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3" w:history="1">
        <w:r>
          <w:rPr>
            <w:rFonts w:ascii="仿宋" w:eastAsia="仿宋" w:hAnsi="仿宋" w:cs="仿宋" w:hint="eastAsia"/>
            <w:lang w:eastAsia="zh-CN"/>
          </w:rPr>
          <w:t>概论</w:t>
        </w:r>
        <w:r>
          <w:tab/>
        </w:r>
        <w:r>
          <w:fldChar w:fldCharType="begin"/>
        </w:r>
        <w:r>
          <w:instrText xml:space="preserve"> PAGEREF _Toc3663 \h </w:instrText>
        </w:r>
        <w:r>
          <w:fldChar w:fldCharType="separate"/>
        </w:r>
        <w:r>
          <w:t>3</w:t>
        </w:r>
        <w:r>
          <w:fldChar w:fldCharType="end"/>
        </w:r>
      </w:hyperlink>
    </w:p>
    <w:p>
      <w:pPr>
        <w:pStyle w:val="TOC1"/>
        <w:tabs>
          <w:tab w:val="right" w:leader="dot" w:pos="8306"/>
        </w:tabs>
      </w:pPr>
      <w:hyperlink w:anchor="_Toc19395" w:history="1">
        <w:r>
          <w:rPr>
            <w:rFonts w:ascii="仿宋" w:eastAsia="仿宋" w:hAnsi="仿宋" w:cs="仿宋" w:hint="eastAsia"/>
            <w:lang w:eastAsia="zh-CN"/>
          </w:rPr>
          <w:t>一、飞机金融项目选址可行性分析</w:t>
        </w:r>
        <w:r>
          <w:tab/>
        </w:r>
        <w:r>
          <w:fldChar w:fldCharType="begin"/>
        </w:r>
        <w:r>
          <w:instrText xml:space="preserve"> PAGEREF _Toc19395 \h </w:instrText>
        </w:r>
        <w:r>
          <w:fldChar w:fldCharType="separate"/>
        </w:r>
        <w:r>
          <w:t>3</w:t>
        </w:r>
        <w:r>
          <w:fldChar w:fldCharType="end"/>
        </w:r>
      </w:hyperlink>
    </w:p>
    <w:p>
      <w:pPr>
        <w:pStyle w:val="TOC2"/>
        <w:tabs>
          <w:tab w:val="right" w:leader="dot" w:pos="8306"/>
        </w:tabs>
      </w:pPr>
      <w:hyperlink w:anchor="_Toc17355" w:history="1">
        <w:r>
          <w:rPr>
            <w:rFonts w:ascii="仿宋" w:eastAsia="仿宋" w:hAnsi="仿宋" w:cs="仿宋" w:hint="eastAsia"/>
            <w:lang w:eastAsia="zh-CN"/>
          </w:rPr>
          <w:t>(一)、飞机金融项目选址</w:t>
        </w:r>
        <w:r>
          <w:tab/>
        </w:r>
        <w:r>
          <w:fldChar w:fldCharType="begin"/>
        </w:r>
        <w:r>
          <w:instrText xml:space="preserve"> PAGEREF _Toc17355 \h </w:instrText>
        </w:r>
        <w:r>
          <w:fldChar w:fldCharType="separate"/>
        </w:r>
        <w:r>
          <w:t>3</w:t>
        </w:r>
        <w:r>
          <w:fldChar w:fldCharType="end"/>
        </w:r>
      </w:hyperlink>
    </w:p>
    <w:p>
      <w:pPr>
        <w:pStyle w:val="TOC2"/>
        <w:tabs>
          <w:tab w:val="right" w:leader="dot" w:pos="8306"/>
        </w:tabs>
      </w:pPr>
      <w:hyperlink w:anchor="_Toc1083" w:history="1">
        <w:r>
          <w:rPr>
            <w:rFonts w:ascii="仿宋" w:eastAsia="仿宋" w:hAnsi="仿宋" w:cs="仿宋" w:hint="eastAsia"/>
            <w:lang w:eastAsia="zh-CN"/>
          </w:rPr>
          <w:t>(二)、用地控制指标</w:t>
        </w:r>
        <w:r>
          <w:tab/>
        </w:r>
        <w:r>
          <w:fldChar w:fldCharType="begin"/>
        </w:r>
        <w:r>
          <w:instrText xml:space="preserve"> PAGEREF _Toc1083 \h </w:instrText>
        </w:r>
        <w:r>
          <w:fldChar w:fldCharType="separate"/>
        </w:r>
        <w:r>
          <w:t>3</w:t>
        </w:r>
        <w:r>
          <w:fldChar w:fldCharType="end"/>
        </w:r>
      </w:hyperlink>
    </w:p>
    <w:p>
      <w:pPr>
        <w:pStyle w:val="TOC2"/>
        <w:tabs>
          <w:tab w:val="right" w:leader="dot" w:pos="8306"/>
        </w:tabs>
      </w:pPr>
      <w:hyperlink w:anchor="_Toc23620" w:history="1">
        <w:r>
          <w:rPr>
            <w:rFonts w:ascii="仿宋" w:eastAsia="仿宋" w:hAnsi="仿宋" w:cs="仿宋" w:hint="eastAsia"/>
            <w:lang w:eastAsia="zh-CN"/>
          </w:rPr>
          <w:t>(三)、节约用地措施</w:t>
        </w:r>
        <w:r>
          <w:tab/>
        </w:r>
        <w:r>
          <w:fldChar w:fldCharType="begin"/>
        </w:r>
        <w:r>
          <w:instrText xml:space="preserve"> PAGEREF _Toc23620 \h </w:instrText>
        </w:r>
        <w:r>
          <w:fldChar w:fldCharType="separate"/>
        </w:r>
        <w:r>
          <w:t>5</w:t>
        </w:r>
        <w:r>
          <w:fldChar w:fldCharType="end"/>
        </w:r>
      </w:hyperlink>
    </w:p>
    <w:p>
      <w:pPr>
        <w:pStyle w:val="TOC2"/>
        <w:tabs>
          <w:tab w:val="right" w:leader="dot" w:pos="8306"/>
        </w:tabs>
      </w:pPr>
      <w:hyperlink w:anchor="_Toc3919" w:history="1">
        <w:r>
          <w:rPr>
            <w:rFonts w:ascii="仿宋" w:eastAsia="仿宋" w:hAnsi="仿宋" w:cs="仿宋" w:hint="eastAsia"/>
            <w:lang w:eastAsia="zh-CN"/>
          </w:rPr>
          <w:t>(四)、总图布置方案</w:t>
        </w:r>
        <w:r>
          <w:tab/>
        </w:r>
        <w:r>
          <w:fldChar w:fldCharType="begin"/>
        </w:r>
        <w:r>
          <w:instrText xml:space="preserve"> PAGEREF _Toc3919 \h </w:instrText>
        </w:r>
        <w:r>
          <w:fldChar w:fldCharType="separate"/>
        </w:r>
        <w:r>
          <w:t>6</w:t>
        </w:r>
        <w:r>
          <w:fldChar w:fldCharType="end"/>
        </w:r>
      </w:hyperlink>
    </w:p>
    <w:p>
      <w:pPr>
        <w:pStyle w:val="TOC2"/>
        <w:tabs>
          <w:tab w:val="right" w:leader="dot" w:pos="8306"/>
        </w:tabs>
      </w:pPr>
      <w:hyperlink w:anchor="_Toc28454" w:history="1">
        <w:r>
          <w:rPr>
            <w:rFonts w:ascii="仿宋" w:eastAsia="仿宋" w:hAnsi="仿宋" w:cs="仿宋" w:hint="eastAsia"/>
            <w:lang w:eastAsia="zh-CN"/>
          </w:rPr>
          <w:t>(五)、选址综合评价</w:t>
        </w:r>
        <w:r>
          <w:tab/>
        </w:r>
        <w:r>
          <w:fldChar w:fldCharType="begin"/>
        </w:r>
        <w:r>
          <w:instrText xml:space="preserve"> PAGEREF _Toc28454 \h </w:instrText>
        </w:r>
        <w:r>
          <w:fldChar w:fldCharType="separate"/>
        </w:r>
        <w:r>
          <w:t>7</w:t>
        </w:r>
        <w:r>
          <w:fldChar w:fldCharType="end"/>
        </w:r>
      </w:hyperlink>
    </w:p>
    <w:p>
      <w:pPr>
        <w:pStyle w:val="TOC1"/>
        <w:tabs>
          <w:tab w:val="right" w:leader="dot" w:pos="8306"/>
        </w:tabs>
      </w:pPr>
      <w:hyperlink w:anchor="_Toc9576" w:history="1">
        <w:r>
          <w:rPr>
            <w:rFonts w:ascii="仿宋" w:eastAsia="仿宋" w:hAnsi="仿宋" w:cs="仿宋" w:hint="eastAsia"/>
            <w:lang w:eastAsia="zh-CN"/>
          </w:rPr>
          <w:t>二、飞机金融项目文档管理</w:t>
        </w:r>
        <w:r>
          <w:tab/>
        </w:r>
        <w:r>
          <w:fldChar w:fldCharType="begin"/>
        </w:r>
        <w:r>
          <w:instrText xml:space="preserve"> PAGEREF _Toc9576 \h </w:instrText>
        </w:r>
        <w:r>
          <w:fldChar w:fldCharType="separate"/>
        </w:r>
        <w:r>
          <w:t>8</w:t>
        </w:r>
        <w:r>
          <w:fldChar w:fldCharType="end"/>
        </w:r>
      </w:hyperlink>
    </w:p>
    <w:p>
      <w:pPr>
        <w:pStyle w:val="TOC2"/>
        <w:tabs>
          <w:tab w:val="right" w:leader="dot" w:pos="8306"/>
        </w:tabs>
      </w:pPr>
      <w:hyperlink w:anchor="_Toc32574" w:history="1">
        <w:r>
          <w:rPr>
            <w:rFonts w:ascii="仿宋" w:eastAsia="仿宋" w:hAnsi="仿宋" w:cs="仿宋" w:hint="eastAsia"/>
            <w:lang w:eastAsia="zh-CN"/>
          </w:rPr>
          <w:t>(一)、文档编制与审查</w:t>
        </w:r>
        <w:r>
          <w:tab/>
        </w:r>
        <w:r>
          <w:fldChar w:fldCharType="begin"/>
        </w:r>
        <w:r>
          <w:instrText xml:space="preserve"> PAGEREF _Toc32574 \h </w:instrText>
        </w:r>
        <w:r>
          <w:fldChar w:fldCharType="separate"/>
        </w:r>
        <w:r>
          <w:t>8</w:t>
        </w:r>
        <w:r>
          <w:fldChar w:fldCharType="end"/>
        </w:r>
      </w:hyperlink>
    </w:p>
    <w:p>
      <w:pPr>
        <w:pStyle w:val="TOC2"/>
        <w:tabs>
          <w:tab w:val="right" w:leader="dot" w:pos="8306"/>
        </w:tabs>
      </w:pPr>
      <w:hyperlink w:anchor="_Toc16921" w:history="1">
        <w:r>
          <w:rPr>
            <w:rFonts w:ascii="仿宋" w:eastAsia="仿宋" w:hAnsi="仿宋" w:cs="仿宋" w:hint="eastAsia"/>
            <w:lang w:eastAsia="zh-CN"/>
          </w:rPr>
          <w:t>(二)、文档发布与分发</w:t>
        </w:r>
        <w:r>
          <w:tab/>
        </w:r>
        <w:r>
          <w:fldChar w:fldCharType="begin"/>
        </w:r>
        <w:r>
          <w:instrText xml:space="preserve"> PAGEREF _Toc16921 \h </w:instrText>
        </w:r>
        <w:r>
          <w:fldChar w:fldCharType="separate"/>
        </w:r>
        <w:r>
          <w:t>9</w:t>
        </w:r>
        <w:r>
          <w:fldChar w:fldCharType="end"/>
        </w:r>
      </w:hyperlink>
    </w:p>
    <w:p>
      <w:pPr>
        <w:pStyle w:val="TOC2"/>
        <w:tabs>
          <w:tab w:val="right" w:leader="dot" w:pos="8306"/>
        </w:tabs>
      </w:pPr>
      <w:hyperlink w:anchor="_Toc30178" w:history="1">
        <w:r>
          <w:rPr>
            <w:rFonts w:ascii="仿宋" w:eastAsia="仿宋" w:hAnsi="仿宋" w:cs="仿宋" w:hint="eastAsia"/>
            <w:lang w:eastAsia="zh-CN"/>
          </w:rPr>
          <w:t>(三)、文档存档与归档</w:t>
        </w:r>
        <w:r>
          <w:tab/>
        </w:r>
        <w:r>
          <w:fldChar w:fldCharType="begin"/>
        </w:r>
        <w:r>
          <w:instrText xml:space="preserve"> PAGEREF _Toc30178 \h </w:instrText>
        </w:r>
        <w:r>
          <w:fldChar w:fldCharType="separate"/>
        </w:r>
        <w:r>
          <w:t>10</w:t>
        </w:r>
        <w:r>
          <w:fldChar w:fldCharType="end"/>
        </w:r>
      </w:hyperlink>
    </w:p>
    <w:p>
      <w:pPr>
        <w:pStyle w:val="TOC1"/>
        <w:tabs>
          <w:tab w:val="right" w:leader="dot" w:pos="8306"/>
        </w:tabs>
      </w:pPr>
      <w:hyperlink w:anchor="_Toc23849" w:history="1">
        <w:r>
          <w:rPr>
            <w:rFonts w:ascii="仿宋" w:eastAsia="仿宋" w:hAnsi="仿宋" w:cs="仿宋" w:hint="eastAsia"/>
            <w:lang w:eastAsia="zh-CN"/>
          </w:rPr>
          <w:t>三、飞机金融项目建设背景及必要性分析</w:t>
        </w:r>
        <w:r>
          <w:tab/>
        </w:r>
        <w:r>
          <w:fldChar w:fldCharType="begin"/>
        </w:r>
        <w:r>
          <w:instrText xml:space="preserve"> PAGEREF _Toc23849 \h </w:instrText>
        </w:r>
        <w:r>
          <w:fldChar w:fldCharType="separate"/>
        </w:r>
        <w:r>
          <w:t>12</w:t>
        </w:r>
        <w:r>
          <w:fldChar w:fldCharType="end"/>
        </w:r>
      </w:hyperlink>
    </w:p>
    <w:p>
      <w:pPr>
        <w:pStyle w:val="TOC2"/>
        <w:tabs>
          <w:tab w:val="right" w:leader="dot" w:pos="8306"/>
        </w:tabs>
      </w:pPr>
      <w:hyperlink w:anchor="_Toc30816" w:history="1">
        <w:r>
          <w:rPr>
            <w:rFonts w:ascii="仿宋" w:eastAsia="仿宋" w:hAnsi="仿宋" w:cs="仿宋" w:hint="eastAsia"/>
            <w:lang w:eastAsia="zh-CN"/>
          </w:rPr>
          <w:t>(一)、飞机金融项目背景分析</w:t>
        </w:r>
        <w:r>
          <w:tab/>
        </w:r>
        <w:r>
          <w:fldChar w:fldCharType="begin"/>
        </w:r>
        <w:r>
          <w:instrText xml:space="preserve"> PAGEREF _Toc30816 \h </w:instrText>
        </w:r>
        <w:r>
          <w:fldChar w:fldCharType="separate"/>
        </w:r>
        <w:r>
          <w:t>12</w:t>
        </w:r>
        <w:r>
          <w:fldChar w:fldCharType="end"/>
        </w:r>
      </w:hyperlink>
    </w:p>
    <w:p>
      <w:pPr>
        <w:pStyle w:val="TOC2"/>
        <w:tabs>
          <w:tab w:val="right" w:leader="dot" w:pos="8306"/>
        </w:tabs>
      </w:pPr>
      <w:hyperlink w:anchor="_Toc26824" w:history="1">
        <w:r>
          <w:rPr>
            <w:rFonts w:ascii="仿宋" w:eastAsia="仿宋" w:hAnsi="仿宋" w:cs="仿宋" w:hint="eastAsia"/>
            <w:lang w:eastAsia="zh-CN"/>
          </w:rPr>
          <w:t>(二)、飞机金融项目建设必要性分析</w:t>
        </w:r>
        <w:r>
          <w:tab/>
        </w:r>
        <w:r>
          <w:fldChar w:fldCharType="begin"/>
        </w:r>
        <w:r>
          <w:instrText xml:space="preserve"> PAGEREF _Toc26824 \h </w:instrText>
        </w:r>
        <w:r>
          <w:fldChar w:fldCharType="separate"/>
        </w:r>
        <w:r>
          <w:t>13</w:t>
        </w:r>
        <w:r>
          <w:fldChar w:fldCharType="end"/>
        </w:r>
      </w:hyperlink>
    </w:p>
    <w:p>
      <w:pPr>
        <w:pStyle w:val="TOC1"/>
        <w:tabs>
          <w:tab w:val="right" w:leader="dot" w:pos="8306"/>
        </w:tabs>
      </w:pPr>
      <w:hyperlink w:anchor="_Toc29143" w:history="1">
        <w:r>
          <w:rPr>
            <w:rFonts w:ascii="仿宋" w:eastAsia="仿宋" w:hAnsi="仿宋" w:cs="仿宋" w:hint="eastAsia"/>
            <w:lang w:eastAsia="zh-CN"/>
          </w:rPr>
          <w:t>四、飞机金融项目建设单位说明</w:t>
        </w:r>
        <w:r>
          <w:tab/>
        </w:r>
        <w:r>
          <w:fldChar w:fldCharType="begin"/>
        </w:r>
        <w:r>
          <w:instrText xml:space="preserve"> PAGEREF _Toc29143 \h </w:instrText>
        </w:r>
        <w:r>
          <w:fldChar w:fldCharType="separate"/>
        </w:r>
        <w:r>
          <w:t>15</w:t>
        </w:r>
        <w:r>
          <w:fldChar w:fldCharType="end"/>
        </w:r>
      </w:hyperlink>
    </w:p>
    <w:p>
      <w:pPr>
        <w:pStyle w:val="TOC2"/>
        <w:tabs>
          <w:tab w:val="right" w:leader="dot" w:pos="8306"/>
        </w:tabs>
      </w:pPr>
      <w:hyperlink w:anchor="_Toc9858" w:history="1">
        <w:r>
          <w:rPr>
            <w:rFonts w:ascii="仿宋" w:eastAsia="仿宋" w:hAnsi="仿宋" w:cs="仿宋" w:hint="eastAsia"/>
            <w:lang w:eastAsia="zh-CN"/>
          </w:rPr>
          <w:t>(一)、飞机金融项目承办单位基本情况</w:t>
        </w:r>
        <w:r>
          <w:tab/>
        </w:r>
        <w:r>
          <w:fldChar w:fldCharType="begin"/>
        </w:r>
        <w:r>
          <w:instrText xml:space="preserve"> PAGEREF _Toc9858 \h </w:instrText>
        </w:r>
        <w:r>
          <w:fldChar w:fldCharType="separate"/>
        </w:r>
        <w:r>
          <w:t>15</w:t>
        </w:r>
        <w:r>
          <w:fldChar w:fldCharType="end"/>
        </w:r>
      </w:hyperlink>
    </w:p>
    <w:p>
      <w:pPr>
        <w:pStyle w:val="TOC2"/>
        <w:tabs>
          <w:tab w:val="right" w:leader="dot" w:pos="8306"/>
        </w:tabs>
      </w:pPr>
      <w:hyperlink w:anchor="_Toc15594" w:history="1">
        <w:r>
          <w:rPr>
            <w:rFonts w:ascii="仿宋" w:eastAsia="仿宋" w:hAnsi="仿宋" w:cs="仿宋" w:hint="eastAsia"/>
            <w:lang w:eastAsia="zh-CN"/>
          </w:rPr>
          <w:t>(二)、公司经济效益分析</w:t>
        </w:r>
        <w:r>
          <w:tab/>
        </w:r>
        <w:r>
          <w:fldChar w:fldCharType="begin"/>
        </w:r>
        <w:r>
          <w:instrText xml:space="preserve"> PAGEREF _Toc15594 \h </w:instrText>
        </w:r>
        <w:r>
          <w:fldChar w:fldCharType="separate"/>
        </w:r>
        <w:r>
          <w:t>15</w:t>
        </w:r>
        <w:r>
          <w:fldChar w:fldCharType="end"/>
        </w:r>
      </w:hyperlink>
    </w:p>
    <w:p>
      <w:pPr>
        <w:pStyle w:val="TOC1"/>
        <w:tabs>
          <w:tab w:val="right" w:leader="dot" w:pos="8306"/>
        </w:tabs>
      </w:pPr>
      <w:hyperlink w:anchor="_Toc12460" w:history="1">
        <w:r>
          <w:rPr>
            <w:rFonts w:ascii="仿宋" w:eastAsia="仿宋" w:hAnsi="仿宋" w:cs="仿宋" w:hint="eastAsia"/>
            <w:lang w:eastAsia="zh-CN"/>
          </w:rPr>
          <w:t>五、飞机金融项目可持续发展</w:t>
        </w:r>
        <w:r>
          <w:tab/>
        </w:r>
        <w:r>
          <w:fldChar w:fldCharType="begin"/>
        </w:r>
        <w:r>
          <w:instrText xml:space="preserve"> PAGEREF _Toc12460 \h </w:instrText>
        </w:r>
        <w:r>
          <w:fldChar w:fldCharType="separate"/>
        </w:r>
        <w:r>
          <w:t>16</w:t>
        </w:r>
        <w:r>
          <w:fldChar w:fldCharType="end"/>
        </w:r>
      </w:hyperlink>
    </w:p>
    <w:p>
      <w:pPr>
        <w:pStyle w:val="TOC2"/>
        <w:tabs>
          <w:tab w:val="right" w:leader="dot" w:pos="8306"/>
        </w:tabs>
      </w:pPr>
      <w:hyperlink w:anchor="_Toc29670" w:history="1">
        <w:r>
          <w:rPr>
            <w:rFonts w:ascii="仿宋" w:eastAsia="仿宋" w:hAnsi="仿宋" w:cs="仿宋" w:hint="eastAsia"/>
            <w:lang w:eastAsia="zh-CN"/>
          </w:rPr>
          <w:t>(一)、可持续战略与实践</w:t>
        </w:r>
        <w:r>
          <w:tab/>
        </w:r>
        <w:r>
          <w:fldChar w:fldCharType="begin"/>
        </w:r>
        <w:r>
          <w:instrText xml:space="preserve"> PAGEREF _Toc29670 \h </w:instrText>
        </w:r>
        <w:r>
          <w:fldChar w:fldCharType="separate"/>
        </w:r>
        <w:r>
          <w:t>16</w:t>
        </w:r>
        <w:r>
          <w:fldChar w:fldCharType="end"/>
        </w:r>
      </w:hyperlink>
    </w:p>
    <w:p>
      <w:pPr>
        <w:pStyle w:val="TOC2"/>
        <w:tabs>
          <w:tab w:val="right" w:leader="dot" w:pos="8306"/>
        </w:tabs>
      </w:pPr>
      <w:hyperlink w:anchor="_Toc17507" w:history="1">
        <w:r>
          <w:rPr>
            <w:rFonts w:ascii="仿宋" w:eastAsia="仿宋" w:hAnsi="仿宋" w:cs="仿宋" w:hint="eastAsia"/>
            <w:lang w:eastAsia="zh-CN"/>
          </w:rPr>
          <w:t>(二)、环保与社会责任</w:t>
        </w:r>
        <w:r>
          <w:tab/>
        </w:r>
        <w:r>
          <w:fldChar w:fldCharType="begin"/>
        </w:r>
        <w:r>
          <w:instrText xml:space="preserve"> PAGEREF _Toc17507 \h </w:instrText>
        </w:r>
        <w:r>
          <w:fldChar w:fldCharType="separate"/>
        </w:r>
        <w:r>
          <w:t>17</w:t>
        </w:r>
        <w:r>
          <w:fldChar w:fldCharType="end"/>
        </w:r>
      </w:hyperlink>
    </w:p>
    <w:p>
      <w:pPr>
        <w:pStyle w:val="TOC1"/>
        <w:tabs>
          <w:tab w:val="right" w:leader="dot" w:pos="8306"/>
        </w:tabs>
      </w:pPr>
      <w:hyperlink w:anchor="_Toc25437" w:history="1">
        <w:r>
          <w:rPr>
            <w:rFonts w:ascii="仿宋" w:eastAsia="仿宋" w:hAnsi="仿宋" w:cs="仿宋" w:hint="eastAsia"/>
            <w:lang w:eastAsia="zh-CN"/>
          </w:rPr>
          <w:t>六、飞机金融项目概论</w:t>
        </w:r>
        <w:r>
          <w:tab/>
        </w:r>
        <w:r>
          <w:fldChar w:fldCharType="begin"/>
        </w:r>
        <w:r>
          <w:instrText xml:space="preserve"> PAGEREF _Toc25437 \h </w:instrText>
        </w:r>
        <w:r>
          <w:fldChar w:fldCharType="separate"/>
        </w:r>
        <w:r>
          <w:t>18</w:t>
        </w:r>
        <w:r>
          <w:fldChar w:fldCharType="end"/>
        </w:r>
      </w:hyperlink>
    </w:p>
    <w:p>
      <w:pPr>
        <w:pStyle w:val="TOC2"/>
        <w:tabs>
          <w:tab w:val="right" w:leader="dot" w:pos="8306"/>
        </w:tabs>
      </w:pPr>
      <w:hyperlink w:anchor="_Toc30802" w:history="1">
        <w:r>
          <w:rPr>
            <w:rFonts w:ascii="仿宋" w:eastAsia="仿宋" w:hAnsi="仿宋" w:cs="仿宋" w:hint="eastAsia"/>
            <w:lang w:eastAsia="zh-CN"/>
          </w:rPr>
          <w:t>(一)、飞机金融项目概况</w:t>
        </w:r>
        <w:r>
          <w:tab/>
        </w:r>
        <w:r>
          <w:fldChar w:fldCharType="begin"/>
        </w:r>
        <w:r>
          <w:instrText xml:space="preserve"> PAGEREF _Toc30802 \h </w:instrText>
        </w:r>
        <w:r>
          <w:fldChar w:fldCharType="separate"/>
        </w:r>
        <w:r>
          <w:t>18</w:t>
        </w:r>
        <w:r>
          <w:fldChar w:fldCharType="end"/>
        </w:r>
      </w:hyperlink>
    </w:p>
    <w:p>
      <w:pPr>
        <w:pStyle w:val="TOC2"/>
        <w:tabs>
          <w:tab w:val="right" w:leader="dot" w:pos="8306"/>
        </w:tabs>
      </w:pPr>
      <w:hyperlink w:anchor="_Toc14907" w:history="1">
        <w:r>
          <w:rPr>
            <w:rFonts w:ascii="仿宋" w:eastAsia="仿宋" w:hAnsi="仿宋" w:cs="仿宋" w:hint="eastAsia"/>
            <w:lang w:eastAsia="zh-CN"/>
          </w:rPr>
          <w:t>(二)、飞机金融项目目标</w:t>
        </w:r>
        <w:r>
          <w:tab/>
        </w:r>
        <w:r>
          <w:fldChar w:fldCharType="begin"/>
        </w:r>
        <w:r>
          <w:instrText xml:space="preserve"> PAGEREF _Toc14907 \h </w:instrText>
        </w:r>
        <w:r>
          <w:fldChar w:fldCharType="separate"/>
        </w:r>
        <w:r>
          <w:t>20</w:t>
        </w:r>
        <w:r>
          <w:fldChar w:fldCharType="end"/>
        </w:r>
      </w:hyperlink>
    </w:p>
    <w:p>
      <w:pPr>
        <w:pStyle w:val="TOC2"/>
        <w:tabs>
          <w:tab w:val="right" w:leader="dot" w:pos="8306"/>
        </w:tabs>
      </w:pPr>
      <w:hyperlink w:anchor="_Toc11993" w:history="1">
        <w:r>
          <w:rPr>
            <w:rFonts w:ascii="仿宋" w:eastAsia="仿宋" w:hAnsi="仿宋" w:cs="仿宋" w:hint="eastAsia"/>
            <w:lang w:eastAsia="zh-CN"/>
          </w:rPr>
          <w:t>(三)、飞机金融项目提出的理由</w:t>
        </w:r>
        <w:r>
          <w:tab/>
        </w:r>
        <w:r>
          <w:fldChar w:fldCharType="begin"/>
        </w:r>
        <w:r>
          <w:instrText xml:space="preserve"> PAGEREF _Toc11993 \h </w:instrText>
        </w:r>
        <w:r>
          <w:fldChar w:fldCharType="separate"/>
        </w:r>
        <w:r>
          <w:t>21</w:t>
        </w:r>
        <w:r>
          <w:fldChar w:fldCharType="end"/>
        </w:r>
      </w:hyperlink>
    </w:p>
    <w:p>
      <w:pPr>
        <w:pStyle w:val="TOC2"/>
        <w:tabs>
          <w:tab w:val="right" w:leader="dot" w:pos="8306"/>
        </w:tabs>
      </w:pPr>
      <w:hyperlink w:anchor="_Toc11232" w:history="1">
        <w:r>
          <w:rPr>
            <w:rFonts w:ascii="仿宋" w:eastAsia="仿宋" w:hAnsi="仿宋" w:cs="仿宋" w:hint="eastAsia"/>
            <w:lang w:eastAsia="zh-CN"/>
          </w:rPr>
          <w:t>(四)、飞机金融项目意义</w:t>
        </w:r>
        <w:r>
          <w:tab/>
        </w:r>
        <w:r>
          <w:fldChar w:fldCharType="begin"/>
        </w:r>
        <w:r>
          <w:instrText xml:space="preserve"> PAGEREF _Toc11232 \h </w:instrText>
        </w:r>
        <w:r>
          <w:fldChar w:fldCharType="separate"/>
        </w:r>
        <w:r>
          <w:t>23</w:t>
        </w:r>
        <w:r>
          <w:fldChar w:fldCharType="end"/>
        </w:r>
      </w:hyperlink>
    </w:p>
    <w:p>
      <w:pPr>
        <w:pStyle w:val="TOC2"/>
        <w:tabs>
          <w:tab w:val="right" w:leader="dot" w:pos="8306"/>
        </w:tabs>
      </w:pPr>
      <w:hyperlink w:anchor="_Toc18005" w:history="1">
        <w:r>
          <w:rPr>
            <w:rFonts w:ascii="仿宋" w:eastAsia="仿宋" w:hAnsi="仿宋" w:cs="仿宋" w:hint="eastAsia"/>
            <w:lang w:eastAsia="zh-CN"/>
          </w:rPr>
          <w:t>(五)、飞机金融项目背景</w:t>
        </w:r>
        <w:r>
          <w:tab/>
        </w:r>
        <w:r>
          <w:fldChar w:fldCharType="begin"/>
        </w:r>
        <w:r>
          <w:instrText xml:space="preserve"> PAGEREF _Toc18005 \h </w:instrText>
        </w:r>
        <w:r>
          <w:fldChar w:fldCharType="separate"/>
        </w:r>
        <w:r>
          <w:t>23</w:t>
        </w:r>
        <w:r>
          <w:fldChar w:fldCharType="end"/>
        </w:r>
      </w:hyperlink>
    </w:p>
    <w:p>
      <w:pPr>
        <w:pStyle w:val="TOC1"/>
        <w:tabs>
          <w:tab w:val="right" w:leader="dot" w:pos="8306"/>
        </w:tabs>
      </w:pPr>
      <w:hyperlink w:anchor="_Toc7118" w:history="1">
        <w:r>
          <w:rPr>
            <w:rFonts w:ascii="仿宋" w:eastAsia="仿宋" w:hAnsi="仿宋" w:cs="仿宋" w:hint="eastAsia"/>
            <w:lang w:eastAsia="zh-CN"/>
          </w:rPr>
          <w:t>七、飞机金融项目人力资源管理</w:t>
        </w:r>
        <w:r>
          <w:tab/>
        </w:r>
        <w:r>
          <w:fldChar w:fldCharType="begin"/>
        </w:r>
        <w:r>
          <w:instrText xml:space="preserve"> PAGEREF _Toc7118 \h </w:instrText>
        </w:r>
        <w:r>
          <w:fldChar w:fldCharType="separate"/>
        </w:r>
        <w:r>
          <w:t>24</w:t>
        </w:r>
        <w:r>
          <w:fldChar w:fldCharType="end"/>
        </w:r>
      </w:hyperlink>
    </w:p>
    <w:p>
      <w:pPr>
        <w:pStyle w:val="TOC2"/>
        <w:tabs>
          <w:tab w:val="right" w:leader="dot" w:pos="8306"/>
        </w:tabs>
      </w:pPr>
      <w:hyperlink w:anchor="_Toc24710" w:history="1">
        <w:r>
          <w:rPr>
            <w:rFonts w:ascii="仿宋" w:eastAsia="仿宋" w:hAnsi="仿宋" w:cs="仿宋" w:hint="eastAsia"/>
            <w:lang w:eastAsia="zh-CN"/>
          </w:rPr>
          <w:t>(一)、建立健全的预算管理制度</w:t>
        </w:r>
        <w:r>
          <w:tab/>
        </w:r>
        <w:r>
          <w:fldChar w:fldCharType="begin"/>
        </w:r>
        <w:r>
          <w:instrText xml:space="preserve"> PAGEREF _Toc24710 \h </w:instrText>
        </w:r>
        <w:r>
          <w:fldChar w:fldCharType="separate"/>
        </w:r>
        <w:r>
          <w:t>24</w:t>
        </w:r>
        <w:r>
          <w:fldChar w:fldCharType="end"/>
        </w:r>
      </w:hyperlink>
    </w:p>
    <w:p>
      <w:pPr>
        <w:pStyle w:val="TOC2"/>
        <w:tabs>
          <w:tab w:val="right" w:leader="dot" w:pos="8306"/>
        </w:tabs>
      </w:pPr>
      <w:hyperlink w:anchor="_Toc26594" w:history="1">
        <w:r>
          <w:rPr>
            <w:rFonts w:ascii="仿宋" w:eastAsia="仿宋" w:hAnsi="仿宋" w:cs="仿宋" w:hint="eastAsia"/>
            <w:lang w:eastAsia="zh-CN"/>
          </w:rPr>
          <w:t>(二)、加强资金流动监控</w:t>
        </w:r>
        <w:r>
          <w:tab/>
        </w:r>
        <w:r>
          <w:fldChar w:fldCharType="begin"/>
        </w:r>
        <w:r>
          <w:instrText xml:space="preserve"> PAGEREF _Toc26594 \h </w:instrText>
        </w:r>
        <w:r>
          <w:fldChar w:fldCharType="separate"/>
        </w:r>
        <w:r>
          <w:t>26</w:t>
        </w:r>
        <w:r>
          <w:fldChar w:fldCharType="end"/>
        </w:r>
      </w:hyperlink>
    </w:p>
    <w:p>
      <w:pPr>
        <w:pStyle w:val="TOC2"/>
        <w:tabs>
          <w:tab w:val="right" w:leader="dot" w:pos="8306"/>
        </w:tabs>
      </w:pPr>
      <w:hyperlink w:anchor="_Toc8822" w:history="1">
        <w:r>
          <w:rPr>
            <w:rFonts w:ascii="仿宋" w:eastAsia="仿宋" w:hAnsi="仿宋" w:cs="仿宋" w:hint="eastAsia"/>
            <w:lang w:eastAsia="zh-CN"/>
          </w:rPr>
          <w:t>(三)、制定完善的风险控制机制</w:t>
        </w:r>
        <w:r>
          <w:tab/>
        </w:r>
        <w:r>
          <w:fldChar w:fldCharType="begin"/>
        </w:r>
        <w:r>
          <w:instrText xml:space="preserve"> PAGEREF _Toc8822 \h </w:instrText>
        </w:r>
        <w:r>
          <w:fldChar w:fldCharType="separate"/>
        </w:r>
        <w:r>
          <w:t>27</w:t>
        </w:r>
        <w:r>
          <w:fldChar w:fldCharType="end"/>
        </w:r>
      </w:hyperlink>
    </w:p>
    <w:p>
      <w:pPr>
        <w:pStyle w:val="TOC2"/>
        <w:tabs>
          <w:tab w:val="right" w:leader="dot" w:pos="8306"/>
        </w:tabs>
      </w:pPr>
      <w:hyperlink w:anchor="_Toc19760" w:history="1">
        <w:r>
          <w:rPr>
            <w:rFonts w:ascii="仿宋" w:eastAsia="仿宋" w:hAnsi="仿宋" w:cs="仿宋" w:hint="eastAsia"/>
            <w:lang w:eastAsia="zh-CN"/>
          </w:rPr>
          <w:t>(四)、优化成本管理</w:t>
        </w:r>
        <w:r>
          <w:tab/>
        </w:r>
        <w:r>
          <w:fldChar w:fldCharType="begin"/>
        </w:r>
        <w:r>
          <w:instrText xml:space="preserve"> PAGEREF _Toc19760 \h </w:instrText>
        </w:r>
        <w:r>
          <w:fldChar w:fldCharType="separate"/>
        </w:r>
        <w:r>
          <w:t>28</w:t>
        </w:r>
        <w:r>
          <w:fldChar w:fldCharType="end"/>
        </w:r>
      </w:hyperlink>
    </w:p>
    <w:p>
      <w:pPr>
        <w:pStyle w:val="TOC1"/>
        <w:tabs>
          <w:tab w:val="right" w:leader="dot" w:pos="8306"/>
        </w:tabs>
      </w:pPr>
      <w:hyperlink w:anchor="_Toc6223" w:history="1">
        <w:r>
          <w:rPr>
            <w:rFonts w:ascii="仿宋" w:eastAsia="仿宋" w:hAnsi="仿宋" w:cs="仿宋" w:hint="eastAsia"/>
            <w:lang w:eastAsia="zh-CN"/>
          </w:rPr>
          <w:t>八、飞机金融项目创新与研发</w:t>
        </w:r>
        <w:r>
          <w:tab/>
        </w:r>
        <w:r>
          <w:fldChar w:fldCharType="begin"/>
        </w:r>
        <w:r>
          <w:instrText xml:space="preserve"> PAGEREF _Toc6223 \h </w:instrText>
        </w:r>
        <w:r>
          <w:fldChar w:fldCharType="separate"/>
        </w:r>
        <w:r>
          <w:t>30</w:t>
        </w:r>
        <w:r>
          <w:fldChar w:fldCharType="end"/>
        </w:r>
      </w:hyperlink>
    </w:p>
    <w:p>
      <w:pPr>
        <w:pStyle w:val="TOC2"/>
        <w:tabs>
          <w:tab w:val="right" w:leader="dot" w:pos="8306"/>
        </w:tabs>
      </w:pPr>
      <w:hyperlink w:anchor="_Toc1281" w:history="1">
        <w:r>
          <w:rPr>
            <w:rFonts w:ascii="仿宋" w:eastAsia="仿宋" w:hAnsi="仿宋" w:cs="仿宋" w:hint="eastAsia"/>
            <w:lang w:eastAsia="zh-CN"/>
          </w:rPr>
          <w:t>(一)、创新策略与方向</w:t>
        </w:r>
        <w:r>
          <w:tab/>
        </w:r>
        <w:r>
          <w:fldChar w:fldCharType="begin"/>
        </w:r>
        <w:r>
          <w:instrText xml:space="preserve"> PAGEREF _Toc1281 \h </w:instrText>
        </w:r>
        <w:r>
          <w:fldChar w:fldCharType="separate"/>
        </w:r>
        <w:r>
          <w:t>30</w:t>
        </w:r>
        <w:r>
          <w:fldChar w:fldCharType="end"/>
        </w:r>
      </w:hyperlink>
    </w:p>
    <w:p>
      <w:pPr>
        <w:pStyle w:val="TOC2"/>
        <w:tabs>
          <w:tab w:val="right" w:leader="dot" w:pos="8306"/>
        </w:tabs>
      </w:pPr>
      <w:hyperlink w:anchor="_Toc1263" w:history="1">
        <w:r>
          <w:rPr>
            <w:rFonts w:ascii="仿宋" w:eastAsia="仿宋" w:hAnsi="仿宋" w:cs="仿宋" w:hint="eastAsia"/>
            <w:lang w:eastAsia="zh-CN"/>
          </w:rPr>
          <w:t>(二)、研发规划与投入</w:t>
        </w:r>
        <w:r>
          <w:tab/>
        </w:r>
        <w:r>
          <w:fldChar w:fldCharType="begin"/>
        </w:r>
        <w:r>
          <w:instrText xml:space="preserve"> PAGEREF _Toc1263 \h </w:instrText>
        </w:r>
        <w:r>
          <w:fldChar w:fldCharType="separate"/>
        </w:r>
        <w:r>
          <w:t>31</w:t>
        </w:r>
        <w:r>
          <w:fldChar w:fldCharType="end"/>
        </w:r>
      </w:hyperlink>
    </w:p>
    <w:p>
      <w:pPr>
        <w:pStyle w:val="TOC1"/>
        <w:tabs>
          <w:tab w:val="right" w:leader="dot" w:pos="8306"/>
        </w:tabs>
      </w:pPr>
      <w:hyperlink w:anchor="_Toc25220" w:history="1">
        <w:r>
          <w:rPr>
            <w:rFonts w:ascii="仿宋" w:eastAsia="仿宋" w:hAnsi="仿宋" w:cs="仿宋" w:hint="eastAsia"/>
            <w:lang w:eastAsia="zh-CN"/>
          </w:rPr>
          <w:t>九、飞机金融项目经营效益</w:t>
        </w:r>
        <w:r>
          <w:tab/>
        </w:r>
        <w:r>
          <w:fldChar w:fldCharType="begin"/>
        </w:r>
        <w:r>
          <w:instrText xml:space="preserve"> PAGEREF _Toc25220 \h </w:instrText>
        </w:r>
        <w:r>
          <w:fldChar w:fldCharType="separate"/>
        </w:r>
        <w:r>
          <w:t>33</w:t>
        </w:r>
        <w:r>
          <w:fldChar w:fldCharType="end"/>
        </w:r>
      </w:hyperlink>
    </w:p>
    <w:p>
      <w:pPr>
        <w:pStyle w:val="TOC2"/>
        <w:tabs>
          <w:tab w:val="right" w:leader="dot" w:pos="8306"/>
        </w:tabs>
      </w:pPr>
      <w:hyperlink w:anchor="_Toc25428" w:history="1">
        <w:r>
          <w:rPr>
            <w:rFonts w:ascii="仿宋" w:eastAsia="仿宋" w:hAnsi="仿宋" w:cs="仿宋" w:hint="eastAsia"/>
            <w:lang w:eastAsia="zh-CN"/>
          </w:rPr>
          <w:t>(一)、经济评价财务测算</w:t>
        </w:r>
        <w:r>
          <w:tab/>
        </w:r>
        <w:r>
          <w:fldChar w:fldCharType="begin"/>
        </w:r>
        <w:r>
          <w:instrText xml:space="preserve"> PAGEREF _Toc25428 \h </w:instrText>
        </w:r>
        <w:r>
          <w:fldChar w:fldCharType="separate"/>
        </w:r>
        <w:r>
          <w:t>33</w:t>
        </w:r>
        <w:r>
          <w:fldChar w:fldCharType="end"/>
        </w:r>
      </w:hyperlink>
    </w:p>
    <w:p>
      <w:pPr>
        <w:pStyle w:val="TOC2"/>
        <w:tabs>
          <w:tab w:val="right" w:leader="dot" w:pos="8306"/>
        </w:tabs>
      </w:pPr>
      <w:hyperlink w:anchor="_Toc16170" w:history="1">
        <w:r>
          <w:rPr>
            <w:rFonts w:ascii="仿宋" w:eastAsia="仿宋" w:hAnsi="仿宋" w:cs="仿宋" w:hint="eastAsia"/>
            <w:lang w:eastAsia="zh-CN"/>
          </w:rPr>
          <w:t>(二)、飞机金融项目盈利能力分析</w:t>
        </w:r>
        <w:r>
          <w:tab/>
        </w:r>
        <w:r>
          <w:fldChar w:fldCharType="begin"/>
        </w:r>
        <w:r>
          <w:instrText xml:space="preserve"> PAGEREF _Toc16170 \h </w:instrText>
        </w:r>
        <w:r>
          <w:fldChar w:fldCharType="separate"/>
        </w:r>
        <w:r>
          <w:t>34</w:t>
        </w:r>
        <w:r>
          <w:fldChar w:fldCharType="end"/>
        </w:r>
      </w:hyperlink>
    </w:p>
    <w:p>
      <w:pPr>
        <w:pStyle w:val="TOC1"/>
        <w:tabs>
          <w:tab w:val="right" w:leader="dot" w:pos="8306"/>
        </w:tabs>
      </w:pPr>
      <w:hyperlink w:anchor="_Toc20485" w:history="1">
        <w:r>
          <w:rPr>
            <w:rFonts w:ascii="仿宋" w:eastAsia="仿宋" w:hAnsi="仿宋" w:cs="仿宋" w:hint="eastAsia"/>
            <w:lang w:eastAsia="zh-CN"/>
          </w:rPr>
          <w:t>十、飞机金融项目社会影响</w:t>
        </w:r>
        <w:r>
          <w:tab/>
        </w:r>
        <w:r>
          <w:fldChar w:fldCharType="begin"/>
        </w:r>
        <w:r>
          <w:instrText xml:space="preserve"> PAGEREF _Toc20485 \h </w:instrText>
        </w:r>
        <w:r>
          <w:fldChar w:fldCharType="separate"/>
        </w:r>
        <w:r>
          <w:t>35</w:t>
        </w:r>
        <w:r>
          <w:fldChar w:fldCharType="end"/>
        </w:r>
      </w:hyperlink>
    </w:p>
    <w:p>
      <w:pPr>
        <w:pStyle w:val="TOC2"/>
        <w:tabs>
          <w:tab w:val="right" w:leader="dot" w:pos="8306"/>
        </w:tabs>
      </w:pPr>
      <w:hyperlink w:anchor="_Toc13003" w:history="1">
        <w:r>
          <w:rPr>
            <w:rFonts w:ascii="仿宋" w:eastAsia="仿宋" w:hAnsi="仿宋" w:cs="仿宋" w:hint="eastAsia"/>
            <w:lang w:eastAsia="zh-CN"/>
          </w:rPr>
          <w:t>(一)、社会责任与义务</w:t>
        </w:r>
        <w:r>
          <w:tab/>
        </w:r>
        <w:r>
          <w:fldChar w:fldCharType="begin"/>
        </w:r>
        <w:r>
          <w:instrText xml:space="preserve"> PAGEREF _Toc13003 \h </w:instrText>
        </w:r>
        <w:r>
          <w:fldChar w:fldCharType="separate"/>
        </w:r>
        <w:r>
          <w:t>35</w:t>
        </w:r>
        <w:r>
          <w:fldChar w:fldCharType="end"/>
        </w:r>
      </w:hyperlink>
    </w:p>
    <w:p>
      <w:pPr>
        <w:pStyle w:val="TOC2"/>
        <w:tabs>
          <w:tab w:val="right" w:leader="dot" w:pos="8306"/>
        </w:tabs>
      </w:pPr>
      <w:hyperlink w:anchor="_Toc805" w:history="1">
        <w:r>
          <w:rPr>
            <w:rFonts w:ascii="仿宋" w:eastAsia="仿宋" w:hAnsi="仿宋" w:cs="仿宋" w:hint="eastAsia"/>
            <w:lang w:eastAsia="zh-CN"/>
          </w:rPr>
          <w:t>(二)、社会参与与沟通</w:t>
        </w:r>
        <w:r>
          <w:tab/>
        </w:r>
        <w:r>
          <w:fldChar w:fldCharType="begin"/>
        </w:r>
        <w:r>
          <w:instrText xml:space="preserve"> PAGEREF _Toc805 \h </w:instrText>
        </w:r>
        <w:r>
          <w:fldChar w:fldCharType="separate"/>
        </w:r>
        <w:r>
          <w:t>36</w:t>
        </w:r>
        <w:r>
          <w:fldChar w:fldCharType="end"/>
        </w:r>
      </w:hyperlink>
    </w:p>
    <w:p>
      <w:pPr>
        <w:pStyle w:val="TOC1"/>
        <w:tabs>
          <w:tab w:val="right" w:leader="dot" w:pos="8306"/>
        </w:tabs>
      </w:pPr>
      <w:hyperlink w:anchor="_Toc15874" w:history="1">
        <w:r>
          <w:rPr>
            <w:rFonts w:ascii="仿宋" w:eastAsia="仿宋" w:hAnsi="仿宋" w:cs="仿宋" w:hint="eastAsia"/>
            <w:lang w:eastAsia="zh-CN"/>
          </w:rPr>
          <w:t>十一、飞机金融项目技术管理</w:t>
        </w:r>
        <w:r>
          <w:tab/>
        </w:r>
        <w:r>
          <w:fldChar w:fldCharType="begin"/>
        </w:r>
        <w:r>
          <w:instrText xml:space="preserve"> PAGEREF _Toc15874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3" w:history="1">
        <w:r>
          <w:rPr>
            <w:rFonts w:ascii="仿宋" w:eastAsia="仿宋" w:hAnsi="仿宋" w:cs="仿宋" w:hint="eastAsia"/>
            <w:lang w:eastAsia="zh-CN"/>
          </w:rPr>
          <w:t>(一)、技术方案选用方向</w:t>
        </w:r>
        <w:r>
          <w:tab/>
        </w:r>
        <w:r>
          <w:fldChar w:fldCharType="begin"/>
        </w:r>
        <w:r>
          <w:instrText xml:space="preserve"> PAGEREF _Toc2013 \h </w:instrText>
        </w:r>
        <w:r>
          <w:fldChar w:fldCharType="separate"/>
        </w:r>
        <w:r>
          <w:t>36</w:t>
        </w:r>
        <w:r>
          <w:fldChar w:fldCharType="end"/>
        </w:r>
      </w:hyperlink>
    </w:p>
    <w:p>
      <w:pPr>
        <w:pStyle w:val="TOC2"/>
        <w:tabs>
          <w:tab w:val="right" w:leader="dot" w:pos="8306"/>
        </w:tabs>
      </w:pPr>
      <w:hyperlink w:anchor="_Toc102" w:history="1">
        <w:r>
          <w:rPr>
            <w:rFonts w:ascii="仿宋" w:eastAsia="仿宋" w:hAnsi="仿宋" w:cs="仿宋" w:hint="eastAsia"/>
            <w:lang w:eastAsia="zh-CN"/>
          </w:rPr>
          <w:t>(二)、工艺技术方案选用原则</w:t>
        </w:r>
        <w:r>
          <w:tab/>
        </w:r>
        <w:r>
          <w:fldChar w:fldCharType="begin"/>
        </w:r>
        <w:r>
          <w:instrText xml:space="preserve"> PAGEREF _Toc102 \h </w:instrText>
        </w:r>
        <w:r>
          <w:fldChar w:fldCharType="separate"/>
        </w:r>
        <w:r>
          <w:t>38</w:t>
        </w:r>
        <w:r>
          <w:fldChar w:fldCharType="end"/>
        </w:r>
      </w:hyperlink>
    </w:p>
    <w:p>
      <w:pPr>
        <w:pStyle w:val="TOC2"/>
        <w:tabs>
          <w:tab w:val="right" w:leader="dot" w:pos="8306"/>
        </w:tabs>
      </w:pPr>
      <w:hyperlink w:anchor="_Toc1075" w:history="1">
        <w:r>
          <w:rPr>
            <w:rFonts w:ascii="仿宋" w:eastAsia="仿宋" w:hAnsi="仿宋" w:cs="仿宋" w:hint="eastAsia"/>
            <w:lang w:eastAsia="zh-CN"/>
          </w:rPr>
          <w:t>(三)、工艺技术方案要求</w:t>
        </w:r>
        <w:r>
          <w:tab/>
        </w:r>
        <w:r>
          <w:fldChar w:fldCharType="begin"/>
        </w:r>
        <w:r>
          <w:instrText xml:space="preserve"> PAGEREF _Toc1075 \h </w:instrText>
        </w:r>
        <w:r>
          <w:fldChar w:fldCharType="separate"/>
        </w:r>
        <w:r>
          <w:t>40</w:t>
        </w:r>
        <w:r>
          <w:fldChar w:fldCharType="end"/>
        </w:r>
      </w:hyperlink>
    </w:p>
    <w:p>
      <w:pPr>
        <w:pStyle w:val="TOC1"/>
        <w:tabs>
          <w:tab w:val="right" w:leader="dot" w:pos="8306"/>
        </w:tabs>
      </w:pPr>
      <w:hyperlink w:anchor="_Toc8581" w:history="1">
        <w:r>
          <w:rPr>
            <w:rFonts w:ascii="仿宋" w:eastAsia="仿宋" w:hAnsi="仿宋" w:cs="仿宋" w:hint="eastAsia"/>
            <w:lang w:eastAsia="zh-CN"/>
          </w:rPr>
          <w:t>十二、飞机金融项目投资规划</w:t>
        </w:r>
        <w:r>
          <w:tab/>
        </w:r>
        <w:r>
          <w:fldChar w:fldCharType="begin"/>
        </w:r>
        <w:r>
          <w:instrText xml:space="preserve"> PAGEREF _Toc8581 \h </w:instrText>
        </w:r>
        <w:r>
          <w:fldChar w:fldCharType="separate"/>
        </w:r>
        <w:r>
          <w:t>43</w:t>
        </w:r>
        <w:r>
          <w:fldChar w:fldCharType="end"/>
        </w:r>
      </w:hyperlink>
    </w:p>
    <w:p>
      <w:pPr>
        <w:pStyle w:val="TOC2"/>
        <w:tabs>
          <w:tab w:val="right" w:leader="dot" w:pos="8306"/>
        </w:tabs>
      </w:pPr>
      <w:hyperlink w:anchor="_Toc15504" w:history="1">
        <w:r>
          <w:rPr>
            <w:rFonts w:ascii="仿宋" w:eastAsia="仿宋" w:hAnsi="仿宋" w:cs="仿宋" w:hint="eastAsia"/>
            <w:lang w:eastAsia="zh-CN"/>
          </w:rPr>
          <w:t>(一)、飞机金融项目总投资估算</w:t>
        </w:r>
        <w:r>
          <w:tab/>
        </w:r>
        <w:r>
          <w:fldChar w:fldCharType="begin"/>
        </w:r>
        <w:r>
          <w:instrText xml:space="preserve"> PAGEREF _Toc15504 \h </w:instrText>
        </w:r>
        <w:r>
          <w:fldChar w:fldCharType="separate"/>
        </w:r>
        <w:r>
          <w:t>43</w:t>
        </w:r>
        <w:r>
          <w:fldChar w:fldCharType="end"/>
        </w:r>
      </w:hyperlink>
    </w:p>
    <w:p>
      <w:pPr>
        <w:pStyle w:val="TOC2"/>
        <w:tabs>
          <w:tab w:val="right" w:leader="dot" w:pos="8306"/>
        </w:tabs>
      </w:pPr>
      <w:hyperlink w:anchor="_Toc2773" w:history="1">
        <w:r>
          <w:rPr>
            <w:rFonts w:ascii="仿宋" w:eastAsia="仿宋" w:hAnsi="仿宋" w:cs="仿宋" w:hint="eastAsia"/>
            <w:lang w:eastAsia="zh-CN"/>
          </w:rPr>
          <w:t>(二)、资金筹措</w:t>
        </w:r>
        <w:r>
          <w:tab/>
        </w:r>
        <w:r>
          <w:fldChar w:fldCharType="begin"/>
        </w:r>
        <w:r>
          <w:instrText xml:space="preserve"> PAGEREF _Toc2773 \h </w:instrText>
        </w:r>
        <w:r>
          <w:fldChar w:fldCharType="separate"/>
        </w:r>
        <w:r>
          <w:t>44</w:t>
        </w:r>
        <w:r>
          <w:fldChar w:fldCharType="end"/>
        </w:r>
      </w:hyperlink>
    </w:p>
    <w:p>
      <w:pPr>
        <w:pStyle w:val="TOC1"/>
        <w:tabs>
          <w:tab w:val="right" w:leader="dot" w:pos="8306"/>
        </w:tabs>
      </w:pPr>
      <w:hyperlink w:anchor="_Toc6276" w:history="1">
        <w:r>
          <w:rPr>
            <w:rFonts w:ascii="仿宋" w:eastAsia="仿宋" w:hAnsi="仿宋" w:cs="仿宋" w:hint="eastAsia"/>
            <w:lang w:eastAsia="zh-CN"/>
          </w:rPr>
          <w:t>十三、营销与推广策略</w:t>
        </w:r>
        <w:r>
          <w:tab/>
        </w:r>
        <w:r>
          <w:fldChar w:fldCharType="begin"/>
        </w:r>
        <w:r>
          <w:instrText xml:space="preserve"> PAGEREF _Toc6276 \h </w:instrText>
        </w:r>
        <w:r>
          <w:fldChar w:fldCharType="separate"/>
        </w:r>
        <w:r>
          <w:t>45</w:t>
        </w:r>
        <w:r>
          <w:fldChar w:fldCharType="end"/>
        </w:r>
      </w:hyperlink>
    </w:p>
    <w:p>
      <w:pPr>
        <w:pStyle w:val="TOC2"/>
        <w:tabs>
          <w:tab w:val="right" w:leader="dot" w:pos="8306"/>
        </w:tabs>
      </w:pPr>
      <w:hyperlink w:anchor="_Toc16877" w:history="1">
        <w:r>
          <w:rPr>
            <w:rFonts w:ascii="仿宋" w:eastAsia="仿宋" w:hAnsi="仿宋" w:cs="仿宋" w:hint="eastAsia"/>
            <w:lang w:eastAsia="zh-CN"/>
          </w:rPr>
          <w:t>(一)、产品/服务定位与特点</w:t>
        </w:r>
        <w:r>
          <w:tab/>
        </w:r>
        <w:r>
          <w:fldChar w:fldCharType="begin"/>
        </w:r>
        <w:r>
          <w:instrText xml:space="preserve"> PAGEREF _Toc16877 \h </w:instrText>
        </w:r>
        <w:r>
          <w:fldChar w:fldCharType="separate"/>
        </w:r>
        <w:r>
          <w:t>45</w:t>
        </w:r>
        <w:r>
          <w:fldChar w:fldCharType="end"/>
        </w:r>
      </w:hyperlink>
    </w:p>
    <w:p>
      <w:pPr>
        <w:pStyle w:val="TOC2"/>
        <w:tabs>
          <w:tab w:val="right" w:leader="dot" w:pos="8306"/>
        </w:tabs>
      </w:pPr>
      <w:hyperlink w:anchor="_Toc23169" w:history="1">
        <w:r>
          <w:rPr>
            <w:rFonts w:ascii="仿宋" w:eastAsia="仿宋" w:hAnsi="仿宋" w:cs="仿宋" w:hint="eastAsia"/>
            <w:lang w:eastAsia="zh-CN"/>
          </w:rPr>
          <w:t>(二)、市场定位与竞争分析</w:t>
        </w:r>
        <w:r>
          <w:tab/>
        </w:r>
        <w:r>
          <w:fldChar w:fldCharType="begin"/>
        </w:r>
        <w:r>
          <w:instrText xml:space="preserve"> PAGEREF _Toc23169 \h </w:instrText>
        </w:r>
        <w:r>
          <w:fldChar w:fldCharType="separate"/>
        </w:r>
        <w:r>
          <w:t>46</w:t>
        </w:r>
        <w:r>
          <w:fldChar w:fldCharType="end"/>
        </w:r>
      </w:hyperlink>
    </w:p>
    <w:p>
      <w:pPr>
        <w:pStyle w:val="TOC2"/>
        <w:tabs>
          <w:tab w:val="right" w:leader="dot" w:pos="8306"/>
        </w:tabs>
      </w:pPr>
      <w:hyperlink w:anchor="_Toc28101" w:history="1">
        <w:r>
          <w:rPr>
            <w:rFonts w:ascii="仿宋" w:eastAsia="仿宋" w:hAnsi="仿宋" w:cs="仿宋" w:hint="eastAsia"/>
            <w:lang w:eastAsia="zh-CN"/>
          </w:rPr>
          <w:t>(三)、营销渠道与策略</w:t>
        </w:r>
        <w:r>
          <w:tab/>
        </w:r>
        <w:r>
          <w:fldChar w:fldCharType="begin"/>
        </w:r>
        <w:r>
          <w:instrText xml:space="preserve"> PAGEREF _Toc28101 \h </w:instrText>
        </w:r>
        <w:r>
          <w:fldChar w:fldCharType="separate"/>
        </w:r>
        <w:r>
          <w:t>47</w:t>
        </w:r>
        <w:r>
          <w:fldChar w:fldCharType="end"/>
        </w:r>
      </w:hyperlink>
    </w:p>
    <w:p>
      <w:pPr>
        <w:pStyle w:val="TOC2"/>
        <w:tabs>
          <w:tab w:val="right" w:leader="dot" w:pos="8306"/>
        </w:tabs>
      </w:pPr>
      <w:hyperlink w:anchor="_Toc2731" w:history="1">
        <w:r>
          <w:rPr>
            <w:rFonts w:ascii="仿宋" w:eastAsia="仿宋" w:hAnsi="仿宋" w:cs="仿宋" w:hint="eastAsia"/>
            <w:lang w:eastAsia="zh-CN"/>
          </w:rPr>
          <w:t>(四)、推广与宣传活动</w:t>
        </w:r>
        <w:r>
          <w:tab/>
        </w:r>
        <w:r>
          <w:fldChar w:fldCharType="begin"/>
        </w:r>
        <w:r>
          <w:instrText xml:space="preserve"> PAGEREF _Toc2731 \h </w:instrText>
        </w:r>
        <w:r>
          <w:fldChar w:fldCharType="separate"/>
        </w:r>
        <w:r>
          <w:t>48</w:t>
        </w:r>
        <w:r>
          <w:fldChar w:fldCharType="end"/>
        </w:r>
      </w:hyperlink>
    </w:p>
    <w:p>
      <w:pPr>
        <w:pStyle w:val="TOC1"/>
        <w:tabs>
          <w:tab w:val="right" w:leader="dot" w:pos="8306"/>
        </w:tabs>
      </w:pPr>
      <w:hyperlink w:anchor="_Toc9942" w:history="1">
        <w:r>
          <w:rPr>
            <w:rFonts w:ascii="仿宋" w:eastAsia="仿宋" w:hAnsi="仿宋" w:cs="仿宋" w:hint="eastAsia"/>
            <w:lang w:eastAsia="zh-CN"/>
          </w:rPr>
          <w:t>十四、飞机金融项目治理与监督</w:t>
        </w:r>
        <w:r>
          <w:tab/>
        </w:r>
        <w:r>
          <w:fldChar w:fldCharType="begin"/>
        </w:r>
        <w:r>
          <w:instrText xml:space="preserve"> PAGEREF _Toc9942 \h </w:instrText>
        </w:r>
        <w:r>
          <w:fldChar w:fldCharType="separate"/>
        </w:r>
        <w:r>
          <w:t>54</w:t>
        </w:r>
        <w:r>
          <w:fldChar w:fldCharType="end"/>
        </w:r>
      </w:hyperlink>
    </w:p>
    <w:p>
      <w:pPr>
        <w:pStyle w:val="TOC2"/>
        <w:tabs>
          <w:tab w:val="right" w:leader="dot" w:pos="8306"/>
        </w:tabs>
      </w:pPr>
      <w:hyperlink w:anchor="_Toc21743" w:history="1">
        <w:r>
          <w:rPr>
            <w:rFonts w:ascii="仿宋" w:eastAsia="仿宋" w:hAnsi="仿宋" w:cs="仿宋" w:hint="eastAsia"/>
            <w:lang w:eastAsia="zh-CN"/>
          </w:rPr>
          <w:t>(一)、飞机金融项目治理结构</w:t>
        </w:r>
        <w:r>
          <w:tab/>
        </w:r>
        <w:r>
          <w:fldChar w:fldCharType="begin"/>
        </w:r>
        <w:r>
          <w:instrText xml:space="preserve"> PAGEREF _Toc21743 \h </w:instrText>
        </w:r>
        <w:r>
          <w:fldChar w:fldCharType="separate"/>
        </w:r>
        <w:r>
          <w:t>54</w:t>
        </w:r>
        <w:r>
          <w:fldChar w:fldCharType="end"/>
        </w:r>
      </w:hyperlink>
    </w:p>
    <w:p>
      <w:pPr>
        <w:pStyle w:val="TOC2"/>
        <w:tabs>
          <w:tab w:val="right" w:leader="dot" w:pos="8306"/>
        </w:tabs>
      </w:pPr>
      <w:hyperlink w:anchor="_Toc29002" w:history="1">
        <w:r>
          <w:rPr>
            <w:rFonts w:ascii="仿宋" w:eastAsia="仿宋" w:hAnsi="仿宋" w:cs="仿宋" w:hint="eastAsia"/>
            <w:lang w:eastAsia="zh-CN"/>
          </w:rPr>
          <w:t>(二)、监督与审计</w:t>
        </w:r>
        <w:r>
          <w:tab/>
        </w:r>
        <w:r>
          <w:fldChar w:fldCharType="begin"/>
        </w:r>
        <w:r>
          <w:instrText xml:space="preserve"> PAGEREF _Toc29002 \h </w:instrText>
        </w:r>
        <w:r>
          <w:fldChar w:fldCharType="separate"/>
        </w:r>
        <w:r>
          <w:t>55</w:t>
        </w:r>
        <w:r>
          <w:fldChar w:fldCharType="end"/>
        </w:r>
      </w:hyperlink>
    </w:p>
    <w:p>
      <w:pPr>
        <w:pStyle w:val="TOC1"/>
        <w:tabs>
          <w:tab w:val="right" w:leader="dot" w:pos="8306"/>
        </w:tabs>
      </w:pPr>
      <w:hyperlink w:anchor="_Toc23800" w:history="1">
        <w:r>
          <w:rPr>
            <w:rFonts w:ascii="仿宋" w:eastAsia="仿宋" w:hAnsi="仿宋" w:cs="仿宋" w:hint="eastAsia"/>
            <w:lang w:eastAsia="zh-CN"/>
          </w:rPr>
          <w:t>十五、飞机金融项目实施时间节点</w:t>
        </w:r>
        <w:r>
          <w:tab/>
        </w:r>
        <w:r>
          <w:fldChar w:fldCharType="begin"/>
        </w:r>
        <w:r>
          <w:instrText xml:space="preserve"> PAGEREF _Toc23800 \h </w:instrText>
        </w:r>
        <w:r>
          <w:fldChar w:fldCharType="separate"/>
        </w:r>
        <w:r>
          <w:t>56</w:t>
        </w:r>
        <w:r>
          <w:fldChar w:fldCharType="end"/>
        </w:r>
      </w:hyperlink>
    </w:p>
    <w:p>
      <w:pPr>
        <w:pStyle w:val="TOC2"/>
        <w:tabs>
          <w:tab w:val="right" w:leader="dot" w:pos="8306"/>
        </w:tabs>
      </w:pPr>
      <w:hyperlink w:anchor="_Toc31135" w:history="1">
        <w:r>
          <w:rPr>
            <w:rFonts w:ascii="仿宋" w:eastAsia="仿宋" w:hAnsi="仿宋" w:cs="仿宋" w:hint="eastAsia"/>
            <w:lang w:eastAsia="zh-CN"/>
          </w:rPr>
          <w:t>(一)、飞机金融项目启动阶段时间节点</w:t>
        </w:r>
        <w:r>
          <w:tab/>
        </w:r>
        <w:r>
          <w:fldChar w:fldCharType="begin"/>
        </w:r>
        <w:r>
          <w:instrText xml:space="preserve"> PAGEREF _Toc31135 \h </w:instrText>
        </w:r>
        <w:r>
          <w:fldChar w:fldCharType="separate"/>
        </w:r>
        <w:r>
          <w:t>56</w:t>
        </w:r>
        <w:r>
          <w:fldChar w:fldCharType="end"/>
        </w:r>
      </w:hyperlink>
    </w:p>
    <w:p>
      <w:pPr>
        <w:pStyle w:val="TOC2"/>
        <w:tabs>
          <w:tab w:val="right" w:leader="dot" w:pos="8306"/>
        </w:tabs>
      </w:pPr>
      <w:hyperlink w:anchor="_Toc24262" w:history="1">
        <w:r>
          <w:rPr>
            <w:rFonts w:ascii="仿宋" w:eastAsia="仿宋" w:hAnsi="仿宋" w:cs="仿宋" w:hint="eastAsia"/>
            <w:lang w:eastAsia="zh-CN"/>
          </w:rPr>
          <w:t>(二)、飞机金融项目执行阶段时间节点</w:t>
        </w:r>
        <w:r>
          <w:tab/>
        </w:r>
        <w:r>
          <w:fldChar w:fldCharType="begin"/>
        </w:r>
        <w:r>
          <w:instrText xml:space="preserve"> PAGEREF _Toc24262 \h </w:instrText>
        </w:r>
        <w:r>
          <w:fldChar w:fldCharType="separate"/>
        </w:r>
        <w:r>
          <w:t>58</w:t>
        </w:r>
        <w:r>
          <w:fldChar w:fldCharType="end"/>
        </w:r>
      </w:hyperlink>
    </w:p>
    <w:p>
      <w:pPr>
        <w:pStyle w:val="TOC2"/>
        <w:tabs>
          <w:tab w:val="right" w:leader="dot" w:pos="8306"/>
        </w:tabs>
      </w:pPr>
      <w:hyperlink w:anchor="_Toc12137" w:history="1">
        <w:r>
          <w:rPr>
            <w:rFonts w:ascii="仿宋" w:eastAsia="仿宋" w:hAnsi="仿宋" w:cs="仿宋" w:hint="eastAsia"/>
            <w:lang w:eastAsia="zh-CN"/>
          </w:rPr>
          <w:t>(三)、飞机金融项目完成阶段时间节点</w:t>
        </w:r>
        <w:r>
          <w:tab/>
        </w:r>
        <w:r>
          <w:fldChar w:fldCharType="begin"/>
        </w:r>
        <w:r>
          <w:instrText xml:space="preserve"> PAGEREF _Toc12137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95"/>
      <w:r>
        <w:rPr>
          <w:rFonts w:ascii="仿宋" w:eastAsia="仿宋" w:hAnsi="仿宋" w:cs="仿宋" w:hint="eastAsia"/>
          <w:sz w:val="28"/>
          <w:lang w:eastAsia="zh-CN"/>
        </w:rPr>
        <w:t>一、飞机金融项目选址可行性分析</w:t>
      </w:r>
      <w:bookmarkEnd w:id="2"/>
    </w:p>
    <w:p>
      <w:pPr>
        <w:pStyle w:val="Heading2"/>
        <w:rPr>
          <w:rFonts w:ascii="仿宋" w:eastAsia="仿宋" w:hAnsi="仿宋" w:cs="仿宋" w:hint="eastAsia"/>
          <w:lang w:eastAsia="zh-CN"/>
        </w:rPr>
      </w:pPr>
      <w:bookmarkStart w:id="3" w:name="_Toc17355"/>
      <w:r>
        <w:rPr>
          <w:rFonts w:ascii="仿宋" w:eastAsia="仿宋" w:hAnsi="仿宋" w:cs="仿宋" w:hint="eastAsia"/>
          <w:lang w:eastAsia="zh-CN"/>
        </w:rPr>
        <w:t>(一)、飞机金融项目选址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该飞机金融项目选址位于XX省XX市XX区XXX街道</w:t>
      </w:r>
    </w:p>
    <w:p>
      <w:pPr>
        <w:pStyle w:val="Heading2"/>
        <w:ind w:firstLine="560" w:firstLineChars="200"/>
        <w:rPr>
          <w:rFonts w:ascii="仿宋" w:eastAsia="仿宋" w:hAnsi="仿宋" w:cs="仿宋" w:hint="eastAsia"/>
          <w:sz w:val="28"/>
          <w:lang w:eastAsia="zh-CN"/>
        </w:rPr>
      </w:pPr>
      <w:bookmarkStart w:id="4" w:name="_Toc1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飞机金融项目的征地面积将根据飞机金融项目的实际规模和需求进行精确规划。具体面积XXX平方米，旨在确保飞机金融项目不仅能够满足当前的发展需求，还能够预留空间以适应未来的扩展。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飞机金融项目计划建设的建筑总规模具体面积XXX平方米。这一规模的确定综合考虑了飞机金融项目的性质、规模，以及城市规划的相关要求，确保建筑布局与周边环境协调一致。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绿地率是飞机金融项目用地中被规划为绿地的比例。具体面积XXX平方米，旨在通过合理规划绿地，改善飞机金融项目周边环境，提升居民生活质量，并符合城市整体绿化规划。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确保飞机金融项目选址与当地城市规划相一致，具体面积XXX平方米。通过与城市规划部门深入沟通，确保飞机金融项目不仅符合城市的整体发展方向，还能够融入城市的发展布局，为城市的长远发展贡献力量。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金融项目选址符合当地产业政策，具体面积XXX平方米。这包括飞机金融项目对当地经济的促进作用，以及对相关产业的带动效应，确保飞机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确保飞机金融项目选址具备必要的公共设施配套，具体面积XXX平方米。这包括交通便利性、教育、医疗等基础设施，以提高居民生活品质，使得飞机金融项目选址更具吸引力。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金融项目选址不仅符合法规和规划，还在实际操作中具有可行性。这一全面规划将为飞机金融项目的成功实施提供坚实的基础，确保飞机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6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金融项目的设备规划和空间设计中，我们将采取灵活设备布局的措施。设备布局将根据实际需求进行灵活设计，避免不必要的浪费。通过合理规划设备摆放位置，我们将提高设备的利用率，减少设备间距，以确保飞机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金融项目内部引入共享设施的概念，例如共享会议室、办公区等。通过这种方式，我们可以减少对资源的重复建设，提高资源共享效率，从而减小飞机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9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机金融项目的总图布置中，我们将不同功能区域进行明确的规划，以最大程度满足飞机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4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飞机金融项目对环境的影响是综合评价的重要因素之一。我们将详细考虑选址周边的自然环境、生态保护区、水源地等情况，确保飞机金融项目的建设和运营对环境影响最小化，并符合当地的环保法规标准。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对选址的评价还需充分考虑当地政府的产业政策和法规。我们将详细了解飞机金融项目所在地的相关政策，确保飞机金融项目的规划和运营与当地法规相符，降低不必要的法律风险。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考虑到社会稳定性对企业运营的重要性，我们将评估选址地区的社会安全情况、劳工关系、社区反馈等方面，以确保飞机金融项目的建设和运营不会受到社会稳定性的负面影响。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最后，我们将综合考虑用地成本，包括土地购置费用、土地开发成本等。通过对用地成本的详细评估，我们能够做出更为精确的经济效益分析，为飞机金融项目的投资决策提供有力支持。</w:t>
      </w:r>
    </w:p>
    <w:p>
      <w:pPr>
        <w:pStyle w:val="Heading1"/>
        <w:ind w:firstLine="560" w:firstLineChars="200"/>
        <w:rPr>
          <w:rFonts w:ascii="仿宋" w:eastAsia="仿宋" w:hAnsi="仿宋" w:cs="仿宋" w:hint="eastAsia"/>
          <w:sz w:val="28"/>
          <w:lang w:eastAsia="zh-CN"/>
        </w:rPr>
      </w:pPr>
      <w:bookmarkStart w:id="8" w:name="_Toc9576"/>
      <w:r>
        <w:rPr>
          <w:rFonts w:ascii="仿宋" w:eastAsia="仿宋" w:hAnsi="仿宋" w:cs="仿宋" w:hint="eastAsia"/>
          <w:sz w:val="28"/>
          <w:lang w:eastAsia="zh-CN"/>
        </w:rPr>
        <w:t>二、飞机金融项目文档管理</w:t>
      </w:r>
      <w:bookmarkEnd w:id="8"/>
    </w:p>
    <w:p>
      <w:pPr>
        <w:pStyle w:val="Heading2"/>
        <w:rPr>
          <w:rFonts w:ascii="仿宋" w:eastAsia="仿宋" w:hAnsi="仿宋" w:cs="仿宋" w:hint="eastAsia"/>
          <w:lang w:eastAsia="zh-CN"/>
        </w:rPr>
      </w:pPr>
      <w:bookmarkStart w:id="9" w:name="_Toc3257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飞机金融项目高度重视文档的质量和准确性，以支持飞机金融项目的各项活动和决策。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文档的编制始于飞机金融项目计划的初期，我们制定了详细的文档编制计划，明确了每个文档的内容、格式和编写责任人。在飞机金融项目启动阶段，我们首先编制了飞机金融项目章程，明确定义了飞机金融项目的目标、范围、风险等关键要素。随后，飞机金融项目团队根据计划陆续编制了需求文档、设计文档、测试文档等各类文档，确保飞机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金融项目管理中的重要环节，旨在确保飞机金融项目文档符合质量标准和飞机金融项目需求。在飞机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除了内部审查，我们还进行了外部审查，邀请飞机金融项目相关利益方和专业领域的专家对文档进行独立审查。这有助于获取更全面、客观的反馈，确保飞机金融项目文档不仅符合内部标准，也满足外部需求。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飞机金融项目在文档编制与审查方面建立了严格的管理机制，通过规范的流程和多维度的审查，确保飞机金融项目文档的质量、准确性和可靠性，为飞机金融项目的顺利推进提供了有力支持。</w:t>
      </w:r>
    </w:p>
    <w:p>
      <w:pPr>
        <w:pStyle w:val="Heading2"/>
        <w:ind w:firstLine="560" w:firstLineChars="200"/>
        <w:rPr>
          <w:rFonts w:ascii="仿宋" w:eastAsia="仿宋" w:hAnsi="仿宋" w:cs="仿宋" w:hint="eastAsia"/>
          <w:sz w:val="28"/>
          <w:lang w:eastAsia="zh-CN"/>
        </w:rPr>
      </w:pPr>
      <w:bookmarkStart w:id="10" w:name="_Toc1692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我们通过多渠道发布文档，包括电子邮件、飞机金融项目管理平台、内部网站等，以满足不同团队成员的偏好和需求。多渠道发布确保了信息的全面覆盖。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1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文档存档与归档是飞机金融项目生命周期中一个至关重要的环节，直接关系到飞机金融项目信息的长期保存和历史记录的完整性。在飞机金融项目中，我们实施了一系列有效的文档存档与归档管理策略：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849"/>
      <w:r>
        <w:rPr>
          <w:rFonts w:ascii="仿宋" w:eastAsia="仿宋" w:hAnsi="仿宋" w:cs="仿宋" w:hint="eastAsia"/>
          <w:sz w:val="28"/>
          <w:lang w:eastAsia="zh-CN"/>
        </w:rPr>
        <w:t>三、飞机金融项目建设背景及必要性分析</w:t>
      </w:r>
      <w:bookmarkEnd w:id="12"/>
    </w:p>
    <w:p>
      <w:pPr>
        <w:pStyle w:val="Heading2"/>
        <w:rPr>
          <w:rFonts w:ascii="仿宋" w:eastAsia="仿宋" w:hAnsi="仿宋" w:cs="仿宋" w:hint="eastAsia"/>
          <w:lang w:eastAsia="zh-CN"/>
        </w:rPr>
      </w:pPr>
      <w:bookmarkStart w:id="13" w:name="_Toc30816"/>
      <w:r>
        <w:rPr>
          <w:rFonts w:ascii="仿宋" w:eastAsia="仿宋" w:hAnsi="仿宋" w:cs="仿宋" w:hint="eastAsia"/>
          <w:lang w:eastAsia="zh-CN"/>
        </w:rPr>
        <w:t>(一)、飞机金融项目背景分析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机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机金融项目在这个潮流中的定位。同时，我们将关注行业内涌现的新兴机遇，以便飞机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机金融项目提供了强大的发展动力。我们将聚焦于行业内最新的技术发展趋势，包括但不限于人工智能、大数据分析、物联网等领域。通过深度的技术研究，我们将确保飞机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机金融项目发展的源泉。我们将投入更多的精力对市场需求进行深入剖析，超越表面的需求，深入挖掘潜在的市场痛点和机遇。通过对市场需求的细致了解，飞机金融项目将更有针对性地设计解决方案，满足市场的多样化需求，从而更好地促进飞机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机金融项目战略至关重要。我们将对竞争态势进行更为深入的分析，包括但不限于市场份额、产品特点、客户满意度等多个维度。通过深度的竞争分析，飞机金融项目将能够更准确地把握市场脉搏，制定具有竞争力的飞机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飞机金融项目的发展具有直接的影响。我们将进行更为全面的法规和政策分析，了解行业发展中的潜在法律风险和合规挑战。通过充分了解和遵守相关法规，飞机金融项目将确保在法律框架内合法合规运营，为飞机金融项目的稳健发展提供有力支持。</w:t>
      </w:r>
    </w:p>
    <w:p>
      <w:pPr>
        <w:pStyle w:val="Heading2"/>
        <w:ind w:firstLine="560" w:firstLineChars="200"/>
        <w:rPr>
          <w:rFonts w:ascii="仿宋" w:eastAsia="仿宋" w:hAnsi="仿宋" w:cs="仿宋" w:hint="eastAsia"/>
          <w:sz w:val="28"/>
          <w:lang w:eastAsia="zh-CN"/>
        </w:rPr>
      </w:pPr>
      <w:bookmarkStart w:id="14" w:name="_Toc26824"/>
      <w:r>
        <w:rPr>
          <w:rFonts w:ascii="仿宋" w:eastAsia="仿宋" w:hAnsi="仿宋" w:cs="仿宋" w:hint="eastAsia"/>
          <w:sz w:val="28"/>
          <w:lang w:eastAsia="zh-CN"/>
        </w:rPr>
        <w:t>(二)、飞机金融项目建设必要性分析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飞机金融项目建设的迫切性源于对行业发展趋势的深刻洞察。我们正处于一个行业变革的时代，科技创新、数字化转型成为企业发展的关键动力。飞机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建设不仅仅是为了跟上潮流，更是为了通过技术创新推动企业的持续发展。通过引入先进的技术和解决方案，飞机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机金融项目的建设成为必然选择，通过提高产品质量、拓展服务领域，从而在竞争中获得更多的机会。飞机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机金融项目建设的必要性体现在对客户需求更精准的满足。通过飞机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飞机金融项目建设的背后是对企业持续创新的追求。只有通过不断创新，企业才能在竞争中立于不败之地。飞机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143"/>
      <w:r>
        <w:rPr>
          <w:rFonts w:ascii="仿宋" w:eastAsia="仿宋" w:hAnsi="仿宋" w:cs="仿宋" w:hint="eastAsia"/>
          <w:sz w:val="28"/>
          <w:lang w:eastAsia="zh-CN"/>
        </w:rPr>
        <w:t>四、飞机金融项目建设单位说明</w:t>
      </w:r>
      <w:bookmarkEnd w:id="15"/>
    </w:p>
    <w:p>
      <w:pPr>
        <w:pStyle w:val="Heading2"/>
        <w:rPr>
          <w:rFonts w:ascii="仿宋" w:eastAsia="仿宋" w:hAnsi="仿宋" w:cs="仿宋" w:hint="eastAsia"/>
          <w:lang w:eastAsia="zh-CN"/>
        </w:rPr>
      </w:pPr>
      <w:bookmarkStart w:id="16" w:name="_Toc9858"/>
      <w:r>
        <w:rPr>
          <w:rFonts w:ascii="仿宋" w:eastAsia="仿宋" w:hAnsi="仿宋" w:cs="仿宋" w:hint="eastAsia"/>
          <w:lang w:eastAsia="zh-CN"/>
        </w:rPr>
        <w:t>(一)、飞机金融项目承办单位基本情况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59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机金融项目承办单位的XXXX，我们着眼于实现可持续的经济效益。通过技术创新和解决方案的提供，公司预计在飞机金融项目执行期间将获得可观的收入增长。这一收入来源主要包括飞机金融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同时，我们注重成本控制和效率提升，以确保飞机金融项目的可持续盈利。透过精细的管理和资源优化，公司期望实现飞机金融项目利润最大化。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机金融项目实施进行全面的投资评估，包括飞机金融项目启动阶段的资金投入和后续运营成本。通过对飞机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飞机金融项目实施过程中具备足够的资金流动性，公司将进行详尽的现金流分析。这包括资金需求的合理预测、飞机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460"/>
      <w:r>
        <w:rPr>
          <w:rFonts w:ascii="仿宋" w:eastAsia="仿宋" w:hAnsi="仿宋" w:cs="仿宋" w:hint="eastAsia"/>
          <w:sz w:val="28"/>
          <w:lang w:eastAsia="zh-CN"/>
        </w:rPr>
        <w:t>五、飞机金融项目可持续发展</w:t>
      </w:r>
      <w:bookmarkEnd w:id="18"/>
    </w:p>
    <w:p>
      <w:pPr>
        <w:pStyle w:val="Heading2"/>
        <w:rPr>
          <w:rFonts w:ascii="仿宋" w:eastAsia="仿宋" w:hAnsi="仿宋" w:cs="仿宋" w:hint="eastAsia"/>
          <w:lang w:eastAsia="zh-CN"/>
        </w:rPr>
      </w:pPr>
      <w:bookmarkStart w:id="19" w:name="_Toc2967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中，飞机金融项目团队着眼于未来，明确了可持续发展的战略方向。制定的具体可持续发展目标包括降低资源使用、采用环保技术、最大化社会效益等。这一步骤不仅有助于飞机金融项目在环保和社会责任方面达到最高标准，也为未来提供了明确的指引，确保飞机金融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https://d.book118.com/456151030154010030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B6D99"/>
    <w:rsid w:val="711B6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510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2023-12-31T12:36:00Z</dcterms:created>
  <dcterms:modified xsi:type="dcterms:W3CDTF">2023-12-31T12:37:12Z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B13288594A79485A85BF7BAA38272BD3_11</vt:lpwstr>
  </property>
  <property fmtid="{D5CDD505-2E9C-101B-9397-08002B2CF9AE}" pid="3" name="KSOProductBuildVer">
    <vt:lpwstr>2052-12.1.0.16120</vt:lpwstr>
  </property>
</Properties>
</file>