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人口老龄化项目计划设计方案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8" w:history="1">
        <w:r>
          <w:rPr>
            <w:rFonts w:ascii="仿宋" w:eastAsia="仿宋" w:hAnsi="仿宋" w:cs="仿宋" w:hint="eastAsia"/>
            <w:lang w:eastAsia="zh-CN"/>
          </w:rPr>
          <w:t>概论</w:t>
        </w:r>
        <w:r>
          <w:tab/>
        </w:r>
        <w:r>
          <w:fldChar w:fldCharType="begin"/>
        </w:r>
        <w:r>
          <w:instrText xml:space="preserve"> PAGEREF _Toc29438 \h </w:instrText>
        </w:r>
        <w:r>
          <w:fldChar w:fldCharType="separate"/>
        </w:r>
        <w:r>
          <w:t>3</w:t>
        </w:r>
        <w:r>
          <w:fldChar w:fldCharType="end"/>
        </w:r>
      </w:hyperlink>
    </w:p>
    <w:p>
      <w:pPr>
        <w:pStyle w:val="TOC1"/>
        <w:tabs>
          <w:tab w:val="right" w:leader="dot" w:pos="8306"/>
        </w:tabs>
      </w:pPr>
      <w:hyperlink w:anchor="_Toc25971" w:history="1">
        <w:r>
          <w:rPr>
            <w:rFonts w:ascii="仿宋" w:eastAsia="仿宋" w:hAnsi="仿宋" w:cs="仿宋" w:hint="eastAsia"/>
            <w:lang w:eastAsia="zh-CN"/>
          </w:rPr>
          <w:t>一、人口老龄化项目建设单位说明</w:t>
        </w:r>
        <w:r>
          <w:tab/>
        </w:r>
        <w:r>
          <w:fldChar w:fldCharType="begin"/>
        </w:r>
        <w:r>
          <w:instrText xml:space="preserve"> PAGEREF _Toc25971 \h </w:instrText>
        </w:r>
        <w:r>
          <w:fldChar w:fldCharType="separate"/>
        </w:r>
        <w:r>
          <w:t>3</w:t>
        </w:r>
        <w:r>
          <w:fldChar w:fldCharType="end"/>
        </w:r>
      </w:hyperlink>
    </w:p>
    <w:p>
      <w:pPr>
        <w:pStyle w:val="TOC2"/>
        <w:tabs>
          <w:tab w:val="right" w:leader="dot" w:pos="8306"/>
        </w:tabs>
      </w:pPr>
      <w:hyperlink w:anchor="_Toc30069" w:history="1">
        <w:r>
          <w:rPr>
            <w:rFonts w:ascii="仿宋" w:eastAsia="仿宋" w:hAnsi="仿宋" w:cs="仿宋" w:hint="eastAsia"/>
            <w:lang w:eastAsia="zh-CN"/>
          </w:rPr>
          <w:t>(一)、人口老龄化项目承办单位基本情况</w:t>
        </w:r>
        <w:r>
          <w:tab/>
        </w:r>
        <w:r>
          <w:fldChar w:fldCharType="begin"/>
        </w:r>
        <w:r>
          <w:instrText xml:space="preserve"> PAGEREF _Toc30069 \h </w:instrText>
        </w:r>
        <w:r>
          <w:fldChar w:fldCharType="separate"/>
        </w:r>
        <w:r>
          <w:t>3</w:t>
        </w:r>
        <w:r>
          <w:fldChar w:fldCharType="end"/>
        </w:r>
      </w:hyperlink>
    </w:p>
    <w:p>
      <w:pPr>
        <w:pStyle w:val="TOC2"/>
        <w:tabs>
          <w:tab w:val="right" w:leader="dot" w:pos="8306"/>
        </w:tabs>
      </w:pPr>
      <w:hyperlink w:anchor="_Toc12607" w:history="1">
        <w:r>
          <w:rPr>
            <w:rFonts w:ascii="仿宋" w:eastAsia="仿宋" w:hAnsi="仿宋" w:cs="仿宋" w:hint="eastAsia"/>
            <w:lang w:eastAsia="zh-CN"/>
          </w:rPr>
          <w:t>(二)、公司经济效益分析</w:t>
        </w:r>
        <w:r>
          <w:tab/>
        </w:r>
        <w:r>
          <w:fldChar w:fldCharType="begin"/>
        </w:r>
        <w:r>
          <w:instrText xml:space="preserve"> PAGEREF _Toc12607 \h </w:instrText>
        </w:r>
        <w:r>
          <w:fldChar w:fldCharType="separate"/>
        </w:r>
        <w:r>
          <w:t>4</w:t>
        </w:r>
        <w:r>
          <w:fldChar w:fldCharType="end"/>
        </w:r>
      </w:hyperlink>
    </w:p>
    <w:p>
      <w:pPr>
        <w:pStyle w:val="TOC1"/>
        <w:tabs>
          <w:tab w:val="right" w:leader="dot" w:pos="8306"/>
        </w:tabs>
      </w:pPr>
      <w:hyperlink w:anchor="_Toc5279" w:history="1">
        <w:r>
          <w:rPr>
            <w:rFonts w:ascii="仿宋" w:eastAsia="仿宋" w:hAnsi="仿宋" w:cs="仿宋" w:hint="eastAsia"/>
            <w:lang w:eastAsia="zh-CN"/>
          </w:rPr>
          <w:t>二、人口老龄化项目概论</w:t>
        </w:r>
        <w:r>
          <w:tab/>
        </w:r>
        <w:r>
          <w:fldChar w:fldCharType="begin"/>
        </w:r>
        <w:r>
          <w:instrText xml:space="preserve"> PAGEREF _Toc5279 \h </w:instrText>
        </w:r>
        <w:r>
          <w:fldChar w:fldCharType="separate"/>
        </w:r>
        <w:r>
          <w:t>5</w:t>
        </w:r>
        <w:r>
          <w:fldChar w:fldCharType="end"/>
        </w:r>
      </w:hyperlink>
    </w:p>
    <w:p>
      <w:pPr>
        <w:pStyle w:val="TOC2"/>
        <w:tabs>
          <w:tab w:val="right" w:leader="dot" w:pos="8306"/>
        </w:tabs>
      </w:pPr>
      <w:hyperlink w:anchor="_Toc22455" w:history="1">
        <w:r>
          <w:rPr>
            <w:rFonts w:ascii="仿宋" w:eastAsia="仿宋" w:hAnsi="仿宋" w:cs="仿宋" w:hint="eastAsia"/>
            <w:lang w:eastAsia="zh-CN"/>
          </w:rPr>
          <w:t>(一)、人口老龄化项目概况</w:t>
        </w:r>
        <w:r>
          <w:tab/>
        </w:r>
        <w:r>
          <w:fldChar w:fldCharType="begin"/>
        </w:r>
        <w:r>
          <w:instrText xml:space="preserve"> PAGEREF _Toc22455 \h </w:instrText>
        </w:r>
        <w:r>
          <w:fldChar w:fldCharType="separate"/>
        </w:r>
        <w:r>
          <w:t>5</w:t>
        </w:r>
        <w:r>
          <w:fldChar w:fldCharType="end"/>
        </w:r>
      </w:hyperlink>
    </w:p>
    <w:p>
      <w:pPr>
        <w:pStyle w:val="TOC2"/>
        <w:tabs>
          <w:tab w:val="right" w:leader="dot" w:pos="8306"/>
        </w:tabs>
      </w:pPr>
      <w:hyperlink w:anchor="_Toc29305" w:history="1">
        <w:r>
          <w:rPr>
            <w:rFonts w:ascii="仿宋" w:eastAsia="仿宋" w:hAnsi="仿宋" w:cs="仿宋" w:hint="eastAsia"/>
            <w:lang w:eastAsia="zh-CN"/>
          </w:rPr>
          <w:t>(二)、人口老龄化项目目标</w:t>
        </w:r>
        <w:r>
          <w:tab/>
        </w:r>
        <w:r>
          <w:fldChar w:fldCharType="begin"/>
        </w:r>
        <w:r>
          <w:instrText xml:space="preserve"> PAGEREF _Toc29305 \h </w:instrText>
        </w:r>
        <w:r>
          <w:fldChar w:fldCharType="separate"/>
        </w:r>
        <w:r>
          <w:t>7</w:t>
        </w:r>
        <w:r>
          <w:fldChar w:fldCharType="end"/>
        </w:r>
      </w:hyperlink>
    </w:p>
    <w:p>
      <w:pPr>
        <w:pStyle w:val="TOC2"/>
        <w:tabs>
          <w:tab w:val="right" w:leader="dot" w:pos="8306"/>
        </w:tabs>
      </w:pPr>
      <w:hyperlink w:anchor="_Toc13059" w:history="1">
        <w:r>
          <w:rPr>
            <w:rFonts w:ascii="仿宋" w:eastAsia="仿宋" w:hAnsi="仿宋" w:cs="仿宋" w:hint="eastAsia"/>
            <w:lang w:eastAsia="zh-CN"/>
          </w:rPr>
          <w:t>(三)、人口老龄化项目提出的理由</w:t>
        </w:r>
        <w:r>
          <w:tab/>
        </w:r>
        <w:r>
          <w:fldChar w:fldCharType="begin"/>
        </w:r>
        <w:r>
          <w:instrText xml:space="preserve"> PAGEREF _Toc13059 \h </w:instrText>
        </w:r>
        <w:r>
          <w:fldChar w:fldCharType="separate"/>
        </w:r>
        <w:r>
          <w:t>8</w:t>
        </w:r>
        <w:r>
          <w:fldChar w:fldCharType="end"/>
        </w:r>
      </w:hyperlink>
    </w:p>
    <w:p>
      <w:pPr>
        <w:pStyle w:val="TOC2"/>
        <w:tabs>
          <w:tab w:val="right" w:leader="dot" w:pos="8306"/>
        </w:tabs>
      </w:pPr>
      <w:hyperlink w:anchor="_Toc18466" w:history="1">
        <w:r>
          <w:rPr>
            <w:rFonts w:ascii="仿宋" w:eastAsia="仿宋" w:hAnsi="仿宋" w:cs="仿宋" w:hint="eastAsia"/>
            <w:lang w:eastAsia="zh-CN"/>
          </w:rPr>
          <w:t>(四)、人口老龄化项目意义</w:t>
        </w:r>
        <w:r>
          <w:tab/>
        </w:r>
        <w:r>
          <w:fldChar w:fldCharType="begin"/>
        </w:r>
        <w:r>
          <w:instrText xml:space="preserve"> PAGEREF _Toc18466 \h </w:instrText>
        </w:r>
        <w:r>
          <w:fldChar w:fldCharType="separate"/>
        </w:r>
        <w:r>
          <w:t>9</w:t>
        </w:r>
        <w:r>
          <w:fldChar w:fldCharType="end"/>
        </w:r>
      </w:hyperlink>
    </w:p>
    <w:p>
      <w:pPr>
        <w:pStyle w:val="TOC2"/>
        <w:tabs>
          <w:tab w:val="right" w:leader="dot" w:pos="8306"/>
        </w:tabs>
      </w:pPr>
      <w:hyperlink w:anchor="_Toc10491" w:history="1">
        <w:r>
          <w:rPr>
            <w:rFonts w:ascii="仿宋" w:eastAsia="仿宋" w:hAnsi="仿宋" w:cs="仿宋" w:hint="eastAsia"/>
            <w:lang w:eastAsia="zh-CN"/>
          </w:rPr>
          <w:t>(五)、人口老龄化项目背景</w:t>
        </w:r>
        <w:r>
          <w:tab/>
        </w:r>
        <w:r>
          <w:fldChar w:fldCharType="begin"/>
        </w:r>
        <w:r>
          <w:instrText xml:space="preserve"> PAGEREF _Toc10491 \h </w:instrText>
        </w:r>
        <w:r>
          <w:fldChar w:fldCharType="separate"/>
        </w:r>
        <w:r>
          <w:t>10</w:t>
        </w:r>
        <w:r>
          <w:fldChar w:fldCharType="end"/>
        </w:r>
      </w:hyperlink>
    </w:p>
    <w:p>
      <w:pPr>
        <w:pStyle w:val="TOC1"/>
        <w:tabs>
          <w:tab w:val="right" w:leader="dot" w:pos="8306"/>
        </w:tabs>
      </w:pPr>
      <w:hyperlink w:anchor="_Toc30851" w:history="1">
        <w:r>
          <w:rPr>
            <w:rFonts w:ascii="仿宋" w:eastAsia="仿宋" w:hAnsi="仿宋" w:cs="仿宋" w:hint="eastAsia"/>
            <w:lang w:eastAsia="zh-CN"/>
          </w:rPr>
          <w:t>三、人口老龄化项目建设背景及必要性分析</w:t>
        </w:r>
        <w:r>
          <w:tab/>
        </w:r>
        <w:r>
          <w:fldChar w:fldCharType="begin"/>
        </w:r>
        <w:r>
          <w:instrText xml:space="preserve"> PAGEREF _Toc30851 \h </w:instrText>
        </w:r>
        <w:r>
          <w:fldChar w:fldCharType="separate"/>
        </w:r>
        <w:r>
          <w:t>11</w:t>
        </w:r>
        <w:r>
          <w:fldChar w:fldCharType="end"/>
        </w:r>
      </w:hyperlink>
    </w:p>
    <w:p>
      <w:pPr>
        <w:pStyle w:val="TOC2"/>
        <w:tabs>
          <w:tab w:val="right" w:leader="dot" w:pos="8306"/>
        </w:tabs>
      </w:pPr>
      <w:hyperlink w:anchor="_Toc31655" w:history="1">
        <w:r>
          <w:rPr>
            <w:rFonts w:ascii="仿宋" w:eastAsia="仿宋" w:hAnsi="仿宋" w:cs="仿宋" w:hint="eastAsia"/>
            <w:lang w:eastAsia="zh-CN"/>
          </w:rPr>
          <w:t>(一)、人口老龄化项目背景分析</w:t>
        </w:r>
        <w:r>
          <w:tab/>
        </w:r>
        <w:r>
          <w:fldChar w:fldCharType="begin"/>
        </w:r>
        <w:r>
          <w:instrText xml:space="preserve"> PAGEREF _Toc31655 \h </w:instrText>
        </w:r>
        <w:r>
          <w:fldChar w:fldCharType="separate"/>
        </w:r>
        <w:r>
          <w:t>11</w:t>
        </w:r>
        <w:r>
          <w:fldChar w:fldCharType="end"/>
        </w:r>
      </w:hyperlink>
    </w:p>
    <w:p>
      <w:pPr>
        <w:pStyle w:val="TOC2"/>
        <w:tabs>
          <w:tab w:val="right" w:leader="dot" w:pos="8306"/>
        </w:tabs>
      </w:pPr>
      <w:hyperlink w:anchor="_Toc1332" w:history="1">
        <w:r>
          <w:rPr>
            <w:rFonts w:ascii="仿宋" w:eastAsia="仿宋" w:hAnsi="仿宋" w:cs="仿宋" w:hint="eastAsia"/>
            <w:lang w:eastAsia="zh-CN"/>
          </w:rPr>
          <w:t>(二)、人口老龄化项目建设必要性分析</w:t>
        </w:r>
        <w:r>
          <w:tab/>
        </w:r>
        <w:r>
          <w:fldChar w:fldCharType="begin"/>
        </w:r>
        <w:r>
          <w:instrText xml:space="preserve"> PAGEREF _Toc1332 \h </w:instrText>
        </w:r>
        <w:r>
          <w:fldChar w:fldCharType="separate"/>
        </w:r>
        <w:r>
          <w:t>13</w:t>
        </w:r>
        <w:r>
          <w:fldChar w:fldCharType="end"/>
        </w:r>
      </w:hyperlink>
    </w:p>
    <w:p>
      <w:pPr>
        <w:pStyle w:val="TOC1"/>
        <w:tabs>
          <w:tab w:val="right" w:leader="dot" w:pos="8306"/>
        </w:tabs>
      </w:pPr>
      <w:hyperlink w:anchor="_Toc14093" w:history="1">
        <w:r>
          <w:rPr>
            <w:rFonts w:ascii="仿宋" w:eastAsia="仿宋" w:hAnsi="仿宋" w:cs="仿宋" w:hint="eastAsia"/>
            <w:lang w:eastAsia="zh-CN"/>
          </w:rPr>
          <w:t>四、人口老龄化项目选址可行性分析</w:t>
        </w:r>
        <w:r>
          <w:tab/>
        </w:r>
        <w:r>
          <w:fldChar w:fldCharType="begin"/>
        </w:r>
        <w:r>
          <w:instrText xml:space="preserve"> PAGEREF _Toc14093 \h </w:instrText>
        </w:r>
        <w:r>
          <w:fldChar w:fldCharType="separate"/>
        </w:r>
        <w:r>
          <w:t>14</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(一)、人口老龄化项目选址</w:t>
        </w:r>
        <w:r>
          <w:tab/>
        </w:r>
        <w:r>
          <w:fldChar w:fldCharType="begin"/>
        </w:r>
        <w:r>
          <w:instrText xml:space="preserve"> PAGEREF _Toc24500 \h </w:instrText>
        </w:r>
        <w:r>
          <w:fldChar w:fldCharType="separate"/>
        </w:r>
        <w:r>
          <w:t>14</w:t>
        </w:r>
        <w:r>
          <w:fldChar w:fldCharType="end"/>
        </w:r>
      </w:hyperlink>
    </w:p>
    <w:p>
      <w:pPr>
        <w:pStyle w:val="TOC2"/>
        <w:tabs>
          <w:tab w:val="right" w:leader="dot" w:pos="8306"/>
        </w:tabs>
      </w:pPr>
      <w:hyperlink w:anchor="_Toc28179" w:history="1">
        <w:r>
          <w:rPr>
            <w:rFonts w:ascii="仿宋" w:eastAsia="仿宋" w:hAnsi="仿宋" w:cs="仿宋" w:hint="eastAsia"/>
            <w:lang w:eastAsia="zh-CN"/>
          </w:rPr>
          <w:t>(二)、用地控制指标</w:t>
        </w:r>
        <w:r>
          <w:tab/>
        </w:r>
        <w:r>
          <w:fldChar w:fldCharType="begin"/>
        </w:r>
        <w:r>
          <w:instrText xml:space="preserve"> PAGEREF _Toc28179 \h </w:instrText>
        </w:r>
        <w:r>
          <w:fldChar w:fldCharType="separate"/>
        </w:r>
        <w:r>
          <w:t>14</w:t>
        </w:r>
        <w:r>
          <w:fldChar w:fldCharType="end"/>
        </w:r>
      </w:hyperlink>
    </w:p>
    <w:p>
      <w:pPr>
        <w:pStyle w:val="TOC2"/>
        <w:tabs>
          <w:tab w:val="right" w:leader="dot" w:pos="8306"/>
        </w:tabs>
      </w:pPr>
      <w:hyperlink w:anchor="_Toc8491" w:history="1">
        <w:r>
          <w:rPr>
            <w:rFonts w:ascii="仿宋" w:eastAsia="仿宋" w:hAnsi="仿宋" w:cs="仿宋" w:hint="eastAsia"/>
            <w:lang w:eastAsia="zh-CN"/>
          </w:rPr>
          <w:t>(三)、节约用地措施</w:t>
        </w:r>
        <w:r>
          <w:tab/>
        </w:r>
        <w:r>
          <w:fldChar w:fldCharType="begin"/>
        </w:r>
        <w:r>
          <w:instrText xml:space="preserve"> PAGEREF _Toc8491 \h </w:instrText>
        </w:r>
        <w:r>
          <w:fldChar w:fldCharType="separate"/>
        </w:r>
        <w:r>
          <w:t>16</w:t>
        </w:r>
        <w:r>
          <w:fldChar w:fldCharType="end"/>
        </w:r>
      </w:hyperlink>
    </w:p>
    <w:p>
      <w:pPr>
        <w:pStyle w:val="TOC2"/>
        <w:tabs>
          <w:tab w:val="right" w:leader="dot" w:pos="8306"/>
        </w:tabs>
      </w:pPr>
      <w:hyperlink w:anchor="_Toc18361" w:history="1">
        <w:r>
          <w:rPr>
            <w:rFonts w:ascii="仿宋" w:eastAsia="仿宋" w:hAnsi="仿宋" w:cs="仿宋" w:hint="eastAsia"/>
            <w:lang w:eastAsia="zh-CN"/>
          </w:rPr>
          <w:t>(四)、总图布置方案</w:t>
        </w:r>
        <w:r>
          <w:tab/>
        </w:r>
        <w:r>
          <w:fldChar w:fldCharType="begin"/>
        </w:r>
        <w:r>
          <w:instrText xml:space="preserve"> PAGEREF _Toc18361 \h </w:instrText>
        </w:r>
        <w:r>
          <w:fldChar w:fldCharType="separate"/>
        </w:r>
        <w:r>
          <w:t>17</w:t>
        </w:r>
        <w:r>
          <w:fldChar w:fldCharType="end"/>
        </w:r>
      </w:hyperlink>
    </w:p>
    <w:p>
      <w:pPr>
        <w:pStyle w:val="TOC2"/>
        <w:tabs>
          <w:tab w:val="right" w:leader="dot" w:pos="8306"/>
        </w:tabs>
      </w:pPr>
      <w:hyperlink w:anchor="_Toc17728" w:history="1">
        <w:r>
          <w:rPr>
            <w:rFonts w:ascii="仿宋" w:eastAsia="仿宋" w:hAnsi="仿宋" w:cs="仿宋" w:hint="eastAsia"/>
            <w:lang w:eastAsia="zh-CN"/>
          </w:rPr>
          <w:t>(五)、选址综合评价</w:t>
        </w:r>
        <w:r>
          <w:tab/>
        </w:r>
        <w:r>
          <w:fldChar w:fldCharType="begin"/>
        </w:r>
        <w:r>
          <w:instrText xml:space="preserve"> PAGEREF _Toc17728 \h </w:instrText>
        </w:r>
        <w:r>
          <w:fldChar w:fldCharType="separate"/>
        </w:r>
        <w:r>
          <w:t>18</w:t>
        </w:r>
        <w:r>
          <w:fldChar w:fldCharType="end"/>
        </w:r>
      </w:hyperlink>
    </w:p>
    <w:p>
      <w:pPr>
        <w:pStyle w:val="TOC1"/>
        <w:tabs>
          <w:tab w:val="right" w:leader="dot" w:pos="8306"/>
        </w:tabs>
      </w:pPr>
      <w:hyperlink w:anchor="_Toc9989" w:history="1">
        <w:r>
          <w:rPr>
            <w:rFonts w:ascii="仿宋" w:eastAsia="仿宋" w:hAnsi="仿宋" w:cs="仿宋" w:hint="eastAsia"/>
            <w:lang w:eastAsia="zh-CN"/>
          </w:rPr>
          <w:t>五、人口老龄化项目土建工程</w:t>
        </w:r>
        <w:r>
          <w:tab/>
        </w:r>
        <w:r>
          <w:fldChar w:fldCharType="begin"/>
        </w:r>
        <w:r>
          <w:instrText xml:space="preserve"> PAGEREF _Toc9989 \h </w:instrText>
        </w:r>
        <w:r>
          <w:fldChar w:fldCharType="separate"/>
        </w:r>
        <w:r>
          <w:t>20</w:t>
        </w:r>
        <w:r>
          <w:fldChar w:fldCharType="end"/>
        </w:r>
      </w:hyperlink>
    </w:p>
    <w:p>
      <w:pPr>
        <w:pStyle w:val="TOC2"/>
        <w:tabs>
          <w:tab w:val="right" w:leader="dot" w:pos="8306"/>
        </w:tabs>
      </w:pPr>
      <w:hyperlink w:anchor="_Toc10462" w:history="1">
        <w:r>
          <w:rPr>
            <w:rFonts w:ascii="仿宋" w:eastAsia="仿宋" w:hAnsi="仿宋" w:cs="仿宋" w:hint="eastAsia"/>
            <w:lang w:eastAsia="zh-CN"/>
          </w:rPr>
          <w:t>(一)、建筑工程设计原则</w:t>
        </w:r>
        <w:r>
          <w:tab/>
        </w:r>
        <w:r>
          <w:fldChar w:fldCharType="begin"/>
        </w:r>
        <w:r>
          <w:instrText xml:space="preserve"> PAGEREF _Toc10462 \h </w:instrText>
        </w:r>
        <w:r>
          <w:fldChar w:fldCharType="separate"/>
        </w:r>
        <w:r>
          <w:t>20</w:t>
        </w:r>
        <w:r>
          <w:fldChar w:fldCharType="end"/>
        </w:r>
      </w:hyperlink>
    </w:p>
    <w:p>
      <w:pPr>
        <w:pStyle w:val="TOC2"/>
        <w:tabs>
          <w:tab w:val="right" w:leader="dot" w:pos="8306"/>
        </w:tabs>
      </w:pPr>
      <w:hyperlink w:anchor="_Toc19272" w:history="1">
        <w:r>
          <w:rPr>
            <w:rFonts w:ascii="仿宋" w:eastAsia="仿宋" w:hAnsi="仿宋" w:cs="仿宋" w:hint="eastAsia"/>
            <w:lang w:eastAsia="zh-CN"/>
          </w:rPr>
          <w:t>(二)、土建工程设计年限及安全等级</w:t>
        </w:r>
        <w:r>
          <w:tab/>
        </w:r>
        <w:r>
          <w:fldChar w:fldCharType="begin"/>
        </w:r>
        <w:r>
          <w:instrText xml:space="preserve"> PAGEREF _Toc19272 \h </w:instrText>
        </w:r>
        <w:r>
          <w:fldChar w:fldCharType="separate"/>
        </w:r>
        <w:r>
          <w:t>21</w:t>
        </w:r>
        <w:r>
          <w:fldChar w:fldCharType="end"/>
        </w:r>
      </w:hyperlink>
    </w:p>
    <w:p>
      <w:pPr>
        <w:pStyle w:val="TOC2"/>
        <w:tabs>
          <w:tab w:val="right" w:leader="dot" w:pos="8306"/>
        </w:tabs>
      </w:pPr>
      <w:hyperlink w:anchor="_Toc21463" w:history="1">
        <w:r>
          <w:rPr>
            <w:rFonts w:ascii="仿宋" w:eastAsia="仿宋" w:hAnsi="仿宋" w:cs="仿宋" w:hint="eastAsia"/>
            <w:lang w:eastAsia="zh-CN"/>
          </w:rPr>
          <w:t>(三)、建筑工程设计总体要求</w:t>
        </w:r>
        <w:r>
          <w:tab/>
        </w:r>
        <w:r>
          <w:fldChar w:fldCharType="begin"/>
        </w:r>
        <w:r>
          <w:instrText xml:space="preserve"> PAGEREF _Toc21463 \h </w:instrText>
        </w:r>
        <w:r>
          <w:fldChar w:fldCharType="separate"/>
        </w:r>
        <w:r>
          <w:t>22</w:t>
        </w:r>
        <w:r>
          <w:fldChar w:fldCharType="end"/>
        </w:r>
      </w:hyperlink>
    </w:p>
    <w:p>
      <w:pPr>
        <w:pStyle w:val="TOC2"/>
        <w:tabs>
          <w:tab w:val="right" w:leader="dot" w:pos="8306"/>
        </w:tabs>
      </w:pPr>
      <w:hyperlink w:anchor="_Toc29618" w:history="1">
        <w:r>
          <w:rPr>
            <w:rFonts w:ascii="仿宋" w:eastAsia="仿宋" w:hAnsi="仿宋" w:cs="仿宋" w:hint="eastAsia"/>
            <w:lang w:eastAsia="zh-CN"/>
          </w:rPr>
          <w:t>(四)、土建工程建设指标</w:t>
        </w:r>
        <w:r>
          <w:tab/>
        </w:r>
        <w:r>
          <w:fldChar w:fldCharType="begin"/>
        </w:r>
        <w:r>
          <w:instrText xml:space="preserve"> PAGEREF _Toc29618 \h </w:instrText>
        </w:r>
        <w:r>
          <w:fldChar w:fldCharType="separate"/>
        </w:r>
        <w:r>
          <w:t>23</w:t>
        </w:r>
        <w:r>
          <w:fldChar w:fldCharType="end"/>
        </w:r>
      </w:hyperlink>
    </w:p>
    <w:p>
      <w:pPr>
        <w:pStyle w:val="TOC1"/>
        <w:tabs>
          <w:tab w:val="right" w:leader="dot" w:pos="8306"/>
        </w:tabs>
      </w:pPr>
      <w:hyperlink w:anchor="_Toc3258" w:history="1">
        <w:r>
          <w:rPr>
            <w:rFonts w:ascii="仿宋" w:eastAsia="仿宋" w:hAnsi="仿宋" w:cs="仿宋" w:hint="eastAsia"/>
            <w:lang w:eastAsia="zh-CN"/>
          </w:rPr>
          <w:t>六、市场分析、调研</w:t>
        </w:r>
        <w:r>
          <w:tab/>
        </w:r>
        <w:r>
          <w:fldChar w:fldCharType="begin"/>
        </w:r>
        <w:r>
          <w:instrText xml:space="preserve"> PAGEREF _Toc3258 \h </w:instrText>
        </w:r>
        <w:r>
          <w:fldChar w:fldCharType="separate"/>
        </w:r>
        <w:r>
          <w:t>23</w:t>
        </w:r>
        <w:r>
          <w:fldChar w:fldCharType="end"/>
        </w:r>
      </w:hyperlink>
    </w:p>
    <w:p>
      <w:pPr>
        <w:pStyle w:val="TOC2"/>
        <w:tabs>
          <w:tab w:val="right" w:leader="dot" w:pos="8306"/>
        </w:tabs>
      </w:pPr>
      <w:hyperlink w:anchor="_Toc10311" w:history="1">
        <w:r>
          <w:rPr>
            <w:rFonts w:ascii="仿宋" w:eastAsia="仿宋" w:hAnsi="仿宋" w:cs="仿宋" w:hint="eastAsia"/>
            <w:lang w:eastAsia="zh-CN"/>
          </w:rPr>
          <w:t>(一)、人口老龄化行业分析</w:t>
        </w:r>
        <w:r>
          <w:tab/>
        </w:r>
        <w:r>
          <w:fldChar w:fldCharType="begin"/>
        </w:r>
        <w:r>
          <w:instrText xml:space="preserve"> PAGEREF _Toc10311 \h </w:instrText>
        </w:r>
        <w:r>
          <w:fldChar w:fldCharType="separate"/>
        </w:r>
        <w:r>
          <w:t>23</w:t>
        </w:r>
        <w:r>
          <w:fldChar w:fldCharType="end"/>
        </w:r>
      </w:hyperlink>
    </w:p>
    <w:p>
      <w:pPr>
        <w:pStyle w:val="TOC2"/>
        <w:tabs>
          <w:tab w:val="right" w:leader="dot" w:pos="8306"/>
        </w:tabs>
      </w:pPr>
      <w:hyperlink w:anchor="_Toc28772" w:history="1">
        <w:r>
          <w:rPr>
            <w:rFonts w:ascii="仿宋" w:eastAsia="仿宋" w:hAnsi="仿宋" w:cs="仿宋" w:hint="eastAsia"/>
            <w:lang w:eastAsia="zh-CN"/>
          </w:rPr>
          <w:t>(二)、人口老龄化市场分析预测</w:t>
        </w:r>
        <w:r>
          <w:tab/>
        </w:r>
        <w:r>
          <w:fldChar w:fldCharType="begin"/>
        </w:r>
        <w:r>
          <w:instrText xml:space="preserve"> PAGEREF _Toc28772 \h </w:instrText>
        </w:r>
        <w:r>
          <w:fldChar w:fldCharType="separate"/>
        </w:r>
        <w:r>
          <w:t>24</w:t>
        </w:r>
        <w:r>
          <w:fldChar w:fldCharType="end"/>
        </w:r>
      </w:hyperlink>
    </w:p>
    <w:p>
      <w:pPr>
        <w:pStyle w:val="TOC1"/>
        <w:tabs>
          <w:tab w:val="right" w:leader="dot" w:pos="8306"/>
        </w:tabs>
      </w:pPr>
      <w:hyperlink w:anchor="_Toc7088" w:history="1">
        <w:r>
          <w:rPr>
            <w:rFonts w:ascii="仿宋" w:eastAsia="仿宋" w:hAnsi="仿宋" w:cs="仿宋" w:hint="eastAsia"/>
            <w:lang w:eastAsia="zh-CN"/>
          </w:rPr>
          <w:t>七、生产安全保护</w:t>
        </w:r>
        <w:r>
          <w:tab/>
        </w:r>
        <w:r>
          <w:fldChar w:fldCharType="begin"/>
        </w:r>
        <w:r>
          <w:instrText xml:space="preserve"> PAGEREF _Toc7088 \h </w:instrText>
        </w:r>
        <w:r>
          <w:fldChar w:fldCharType="separate"/>
        </w:r>
        <w:r>
          <w:t>25</w:t>
        </w:r>
        <w:r>
          <w:fldChar w:fldCharType="end"/>
        </w:r>
      </w:hyperlink>
    </w:p>
    <w:p>
      <w:pPr>
        <w:pStyle w:val="TOC2"/>
        <w:tabs>
          <w:tab w:val="right" w:leader="dot" w:pos="8306"/>
        </w:tabs>
      </w:pPr>
      <w:hyperlink w:anchor="_Toc21266" w:history="1">
        <w:r>
          <w:rPr>
            <w:rFonts w:ascii="仿宋" w:eastAsia="仿宋" w:hAnsi="仿宋" w:cs="仿宋" w:hint="eastAsia"/>
            <w:lang w:eastAsia="zh-CN"/>
          </w:rPr>
          <w:t>(一)、消防安全</w:t>
        </w:r>
        <w:r>
          <w:tab/>
        </w:r>
        <w:r>
          <w:fldChar w:fldCharType="begin"/>
        </w:r>
        <w:r>
          <w:instrText xml:space="preserve"> PAGEREF _Toc21266 \h </w:instrText>
        </w:r>
        <w:r>
          <w:fldChar w:fldCharType="separate"/>
        </w:r>
        <w:r>
          <w:t>25</w:t>
        </w:r>
        <w:r>
          <w:fldChar w:fldCharType="end"/>
        </w:r>
      </w:hyperlink>
    </w:p>
    <w:p>
      <w:pPr>
        <w:pStyle w:val="TOC2"/>
        <w:tabs>
          <w:tab w:val="right" w:leader="dot" w:pos="8306"/>
        </w:tabs>
      </w:pPr>
      <w:hyperlink w:anchor="_Toc29834" w:history="1">
        <w:r>
          <w:rPr>
            <w:rFonts w:ascii="仿宋" w:eastAsia="仿宋" w:hAnsi="仿宋" w:cs="仿宋" w:hint="eastAsia"/>
            <w:lang w:eastAsia="zh-CN"/>
          </w:rPr>
          <w:t>(二)、防火防爆总图布置措施</w:t>
        </w:r>
        <w:r>
          <w:tab/>
        </w:r>
        <w:r>
          <w:fldChar w:fldCharType="begin"/>
        </w:r>
        <w:r>
          <w:instrText xml:space="preserve"> PAGEREF _Toc29834 \h </w:instrText>
        </w:r>
        <w:r>
          <w:fldChar w:fldCharType="separate"/>
        </w:r>
        <w:r>
          <w:t>26</w:t>
        </w:r>
        <w:r>
          <w:fldChar w:fldCharType="end"/>
        </w:r>
      </w:hyperlink>
    </w:p>
    <w:p>
      <w:pPr>
        <w:pStyle w:val="TOC2"/>
        <w:tabs>
          <w:tab w:val="right" w:leader="dot" w:pos="8306"/>
        </w:tabs>
      </w:pPr>
      <w:hyperlink w:anchor="_Toc7930" w:history="1">
        <w:r>
          <w:rPr>
            <w:rFonts w:ascii="仿宋" w:eastAsia="仿宋" w:hAnsi="仿宋" w:cs="仿宋" w:hint="eastAsia"/>
            <w:lang w:eastAsia="zh-CN"/>
          </w:rPr>
          <w:t>(三)、自然灾害防范措施</w:t>
        </w:r>
        <w:r>
          <w:tab/>
        </w:r>
        <w:r>
          <w:fldChar w:fldCharType="begin"/>
        </w:r>
        <w:r>
          <w:instrText xml:space="preserve"> PAGEREF _Toc7930 \h </w:instrText>
        </w:r>
        <w:r>
          <w:fldChar w:fldCharType="separate"/>
        </w:r>
        <w:r>
          <w:t>27</w:t>
        </w:r>
        <w:r>
          <w:fldChar w:fldCharType="end"/>
        </w:r>
      </w:hyperlink>
    </w:p>
    <w:p>
      <w:pPr>
        <w:pStyle w:val="TOC2"/>
        <w:tabs>
          <w:tab w:val="right" w:leader="dot" w:pos="8306"/>
        </w:tabs>
      </w:pPr>
      <w:hyperlink w:anchor="_Toc531" w:history="1">
        <w:r>
          <w:rPr>
            <w:rFonts w:ascii="仿宋" w:eastAsia="仿宋" w:hAnsi="仿宋" w:cs="仿宋" w:hint="eastAsia"/>
            <w:lang w:eastAsia="zh-CN"/>
          </w:rPr>
          <w:t>(四)、安全色及安全标志使用要求</w:t>
        </w:r>
        <w:r>
          <w:tab/>
        </w:r>
        <w:r>
          <w:fldChar w:fldCharType="begin"/>
        </w:r>
        <w:r>
          <w:instrText xml:space="preserve"> PAGEREF _Toc531 \h </w:instrText>
        </w:r>
        <w:r>
          <w:fldChar w:fldCharType="separate"/>
        </w:r>
        <w:r>
          <w:t>28</w:t>
        </w:r>
        <w:r>
          <w:fldChar w:fldCharType="end"/>
        </w:r>
      </w:hyperlink>
    </w:p>
    <w:p>
      <w:pPr>
        <w:pStyle w:val="TOC2"/>
        <w:tabs>
          <w:tab w:val="right" w:leader="dot" w:pos="8306"/>
        </w:tabs>
      </w:pPr>
      <w:hyperlink w:anchor="_Toc17591" w:history="1">
        <w:r>
          <w:rPr>
            <w:rFonts w:ascii="仿宋" w:eastAsia="仿宋" w:hAnsi="仿宋" w:cs="仿宋" w:hint="eastAsia"/>
            <w:lang w:eastAsia="zh-CN"/>
          </w:rPr>
          <w:t>(五)、防尘防毒措施</w:t>
        </w:r>
        <w:r>
          <w:tab/>
        </w:r>
        <w:r>
          <w:fldChar w:fldCharType="begin"/>
        </w:r>
        <w:r>
          <w:instrText xml:space="preserve"> PAGEREF _Toc17591 \h </w:instrText>
        </w:r>
        <w:r>
          <w:fldChar w:fldCharType="separate"/>
        </w:r>
        <w:r>
          <w:t>29</w:t>
        </w:r>
        <w:r>
          <w:fldChar w:fldCharType="end"/>
        </w:r>
      </w:hyperlink>
    </w:p>
    <w:p>
      <w:pPr>
        <w:pStyle w:val="TOC2"/>
        <w:tabs>
          <w:tab w:val="right" w:leader="dot" w:pos="8306"/>
        </w:tabs>
      </w:pPr>
      <w:hyperlink w:anchor="_Toc16240" w:history="1">
        <w:r>
          <w:rPr>
            <w:rFonts w:ascii="仿宋" w:eastAsia="仿宋" w:hAnsi="仿宋" w:cs="仿宋" w:hint="eastAsia"/>
            <w:lang w:eastAsia="zh-CN"/>
          </w:rPr>
          <w:t>(六)、防静电、触电防护及防雷措施</w:t>
        </w:r>
        <w:r>
          <w:tab/>
        </w:r>
        <w:r>
          <w:fldChar w:fldCharType="begin"/>
        </w:r>
        <w:r>
          <w:instrText xml:space="preserve"> PAGEREF _Toc16240 \h </w:instrText>
        </w:r>
        <w:r>
          <w:fldChar w:fldCharType="separate"/>
        </w:r>
        <w:r>
          <w:t>30</w:t>
        </w:r>
        <w:r>
          <w:fldChar w:fldCharType="end"/>
        </w:r>
      </w:hyperlink>
    </w:p>
    <w:p>
      <w:pPr>
        <w:pStyle w:val="TOC2"/>
        <w:tabs>
          <w:tab w:val="right" w:leader="dot" w:pos="8306"/>
        </w:tabs>
      </w:pPr>
      <w:hyperlink w:anchor="_Toc13323" w:history="1">
        <w:r>
          <w:rPr>
            <w:rFonts w:ascii="仿宋" w:eastAsia="仿宋" w:hAnsi="仿宋" w:cs="仿宋" w:hint="eastAsia"/>
            <w:lang w:eastAsia="zh-CN"/>
          </w:rPr>
          <w:t>(七)、机械设备安全保障措施</w:t>
        </w:r>
        <w:r>
          <w:tab/>
        </w:r>
        <w:r>
          <w:fldChar w:fldCharType="begin"/>
        </w:r>
        <w:r>
          <w:instrText xml:space="preserve"> PAGEREF _Toc13323 \h </w:instrText>
        </w:r>
        <w:r>
          <w:fldChar w:fldCharType="separate"/>
        </w:r>
        <w:r>
          <w:t>31</w:t>
        </w:r>
        <w:r>
          <w:fldChar w:fldCharType="end"/>
        </w:r>
      </w:hyperlink>
    </w:p>
    <w:p>
      <w:pPr>
        <w:pStyle w:val="TOC1"/>
        <w:tabs>
          <w:tab w:val="right" w:leader="dot" w:pos="8306"/>
        </w:tabs>
      </w:pPr>
      <w:hyperlink w:anchor="_Toc25047" w:history="1">
        <w:r>
          <w:rPr>
            <w:rFonts w:ascii="仿宋" w:eastAsia="仿宋" w:hAnsi="仿宋" w:cs="仿宋" w:hint="eastAsia"/>
            <w:lang w:eastAsia="zh-CN"/>
          </w:rPr>
          <w:t>八、人口老龄化项目经营效益</w:t>
        </w:r>
        <w:r>
          <w:tab/>
        </w:r>
        <w:r>
          <w:fldChar w:fldCharType="begin"/>
        </w:r>
        <w:r>
          <w:instrText xml:space="preserve"> PAGEREF _Toc25047 \h </w:instrText>
        </w:r>
        <w:r>
          <w:fldChar w:fldCharType="separate"/>
        </w:r>
        <w:r>
          <w:t>33</w:t>
        </w:r>
        <w:r>
          <w:fldChar w:fldCharType="end"/>
        </w:r>
      </w:hyperlink>
    </w:p>
    <w:p>
      <w:pPr>
        <w:pStyle w:val="TOC2"/>
        <w:tabs>
          <w:tab w:val="right" w:leader="dot" w:pos="8306"/>
        </w:tabs>
      </w:pPr>
      <w:hyperlink w:anchor="_Toc18377" w:history="1">
        <w:r>
          <w:rPr>
            <w:rFonts w:ascii="仿宋" w:eastAsia="仿宋" w:hAnsi="仿宋" w:cs="仿宋" w:hint="eastAsia"/>
            <w:lang w:eastAsia="zh-CN"/>
          </w:rPr>
          <w:t>(一)、经济评价财务测算</w:t>
        </w:r>
        <w:r>
          <w:tab/>
        </w:r>
        <w:r>
          <w:fldChar w:fldCharType="begin"/>
        </w:r>
        <w:r>
          <w:instrText xml:space="preserve"> PAGEREF _Toc18377 \h </w:instrText>
        </w:r>
        <w:r>
          <w:fldChar w:fldCharType="separate"/>
        </w:r>
        <w:r>
          <w:t>33</w:t>
        </w:r>
        <w:r>
          <w:fldChar w:fldCharType="end"/>
        </w:r>
      </w:hyperlink>
    </w:p>
    <w:p>
      <w:pPr>
        <w:pStyle w:val="TOC2"/>
        <w:tabs>
          <w:tab w:val="right" w:leader="dot" w:pos="8306"/>
        </w:tabs>
      </w:pPr>
      <w:hyperlink w:anchor="_Toc20839" w:history="1">
        <w:r>
          <w:rPr>
            <w:rFonts w:ascii="仿宋" w:eastAsia="仿宋" w:hAnsi="仿宋" w:cs="仿宋" w:hint="eastAsia"/>
            <w:lang w:eastAsia="zh-CN"/>
          </w:rPr>
          <w:t>(二)、人口老龄化项目盈利能力分析</w:t>
        </w:r>
        <w:r>
          <w:tab/>
        </w:r>
        <w:r>
          <w:fldChar w:fldCharType="begin"/>
        </w:r>
        <w:r>
          <w:instrText xml:space="preserve"> PAGEREF _Toc20839 \h </w:instrText>
        </w:r>
        <w:r>
          <w:fldChar w:fldCharType="separate"/>
        </w:r>
        <w:r>
          <w:t>34</w:t>
        </w:r>
        <w:r>
          <w:fldChar w:fldCharType="end"/>
        </w:r>
      </w:hyperlink>
    </w:p>
    <w:p>
      <w:pPr>
        <w:pStyle w:val="TOC1"/>
        <w:tabs>
          <w:tab w:val="right" w:leader="dot" w:pos="8306"/>
        </w:tabs>
      </w:pPr>
      <w:hyperlink w:anchor="_Toc9692" w:history="1">
        <w:r>
          <w:rPr>
            <w:rFonts w:ascii="仿宋" w:eastAsia="仿宋" w:hAnsi="仿宋" w:cs="仿宋" w:hint="eastAsia"/>
            <w:lang w:eastAsia="zh-CN"/>
          </w:rPr>
          <w:t>九、人口老龄化项目投资规划</w:t>
        </w:r>
        <w:r>
          <w:tab/>
        </w:r>
        <w:r>
          <w:fldChar w:fldCharType="begin"/>
        </w:r>
        <w:r>
          <w:instrText xml:space="preserve"> PAGEREF _Toc9692 \h </w:instrText>
        </w:r>
        <w:r>
          <w:fldChar w:fldCharType="separate"/>
        </w:r>
        <w:r>
          <w:t>35</w:t>
        </w:r>
        <w:r>
          <w:fldChar w:fldCharType="end"/>
        </w:r>
      </w:hyperlink>
    </w:p>
    <w:p>
      <w:pPr>
        <w:pStyle w:val="TOC2"/>
        <w:tabs>
          <w:tab w:val="right" w:leader="dot" w:pos="8306"/>
        </w:tabs>
      </w:pPr>
      <w:hyperlink w:anchor="_Toc10622" w:history="1">
        <w:r>
          <w:rPr>
            <w:rFonts w:ascii="仿宋" w:eastAsia="仿宋" w:hAnsi="仿宋" w:cs="仿宋" w:hint="eastAsia"/>
            <w:lang w:eastAsia="zh-CN"/>
          </w:rPr>
          <w:t>(一)、人口老龄化项目总投资估算</w:t>
        </w:r>
        <w:r>
          <w:tab/>
        </w:r>
        <w:r>
          <w:fldChar w:fldCharType="begin"/>
        </w:r>
        <w:r>
          <w:instrText xml:space="preserve"> PAGEREF _Toc10622 \h </w:instrText>
        </w:r>
        <w:r>
          <w:fldChar w:fldCharType="separate"/>
        </w:r>
        <w:r>
          <w:t>35</w:t>
        </w:r>
        <w:r>
          <w:fldChar w:fldCharType="end"/>
        </w:r>
      </w:hyperlink>
    </w:p>
    <w:p>
      <w:pPr>
        <w:pStyle w:val="TOC2"/>
        <w:tabs>
          <w:tab w:val="right" w:leader="dot" w:pos="8306"/>
        </w:tabs>
      </w:pPr>
      <w:hyperlink w:anchor="_Toc23756" w:history="1">
        <w:r>
          <w:rPr>
            <w:rFonts w:ascii="仿宋" w:eastAsia="仿宋" w:hAnsi="仿宋" w:cs="仿宋" w:hint="eastAsia"/>
            <w:lang w:eastAsia="zh-CN"/>
          </w:rPr>
          <w:t>(二)、资金筹措</w:t>
        </w:r>
        <w:r>
          <w:tab/>
        </w:r>
        <w:r>
          <w:fldChar w:fldCharType="begin"/>
        </w:r>
        <w:r>
          <w:instrText xml:space="preserve"> PAGEREF _Toc23756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 w:history="1">
        <w:r>
          <w:rPr>
            <w:rFonts w:ascii="仿宋" w:eastAsia="仿宋" w:hAnsi="仿宋" w:cs="仿宋" w:hint="eastAsia"/>
            <w:lang w:eastAsia="zh-CN"/>
          </w:rPr>
          <w:t>十、人口老龄化项目风险管理</w:t>
        </w:r>
        <w:r>
          <w:tab/>
        </w:r>
        <w:r>
          <w:fldChar w:fldCharType="begin"/>
        </w:r>
        <w:r>
          <w:instrText xml:space="preserve"> PAGEREF _Toc1203 \h </w:instrText>
        </w:r>
        <w:r>
          <w:fldChar w:fldCharType="separate"/>
        </w:r>
        <w:r>
          <w:t>37</w:t>
        </w:r>
        <w:r>
          <w:fldChar w:fldCharType="end"/>
        </w:r>
      </w:hyperlink>
    </w:p>
    <w:p>
      <w:pPr>
        <w:pStyle w:val="TOC2"/>
        <w:tabs>
          <w:tab w:val="right" w:leader="dot" w:pos="8306"/>
        </w:tabs>
      </w:pPr>
      <w:hyperlink w:anchor="_Toc4661" w:history="1">
        <w:r>
          <w:rPr>
            <w:rFonts w:ascii="仿宋" w:eastAsia="仿宋" w:hAnsi="仿宋" w:cs="仿宋" w:hint="eastAsia"/>
            <w:lang w:eastAsia="zh-CN"/>
          </w:rPr>
          <w:t>(一)、风险识别与评估</w:t>
        </w:r>
        <w:r>
          <w:tab/>
        </w:r>
        <w:r>
          <w:fldChar w:fldCharType="begin"/>
        </w:r>
        <w:r>
          <w:instrText xml:space="preserve"> PAGEREF _Toc4661 \h </w:instrText>
        </w:r>
        <w:r>
          <w:fldChar w:fldCharType="separate"/>
        </w:r>
        <w:r>
          <w:t>37</w:t>
        </w:r>
        <w:r>
          <w:fldChar w:fldCharType="end"/>
        </w:r>
      </w:hyperlink>
    </w:p>
    <w:p>
      <w:pPr>
        <w:pStyle w:val="TOC2"/>
        <w:tabs>
          <w:tab w:val="right" w:leader="dot" w:pos="8306"/>
        </w:tabs>
      </w:pPr>
      <w:hyperlink w:anchor="_Toc14841" w:history="1">
        <w:r>
          <w:rPr>
            <w:rFonts w:ascii="仿宋" w:eastAsia="仿宋" w:hAnsi="仿宋" w:cs="仿宋" w:hint="eastAsia"/>
            <w:lang w:eastAsia="zh-CN"/>
          </w:rPr>
          <w:t>(二)、风险应对策略</w:t>
        </w:r>
        <w:r>
          <w:tab/>
        </w:r>
        <w:r>
          <w:fldChar w:fldCharType="begin"/>
        </w:r>
        <w:r>
          <w:instrText xml:space="preserve"> PAGEREF _Toc14841 \h </w:instrText>
        </w:r>
        <w:r>
          <w:fldChar w:fldCharType="separate"/>
        </w:r>
        <w:r>
          <w:t>38</w:t>
        </w:r>
        <w:r>
          <w:fldChar w:fldCharType="end"/>
        </w:r>
      </w:hyperlink>
    </w:p>
    <w:p>
      <w:pPr>
        <w:pStyle w:val="TOC2"/>
        <w:tabs>
          <w:tab w:val="right" w:leader="dot" w:pos="8306"/>
        </w:tabs>
      </w:pPr>
      <w:hyperlink w:anchor="_Toc29182" w:history="1">
        <w:r>
          <w:rPr>
            <w:rFonts w:ascii="仿宋" w:eastAsia="仿宋" w:hAnsi="仿宋" w:cs="仿宋" w:hint="eastAsia"/>
            <w:lang w:eastAsia="zh-CN"/>
          </w:rPr>
          <w:t>(三)、风险监控与控制</w:t>
        </w:r>
        <w:r>
          <w:tab/>
        </w:r>
        <w:r>
          <w:fldChar w:fldCharType="begin"/>
        </w:r>
        <w:r>
          <w:instrText xml:space="preserve"> PAGEREF _Toc29182 \h </w:instrText>
        </w:r>
        <w:r>
          <w:fldChar w:fldCharType="separate"/>
        </w:r>
        <w:r>
          <w:t>40</w:t>
        </w:r>
        <w:r>
          <w:fldChar w:fldCharType="end"/>
        </w:r>
      </w:hyperlink>
    </w:p>
    <w:p>
      <w:pPr>
        <w:pStyle w:val="TOC1"/>
        <w:tabs>
          <w:tab w:val="right" w:leader="dot" w:pos="8306"/>
        </w:tabs>
      </w:pPr>
      <w:hyperlink w:anchor="_Toc7020" w:history="1">
        <w:r>
          <w:rPr>
            <w:rFonts w:ascii="仿宋" w:eastAsia="仿宋" w:hAnsi="仿宋" w:cs="仿宋" w:hint="eastAsia"/>
            <w:lang w:eastAsia="zh-CN"/>
          </w:rPr>
          <w:t>十一、人口老龄化项目技术管理</w:t>
        </w:r>
        <w:r>
          <w:tab/>
        </w:r>
        <w:r>
          <w:fldChar w:fldCharType="begin"/>
        </w:r>
        <w:r>
          <w:instrText xml:space="preserve"> PAGEREF _Toc7020 \h </w:instrText>
        </w:r>
        <w:r>
          <w:fldChar w:fldCharType="separate"/>
        </w:r>
        <w:r>
          <w:t>41</w:t>
        </w:r>
        <w:r>
          <w:fldChar w:fldCharType="end"/>
        </w:r>
      </w:hyperlink>
    </w:p>
    <w:p>
      <w:pPr>
        <w:pStyle w:val="TOC2"/>
        <w:tabs>
          <w:tab w:val="right" w:leader="dot" w:pos="8306"/>
        </w:tabs>
      </w:pPr>
      <w:hyperlink w:anchor="_Toc19549" w:history="1">
        <w:r>
          <w:rPr>
            <w:rFonts w:ascii="仿宋" w:eastAsia="仿宋" w:hAnsi="仿宋" w:cs="仿宋" w:hint="eastAsia"/>
            <w:lang w:eastAsia="zh-CN"/>
          </w:rPr>
          <w:t>(一)、技术方案选用方向</w:t>
        </w:r>
        <w:r>
          <w:tab/>
        </w:r>
        <w:r>
          <w:fldChar w:fldCharType="begin"/>
        </w:r>
        <w:r>
          <w:instrText xml:space="preserve"> PAGEREF _Toc19549 \h </w:instrText>
        </w:r>
        <w:r>
          <w:fldChar w:fldCharType="separate"/>
        </w:r>
        <w:r>
          <w:t>41</w:t>
        </w:r>
        <w:r>
          <w:fldChar w:fldCharType="end"/>
        </w:r>
      </w:hyperlink>
    </w:p>
    <w:p>
      <w:pPr>
        <w:pStyle w:val="TOC2"/>
        <w:tabs>
          <w:tab w:val="right" w:leader="dot" w:pos="8306"/>
        </w:tabs>
      </w:pPr>
      <w:hyperlink w:anchor="_Toc3276" w:history="1">
        <w:r>
          <w:rPr>
            <w:rFonts w:ascii="仿宋" w:eastAsia="仿宋" w:hAnsi="仿宋" w:cs="仿宋" w:hint="eastAsia"/>
            <w:lang w:eastAsia="zh-CN"/>
          </w:rPr>
          <w:t>(二)、工艺技术方案选用原则</w:t>
        </w:r>
        <w:r>
          <w:tab/>
        </w:r>
        <w:r>
          <w:fldChar w:fldCharType="begin"/>
        </w:r>
        <w:r>
          <w:instrText xml:space="preserve"> PAGEREF _Toc3276 \h </w:instrText>
        </w:r>
        <w:r>
          <w:fldChar w:fldCharType="separate"/>
        </w:r>
        <w:r>
          <w:t>42</w:t>
        </w:r>
        <w:r>
          <w:fldChar w:fldCharType="end"/>
        </w:r>
      </w:hyperlink>
    </w:p>
    <w:p>
      <w:pPr>
        <w:pStyle w:val="TOC2"/>
        <w:tabs>
          <w:tab w:val="right" w:leader="dot" w:pos="8306"/>
        </w:tabs>
      </w:pPr>
      <w:hyperlink w:anchor="_Toc232" w:history="1">
        <w:r>
          <w:rPr>
            <w:rFonts w:ascii="仿宋" w:eastAsia="仿宋" w:hAnsi="仿宋" w:cs="仿宋" w:hint="eastAsia"/>
            <w:lang w:eastAsia="zh-CN"/>
          </w:rPr>
          <w:t>(三)、工艺技术方案要求</w:t>
        </w:r>
        <w:r>
          <w:tab/>
        </w:r>
        <w:r>
          <w:fldChar w:fldCharType="begin"/>
        </w:r>
        <w:r>
          <w:instrText xml:space="preserve"> PAGEREF _Toc232 \h </w:instrText>
        </w:r>
        <w:r>
          <w:fldChar w:fldCharType="separate"/>
        </w:r>
        <w:r>
          <w:t>45</w:t>
        </w:r>
        <w:r>
          <w:fldChar w:fldCharType="end"/>
        </w:r>
      </w:hyperlink>
    </w:p>
    <w:p>
      <w:pPr>
        <w:pStyle w:val="TOC1"/>
        <w:tabs>
          <w:tab w:val="right" w:leader="dot" w:pos="8306"/>
        </w:tabs>
      </w:pPr>
      <w:hyperlink w:anchor="_Toc14022" w:history="1">
        <w:r>
          <w:rPr>
            <w:rFonts w:ascii="仿宋" w:eastAsia="仿宋" w:hAnsi="仿宋" w:cs="仿宋" w:hint="eastAsia"/>
            <w:lang w:eastAsia="zh-CN"/>
          </w:rPr>
          <w:t>十二、人口老龄化项目创新与研发</w:t>
        </w:r>
        <w:r>
          <w:tab/>
        </w:r>
        <w:r>
          <w:fldChar w:fldCharType="begin"/>
        </w:r>
        <w:r>
          <w:instrText xml:space="preserve"> PAGEREF _Toc14022 \h </w:instrText>
        </w:r>
        <w:r>
          <w:fldChar w:fldCharType="separate"/>
        </w:r>
        <w:r>
          <w:t>47</w:t>
        </w:r>
        <w:r>
          <w:fldChar w:fldCharType="end"/>
        </w:r>
      </w:hyperlink>
    </w:p>
    <w:p>
      <w:pPr>
        <w:pStyle w:val="TOC2"/>
        <w:tabs>
          <w:tab w:val="right" w:leader="dot" w:pos="8306"/>
        </w:tabs>
      </w:pPr>
      <w:hyperlink w:anchor="_Toc1862" w:history="1">
        <w:r>
          <w:rPr>
            <w:rFonts w:ascii="仿宋" w:eastAsia="仿宋" w:hAnsi="仿宋" w:cs="仿宋" w:hint="eastAsia"/>
            <w:lang w:eastAsia="zh-CN"/>
          </w:rPr>
          <w:t>(一)、创新策略与方向</w:t>
        </w:r>
        <w:r>
          <w:tab/>
        </w:r>
        <w:r>
          <w:fldChar w:fldCharType="begin"/>
        </w:r>
        <w:r>
          <w:instrText xml:space="preserve"> PAGEREF _Toc1862 \h </w:instrText>
        </w:r>
        <w:r>
          <w:fldChar w:fldCharType="separate"/>
        </w:r>
        <w:r>
          <w:t>47</w:t>
        </w:r>
        <w:r>
          <w:fldChar w:fldCharType="end"/>
        </w:r>
      </w:hyperlink>
    </w:p>
    <w:p>
      <w:pPr>
        <w:pStyle w:val="TOC2"/>
        <w:tabs>
          <w:tab w:val="right" w:leader="dot" w:pos="8306"/>
        </w:tabs>
      </w:pPr>
      <w:hyperlink w:anchor="_Toc1390" w:history="1">
        <w:r>
          <w:rPr>
            <w:rFonts w:ascii="仿宋" w:eastAsia="仿宋" w:hAnsi="仿宋" w:cs="仿宋" w:hint="eastAsia"/>
            <w:lang w:eastAsia="zh-CN"/>
          </w:rPr>
          <w:t>(二)、研发规划与投入</w:t>
        </w:r>
        <w:r>
          <w:tab/>
        </w:r>
        <w:r>
          <w:fldChar w:fldCharType="begin"/>
        </w:r>
        <w:r>
          <w:instrText xml:space="preserve"> PAGEREF _Toc1390 \h </w:instrText>
        </w:r>
        <w:r>
          <w:fldChar w:fldCharType="separate"/>
        </w:r>
        <w:r>
          <w:t>48</w:t>
        </w:r>
        <w:r>
          <w:fldChar w:fldCharType="end"/>
        </w:r>
      </w:hyperlink>
    </w:p>
    <w:p>
      <w:pPr>
        <w:pStyle w:val="TOC1"/>
        <w:tabs>
          <w:tab w:val="right" w:leader="dot" w:pos="8306"/>
        </w:tabs>
      </w:pPr>
      <w:hyperlink w:anchor="_Toc10804" w:history="1">
        <w:r>
          <w:rPr>
            <w:rFonts w:ascii="仿宋" w:eastAsia="仿宋" w:hAnsi="仿宋" w:cs="仿宋" w:hint="eastAsia"/>
            <w:lang w:eastAsia="zh-CN"/>
          </w:rPr>
          <w:t>十三、风险识别与分类</w:t>
        </w:r>
        <w:r>
          <w:tab/>
        </w:r>
        <w:r>
          <w:fldChar w:fldCharType="begin"/>
        </w:r>
        <w:r>
          <w:instrText xml:space="preserve"> PAGEREF _Toc10804 \h </w:instrText>
        </w:r>
        <w:r>
          <w:fldChar w:fldCharType="separate"/>
        </w:r>
        <w:r>
          <w:t>50</w:t>
        </w:r>
        <w:r>
          <w:fldChar w:fldCharType="end"/>
        </w:r>
      </w:hyperlink>
    </w:p>
    <w:p>
      <w:pPr>
        <w:pStyle w:val="TOC2"/>
        <w:tabs>
          <w:tab w:val="right" w:leader="dot" w:pos="8306"/>
        </w:tabs>
      </w:pPr>
      <w:hyperlink w:anchor="_Toc21398" w:history="1">
        <w:r>
          <w:rPr>
            <w:rFonts w:ascii="仿宋" w:eastAsia="仿宋" w:hAnsi="仿宋" w:cs="仿宋" w:hint="eastAsia"/>
            <w:lang w:eastAsia="zh-CN"/>
          </w:rPr>
          <w:t>(一)、风险识别</w:t>
        </w:r>
        <w:r>
          <w:tab/>
        </w:r>
        <w:r>
          <w:fldChar w:fldCharType="begin"/>
        </w:r>
        <w:r>
          <w:instrText xml:space="preserve"> PAGEREF _Toc21398 \h </w:instrText>
        </w:r>
        <w:r>
          <w:fldChar w:fldCharType="separate"/>
        </w:r>
        <w:r>
          <w:t>50</w:t>
        </w:r>
        <w:r>
          <w:fldChar w:fldCharType="end"/>
        </w:r>
      </w:hyperlink>
    </w:p>
    <w:p>
      <w:pPr>
        <w:pStyle w:val="TOC2"/>
        <w:tabs>
          <w:tab w:val="right" w:leader="dot" w:pos="8306"/>
        </w:tabs>
      </w:pPr>
      <w:hyperlink w:anchor="_Toc28676" w:history="1">
        <w:r>
          <w:rPr>
            <w:rFonts w:ascii="仿宋" w:eastAsia="仿宋" w:hAnsi="仿宋" w:cs="仿宋" w:hint="eastAsia"/>
            <w:lang w:eastAsia="zh-CN"/>
          </w:rPr>
          <w:t>(二)、风险分类</w:t>
        </w:r>
        <w:r>
          <w:tab/>
        </w:r>
        <w:r>
          <w:fldChar w:fldCharType="begin"/>
        </w:r>
        <w:r>
          <w:instrText xml:space="preserve"> PAGEREF _Toc28676 \h </w:instrText>
        </w:r>
        <w:r>
          <w:fldChar w:fldCharType="separate"/>
        </w:r>
        <w:r>
          <w:t>51</w:t>
        </w:r>
        <w:r>
          <w:fldChar w:fldCharType="end"/>
        </w:r>
      </w:hyperlink>
    </w:p>
    <w:p>
      <w:pPr>
        <w:pStyle w:val="TOC1"/>
        <w:tabs>
          <w:tab w:val="right" w:leader="dot" w:pos="8306"/>
        </w:tabs>
      </w:pPr>
      <w:hyperlink w:anchor="_Toc29166" w:history="1">
        <w:r>
          <w:rPr>
            <w:rFonts w:ascii="仿宋" w:eastAsia="仿宋" w:hAnsi="仿宋" w:cs="仿宋" w:hint="eastAsia"/>
            <w:lang w:eastAsia="zh-CN"/>
          </w:rPr>
          <w:t>十四、营销与推广策略</w:t>
        </w:r>
        <w:r>
          <w:tab/>
        </w:r>
        <w:r>
          <w:fldChar w:fldCharType="begin"/>
        </w:r>
        <w:r>
          <w:instrText xml:space="preserve"> PAGEREF _Toc29166 \h </w:instrText>
        </w:r>
        <w:r>
          <w:fldChar w:fldCharType="separate"/>
        </w:r>
        <w:r>
          <w:t>53</w:t>
        </w:r>
        <w:r>
          <w:fldChar w:fldCharType="end"/>
        </w:r>
      </w:hyperlink>
    </w:p>
    <w:p>
      <w:pPr>
        <w:pStyle w:val="TOC2"/>
        <w:tabs>
          <w:tab w:val="right" w:leader="dot" w:pos="8306"/>
        </w:tabs>
      </w:pPr>
      <w:hyperlink w:anchor="_Toc17342" w:history="1">
        <w:r>
          <w:rPr>
            <w:rFonts w:ascii="仿宋" w:eastAsia="仿宋" w:hAnsi="仿宋" w:cs="仿宋" w:hint="eastAsia"/>
            <w:lang w:eastAsia="zh-CN"/>
          </w:rPr>
          <w:t>(一)、产品/服务定位与特点</w:t>
        </w:r>
        <w:r>
          <w:tab/>
        </w:r>
        <w:r>
          <w:fldChar w:fldCharType="begin"/>
        </w:r>
        <w:r>
          <w:instrText xml:space="preserve"> PAGEREF _Toc17342 \h </w:instrText>
        </w:r>
        <w:r>
          <w:fldChar w:fldCharType="separate"/>
        </w:r>
        <w:r>
          <w:t>53</w:t>
        </w:r>
        <w:r>
          <w:fldChar w:fldCharType="end"/>
        </w:r>
      </w:hyperlink>
    </w:p>
    <w:p>
      <w:pPr>
        <w:pStyle w:val="TOC2"/>
        <w:tabs>
          <w:tab w:val="right" w:leader="dot" w:pos="8306"/>
        </w:tabs>
      </w:pPr>
      <w:hyperlink w:anchor="_Toc28689" w:history="1">
        <w:r>
          <w:rPr>
            <w:rFonts w:ascii="仿宋" w:eastAsia="仿宋" w:hAnsi="仿宋" w:cs="仿宋" w:hint="eastAsia"/>
            <w:lang w:eastAsia="zh-CN"/>
          </w:rPr>
          <w:t>(二)、市场定位与竞争分析</w:t>
        </w:r>
        <w:r>
          <w:tab/>
        </w:r>
        <w:r>
          <w:fldChar w:fldCharType="begin"/>
        </w:r>
        <w:r>
          <w:instrText xml:space="preserve"> PAGEREF _Toc28689 \h </w:instrText>
        </w:r>
        <w:r>
          <w:fldChar w:fldCharType="separate"/>
        </w:r>
        <w:r>
          <w:t>54</w:t>
        </w:r>
        <w:r>
          <w:fldChar w:fldCharType="end"/>
        </w:r>
      </w:hyperlink>
    </w:p>
    <w:p>
      <w:pPr>
        <w:pStyle w:val="TOC2"/>
        <w:tabs>
          <w:tab w:val="right" w:leader="dot" w:pos="8306"/>
        </w:tabs>
      </w:pPr>
      <w:hyperlink w:anchor="_Toc19587" w:history="1">
        <w:r>
          <w:rPr>
            <w:rFonts w:ascii="仿宋" w:eastAsia="仿宋" w:hAnsi="仿宋" w:cs="仿宋" w:hint="eastAsia"/>
            <w:lang w:eastAsia="zh-CN"/>
          </w:rPr>
          <w:t>(三)、营销渠道与策略</w:t>
        </w:r>
        <w:r>
          <w:tab/>
        </w:r>
        <w:r>
          <w:fldChar w:fldCharType="begin"/>
        </w:r>
        <w:r>
          <w:instrText xml:space="preserve"> PAGEREF _Toc19587 \h </w:instrText>
        </w:r>
        <w:r>
          <w:fldChar w:fldCharType="separate"/>
        </w:r>
        <w:r>
          <w:t>56</w:t>
        </w:r>
        <w:r>
          <w:fldChar w:fldCharType="end"/>
        </w:r>
      </w:hyperlink>
    </w:p>
    <w:p>
      <w:pPr>
        <w:pStyle w:val="TOC2"/>
        <w:tabs>
          <w:tab w:val="right" w:leader="dot" w:pos="8306"/>
        </w:tabs>
      </w:pPr>
      <w:hyperlink w:anchor="_Toc32476" w:history="1">
        <w:r>
          <w:rPr>
            <w:rFonts w:ascii="仿宋" w:eastAsia="仿宋" w:hAnsi="仿宋" w:cs="仿宋" w:hint="eastAsia"/>
            <w:lang w:eastAsia="zh-CN"/>
          </w:rPr>
          <w:t>(四)、推广与宣传活动</w:t>
        </w:r>
        <w:r>
          <w:tab/>
        </w:r>
        <w:r>
          <w:fldChar w:fldCharType="begin"/>
        </w:r>
        <w:r>
          <w:instrText xml:space="preserve"> PAGEREF _Toc32476 \h </w:instrText>
        </w:r>
        <w:r>
          <w:fldChar w:fldCharType="separate"/>
        </w:r>
        <w:r>
          <w:t>57</w:t>
        </w:r>
        <w:r>
          <w:fldChar w:fldCharType="end"/>
        </w:r>
      </w:hyperlink>
    </w:p>
    <w:p>
      <w:pPr>
        <w:pStyle w:val="TOC1"/>
        <w:tabs>
          <w:tab w:val="right" w:leader="dot" w:pos="8306"/>
        </w:tabs>
      </w:pPr>
      <w:hyperlink w:anchor="_Toc3310" w:history="1">
        <w:r>
          <w:rPr>
            <w:rFonts w:ascii="仿宋" w:eastAsia="仿宋" w:hAnsi="仿宋" w:cs="仿宋" w:hint="eastAsia"/>
            <w:lang w:eastAsia="zh-CN"/>
          </w:rPr>
          <w:t>十五、人口老龄化项目实施保障措施</w:t>
        </w:r>
        <w:r>
          <w:tab/>
        </w:r>
        <w:r>
          <w:fldChar w:fldCharType="begin"/>
        </w:r>
        <w:r>
          <w:instrText xml:space="preserve"> PAGEREF _Toc3310 \h </w:instrText>
        </w:r>
        <w:r>
          <w:fldChar w:fldCharType="separate"/>
        </w:r>
        <w:r>
          <w:t>62</w:t>
        </w:r>
        <w:r>
          <w:fldChar w:fldCharType="end"/>
        </w:r>
      </w:hyperlink>
    </w:p>
    <w:p>
      <w:pPr>
        <w:pStyle w:val="TOC2"/>
        <w:tabs>
          <w:tab w:val="right" w:leader="dot" w:pos="8306"/>
        </w:tabs>
      </w:pPr>
      <w:hyperlink w:anchor="_Toc16086" w:history="1">
        <w:r>
          <w:rPr>
            <w:rFonts w:ascii="仿宋" w:eastAsia="仿宋" w:hAnsi="仿宋" w:cs="仿宋" w:hint="eastAsia"/>
            <w:lang w:eastAsia="zh-CN"/>
          </w:rPr>
          <w:t>(一)、人口老龄化项目实施保障机制</w:t>
        </w:r>
        <w:r>
          <w:tab/>
        </w:r>
        <w:r>
          <w:fldChar w:fldCharType="begin"/>
        </w:r>
        <w:r>
          <w:instrText xml:space="preserve"> PAGEREF _Toc16086 \h </w:instrText>
        </w:r>
        <w:r>
          <w:fldChar w:fldCharType="separate"/>
        </w:r>
        <w:r>
          <w:t>62</w:t>
        </w:r>
        <w:r>
          <w:fldChar w:fldCharType="end"/>
        </w:r>
      </w:hyperlink>
    </w:p>
    <w:p>
      <w:pPr>
        <w:pStyle w:val="TOC2"/>
        <w:tabs>
          <w:tab w:val="right" w:leader="dot" w:pos="8306"/>
        </w:tabs>
      </w:pPr>
      <w:hyperlink w:anchor="_Toc29306" w:history="1">
        <w:r>
          <w:rPr>
            <w:rFonts w:ascii="仿宋" w:eastAsia="仿宋" w:hAnsi="仿宋" w:cs="仿宋" w:hint="eastAsia"/>
            <w:lang w:eastAsia="zh-CN"/>
          </w:rPr>
          <w:t>(二)、人口老龄化项目法律合规要求</w:t>
        </w:r>
        <w:r>
          <w:tab/>
        </w:r>
        <w:r>
          <w:fldChar w:fldCharType="begin"/>
        </w:r>
        <w:r>
          <w:instrText xml:space="preserve"> PAGEREF _Toc29306 \h </w:instrText>
        </w:r>
        <w:r>
          <w:fldChar w:fldCharType="separate"/>
        </w:r>
        <w:r>
          <w:t>66</w:t>
        </w:r>
        <w:r>
          <w:fldChar w:fldCharType="end"/>
        </w:r>
      </w:hyperlink>
    </w:p>
    <w:p>
      <w:pPr>
        <w:pStyle w:val="TOC2"/>
        <w:tabs>
          <w:tab w:val="right" w:leader="dot" w:pos="8306"/>
        </w:tabs>
      </w:pPr>
      <w:hyperlink w:anchor="_Toc8807" w:history="1">
        <w:r>
          <w:rPr>
            <w:rFonts w:ascii="仿宋" w:eastAsia="仿宋" w:hAnsi="仿宋" w:cs="仿宋" w:hint="eastAsia"/>
            <w:lang w:eastAsia="zh-CN"/>
          </w:rPr>
          <w:t>(三)、人口老龄化项目合同管理与法律事务</w:t>
        </w:r>
        <w:r>
          <w:tab/>
        </w:r>
        <w:r>
          <w:fldChar w:fldCharType="begin"/>
        </w:r>
        <w:r>
          <w:instrText xml:space="preserve"> PAGEREF _Toc8807 \h </w:instrText>
        </w:r>
        <w:r>
          <w:fldChar w:fldCharType="separate"/>
        </w:r>
        <w:r>
          <w:t>70</w:t>
        </w:r>
        <w:r>
          <w:fldChar w:fldCharType="end"/>
        </w:r>
      </w:hyperlink>
    </w:p>
    <w:p>
      <w:pPr>
        <w:pStyle w:val="TOC2"/>
        <w:tabs>
          <w:tab w:val="right" w:leader="dot" w:pos="8306"/>
        </w:tabs>
      </w:pPr>
      <w:hyperlink w:anchor="_Toc32068" w:history="1">
        <w:r>
          <w:rPr>
            <w:rFonts w:ascii="仿宋" w:eastAsia="仿宋" w:hAnsi="仿宋" w:cs="仿宋" w:hint="eastAsia"/>
            <w:lang w:eastAsia="zh-CN"/>
          </w:rPr>
          <w:t>(四)、人口老龄化项目知识产权保护策略</w:t>
        </w:r>
        <w:r>
          <w:tab/>
        </w:r>
        <w:r>
          <w:fldChar w:fldCharType="begin"/>
        </w:r>
        <w:r>
          <w:instrText xml:space="preserve"> PAGEREF _Toc32068 \h </w:instrText>
        </w:r>
        <w:r>
          <w:fldChar w:fldCharType="separate"/>
        </w:r>
        <w:r>
          <w:t>76</w:t>
        </w:r>
        <w:r>
          <w:fldChar w:fldCharType="end"/>
        </w:r>
      </w:hyperlink>
    </w:p>
    <w:p>
      <w:pPr>
        <w:pStyle w:val="TOC1"/>
        <w:tabs>
          <w:tab w:val="right" w:leader="dot" w:pos="8306"/>
        </w:tabs>
      </w:pPr>
      <w:hyperlink w:anchor="_Toc2863" w:history="1">
        <w:r>
          <w:rPr>
            <w:rFonts w:ascii="仿宋" w:eastAsia="仿宋" w:hAnsi="仿宋" w:cs="仿宋" w:hint="eastAsia"/>
            <w:lang w:eastAsia="zh-CN"/>
          </w:rPr>
          <w:t>十六、人口老龄化项目治理与监督</w:t>
        </w:r>
        <w:r>
          <w:tab/>
        </w:r>
        <w:r>
          <w:fldChar w:fldCharType="begin"/>
        </w:r>
        <w:r>
          <w:instrText xml:space="preserve"> PAGEREF _Toc2863 \h </w:instrText>
        </w:r>
        <w:r>
          <w:fldChar w:fldCharType="separate"/>
        </w:r>
        <w:r>
          <w:t>79</w:t>
        </w:r>
        <w:r>
          <w:fldChar w:fldCharType="end"/>
        </w:r>
      </w:hyperlink>
    </w:p>
    <w:p>
      <w:pPr>
        <w:pStyle w:val="TOC2"/>
        <w:tabs>
          <w:tab w:val="right" w:leader="dot" w:pos="8306"/>
        </w:tabs>
      </w:pPr>
      <w:hyperlink w:anchor="_Toc10907" w:history="1">
        <w:r>
          <w:rPr>
            <w:rFonts w:ascii="仿宋" w:eastAsia="仿宋" w:hAnsi="仿宋" w:cs="仿宋" w:hint="eastAsia"/>
            <w:lang w:eastAsia="zh-CN"/>
          </w:rPr>
          <w:t>(一)、人口老龄化项目治理结构</w:t>
        </w:r>
        <w:r>
          <w:tab/>
        </w:r>
        <w:r>
          <w:fldChar w:fldCharType="begin"/>
        </w:r>
        <w:r>
          <w:instrText xml:space="preserve"> PAGEREF _Toc10907 \h </w:instrText>
        </w:r>
        <w:r>
          <w:fldChar w:fldCharType="separate"/>
        </w:r>
        <w:r>
          <w:t>79</w:t>
        </w:r>
        <w:r>
          <w:fldChar w:fldCharType="end"/>
        </w:r>
      </w:hyperlink>
    </w:p>
    <w:p>
      <w:pPr>
        <w:pStyle w:val="TOC2"/>
        <w:tabs>
          <w:tab w:val="right" w:leader="dot" w:pos="8306"/>
        </w:tabs>
      </w:pPr>
      <w:hyperlink w:anchor="_Toc17091" w:history="1">
        <w:r>
          <w:rPr>
            <w:rFonts w:ascii="仿宋" w:eastAsia="仿宋" w:hAnsi="仿宋" w:cs="仿宋" w:hint="eastAsia"/>
            <w:lang w:eastAsia="zh-CN"/>
          </w:rPr>
          <w:t>(二)、监督与审计</w:t>
        </w:r>
        <w:r>
          <w:tab/>
        </w:r>
        <w:r>
          <w:fldChar w:fldCharType="begin"/>
        </w:r>
        <w:r>
          <w:instrText xml:space="preserve"> PAGEREF _Toc17091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71"/>
      <w:r>
        <w:rPr>
          <w:rFonts w:ascii="仿宋" w:eastAsia="仿宋" w:hAnsi="仿宋" w:cs="仿宋" w:hint="eastAsia"/>
          <w:sz w:val="28"/>
          <w:lang w:eastAsia="zh-CN"/>
        </w:rPr>
        <w:t>一、人口老龄化项目建设单位说明</w:t>
      </w:r>
      <w:bookmarkEnd w:id="2"/>
    </w:p>
    <w:p>
      <w:pPr>
        <w:pStyle w:val="Heading2"/>
        <w:rPr>
          <w:rFonts w:ascii="仿宋" w:eastAsia="仿宋" w:hAnsi="仿宋" w:cs="仿宋" w:hint="eastAsia"/>
          <w:lang w:eastAsia="zh-CN"/>
        </w:rPr>
      </w:pPr>
      <w:bookmarkStart w:id="3" w:name="_Toc30069"/>
      <w:r>
        <w:rPr>
          <w:rFonts w:ascii="仿宋" w:eastAsia="仿宋" w:hAnsi="仿宋" w:cs="仿宋" w:hint="eastAsia"/>
          <w:lang w:eastAsia="zh-CN"/>
        </w:rPr>
        <w:t>(一)、人口老龄化项目承办单位基本情况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口老龄化项目承办单位的XXXX，我们着眼于实现可持续的经济效益。通过技术创新和解决方案的提供，公司预计在人口老龄化项目执行期间将获得可观的收入增长。这一收入来源主要包括人口老龄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同时，我们注重成本控制和效率提升，以确保人口老龄化项目的可持续盈利。透过精细的管理和资源优化，公司期望实现人口老龄化项目利润最大化。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口老龄化项目实施进行全面的投资评估，包括人口老龄化项目启动阶段的资金投入和后续运营成本。通过对人口老龄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人口老龄化项目实施过程中具备足够的资金流动性，公司将进行详尽的现金流分析。这包括资金需求的合理预测、人口老龄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79"/>
      <w:r>
        <w:rPr>
          <w:rFonts w:ascii="仿宋" w:eastAsia="仿宋" w:hAnsi="仿宋" w:cs="仿宋" w:hint="eastAsia"/>
          <w:sz w:val="28"/>
          <w:lang w:eastAsia="zh-CN"/>
        </w:rPr>
        <w:t>二、人口老龄化项目概论</w:t>
      </w:r>
      <w:bookmarkEnd w:id="5"/>
    </w:p>
    <w:p>
      <w:pPr>
        <w:pStyle w:val="Heading2"/>
        <w:rPr>
          <w:rFonts w:ascii="仿宋" w:eastAsia="仿宋" w:hAnsi="仿宋" w:cs="仿宋" w:hint="eastAsia"/>
          <w:lang w:eastAsia="zh-CN"/>
        </w:rPr>
      </w:pPr>
      <w:bookmarkStart w:id="6" w:name="_Toc22455"/>
      <w:r>
        <w:rPr>
          <w:rFonts w:ascii="仿宋" w:eastAsia="仿宋" w:hAnsi="仿宋" w:cs="仿宋" w:hint="eastAsia"/>
          <w:lang w:eastAsia="zh-CN"/>
        </w:rPr>
        <w:t>(一)、人口老龄化项目概况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起源追溯至对市场的深入洞察。市场的不断演变与变革为人口老龄化项目提供了难得的机遇。当前市场存在的需求缺口和变革的大环境共同构成了人口老龄化项目的背景。这个人口老龄化项目旨在充分利用市场机遇，填补行业中尚未满足的需求，为客户提供全新的解决方案。市场的变革和需求的增长使得这个人口老龄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人口老龄化项目名称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正式命名为人口老龄化。这个名称不仅仅是一个标识，更代表了人口老龄化项目的核心理念和愿景。它蕴含着人口老龄化项目所要解决问题的关键字，具有强烈的表达和辨识度，为人口老龄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人口老龄化项目目标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核心目标是提供一种全新、高效的解决方案，满足客户日益增长的需求。人口老龄化项目追求的不仅仅是满足市场需求，更是在市场中获得卓越的竞争优势。通过不断提升产品或服务的质量和创新水平，人口老龄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人口老龄化项目范围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全面涵盖了产品研发、制造、市场推广和售后服务，确保从产品设计到最终用户体验的全方位关注。这一全面的人口老龄化项目范围是为了确保人口老龄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人口老龄化项目时间表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人口老龄化项目计划在未来18个月内完成，包括研发、测试、市场试点和正式推出等不同阶段。这个时间表的合理设计是为了确保人口老龄化项目各个阶段的顺利推进，以便按时交付高质量的成果。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人口老龄化项目预算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人口老龄化项目总预算估算为XX百万美元，主要分配在研发、市场推广、人员培训和运营等方面。这一充足的预算为人口老龄化项目提供了充足的资源，确保人口老龄化项目在各个方面都能取得优异的表现。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人口老龄化项目风险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可能面临的风险包括市场接受度低、技术难题、竞争激烈等。人口老龄化项目团队已经制定了相应的风险应对计划，通过前瞻性的风险管理，确保人口老龄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人口老龄化项目团队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人口老龄化项目汇聚了一支经验丰富、多领域专业素养的核心团队，确保人口老龄化项目在各个方面都能拥有高水平的执行力。团队的协同作战是人口老龄化项目成功的关键因素之一。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人口老龄化项目背景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人口老龄化项目的背景根植于市场对更高效、创新产品的渴望，同时也受到科技发展对行业格局的深刻改变的影响。这为人口老龄化项目提供了广阔的发展空间和市场需求。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人口老龄化项目现状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截至目前，人口老龄化项目已完成市场调研和技术验证，取得了初步的成功。这为人口老龄化项目在未来的发展奠定了坚实的基础，为更远大的目标打下了坚实的基石。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305"/>
      <w:r>
        <w:rPr>
          <w:rFonts w:ascii="仿宋" w:eastAsia="仿宋" w:hAnsi="仿宋" w:cs="仿宋" w:hint="eastAsia"/>
          <w:sz w:val="28"/>
          <w:lang w:eastAsia="zh-CN"/>
        </w:rPr>
        <w:t>(二)、人口老龄化项目目标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keyword》人口老龄化项目首要业务目标是在市场中占据有利地位，实现产品/服务的成功推广和销售。通过不断提升产品质量、创新性，人口老龄化项目追求成为行业中的领导者，赢得更多客户的青睐。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在科技迅速发展的时代，人口老龄化项目着眼于技术创新。通过持续的研发和技术升级，人口老龄化项目旨在推出更具创新性的产品或服务，以满足市场对新鲜、先进解决方案的需求。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为了建立可持续的客户关系，人口老龄化项目设定了客户满意度目标。通过提供卓越的产品质量和优质的客户服务，人口老龄化项目追求赢得客户的信任和忠诚度，确保他们的满意度达到行业领先水平。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人口老龄化项目注重社会责任和可持续发展。通过实施环保、社会责任人口老龄化项目，人口老龄化项目致力于在经济发展的同时保护环境，促进社会公平，实现可持续经营。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人口老龄化项目的团队是实现目标的核心驱动力。因此，人口老龄化项目设定了团队发展目标，包括提升团队成员的专业技能、培养领导力，以及搭建协同高效的团队工作氛围。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059"/>
      <w:r>
        <w:rPr>
          <w:rFonts w:ascii="仿宋" w:eastAsia="仿宋" w:hAnsi="仿宋" w:cs="仿宋" w:hint="eastAsia"/>
          <w:sz w:val="28"/>
          <w:lang w:eastAsia="zh-CN"/>
        </w:rPr>
        <w:t>(三)、人口老龄化项目提出的理由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人口老龄化项目提出的理由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提出源于对市场机遇的深刻洞察。当前市场中存在的需求缺口和行业发展趋势表明，有巨大的商业机会等待被开发。通过准确捕捉市场机遇，人口老龄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理念基于对技术创新的信仰。通过持续的研发和技术投入，人口老龄化项目有望推出更具创新性的产品或服务。在科技飞速发展的当下，人口老龄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提出是为了增强企业的行业竞争力。通过提升产品或服务的质量和独特性，人口老龄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响应了消费者需求的变化。随着社会和科技的不断发展，消费者对产品和服务的需求也在发生变化。通过深入了解并及时回应消费者的新需求，人口老龄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人口老龄化项目的提出是企业战略发展规划的一部分。在面对日益激烈的市场竞争和不断变化的商业环境中，人口老龄化项目作为企业战略的一环，旨在为企业开辟新的增长领域，巩固企业在行业中的地位。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提出不仅仅是基于商业考量，还注重社会责任。通过推出环保、社会责任等方面的人口老龄化项目，人口老龄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人口老龄化项目的提出反映了对利益相关者期望的关注。包括客户、员工、投资者等利益相关者在企业发展中都有着各自的期望，人口老龄化项目力求在满足这些期望的同时，取得更大的共赢。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466"/>
      <w:r>
        <w:rPr>
          <w:rFonts w:ascii="仿宋" w:eastAsia="仿宋" w:hAnsi="仿宋" w:cs="仿宋" w:hint="eastAsia"/>
          <w:sz w:val="28"/>
          <w:lang w:eastAsia="zh-CN"/>
        </w:rPr>
        <w:t>(四)、人口老龄化项目意义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在实施人口老龄化项目的过程中，我们不仅仅是在追逐商业成功，更是为企业和社会的多个层面创造了深远的意义。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的首要意义在于提升企业的市场竞争力。通过持续的创新和对产品质量的高标准要求，人口老龄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口老龄化项目的推进将促使行业技术水平的提升。通过引入先进技术和创新性解决方案，人口老龄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口老龄化项目不仅创造了大量就业机会，提高了就业水平，还注重社会责任和环保。通过参与社会公益事业和推动环保人口老龄化项目，人口老龄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综合而言，人口老龄化项目意义重大，不仅推动了企业的发展，也为行业和社会的进步贡献了积极力量。这是一个全面而深刻的影响，将在未来产生可持续的正面效应。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491"/>
      <w:r>
        <w:rPr>
          <w:rFonts w:ascii="仿宋" w:eastAsia="仿宋" w:hAnsi="仿宋" w:cs="仿宋" w:hint="eastAsia"/>
          <w:sz w:val="28"/>
          <w:lang w:eastAsia="zh-CN"/>
        </w:rPr>
        <w:t>(五)、人口老龄化项目背景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在当今迅猛发展的商业环境中，人口老龄化项目的动因根植于对多方面因素的审慎考量。这个人口老龄化项目的提出并非孤立的决策，而是对企业所处背景深入思考的产物。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口老龄化项目背后的首要原因。科技的迅速发展和全球市场的快速变化使得企业必须灵活应对。人口老龄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竞争的激烈程度也是人口老龄化项目背景中不可忽视的一环。企业需要在激烈竞争中脱颖而出，为此，人口老龄化项目致力于打破常规，提供独特的价值主张，以吸引客户并确保市场份额的增长。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技术的迅速发展为企业带来了机遇与挑战。作为人口老龄化项目启动的背景之一，对新兴技术的应用将有助于提升企业的技术水平，使其在不断演进的商业环境中保持竞争优势。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此外，社会对企业责任的期望也在逐渐升高。人口老龄化项目充分融入了社会责任的理念，通过可持续经营和社会公益人口老龄化项目，企图为社会贡献一份力量，在商业成功的同时关注社会价值。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851"/>
      <w:r>
        <w:rPr>
          <w:rFonts w:ascii="仿宋" w:eastAsia="仿宋" w:hAnsi="仿宋" w:cs="仿宋" w:hint="eastAsia"/>
          <w:sz w:val="28"/>
          <w:lang w:eastAsia="zh-CN"/>
        </w:rPr>
        <w:t>三、人口老龄化项目建设背景及必要性分析</w:t>
      </w:r>
      <w:bookmarkEnd w:id="11"/>
    </w:p>
    <w:p>
      <w:pPr>
        <w:pStyle w:val="Heading2"/>
        <w:rPr>
          <w:rFonts w:ascii="仿宋" w:eastAsia="仿宋" w:hAnsi="仿宋" w:cs="仿宋" w:hint="eastAsia"/>
          <w:lang w:eastAsia="zh-CN"/>
        </w:rPr>
      </w:pPr>
      <w:bookmarkStart w:id="12" w:name="_Toc31655"/>
      <w:r>
        <w:rPr>
          <w:rFonts w:ascii="仿宋" w:eastAsia="仿宋" w:hAnsi="仿宋" w:cs="仿宋" w:hint="eastAsia"/>
          <w:lang w:eastAsia="zh-CN"/>
        </w:rPr>
        <w:t>(一)、人口老龄化项目背景分析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人口老龄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口老龄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口老龄化项目在这个潮流中的定位。同时，我们将关注行业内涌现的新兴机遇，以便人口老龄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口老龄化项目提供了强大的发展动力。我们将聚焦于行业内最新的技术发展趋势，包括但不限于人工智能、大数据分析、物联网等领域。通过深度的技术研究，我们将确保人口老龄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口老龄化项目发展的源泉。我们将投入更多的精力对市场需求进行深入剖析，超越表面的需求，深入挖掘潜在的市场痛点和机遇。通过对市场需求的细致了解，人口老龄化项目将更有针对性地设计解决方案，满足市场的多样化需求，从而更好地促进人口老龄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人口老龄化项目战略至关重要。我们将对竞争态势进行更为深入的分析，包括但不限于市场份额、产品特点、客户满意度等多个维度。通过深度的竞争分析，人口老龄化项目将能够更准确地把握市场脉搏，制定具有竞争力的人口老龄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口老龄化项目的发展具有直接的影响。我们将进行更为全面的法规和政策分析，了解行业发展中的潜在法律风险和合规挑战。通过充分了解和遵守相关法规，人口老龄化项目将确保在法律框架内合法合规运营，为人口老龄化项目的稳健发展提供有力支持。</w:t>
      </w:r>
    </w:p>
    <w:p>
      <w:pPr>
        <w:pStyle w:val="Heading2"/>
        <w:ind w:firstLine="560" w:firstLineChars="200"/>
        <w:rPr>
          <w:rFonts w:ascii="仿宋" w:eastAsia="仿宋" w:hAnsi="仿宋" w:cs="仿宋" w:hint="eastAsia"/>
          <w:sz w:val="28"/>
          <w:lang w:eastAsia="zh-CN"/>
        </w:rPr>
      </w:pPr>
      <w:bookmarkStart w:id="13" w:name="_Toc1332"/>
      <w:r>
        <w:rPr>
          <w:rFonts w:ascii="仿宋" w:eastAsia="仿宋" w:hAnsi="仿宋" w:cs="仿宋" w:hint="eastAsia"/>
          <w:sz w:val="28"/>
          <w:lang w:eastAsia="zh-CN"/>
        </w:rPr>
        <w:t>(二)、人口老龄化项目建设必要性分析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建设的迫切性源于对行业发展趋势的深刻洞察。我们正处于一个行业变革的时代，科技创新、数字化转型成为企业发展的关键动力。人口老龄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建设不仅仅是为了跟上潮流，更是为了通过技术创新推动企业的持续发展。通过引入先进的技术和解决方案，人口老龄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口老龄化项目的建设成为必然选择，通过提高产品质量、拓展服务领域，从而在竞争中获得更多的机会。人口老龄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口老龄化项目建设的必要性体现在对客户需求更精准的满足。通过人口老龄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口老龄化项目建设的背后是对企业持续创新的追求。只有通过不断创新，企业才能在竞争中立于不败之地。人口老龄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093"/>
      <w:r>
        <w:rPr>
          <w:rFonts w:ascii="仿宋" w:eastAsia="仿宋" w:hAnsi="仿宋" w:cs="仿宋" w:hint="eastAsia"/>
          <w:sz w:val="28"/>
          <w:lang w:eastAsia="zh-CN"/>
        </w:rPr>
        <w:t>四、人口老龄化项目选址可行性分析</w:t>
      </w:r>
      <w:bookmarkEnd w:id="14"/>
    </w:p>
    <w:p>
      <w:pPr>
        <w:pStyle w:val="Heading2"/>
        <w:rPr>
          <w:rFonts w:ascii="仿宋" w:eastAsia="仿宋" w:hAnsi="仿宋" w:cs="仿宋" w:hint="eastAsia"/>
          <w:lang w:eastAsia="zh-CN"/>
        </w:rPr>
      </w:pPr>
      <w:bookmarkStart w:id="15" w:name="_Toc24500"/>
      <w:r>
        <w:rPr>
          <w:rFonts w:ascii="仿宋" w:eastAsia="仿宋" w:hAnsi="仿宋" w:cs="仿宋" w:hint="eastAsia"/>
          <w:lang w:eastAsia="zh-CN"/>
        </w:rPr>
        <w:t>(一)、人口老龄化项目选址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该人口老龄化项目选址位于XX省XX市XX区XXX街道</w:t>
      </w:r>
    </w:p>
    <w:p>
      <w:pPr>
        <w:pStyle w:val="Heading2"/>
        <w:ind w:firstLine="560" w:firstLineChars="200"/>
        <w:rPr>
          <w:rFonts w:ascii="仿宋" w:eastAsia="仿宋" w:hAnsi="仿宋" w:cs="仿宋" w:hint="eastAsia"/>
          <w:sz w:val="28"/>
          <w:lang w:eastAsia="zh-CN"/>
        </w:rPr>
      </w:pPr>
      <w:bookmarkStart w:id="16" w:name="_Toc2817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人口老龄化项目的征地面积将根据人口老龄化项目的实际规模和需求进行精确规划。具体面积XXX平方米，旨在确保人口老龄化项目不仅能够满足当前的发展需求，还能够预留空间以适应未来的扩展。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净用地面积是在征地面积基础上去除不可利用面积后的实际可开发用地。具体面积XXX平方米，考虑到环保、交通、安全等多方面因素，以确保人口老龄化项目在整体利用效率上达到最优。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人口老龄化项目计划建设的建筑总规模具体面积XXX平方米。这一规模的确定综合考虑了人口老龄化项目的性质、规模，以及城市规划的相关要求，确保建筑布局与周边环境协调一致。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绿地率是人口老龄化项目用地中被规划为绿地的比例。具体面积XXX平方米，旨在通过合理规划绿地，改善人口老龄化项目周边环境，提升居民生活质量，并符合城市整体绿化规划。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容积率是用地上可以建设的建筑总体积与用地面积之比。具体面积XXX，通过合理的容积率规划，确保人口老龄化项目建筑规模与周边环境和谐共生。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口老龄化项目选址与当地城市规划相一致，具体面积XXX平方米。通过与城市规划部门深入沟通，确保人口老龄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人口老龄化项目选址符合当地产业政策，具体面积XXX平方米。这包括人口老龄化项目对当地经济的促进作用，以及对相关产业的带动效应，确保人口老龄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用地总体要求必须符合环保和可持续发展的原则，具体面积XXX平方米。通过采用绿色建筑设计、节能减排等措施，确保人口老龄化项目在建设和运营过程中对环境的影响最小化，达到可持续发展的要求。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确保人口老龄化项目选址具备必要的公共设施配套，具体面积XXX平方米。这包括交通便利性、教育、医疗等基础设施，以提高居民生活品质，使得人口老龄化项目选址更具吸引力。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考虑用地总体要求对当地社会稳定性的影响，具体面积XXX平方米。通过深入了解当地社区反馈，确保人口老龄化项目的选址和建设过程对当地社会和谐稳定产生积极作用。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口老龄化项目选址不仅符合法规和规划，还在实际操作中具有可行性。这一全面规划将为人口老龄化项目的成功实施提供坚实的基础，确保人口老龄化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49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https://d.book118.com/456154120202010101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人口老龄化项目计划设计方案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43F7C"/>
    <w:rsid w:val="3B743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154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2024-03-03T02:23:00Z</dcterms:created>
  <dcterms:modified xsi:type="dcterms:W3CDTF">2024-03-03T02:23:45Z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2A7DA45D53754CE2A8268B6F3AEDC2B0_11</vt:lpwstr>
  </property>
  <property fmtid="{D5CDD505-2E9C-101B-9397-08002B2CF9AE}" pid="3" name="KSOProductBuildVer">
    <vt:lpwstr>2052-12.1.0.16388</vt:lpwstr>
  </property>
</Properties>
</file>