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免疫诊断产品项目构思建设方案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01" w:history="1">
        <w:r>
          <w:rPr>
            <w:rFonts w:ascii="仿宋" w:eastAsia="仿宋" w:hAnsi="仿宋" w:cs="仿宋" w:hint="eastAsia"/>
            <w:lang w:eastAsia="zh-CN"/>
          </w:rPr>
          <w:t>序言</w:t>
        </w:r>
        <w:r>
          <w:tab/>
        </w:r>
        <w:r>
          <w:fldChar w:fldCharType="begin"/>
        </w:r>
        <w:r>
          <w:instrText xml:space="preserve"> PAGEREF _Toc17801 \h </w:instrText>
        </w:r>
        <w:r>
          <w:fldChar w:fldCharType="separate"/>
        </w:r>
        <w:r>
          <w:t>3</w:t>
        </w:r>
        <w:r>
          <w:fldChar w:fldCharType="end"/>
        </w:r>
      </w:hyperlink>
    </w:p>
    <w:p>
      <w:pPr>
        <w:pStyle w:val="TOC1"/>
        <w:tabs>
          <w:tab w:val="right" w:leader="dot" w:pos="8306"/>
        </w:tabs>
      </w:pPr>
      <w:hyperlink w:anchor="_Toc15723" w:history="1">
        <w:r>
          <w:rPr>
            <w:rFonts w:ascii="仿宋" w:eastAsia="仿宋" w:hAnsi="仿宋" w:cs="仿宋" w:hint="eastAsia"/>
            <w:lang w:eastAsia="zh-CN"/>
          </w:rPr>
          <w:t>一、建设风险评估分析</w:t>
        </w:r>
        <w:r>
          <w:tab/>
        </w:r>
        <w:r>
          <w:fldChar w:fldCharType="begin"/>
        </w:r>
        <w:r>
          <w:instrText xml:space="preserve"> PAGEREF _Toc15723 \h </w:instrText>
        </w:r>
        <w:r>
          <w:fldChar w:fldCharType="separate"/>
        </w:r>
        <w:r>
          <w:t>3</w:t>
        </w:r>
        <w:r>
          <w:fldChar w:fldCharType="end"/>
        </w:r>
      </w:hyperlink>
    </w:p>
    <w:p>
      <w:pPr>
        <w:pStyle w:val="TOC2"/>
        <w:tabs>
          <w:tab w:val="right" w:leader="dot" w:pos="8306"/>
        </w:tabs>
      </w:pPr>
      <w:hyperlink w:anchor="_Toc28277" w:history="1">
        <w:r>
          <w:rPr>
            <w:rFonts w:ascii="仿宋" w:eastAsia="仿宋" w:hAnsi="仿宋" w:cs="仿宋" w:hint="eastAsia"/>
            <w:lang w:eastAsia="zh-CN"/>
          </w:rPr>
          <w:t>(一)、政策风险分析</w:t>
        </w:r>
        <w:r>
          <w:tab/>
        </w:r>
        <w:r>
          <w:fldChar w:fldCharType="begin"/>
        </w:r>
        <w:r>
          <w:instrText xml:space="preserve"> PAGEREF _Toc28277 \h </w:instrText>
        </w:r>
        <w:r>
          <w:fldChar w:fldCharType="separate"/>
        </w:r>
        <w:r>
          <w:t>3</w:t>
        </w:r>
        <w:r>
          <w:fldChar w:fldCharType="end"/>
        </w:r>
      </w:hyperlink>
    </w:p>
    <w:p>
      <w:pPr>
        <w:pStyle w:val="TOC2"/>
        <w:tabs>
          <w:tab w:val="right" w:leader="dot" w:pos="8306"/>
        </w:tabs>
      </w:pPr>
      <w:hyperlink w:anchor="_Toc13432" w:history="1">
        <w:r>
          <w:rPr>
            <w:rFonts w:ascii="仿宋" w:eastAsia="仿宋" w:hAnsi="仿宋" w:cs="仿宋" w:hint="eastAsia"/>
            <w:lang w:eastAsia="zh-CN"/>
          </w:rPr>
          <w:t>(二)、社会风险分析</w:t>
        </w:r>
        <w:r>
          <w:tab/>
        </w:r>
        <w:r>
          <w:fldChar w:fldCharType="begin"/>
        </w:r>
        <w:r>
          <w:instrText xml:space="preserve"> PAGEREF _Toc13432 \h </w:instrText>
        </w:r>
        <w:r>
          <w:fldChar w:fldCharType="separate"/>
        </w:r>
        <w:r>
          <w:t>4</w:t>
        </w:r>
        <w:r>
          <w:fldChar w:fldCharType="end"/>
        </w:r>
      </w:hyperlink>
    </w:p>
    <w:p>
      <w:pPr>
        <w:pStyle w:val="TOC2"/>
        <w:tabs>
          <w:tab w:val="right" w:leader="dot" w:pos="8306"/>
        </w:tabs>
      </w:pPr>
      <w:hyperlink w:anchor="_Toc11640" w:history="1">
        <w:r>
          <w:rPr>
            <w:rFonts w:ascii="仿宋" w:eastAsia="仿宋" w:hAnsi="仿宋" w:cs="仿宋" w:hint="eastAsia"/>
            <w:lang w:eastAsia="zh-CN"/>
          </w:rPr>
          <w:t>(三)、市场风险分析</w:t>
        </w:r>
        <w:r>
          <w:tab/>
        </w:r>
        <w:r>
          <w:fldChar w:fldCharType="begin"/>
        </w:r>
        <w:r>
          <w:instrText xml:space="preserve"> PAGEREF _Toc11640 \h </w:instrText>
        </w:r>
        <w:r>
          <w:fldChar w:fldCharType="separate"/>
        </w:r>
        <w:r>
          <w:t>6</w:t>
        </w:r>
        <w:r>
          <w:fldChar w:fldCharType="end"/>
        </w:r>
      </w:hyperlink>
    </w:p>
    <w:p>
      <w:pPr>
        <w:pStyle w:val="TOC2"/>
        <w:tabs>
          <w:tab w:val="right" w:leader="dot" w:pos="8306"/>
        </w:tabs>
      </w:pPr>
      <w:hyperlink w:anchor="_Toc7697" w:history="1">
        <w:r>
          <w:rPr>
            <w:rFonts w:ascii="仿宋" w:eastAsia="仿宋" w:hAnsi="仿宋" w:cs="仿宋" w:hint="eastAsia"/>
            <w:lang w:eastAsia="zh-CN"/>
          </w:rPr>
          <w:t>(四)、资金风险分析</w:t>
        </w:r>
        <w:r>
          <w:tab/>
        </w:r>
        <w:r>
          <w:fldChar w:fldCharType="begin"/>
        </w:r>
        <w:r>
          <w:instrText xml:space="preserve"> PAGEREF _Toc7697 \h </w:instrText>
        </w:r>
        <w:r>
          <w:fldChar w:fldCharType="separate"/>
        </w:r>
        <w:r>
          <w:t>6</w:t>
        </w:r>
        <w:r>
          <w:fldChar w:fldCharType="end"/>
        </w:r>
      </w:hyperlink>
    </w:p>
    <w:p>
      <w:pPr>
        <w:pStyle w:val="TOC2"/>
        <w:tabs>
          <w:tab w:val="right" w:leader="dot" w:pos="8306"/>
        </w:tabs>
      </w:pPr>
      <w:hyperlink w:anchor="_Toc17257" w:history="1">
        <w:r>
          <w:rPr>
            <w:rFonts w:ascii="仿宋" w:eastAsia="仿宋" w:hAnsi="仿宋" w:cs="仿宋" w:hint="eastAsia"/>
            <w:lang w:eastAsia="zh-CN"/>
          </w:rPr>
          <w:t>(五)、技术风险分析</w:t>
        </w:r>
        <w:r>
          <w:tab/>
        </w:r>
        <w:r>
          <w:fldChar w:fldCharType="begin"/>
        </w:r>
        <w:r>
          <w:instrText xml:space="preserve"> PAGEREF _Toc17257 \h </w:instrText>
        </w:r>
        <w:r>
          <w:fldChar w:fldCharType="separate"/>
        </w:r>
        <w:r>
          <w:t>8</w:t>
        </w:r>
        <w:r>
          <w:fldChar w:fldCharType="end"/>
        </w:r>
      </w:hyperlink>
    </w:p>
    <w:p>
      <w:pPr>
        <w:pStyle w:val="TOC2"/>
        <w:tabs>
          <w:tab w:val="right" w:leader="dot" w:pos="8306"/>
        </w:tabs>
      </w:pPr>
      <w:hyperlink w:anchor="_Toc4137" w:history="1">
        <w:r>
          <w:rPr>
            <w:rFonts w:ascii="仿宋" w:eastAsia="仿宋" w:hAnsi="仿宋" w:cs="仿宋" w:hint="eastAsia"/>
            <w:lang w:eastAsia="zh-CN"/>
          </w:rPr>
          <w:t>(六)、财务风险分析</w:t>
        </w:r>
        <w:r>
          <w:tab/>
        </w:r>
        <w:r>
          <w:fldChar w:fldCharType="begin"/>
        </w:r>
        <w:r>
          <w:instrText xml:space="preserve"> PAGEREF _Toc4137 \h </w:instrText>
        </w:r>
        <w:r>
          <w:fldChar w:fldCharType="separate"/>
        </w:r>
        <w:r>
          <w:t>9</w:t>
        </w:r>
        <w:r>
          <w:fldChar w:fldCharType="end"/>
        </w:r>
      </w:hyperlink>
    </w:p>
    <w:p>
      <w:pPr>
        <w:pStyle w:val="TOC2"/>
        <w:tabs>
          <w:tab w:val="right" w:leader="dot" w:pos="8306"/>
        </w:tabs>
      </w:pPr>
      <w:hyperlink w:anchor="_Toc19715" w:history="1">
        <w:r>
          <w:rPr>
            <w:rFonts w:ascii="仿宋" w:eastAsia="仿宋" w:hAnsi="仿宋" w:cs="仿宋" w:hint="eastAsia"/>
            <w:lang w:eastAsia="zh-CN"/>
          </w:rPr>
          <w:t>(七)、管理风险分析</w:t>
        </w:r>
        <w:r>
          <w:tab/>
        </w:r>
        <w:r>
          <w:fldChar w:fldCharType="begin"/>
        </w:r>
        <w:r>
          <w:instrText xml:space="preserve"> PAGEREF _Toc19715 \h </w:instrText>
        </w:r>
        <w:r>
          <w:fldChar w:fldCharType="separate"/>
        </w:r>
        <w:r>
          <w:t>11</w:t>
        </w:r>
        <w:r>
          <w:fldChar w:fldCharType="end"/>
        </w:r>
      </w:hyperlink>
    </w:p>
    <w:p>
      <w:pPr>
        <w:pStyle w:val="TOC2"/>
        <w:tabs>
          <w:tab w:val="right" w:leader="dot" w:pos="8306"/>
        </w:tabs>
      </w:pPr>
      <w:hyperlink w:anchor="_Toc24793" w:history="1">
        <w:r>
          <w:rPr>
            <w:rFonts w:ascii="仿宋" w:eastAsia="仿宋" w:hAnsi="仿宋" w:cs="仿宋" w:hint="eastAsia"/>
            <w:lang w:eastAsia="zh-CN"/>
          </w:rPr>
          <w:t>(八)、其它风险分析</w:t>
        </w:r>
        <w:r>
          <w:tab/>
        </w:r>
        <w:r>
          <w:fldChar w:fldCharType="begin"/>
        </w:r>
        <w:r>
          <w:instrText xml:space="preserve"> PAGEREF _Toc24793 \h </w:instrText>
        </w:r>
        <w:r>
          <w:fldChar w:fldCharType="separate"/>
        </w:r>
        <w:r>
          <w:t>12</w:t>
        </w:r>
        <w:r>
          <w:fldChar w:fldCharType="end"/>
        </w:r>
      </w:hyperlink>
    </w:p>
    <w:p>
      <w:pPr>
        <w:pStyle w:val="TOC2"/>
        <w:tabs>
          <w:tab w:val="right" w:leader="dot" w:pos="8306"/>
        </w:tabs>
      </w:pPr>
      <w:hyperlink w:anchor="_Toc27416" w:history="1">
        <w:r>
          <w:rPr>
            <w:rFonts w:ascii="仿宋" w:eastAsia="仿宋" w:hAnsi="仿宋" w:cs="仿宋" w:hint="eastAsia"/>
            <w:lang w:eastAsia="zh-CN"/>
          </w:rPr>
          <w:t>(九)、社会影响评估</w:t>
        </w:r>
        <w:r>
          <w:tab/>
        </w:r>
        <w:r>
          <w:fldChar w:fldCharType="begin"/>
        </w:r>
        <w:r>
          <w:instrText xml:space="preserve"> PAGEREF _Toc27416 \h </w:instrText>
        </w:r>
        <w:r>
          <w:fldChar w:fldCharType="separate"/>
        </w:r>
        <w:r>
          <w:t>13</w:t>
        </w:r>
        <w:r>
          <w:fldChar w:fldCharType="end"/>
        </w:r>
      </w:hyperlink>
    </w:p>
    <w:p>
      <w:pPr>
        <w:pStyle w:val="TOC1"/>
        <w:tabs>
          <w:tab w:val="right" w:leader="dot" w:pos="8306"/>
        </w:tabs>
      </w:pPr>
      <w:hyperlink w:anchor="_Toc19524" w:history="1">
        <w:r>
          <w:rPr>
            <w:rFonts w:ascii="仿宋" w:eastAsia="仿宋" w:hAnsi="仿宋" w:cs="仿宋" w:hint="eastAsia"/>
            <w:lang w:eastAsia="zh-CN"/>
          </w:rPr>
          <w:t>二、背景、必要性分析</w:t>
        </w:r>
        <w:r>
          <w:tab/>
        </w:r>
        <w:r>
          <w:fldChar w:fldCharType="begin"/>
        </w:r>
        <w:r>
          <w:instrText xml:space="preserve"> PAGEREF _Toc19524 \h </w:instrText>
        </w:r>
        <w:r>
          <w:fldChar w:fldCharType="separate"/>
        </w:r>
        <w:r>
          <w:t>15</w:t>
        </w:r>
        <w:r>
          <w:fldChar w:fldCharType="end"/>
        </w:r>
      </w:hyperlink>
    </w:p>
    <w:p>
      <w:pPr>
        <w:pStyle w:val="TOC2"/>
        <w:tabs>
          <w:tab w:val="right" w:leader="dot" w:pos="8306"/>
        </w:tabs>
      </w:pPr>
      <w:hyperlink w:anchor="_Toc30071" w:history="1">
        <w:r>
          <w:rPr>
            <w:rFonts w:ascii="仿宋" w:eastAsia="仿宋" w:hAnsi="仿宋" w:cs="仿宋" w:hint="eastAsia"/>
            <w:lang w:eastAsia="zh-CN"/>
          </w:rPr>
          <w:t>(一)、项目建设背景</w:t>
        </w:r>
        <w:r>
          <w:tab/>
        </w:r>
        <w:r>
          <w:fldChar w:fldCharType="begin"/>
        </w:r>
        <w:r>
          <w:instrText xml:space="preserve"> PAGEREF _Toc30071 \h </w:instrText>
        </w:r>
        <w:r>
          <w:fldChar w:fldCharType="separate"/>
        </w:r>
        <w:r>
          <w:t>15</w:t>
        </w:r>
        <w:r>
          <w:fldChar w:fldCharType="end"/>
        </w:r>
      </w:hyperlink>
    </w:p>
    <w:p>
      <w:pPr>
        <w:pStyle w:val="TOC2"/>
        <w:tabs>
          <w:tab w:val="right" w:leader="dot" w:pos="8306"/>
        </w:tabs>
      </w:pPr>
      <w:hyperlink w:anchor="_Toc28266" w:history="1">
        <w:r>
          <w:rPr>
            <w:rFonts w:ascii="仿宋" w:eastAsia="仿宋" w:hAnsi="仿宋" w:cs="仿宋" w:hint="eastAsia"/>
            <w:lang w:eastAsia="zh-CN"/>
          </w:rPr>
          <w:t>(二)、必要性分析</w:t>
        </w:r>
        <w:r>
          <w:tab/>
        </w:r>
        <w:r>
          <w:fldChar w:fldCharType="begin"/>
        </w:r>
        <w:r>
          <w:instrText xml:space="preserve"> PAGEREF _Toc28266 \h </w:instrText>
        </w:r>
        <w:r>
          <w:fldChar w:fldCharType="separate"/>
        </w:r>
        <w:r>
          <w:t>16</w:t>
        </w:r>
        <w:r>
          <w:fldChar w:fldCharType="end"/>
        </w:r>
      </w:hyperlink>
    </w:p>
    <w:p>
      <w:pPr>
        <w:pStyle w:val="TOC2"/>
        <w:tabs>
          <w:tab w:val="right" w:leader="dot" w:pos="8306"/>
        </w:tabs>
      </w:pPr>
      <w:hyperlink w:anchor="_Toc21984" w:history="1">
        <w:r>
          <w:rPr>
            <w:rFonts w:ascii="仿宋" w:eastAsia="仿宋" w:hAnsi="仿宋" w:cs="仿宋" w:hint="eastAsia"/>
            <w:lang w:eastAsia="zh-CN"/>
          </w:rPr>
          <w:t>(三)、项目建设有利条件</w:t>
        </w:r>
        <w:r>
          <w:tab/>
        </w:r>
        <w:r>
          <w:fldChar w:fldCharType="begin"/>
        </w:r>
        <w:r>
          <w:instrText xml:space="preserve"> PAGEREF _Toc21984 \h </w:instrText>
        </w:r>
        <w:r>
          <w:fldChar w:fldCharType="separate"/>
        </w:r>
        <w:r>
          <w:t>18</w:t>
        </w:r>
        <w:r>
          <w:fldChar w:fldCharType="end"/>
        </w:r>
      </w:hyperlink>
    </w:p>
    <w:p>
      <w:pPr>
        <w:pStyle w:val="TOC1"/>
        <w:tabs>
          <w:tab w:val="right" w:leader="dot" w:pos="8306"/>
        </w:tabs>
      </w:pPr>
      <w:hyperlink w:anchor="_Toc22723" w:history="1">
        <w:r>
          <w:rPr>
            <w:rFonts w:ascii="仿宋" w:eastAsia="仿宋" w:hAnsi="仿宋" w:cs="仿宋" w:hint="eastAsia"/>
            <w:lang w:eastAsia="zh-CN"/>
          </w:rPr>
          <w:t>三、经济影响分析</w:t>
        </w:r>
        <w:r>
          <w:tab/>
        </w:r>
        <w:r>
          <w:fldChar w:fldCharType="begin"/>
        </w:r>
        <w:r>
          <w:instrText xml:space="preserve"> PAGEREF _Toc22723 \h </w:instrText>
        </w:r>
        <w:r>
          <w:fldChar w:fldCharType="separate"/>
        </w:r>
        <w:r>
          <w:t>19</w:t>
        </w:r>
        <w:r>
          <w:fldChar w:fldCharType="end"/>
        </w:r>
      </w:hyperlink>
    </w:p>
    <w:p>
      <w:pPr>
        <w:pStyle w:val="TOC2"/>
        <w:tabs>
          <w:tab w:val="right" w:leader="dot" w:pos="8306"/>
        </w:tabs>
      </w:pPr>
      <w:hyperlink w:anchor="_Toc21434" w:history="1">
        <w:r>
          <w:rPr>
            <w:rFonts w:ascii="仿宋" w:eastAsia="仿宋" w:hAnsi="仿宋" w:cs="仿宋" w:hint="eastAsia"/>
            <w:lang w:eastAsia="zh-CN"/>
          </w:rPr>
          <w:t>(一)、经济费用效益或费用效果分析</w:t>
        </w:r>
        <w:r>
          <w:tab/>
        </w:r>
        <w:r>
          <w:fldChar w:fldCharType="begin"/>
        </w:r>
        <w:r>
          <w:instrText xml:space="preserve"> PAGEREF _Toc21434 \h </w:instrText>
        </w:r>
        <w:r>
          <w:fldChar w:fldCharType="separate"/>
        </w:r>
        <w:r>
          <w:t>19</w:t>
        </w:r>
        <w:r>
          <w:fldChar w:fldCharType="end"/>
        </w:r>
      </w:hyperlink>
    </w:p>
    <w:p>
      <w:pPr>
        <w:pStyle w:val="TOC2"/>
        <w:tabs>
          <w:tab w:val="right" w:leader="dot" w:pos="8306"/>
        </w:tabs>
      </w:pPr>
      <w:hyperlink w:anchor="_Toc2467" w:history="1">
        <w:r>
          <w:rPr>
            <w:rFonts w:ascii="仿宋" w:eastAsia="仿宋" w:hAnsi="仿宋" w:cs="仿宋" w:hint="eastAsia"/>
            <w:lang w:eastAsia="zh-CN"/>
          </w:rPr>
          <w:t>(二)、行业影响分析</w:t>
        </w:r>
        <w:r>
          <w:tab/>
        </w:r>
        <w:r>
          <w:fldChar w:fldCharType="begin"/>
        </w:r>
        <w:r>
          <w:instrText xml:space="preserve"> PAGEREF _Toc2467 \h </w:instrText>
        </w:r>
        <w:r>
          <w:fldChar w:fldCharType="separate"/>
        </w:r>
        <w:r>
          <w:t>22</w:t>
        </w:r>
        <w:r>
          <w:fldChar w:fldCharType="end"/>
        </w:r>
      </w:hyperlink>
    </w:p>
    <w:p>
      <w:pPr>
        <w:pStyle w:val="TOC2"/>
        <w:tabs>
          <w:tab w:val="right" w:leader="dot" w:pos="8306"/>
        </w:tabs>
      </w:pPr>
      <w:hyperlink w:anchor="_Toc7790" w:history="1">
        <w:r>
          <w:rPr>
            <w:rFonts w:ascii="仿宋" w:eastAsia="仿宋" w:hAnsi="仿宋" w:cs="仿宋" w:hint="eastAsia"/>
            <w:lang w:eastAsia="zh-CN"/>
          </w:rPr>
          <w:t>(三)、区域经济影响分析</w:t>
        </w:r>
        <w:r>
          <w:tab/>
        </w:r>
        <w:r>
          <w:fldChar w:fldCharType="begin"/>
        </w:r>
        <w:r>
          <w:instrText xml:space="preserve"> PAGEREF _Toc7790 \h </w:instrText>
        </w:r>
        <w:r>
          <w:fldChar w:fldCharType="separate"/>
        </w:r>
        <w:r>
          <w:t>23</w:t>
        </w:r>
        <w:r>
          <w:fldChar w:fldCharType="end"/>
        </w:r>
      </w:hyperlink>
    </w:p>
    <w:p>
      <w:pPr>
        <w:pStyle w:val="TOC2"/>
        <w:tabs>
          <w:tab w:val="right" w:leader="dot" w:pos="8306"/>
        </w:tabs>
      </w:pPr>
      <w:hyperlink w:anchor="_Toc31658" w:history="1">
        <w:r>
          <w:rPr>
            <w:rFonts w:ascii="仿宋" w:eastAsia="仿宋" w:hAnsi="仿宋" w:cs="仿宋" w:hint="eastAsia"/>
            <w:lang w:eastAsia="zh-CN"/>
          </w:rPr>
          <w:t>(四)、宏观经济影响分析</w:t>
        </w:r>
        <w:r>
          <w:tab/>
        </w:r>
        <w:r>
          <w:fldChar w:fldCharType="begin"/>
        </w:r>
        <w:r>
          <w:instrText xml:space="preserve"> PAGEREF _Toc31658 \h </w:instrText>
        </w:r>
        <w:r>
          <w:fldChar w:fldCharType="separate"/>
        </w:r>
        <w:r>
          <w:t>24</w:t>
        </w:r>
        <w:r>
          <w:fldChar w:fldCharType="end"/>
        </w:r>
      </w:hyperlink>
    </w:p>
    <w:p>
      <w:pPr>
        <w:pStyle w:val="TOC1"/>
        <w:tabs>
          <w:tab w:val="right" w:leader="dot" w:pos="8306"/>
        </w:tabs>
      </w:pPr>
      <w:hyperlink w:anchor="_Toc5004" w:history="1">
        <w:r>
          <w:rPr>
            <w:rFonts w:ascii="仿宋" w:eastAsia="仿宋" w:hAnsi="仿宋" w:cs="仿宋" w:hint="eastAsia"/>
            <w:lang w:eastAsia="zh-CN"/>
          </w:rPr>
          <w:t>四、社会影响分析</w:t>
        </w:r>
        <w:r>
          <w:tab/>
        </w:r>
        <w:r>
          <w:fldChar w:fldCharType="begin"/>
        </w:r>
        <w:r>
          <w:instrText xml:space="preserve"> PAGEREF _Toc5004 \h </w:instrText>
        </w:r>
        <w:r>
          <w:fldChar w:fldCharType="separate"/>
        </w:r>
        <w:r>
          <w:t>26</w:t>
        </w:r>
        <w:r>
          <w:fldChar w:fldCharType="end"/>
        </w:r>
      </w:hyperlink>
    </w:p>
    <w:p>
      <w:pPr>
        <w:pStyle w:val="TOC2"/>
        <w:tabs>
          <w:tab w:val="right" w:leader="dot" w:pos="8306"/>
        </w:tabs>
      </w:pPr>
      <w:hyperlink w:anchor="_Toc30163" w:history="1">
        <w:r>
          <w:rPr>
            <w:rFonts w:ascii="仿宋" w:eastAsia="仿宋" w:hAnsi="仿宋" w:cs="仿宋" w:hint="eastAsia"/>
            <w:lang w:eastAsia="zh-CN"/>
          </w:rPr>
          <w:t>(一)、社会影响效果分析</w:t>
        </w:r>
        <w:r>
          <w:tab/>
        </w:r>
        <w:r>
          <w:fldChar w:fldCharType="begin"/>
        </w:r>
        <w:r>
          <w:instrText xml:space="preserve"> PAGEREF _Toc30163 \h </w:instrText>
        </w:r>
        <w:r>
          <w:fldChar w:fldCharType="separate"/>
        </w:r>
        <w:r>
          <w:t>26</w:t>
        </w:r>
        <w:r>
          <w:fldChar w:fldCharType="end"/>
        </w:r>
      </w:hyperlink>
    </w:p>
    <w:p>
      <w:pPr>
        <w:pStyle w:val="TOC2"/>
        <w:tabs>
          <w:tab w:val="right" w:leader="dot" w:pos="8306"/>
        </w:tabs>
      </w:pPr>
      <w:hyperlink w:anchor="_Toc26407" w:history="1">
        <w:r>
          <w:rPr>
            <w:rFonts w:ascii="仿宋" w:eastAsia="仿宋" w:hAnsi="仿宋" w:cs="仿宋" w:hint="eastAsia"/>
            <w:lang w:eastAsia="zh-CN"/>
          </w:rPr>
          <w:t>(二)、社会适应性分析</w:t>
        </w:r>
        <w:r>
          <w:tab/>
        </w:r>
        <w:r>
          <w:fldChar w:fldCharType="begin"/>
        </w:r>
        <w:r>
          <w:instrText xml:space="preserve"> PAGEREF _Toc26407 \h </w:instrText>
        </w:r>
        <w:r>
          <w:fldChar w:fldCharType="separate"/>
        </w:r>
        <w:r>
          <w:t>28</w:t>
        </w:r>
        <w:r>
          <w:fldChar w:fldCharType="end"/>
        </w:r>
      </w:hyperlink>
    </w:p>
    <w:p>
      <w:pPr>
        <w:pStyle w:val="TOC2"/>
        <w:tabs>
          <w:tab w:val="right" w:leader="dot" w:pos="8306"/>
        </w:tabs>
      </w:pPr>
      <w:hyperlink w:anchor="_Toc18656" w:history="1">
        <w:r>
          <w:rPr>
            <w:rFonts w:ascii="仿宋" w:eastAsia="仿宋" w:hAnsi="仿宋" w:cs="仿宋" w:hint="eastAsia"/>
            <w:lang w:eastAsia="zh-CN"/>
          </w:rPr>
          <w:t>(三)、社会风险及对策分析</w:t>
        </w:r>
        <w:r>
          <w:tab/>
        </w:r>
        <w:r>
          <w:fldChar w:fldCharType="begin"/>
        </w:r>
        <w:r>
          <w:instrText xml:space="preserve"> PAGEREF _Toc18656 \h </w:instrText>
        </w:r>
        <w:r>
          <w:fldChar w:fldCharType="separate"/>
        </w:r>
        <w:r>
          <w:t>30</w:t>
        </w:r>
        <w:r>
          <w:fldChar w:fldCharType="end"/>
        </w:r>
      </w:hyperlink>
    </w:p>
    <w:p>
      <w:pPr>
        <w:pStyle w:val="TOC1"/>
        <w:tabs>
          <w:tab w:val="right" w:leader="dot" w:pos="8306"/>
        </w:tabs>
      </w:pPr>
      <w:hyperlink w:anchor="_Toc18445" w:history="1">
        <w:r>
          <w:rPr>
            <w:rFonts w:ascii="仿宋" w:eastAsia="仿宋" w:hAnsi="仿宋" w:cs="仿宋" w:hint="eastAsia"/>
            <w:lang w:eastAsia="zh-CN"/>
          </w:rPr>
          <w:t>五、发展规划、产业政策和行业准入分析</w:t>
        </w:r>
        <w:r>
          <w:tab/>
        </w:r>
        <w:r>
          <w:fldChar w:fldCharType="begin"/>
        </w:r>
        <w:r>
          <w:instrText xml:space="preserve"> PAGEREF _Toc18445 \h </w:instrText>
        </w:r>
        <w:r>
          <w:fldChar w:fldCharType="separate"/>
        </w:r>
        <w:r>
          <w:t>33</w:t>
        </w:r>
        <w:r>
          <w:fldChar w:fldCharType="end"/>
        </w:r>
      </w:hyperlink>
    </w:p>
    <w:p>
      <w:pPr>
        <w:pStyle w:val="TOC2"/>
        <w:tabs>
          <w:tab w:val="right" w:leader="dot" w:pos="8306"/>
        </w:tabs>
      </w:pPr>
      <w:hyperlink w:anchor="_Toc19757" w:history="1">
        <w:r>
          <w:rPr>
            <w:rFonts w:ascii="仿宋" w:eastAsia="仿宋" w:hAnsi="仿宋" w:cs="仿宋" w:hint="eastAsia"/>
            <w:lang w:eastAsia="zh-CN"/>
          </w:rPr>
          <w:t>(一)、发展规划分析</w:t>
        </w:r>
        <w:r>
          <w:tab/>
        </w:r>
        <w:r>
          <w:fldChar w:fldCharType="begin"/>
        </w:r>
        <w:r>
          <w:instrText xml:space="preserve"> PAGEREF _Toc19757 \h </w:instrText>
        </w:r>
        <w:r>
          <w:fldChar w:fldCharType="separate"/>
        </w:r>
        <w:r>
          <w:t>33</w:t>
        </w:r>
        <w:r>
          <w:fldChar w:fldCharType="end"/>
        </w:r>
      </w:hyperlink>
    </w:p>
    <w:p>
      <w:pPr>
        <w:pStyle w:val="TOC2"/>
        <w:tabs>
          <w:tab w:val="right" w:leader="dot" w:pos="8306"/>
        </w:tabs>
      </w:pPr>
      <w:hyperlink w:anchor="_Toc9926" w:history="1">
        <w:r>
          <w:rPr>
            <w:rFonts w:ascii="仿宋" w:eastAsia="仿宋" w:hAnsi="仿宋" w:cs="仿宋" w:hint="eastAsia"/>
            <w:lang w:eastAsia="zh-CN"/>
          </w:rPr>
          <w:t>(二)、产业政策分析</w:t>
        </w:r>
        <w:r>
          <w:tab/>
        </w:r>
        <w:r>
          <w:fldChar w:fldCharType="begin"/>
        </w:r>
        <w:r>
          <w:instrText xml:space="preserve"> PAGEREF _Toc9926 \h </w:instrText>
        </w:r>
        <w:r>
          <w:fldChar w:fldCharType="separate"/>
        </w:r>
        <w:r>
          <w:t>35</w:t>
        </w:r>
        <w:r>
          <w:fldChar w:fldCharType="end"/>
        </w:r>
      </w:hyperlink>
    </w:p>
    <w:p>
      <w:pPr>
        <w:pStyle w:val="TOC2"/>
        <w:tabs>
          <w:tab w:val="right" w:leader="dot" w:pos="8306"/>
        </w:tabs>
      </w:pPr>
      <w:hyperlink w:anchor="_Toc19517" w:history="1">
        <w:r>
          <w:rPr>
            <w:rFonts w:ascii="仿宋" w:eastAsia="仿宋" w:hAnsi="仿宋" w:cs="仿宋" w:hint="eastAsia"/>
            <w:lang w:eastAsia="zh-CN"/>
          </w:rPr>
          <w:t>(三)、行业准入分析</w:t>
        </w:r>
        <w:r>
          <w:tab/>
        </w:r>
        <w:r>
          <w:fldChar w:fldCharType="begin"/>
        </w:r>
        <w:r>
          <w:instrText xml:space="preserve"> PAGEREF _Toc19517 \h </w:instrText>
        </w:r>
        <w:r>
          <w:fldChar w:fldCharType="separate"/>
        </w:r>
        <w:r>
          <w:t>37</w:t>
        </w:r>
        <w:r>
          <w:fldChar w:fldCharType="end"/>
        </w:r>
      </w:hyperlink>
    </w:p>
    <w:p>
      <w:pPr>
        <w:pStyle w:val="TOC1"/>
        <w:tabs>
          <w:tab w:val="right" w:leader="dot" w:pos="8306"/>
        </w:tabs>
      </w:pPr>
      <w:hyperlink w:anchor="_Toc15743" w:history="1">
        <w:r>
          <w:rPr>
            <w:rFonts w:ascii="仿宋" w:eastAsia="仿宋" w:hAnsi="仿宋" w:cs="仿宋" w:hint="eastAsia"/>
            <w:lang w:eastAsia="zh-CN"/>
          </w:rPr>
          <w:t>六、资源开发及综合利用分析</w:t>
        </w:r>
        <w:r>
          <w:tab/>
        </w:r>
        <w:r>
          <w:fldChar w:fldCharType="begin"/>
        </w:r>
        <w:r>
          <w:instrText xml:space="preserve"> PAGEREF _Toc15743 \h </w:instrText>
        </w:r>
        <w:r>
          <w:fldChar w:fldCharType="separate"/>
        </w:r>
        <w:r>
          <w:t>38</w:t>
        </w:r>
        <w:r>
          <w:fldChar w:fldCharType="end"/>
        </w:r>
      </w:hyperlink>
    </w:p>
    <w:p>
      <w:pPr>
        <w:pStyle w:val="TOC2"/>
        <w:tabs>
          <w:tab w:val="right" w:leader="dot" w:pos="8306"/>
        </w:tabs>
      </w:pPr>
      <w:hyperlink w:anchor="_Toc7030" w:history="1">
        <w:r>
          <w:rPr>
            <w:rFonts w:ascii="仿宋" w:eastAsia="仿宋" w:hAnsi="仿宋" w:cs="仿宋" w:hint="eastAsia"/>
            <w:lang w:eastAsia="zh-CN"/>
          </w:rPr>
          <w:t>(一)、资源开发方案</w:t>
        </w:r>
        <w:r>
          <w:tab/>
        </w:r>
        <w:r>
          <w:fldChar w:fldCharType="begin"/>
        </w:r>
        <w:r>
          <w:instrText xml:space="preserve"> PAGEREF _Toc7030 \h </w:instrText>
        </w:r>
        <w:r>
          <w:fldChar w:fldCharType="separate"/>
        </w:r>
        <w:r>
          <w:t>38</w:t>
        </w:r>
        <w:r>
          <w:fldChar w:fldCharType="end"/>
        </w:r>
      </w:hyperlink>
    </w:p>
    <w:p>
      <w:pPr>
        <w:pStyle w:val="TOC2"/>
        <w:tabs>
          <w:tab w:val="right" w:leader="dot" w:pos="8306"/>
        </w:tabs>
      </w:pPr>
      <w:hyperlink w:anchor="_Toc10311" w:history="1">
        <w:r>
          <w:rPr>
            <w:rFonts w:ascii="仿宋" w:eastAsia="仿宋" w:hAnsi="仿宋" w:cs="仿宋" w:hint="eastAsia"/>
            <w:lang w:eastAsia="zh-CN"/>
          </w:rPr>
          <w:t>(二)、资源利用方案</w:t>
        </w:r>
        <w:r>
          <w:tab/>
        </w:r>
        <w:r>
          <w:fldChar w:fldCharType="begin"/>
        </w:r>
        <w:r>
          <w:instrText xml:space="preserve"> PAGEREF _Toc10311 \h </w:instrText>
        </w:r>
        <w:r>
          <w:fldChar w:fldCharType="separate"/>
        </w:r>
        <w:r>
          <w:t>39</w:t>
        </w:r>
        <w:r>
          <w:fldChar w:fldCharType="end"/>
        </w:r>
      </w:hyperlink>
    </w:p>
    <w:p>
      <w:pPr>
        <w:pStyle w:val="TOC2"/>
        <w:tabs>
          <w:tab w:val="right" w:leader="dot" w:pos="8306"/>
        </w:tabs>
      </w:pPr>
      <w:hyperlink w:anchor="_Toc6628" w:history="1">
        <w:r>
          <w:rPr>
            <w:rFonts w:ascii="仿宋" w:eastAsia="仿宋" w:hAnsi="仿宋" w:cs="仿宋" w:hint="eastAsia"/>
            <w:lang w:eastAsia="zh-CN"/>
          </w:rPr>
          <w:t>(三)、资源节约措施</w:t>
        </w:r>
        <w:r>
          <w:tab/>
        </w:r>
        <w:r>
          <w:fldChar w:fldCharType="begin"/>
        </w:r>
        <w:r>
          <w:instrText xml:space="preserve"> PAGEREF _Toc6628 \h </w:instrText>
        </w:r>
        <w:r>
          <w:fldChar w:fldCharType="separate"/>
        </w:r>
        <w:r>
          <w:t>40</w:t>
        </w:r>
        <w:r>
          <w:fldChar w:fldCharType="end"/>
        </w:r>
      </w:hyperlink>
    </w:p>
    <w:p>
      <w:pPr>
        <w:pStyle w:val="TOC1"/>
        <w:tabs>
          <w:tab w:val="right" w:leader="dot" w:pos="8306"/>
        </w:tabs>
      </w:pPr>
      <w:hyperlink w:anchor="_Toc6222" w:history="1">
        <w:r>
          <w:rPr>
            <w:rFonts w:ascii="仿宋" w:eastAsia="仿宋" w:hAnsi="仿宋" w:cs="仿宋" w:hint="eastAsia"/>
            <w:lang w:eastAsia="zh-CN"/>
          </w:rPr>
          <w:t>七、项目进度计划</w:t>
        </w:r>
        <w:r>
          <w:tab/>
        </w:r>
        <w:r>
          <w:fldChar w:fldCharType="begin"/>
        </w:r>
        <w:r>
          <w:instrText xml:space="preserve"> PAGEREF _Toc6222 \h </w:instrText>
        </w:r>
        <w:r>
          <w:fldChar w:fldCharType="separate"/>
        </w:r>
        <w:r>
          <w:t>41</w:t>
        </w:r>
        <w:r>
          <w:fldChar w:fldCharType="end"/>
        </w:r>
      </w:hyperlink>
    </w:p>
    <w:p>
      <w:pPr>
        <w:pStyle w:val="TOC2"/>
        <w:tabs>
          <w:tab w:val="right" w:leader="dot" w:pos="8306"/>
        </w:tabs>
      </w:pPr>
      <w:hyperlink w:anchor="_Toc4353" w:history="1">
        <w:r>
          <w:rPr>
            <w:rFonts w:ascii="仿宋" w:eastAsia="仿宋" w:hAnsi="仿宋" w:cs="仿宋" w:hint="eastAsia"/>
            <w:lang w:eastAsia="zh-CN"/>
          </w:rPr>
          <w:t>(一)、建设周期</w:t>
        </w:r>
        <w:r>
          <w:tab/>
        </w:r>
        <w:r>
          <w:fldChar w:fldCharType="begin"/>
        </w:r>
        <w:r>
          <w:instrText xml:space="preserve"> PAGEREF _Toc4353 \h </w:instrText>
        </w:r>
        <w:r>
          <w:fldChar w:fldCharType="separate"/>
        </w:r>
        <w:r>
          <w:t>41</w:t>
        </w:r>
        <w:r>
          <w:fldChar w:fldCharType="end"/>
        </w:r>
      </w:hyperlink>
    </w:p>
    <w:p>
      <w:pPr>
        <w:pStyle w:val="TOC2"/>
        <w:tabs>
          <w:tab w:val="right" w:leader="dot" w:pos="8306"/>
        </w:tabs>
      </w:pPr>
      <w:hyperlink w:anchor="_Toc16901" w:history="1">
        <w:r>
          <w:rPr>
            <w:rFonts w:ascii="仿宋" w:eastAsia="仿宋" w:hAnsi="仿宋" w:cs="仿宋" w:hint="eastAsia"/>
            <w:lang w:eastAsia="zh-CN"/>
          </w:rPr>
          <w:t>(二)、建设进度</w:t>
        </w:r>
        <w:r>
          <w:tab/>
        </w:r>
        <w:r>
          <w:fldChar w:fldCharType="begin"/>
        </w:r>
        <w:r>
          <w:instrText xml:space="preserve"> PAGEREF _Toc16901 \h </w:instrText>
        </w:r>
        <w:r>
          <w:fldChar w:fldCharType="separate"/>
        </w:r>
        <w:r>
          <w:t>41</w:t>
        </w:r>
        <w:r>
          <w:fldChar w:fldCharType="end"/>
        </w:r>
      </w:hyperlink>
    </w:p>
    <w:p>
      <w:pPr>
        <w:pStyle w:val="TOC2"/>
        <w:tabs>
          <w:tab w:val="right" w:leader="dot" w:pos="8306"/>
        </w:tabs>
      </w:pPr>
      <w:hyperlink w:anchor="_Toc14547" w:history="1">
        <w:r>
          <w:rPr>
            <w:rFonts w:ascii="仿宋" w:eastAsia="仿宋" w:hAnsi="仿宋" w:cs="仿宋" w:hint="eastAsia"/>
            <w:lang w:eastAsia="zh-CN"/>
          </w:rPr>
          <w:t>(三)、进度安排注意事项</w:t>
        </w:r>
        <w:r>
          <w:tab/>
        </w:r>
        <w:r>
          <w:fldChar w:fldCharType="begin"/>
        </w:r>
        <w:r>
          <w:instrText xml:space="preserve"> PAGEREF _Toc14547 \h </w:instrText>
        </w:r>
        <w:r>
          <w:fldChar w:fldCharType="separate"/>
        </w:r>
        <w:r>
          <w:t>43</w:t>
        </w:r>
        <w:r>
          <w:fldChar w:fldCharType="end"/>
        </w:r>
      </w:hyperlink>
    </w:p>
    <w:p>
      <w:pPr>
        <w:pStyle w:val="TOC2"/>
        <w:tabs>
          <w:tab w:val="right" w:leader="dot" w:pos="8306"/>
        </w:tabs>
      </w:pPr>
      <w:hyperlink w:anchor="_Toc25933" w:history="1">
        <w:r>
          <w:rPr>
            <w:rFonts w:ascii="仿宋" w:eastAsia="仿宋" w:hAnsi="仿宋" w:cs="仿宋" w:hint="eastAsia"/>
            <w:lang w:eastAsia="zh-CN"/>
          </w:rPr>
          <w:t>(四)、人力资源配置</w:t>
        </w:r>
        <w:r>
          <w:tab/>
        </w:r>
        <w:r>
          <w:fldChar w:fldCharType="begin"/>
        </w:r>
        <w:r>
          <w:instrText xml:space="preserve"> PAGEREF _Toc25933 \h </w:instrText>
        </w:r>
        <w:r>
          <w:fldChar w:fldCharType="separate"/>
        </w:r>
        <w:r>
          <w:t>44</w:t>
        </w:r>
        <w:r>
          <w:fldChar w:fldCharType="end"/>
        </w:r>
      </w:hyperlink>
    </w:p>
    <w:p>
      <w:pPr>
        <w:pStyle w:val="TOC2"/>
        <w:tabs>
          <w:tab w:val="right" w:leader="dot" w:pos="8306"/>
        </w:tabs>
      </w:pPr>
      <w:hyperlink w:anchor="_Toc25053" w:history="1">
        <w:r>
          <w:rPr>
            <w:rFonts w:ascii="仿宋" w:eastAsia="仿宋" w:hAnsi="仿宋" w:cs="仿宋" w:hint="eastAsia"/>
            <w:lang w:eastAsia="zh-CN"/>
          </w:rPr>
          <w:t>(五)、员工培训</w:t>
        </w:r>
        <w:r>
          <w:tab/>
        </w:r>
        <w:r>
          <w:fldChar w:fldCharType="begin"/>
        </w:r>
        <w:r>
          <w:instrText xml:space="preserve"> PAGEREF _Toc25053 \h </w:instrText>
        </w:r>
        <w:r>
          <w:fldChar w:fldCharType="separate"/>
        </w:r>
        <w:r>
          <w:t>46</w:t>
        </w:r>
        <w:r>
          <w:fldChar w:fldCharType="end"/>
        </w:r>
      </w:hyperlink>
    </w:p>
    <w:p>
      <w:pPr>
        <w:pStyle w:val="TOC2"/>
        <w:tabs>
          <w:tab w:val="right" w:leader="dot" w:pos="8306"/>
        </w:tabs>
      </w:pPr>
      <w:hyperlink w:anchor="_Toc2079" w:history="1">
        <w:r>
          <w:rPr>
            <w:rFonts w:ascii="仿宋" w:eastAsia="仿宋" w:hAnsi="仿宋" w:cs="仿宋" w:hint="eastAsia"/>
            <w:lang w:eastAsia="zh-CN"/>
          </w:rPr>
          <w:t>(六)、项目实施保障</w:t>
        </w:r>
        <w:r>
          <w:tab/>
        </w:r>
        <w:r>
          <w:fldChar w:fldCharType="begin"/>
        </w:r>
        <w:r>
          <w:instrText xml:space="preserve"> PAGEREF _Toc2079 \h </w:instrText>
        </w:r>
        <w:r>
          <w:fldChar w:fldCharType="separate"/>
        </w:r>
        <w:r>
          <w:t>47</w:t>
        </w:r>
        <w:r>
          <w:fldChar w:fldCharType="end"/>
        </w:r>
      </w:hyperlink>
    </w:p>
    <w:p>
      <w:pPr>
        <w:pStyle w:val="TOC2"/>
        <w:tabs>
          <w:tab w:val="right" w:leader="dot" w:pos="8306"/>
        </w:tabs>
      </w:pPr>
      <w:hyperlink w:anchor="_Toc7096" w:history="1">
        <w:r>
          <w:rPr>
            <w:rFonts w:ascii="仿宋" w:eastAsia="仿宋" w:hAnsi="仿宋" w:cs="仿宋" w:hint="eastAsia"/>
            <w:lang w:eastAsia="zh-CN"/>
          </w:rPr>
          <w:t>(七)、安全规范管理</w:t>
        </w:r>
        <w:r>
          <w:tab/>
        </w:r>
        <w:r>
          <w:fldChar w:fldCharType="begin"/>
        </w:r>
        <w:r>
          <w:instrText xml:space="preserve"> PAGEREF _Toc7096 \h </w:instrText>
        </w:r>
        <w:r>
          <w:fldChar w:fldCharType="separate"/>
        </w:r>
        <w:r>
          <w:t>48</w:t>
        </w:r>
        <w:r>
          <w:fldChar w:fldCharType="end"/>
        </w:r>
      </w:hyperlink>
    </w:p>
    <w:p>
      <w:pPr>
        <w:pStyle w:val="TOC1"/>
        <w:tabs>
          <w:tab w:val="right" w:leader="dot" w:pos="8306"/>
        </w:tabs>
      </w:pPr>
      <w:hyperlink w:anchor="_Toc32579" w:history="1">
        <w:r>
          <w:rPr>
            <w:rFonts w:ascii="仿宋" w:eastAsia="仿宋" w:hAnsi="仿宋" w:cs="仿宋" w:hint="eastAsia"/>
            <w:lang w:eastAsia="zh-CN"/>
          </w:rPr>
          <w:t>八、技术创新与产业升级</w:t>
        </w:r>
        <w:r>
          <w:tab/>
        </w:r>
        <w:r>
          <w:fldChar w:fldCharType="begin"/>
        </w:r>
        <w:r>
          <w:instrText xml:space="preserve"> PAGEREF _Toc32579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49" w:history="1">
        <w:r>
          <w:rPr>
            <w:rFonts w:ascii="仿宋" w:eastAsia="仿宋" w:hAnsi="仿宋" w:cs="仿宋" w:hint="eastAsia"/>
            <w:lang w:eastAsia="zh-CN"/>
          </w:rPr>
          <w:t>(一)、技术创新方向与目标</w:t>
        </w:r>
        <w:r>
          <w:tab/>
        </w:r>
        <w:r>
          <w:fldChar w:fldCharType="begin"/>
        </w:r>
        <w:r>
          <w:instrText xml:space="preserve"> PAGEREF _Toc9549 \h </w:instrText>
        </w:r>
        <w:r>
          <w:fldChar w:fldCharType="separate"/>
        </w:r>
        <w:r>
          <w:t>49</w:t>
        </w:r>
        <w:r>
          <w:fldChar w:fldCharType="end"/>
        </w:r>
      </w:hyperlink>
    </w:p>
    <w:p>
      <w:pPr>
        <w:pStyle w:val="TOC2"/>
        <w:tabs>
          <w:tab w:val="right" w:leader="dot" w:pos="8306"/>
        </w:tabs>
      </w:pPr>
      <w:hyperlink w:anchor="_Toc32287" w:history="1">
        <w:r>
          <w:rPr>
            <w:rFonts w:ascii="仿宋" w:eastAsia="仿宋" w:hAnsi="仿宋" w:cs="仿宋" w:hint="eastAsia"/>
            <w:lang w:eastAsia="zh-CN"/>
          </w:rPr>
          <w:t>(二)、产业升级路径与措施</w:t>
        </w:r>
        <w:r>
          <w:tab/>
        </w:r>
        <w:r>
          <w:fldChar w:fldCharType="begin"/>
        </w:r>
        <w:r>
          <w:instrText xml:space="preserve"> PAGEREF _Toc32287 \h </w:instrText>
        </w:r>
        <w:r>
          <w:fldChar w:fldCharType="separate"/>
        </w:r>
        <w:r>
          <w:t>50</w:t>
        </w:r>
        <w:r>
          <w:fldChar w:fldCharType="end"/>
        </w:r>
      </w:hyperlink>
    </w:p>
    <w:p>
      <w:pPr>
        <w:pStyle w:val="TOC1"/>
        <w:tabs>
          <w:tab w:val="right" w:leader="dot" w:pos="8306"/>
        </w:tabs>
      </w:pPr>
      <w:hyperlink w:anchor="_Toc7174" w:history="1">
        <w:r>
          <w:rPr>
            <w:rFonts w:ascii="仿宋" w:eastAsia="仿宋" w:hAnsi="仿宋" w:cs="仿宋" w:hint="eastAsia"/>
            <w:lang w:eastAsia="zh-CN"/>
          </w:rPr>
          <w:t>九、环境保护与治理方案</w:t>
        </w:r>
        <w:r>
          <w:tab/>
        </w:r>
        <w:r>
          <w:fldChar w:fldCharType="begin"/>
        </w:r>
        <w:r>
          <w:instrText xml:space="preserve"> PAGEREF _Toc7174 \h </w:instrText>
        </w:r>
        <w:r>
          <w:fldChar w:fldCharType="separate"/>
        </w:r>
        <w:r>
          <w:t>51</w:t>
        </w:r>
        <w:r>
          <w:fldChar w:fldCharType="end"/>
        </w:r>
      </w:hyperlink>
    </w:p>
    <w:p>
      <w:pPr>
        <w:pStyle w:val="TOC2"/>
        <w:tabs>
          <w:tab w:val="right" w:leader="dot" w:pos="8306"/>
        </w:tabs>
      </w:pPr>
      <w:hyperlink w:anchor="_Toc28070" w:history="1">
        <w:r>
          <w:rPr>
            <w:rFonts w:ascii="仿宋" w:eastAsia="仿宋" w:hAnsi="仿宋" w:cs="仿宋" w:hint="eastAsia"/>
            <w:lang w:eastAsia="zh-CN"/>
          </w:rPr>
          <w:t>(一)、项目环境影响评估</w:t>
        </w:r>
        <w:r>
          <w:tab/>
        </w:r>
        <w:r>
          <w:fldChar w:fldCharType="begin"/>
        </w:r>
        <w:r>
          <w:instrText xml:space="preserve"> PAGEREF _Toc28070 \h </w:instrText>
        </w:r>
        <w:r>
          <w:fldChar w:fldCharType="separate"/>
        </w:r>
        <w:r>
          <w:t>51</w:t>
        </w:r>
        <w:r>
          <w:fldChar w:fldCharType="end"/>
        </w:r>
      </w:hyperlink>
    </w:p>
    <w:p>
      <w:pPr>
        <w:pStyle w:val="TOC2"/>
        <w:tabs>
          <w:tab w:val="right" w:leader="dot" w:pos="8306"/>
        </w:tabs>
      </w:pPr>
      <w:hyperlink w:anchor="_Toc18808" w:history="1">
        <w:r>
          <w:rPr>
            <w:rFonts w:ascii="仿宋" w:eastAsia="仿宋" w:hAnsi="仿宋" w:cs="仿宋" w:hint="eastAsia"/>
            <w:lang w:eastAsia="zh-CN"/>
          </w:rPr>
          <w:t>(二)、环境保护措施与治理方案</w:t>
        </w:r>
        <w:r>
          <w:tab/>
        </w:r>
        <w:r>
          <w:fldChar w:fldCharType="begin"/>
        </w:r>
        <w:r>
          <w:instrText xml:space="preserve"> PAGEREF _Toc18808 \h </w:instrText>
        </w:r>
        <w:r>
          <w:fldChar w:fldCharType="separate"/>
        </w:r>
        <w:r>
          <w:t>52</w:t>
        </w:r>
        <w:r>
          <w:fldChar w:fldCharType="end"/>
        </w:r>
      </w:hyperlink>
    </w:p>
    <w:p>
      <w:pPr>
        <w:pStyle w:val="TOC1"/>
        <w:tabs>
          <w:tab w:val="right" w:leader="dot" w:pos="8306"/>
        </w:tabs>
      </w:pPr>
      <w:hyperlink w:anchor="_Toc3038" w:history="1">
        <w:r>
          <w:rPr>
            <w:rFonts w:ascii="仿宋" w:eastAsia="仿宋" w:hAnsi="仿宋" w:cs="仿宋" w:hint="eastAsia"/>
            <w:lang w:eastAsia="zh-CN"/>
          </w:rPr>
          <w:t>十、土地利用与规划方案</w:t>
        </w:r>
        <w:r>
          <w:tab/>
        </w:r>
        <w:r>
          <w:fldChar w:fldCharType="begin"/>
        </w:r>
        <w:r>
          <w:instrText xml:space="preserve"> PAGEREF _Toc3038 \h </w:instrText>
        </w:r>
        <w:r>
          <w:fldChar w:fldCharType="separate"/>
        </w:r>
        <w:r>
          <w:t>52</w:t>
        </w:r>
        <w:r>
          <w:fldChar w:fldCharType="end"/>
        </w:r>
      </w:hyperlink>
    </w:p>
    <w:p>
      <w:pPr>
        <w:pStyle w:val="TOC2"/>
        <w:tabs>
          <w:tab w:val="right" w:leader="dot" w:pos="8306"/>
        </w:tabs>
      </w:pPr>
      <w:hyperlink w:anchor="_Toc11081" w:history="1">
        <w:r>
          <w:rPr>
            <w:rFonts w:ascii="仿宋" w:eastAsia="仿宋" w:hAnsi="仿宋" w:cs="仿宋" w:hint="eastAsia"/>
            <w:lang w:eastAsia="zh-CN"/>
          </w:rPr>
          <w:t>(一)、项目用地情况分析</w:t>
        </w:r>
        <w:r>
          <w:tab/>
        </w:r>
        <w:r>
          <w:fldChar w:fldCharType="begin"/>
        </w:r>
        <w:r>
          <w:instrText xml:space="preserve"> PAGEREF _Toc11081 \h </w:instrText>
        </w:r>
        <w:r>
          <w:fldChar w:fldCharType="separate"/>
        </w:r>
        <w:r>
          <w:t>52</w:t>
        </w:r>
        <w:r>
          <w:fldChar w:fldCharType="end"/>
        </w:r>
      </w:hyperlink>
    </w:p>
    <w:p>
      <w:pPr>
        <w:pStyle w:val="TOC2"/>
        <w:tabs>
          <w:tab w:val="right" w:leader="dot" w:pos="8306"/>
        </w:tabs>
      </w:pPr>
      <w:hyperlink w:anchor="_Toc8358" w:history="1">
        <w:r>
          <w:rPr>
            <w:rFonts w:ascii="仿宋" w:eastAsia="仿宋" w:hAnsi="仿宋" w:cs="仿宋" w:hint="eastAsia"/>
            <w:lang w:eastAsia="zh-CN"/>
          </w:rPr>
          <w:t>(二)、土地利用规划方案</w:t>
        </w:r>
        <w:r>
          <w:tab/>
        </w:r>
        <w:r>
          <w:fldChar w:fldCharType="begin"/>
        </w:r>
        <w:r>
          <w:instrText xml:space="preserve"> PAGEREF _Toc8358 \h </w:instrText>
        </w:r>
        <w:r>
          <w:fldChar w:fldCharType="separate"/>
        </w:r>
        <w:r>
          <w:t>53</w:t>
        </w:r>
        <w:r>
          <w:fldChar w:fldCharType="end"/>
        </w:r>
      </w:hyperlink>
    </w:p>
    <w:p>
      <w:pPr>
        <w:pStyle w:val="TOC1"/>
        <w:tabs>
          <w:tab w:val="right" w:leader="dot" w:pos="8306"/>
        </w:tabs>
      </w:pPr>
      <w:hyperlink w:anchor="_Toc28514" w:history="1">
        <w:r>
          <w:rPr>
            <w:rFonts w:ascii="仿宋" w:eastAsia="仿宋" w:hAnsi="仿宋" w:cs="仿宋" w:hint="eastAsia"/>
            <w:lang w:eastAsia="zh-CN"/>
          </w:rPr>
          <w:t>十一、客户关系管理与市场拓展</w:t>
        </w:r>
        <w:r>
          <w:tab/>
        </w:r>
        <w:r>
          <w:fldChar w:fldCharType="begin"/>
        </w:r>
        <w:r>
          <w:instrText xml:space="preserve"> PAGEREF _Toc28514 \h </w:instrText>
        </w:r>
        <w:r>
          <w:fldChar w:fldCharType="separate"/>
        </w:r>
        <w:r>
          <w:t>55</w:t>
        </w:r>
        <w:r>
          <w:fldChar w:fldCharType="end"/>
        </w:r>
      </w:hyperlink>
    </w:p>
    <w:p>
      <w:pPr>
        <w:pStyle w:val="TOC2"/>
        <w:tabs>
          <w:tab w:val="right" w:leader="dot" w:pos="8306"/>
        </w:tabs>
      </w:pPr>
      <w:hyperlink w:anchor="_Toc14754" w:history="1">
        <w:r>
          <w:rPr>
            <w:rFonts w:ascii="仿宋" w:eastAsia="仿宋" w:hAnsi="仿宋" w:cs="仿宋" w:hint="eastAsia"/>
            <w:lang w:eastAsia="zh-CN"/>
          </w:rPr>
          <w:t>(一)、客户关系管理策略</w:t>
        </w:r>
        <w:r>
          <w:tab/>
        </w:r>
        <w:r>
          <w:fldChar w:fldCharType="begin"/>
        </w:r>
        <w:r>
          <w:instrText xml:space="preserve"> PAGEREF _Toc14754 \h </w:instrText>
        </w:r>
        <w:r>
          <w:fldChar w:fldCharType="separate"/>
        </w:r>
        <w:r>
          <w:t>55</w:t>
        </w:r>
        <w:r>
          <w:fldChar w:fldCharType="end"/>
        </w:r>
      </w:hyperlink>
    </w:p>
    <w:p>
      <w:pPr>
        <w:pStyle w:val="TOC2"/>
        <w:tabs>
          <w:tab w:val="right" w:leader="dot" w:pos="8306"/>
        </w:tabs>
      </w:pPr>
      <w:hyperlink w:anchor="_Toc11959" w:history="1">
        <w:r>
          <w:rPr>
            <w:rFonts w:ascii="仿宋" w:eastAsia="仿宋" w:hAnsi="仿宋" w:cs="仿宋" w:hint="eastAsia"/>
            <w:lang w:eastAsia="zh-CN"/>
          </w:rPr>
          <w:t>(二)、市场拓展方案</w:t>
        </w:r>
        <w:r>
          <w:tab/>
        </w:r>
        <w:r>
          <w:fldChar w:fldCharType="begin"/>
        </w:r>
        <w:r>
          <w:instrText xml:space="preserve"> PAGEREF _Toc11959 \h </w:instrText>
        </w:r>
        <w:r>
          <w:fldChar w:fldCharType="separate"/>
        </w:r>
        <w:r>
          <w:t>56</w:t>
        </w:r>
        <w:r>
          <w:fldChar w:fldCharType="end"/>
        </w:r>
      </w:hyperlink>
    </w:p>
    <w:p>
      <w:pPr>
        <w:pStyle w:val="TOC1"/>
        <w:tabs>
          <w:tab w:val="right" w:leader="dot" w:pos="8306"/>
        </w:tabs>
      </w:pPr>
      <w:hyperlink w:anchor="_Toc11886" w:history="1">
        <w:r>
          <w:rPr>
            <w:rFonts w:ascii="仿宋" w:eastAsia="仿宋" w:hAnsi="仿宋" w:cs="仿宋" w:hint="eastAsia"/>
            <w:lang w:eastAsia="zh-CN"/>
          </w:rPr>
          <w:t>十二、安全与应急管理</w:t>
        </w:r>
        <w:r>
          <w:tab/>
        </w:r>
        <w:r>
          <w:fldChar w:fldCharType="begin"/>
        </w:r>
        <w:r>
          <w:instrText xml:space="preserve"> PAGEREF _Toc11886 \h </w:instrText>
        </w:r>
        <w:r>
          <w:fldChar w:fldCharType="separate"/>
        </w:r>
        <w:r>
          <w:t>57</w:t>
        </w:r>
        <w:r>
          <w:fldChar w:fldCharType="end"/>
        </w:r>
      </w:hyperlink>
    </w:p>
    <w:p>
      <w:pPr>
        <w:pStyle w:val="TOC2"/>
        <w:tabs>
          <w:tab w:val="right" w:leader="dot" w:pos="8306"/>
        </w:tabs>
      </w:pPr>
      <w:hyperlink w:anchor="_Toc17179" w:history="1">
        <w:r>
          <w:rPr>
            <w:rFonts w:ascii="仿宋" w:eastAsia="仿宋" w:hAnsi="仿宋" w:cs="仿宋" w:hint="eastAsia"/>
            <w:lang w:eastAsia="zh-CN"/>
          </w:rPr>
          <w:t>(一)、安全生产管理</w:t>
        </w:r>
        <w:r>
          <w:tab/>
        </w:r>
        <w:r>
          <w:fldChar w:fldCharType="begin"/>
        </w:r>
        <w:r>
          <w:instrText xml:space="preserve"> PAGEREF _Toc17179 \h </w:instrText>
        </w:r>
        <w:r>
          <w:fldChar w:fldCharType="separate"/>
        </w:r>
        <w:r>
          <w:t>57</w:t>
        </w:r>
        <w:r>
          <w:fldChar w:fldCharType="end"/>
        </w:r>
      </w:hyperlink>
    </w:p>
    <w:p>
      <w:pPr>
        <w:pStyle w:val="TOC2"/>
        <w:tabs>
          <w:tab w:val="right" w:leader="dot" w:pos="8306"/>
        </w:tabs>
      </w:pPr>
      <w:hyperlink w:anchor="_Toc30602" w:history="1">
        <w:r>
          <w:rPr>
            <w:rFonts w:ascii="仿宋" w:eastAsia="仿宋" w:hAnsi="仿宋" w:cs="仿宋" w:hint="eastAsia"/>
            <w:lang w:eastAsia="zh-CN"/>
          </w:rPr>
          <w:t>(二)、应急预案与响应</w:t>
        </w:r>
        <w:r>
          <w:tab/>
        </w:r>
        <w:r>
          <w:fldChar w:fldCharType="begin"/>
        </w:r>
        <w:r>
          <w:instrText xml:space="preserve"> PAGEREF _Toc30602 \h </w:instrText>
        </w:r>
        <w:r>
          <w:fldChar w:fldCharType="separate"/>
        </w:r>
        <w:r>
          <w:t>58</w:t>
        </w:r>
        <w:r>
          <w:fldChar w:fldCharType="end"/>
        </w:r>
      </w:hyperlink>
    </w:p>
    <w:p>
      <w:pPr>
        <w:pStyle w:val="TOC1"/>
        <w:tabs>
          <w:tab w:val="right" w:leader="dot" w:pos="8306"/>
        </w:tabs>
      </w:pPr>
      <w:hyperlink w:anchor="_Toc14599" w:history="1">
        <w:r>
          <w:rPr>
            <w:rFonts w:ascii="仿宋" w:eastAsia="仿宋" w:hAnsi="仿宋" w:cs="仿宋" w:hint="eastAsia"/>
            <w:lang w:eastAsia="zh-CN"/>
          </w:rPr>
          <w:t>十三、质量管理与控制</w:t>
        </w:r>
        <w:r>
          <w:tab/>
        </w:r>
        <w:r>
          <w:fldChar w:fldCharType="begin"/>
        </w:r>
        <w:r>
          <w:instrText xml:space="preserve"> PAGEREF _Toc14599 \h </w:instrText>
        </w:r>
        <w:r>
          <w:fldChar w:fldCharType="separate"/>
        </w:r>
        <w:r>
          <w:t>60</w:t>
        </w:r>
        <w:r>
          <w:fldChar w:fldCharType="end"/>
        </w:r>
      </w:hyperlink>
    </w:p>
    <w:p>
      <w:pPr>
        <w:pStyle w:val="TOC2"/>
        <w:tabs>
          <w:tab w:val="right" w:leader="dot" w:pos="8306"/>
        </w:tabs>
      </w:pPr>
      <w:hyperlink w:anchor="_Toc30118" w:history="1">
        <w:r>
          <w:rPr>
            <w:rFonts w:ascii="仿宋" w:eastAsia="仿宋" w:hAnsi="仿宋" w:cs="仿宋" w:hint="eastAsia"/>
            <w:lang w:eastAsia="zh-CN"/>
          </w:rPr>
          <w:t>(一)、质量管理体系建设</w:t>
        </w:r>
        <w:r>
          <w:tab/>
        </w:r>
        <w:r>
          <w:fldChar w:fldCharType="begin"/>
        </w:r>
        <w:r>
          <w:instrText xml:space="preserve"> PAGEREF _Toc30118 \h </w:instrText>
        </w:r>
        <w:r>
          <w:fldChar w:fldCharType="separate"/>
        </w:r>
        <w:r>
          <w:t>60</w:t>
        </w:r>
        <w:r>
          <w:fldChar w:fldCharType="end"/>
        </w:r>
      </w:hyperlink>
    </w:p>
    <w:p>
      <w:pPr>
        <w:pStyle w:val="TOC2"/>
        <w:tabs>
          <w:tab w:val="right" w:leader="dot" w:pos="8306"/>
        </w:tabs>
      </w:pPr>
      <w:hyperlink w:anchor="_Toc9271" w:history="1">
        <w:r>
          <w:rPr>
            <w:rFonts w:ascii="仿宋" w:eastAsia="仿宋" w:hAnsi="仿宋" w:cs="仿宋" w:hint="eastAsia"/>
            <w:lang w:eastAsia="zh-CN"/>
          </w:rPr>
          <w:t>(二)、质量控制措施</w:t>
        </w:r>
        <w:r>
          <w:tab/>
        </w:r>
        <w:r>
          <w:fldChar w:fldCharType="begin"/>
        </w:r>
        <w:r>
          <w:instrText xml:space="preserve"> PAGEREF _Toc9271 \h </w:instrText>
        </w:r>
        <w:r>
          <w:fldChar w:fldCharType="separate"/>
        </w:r>
        <w:r>
          <w:t>62</w:t>
        </w:r>
        <w:r>
          <w:fldChar w:fldCharType="end"/>
        </w:r>
      </w:hyperlink>
    </w:p>
    <w:p>
      <w:pPr>
        <w:pStyle w:val="TOC1"/>
        <w:tabs>
          <w:tab w:val="right" w:leader="dot" w:pos="8306"/>
        </w:tabs>
      </w:pPr>
      <w:hyperlink w:anchor="_Toc29740" w:history="1">
        <w:r>
          <w:rPr>
            <w:rFonts w:ascii="仿宋" w:eastAsia="仿宋" w:hAnsi="仿宋" w:cs="仿宋" w:hint="eastAsia"/>
            <w:lang w:eastAsia="zh-CN"/>
          </w:rPr>
          <w:t>十四、创新驱动与持续发展</w:t>
        </w:r>
        <w:r>
          <w:tab/>
        </w:r>
        <w:r>
          <w:fldChar w:fldCharType="begin"/>
        </w:r>
        <w:r>
          <w:instrText xml:space="preserve"> PAGEREF _Toc29740 \h </w:instrText>
        </w:r>
        <w:r>
          <w:fldChar w:fldCharType="separate"/>
        </w:r>
        <w:r>
          <w:t>63</w:t>
        </w:r>
        <w:r>
          <w:fldChar w:fldCharType="end"/>
        </w:r>
      </w:hyperlink>
    </w:p>
    <w:p>
      <w:pPr>
        <w:pStyle w:val="TOC2"/>
        <w:tabs>
          <w:tab w:val="right" w:leader="dot" w:pos="8306"/>
        </w:tabs>
      </w:pPr>
      <w:hyperlink w:anchor="_Toc5766" w:history="1">
        <w:r>
          <w:rPr>
            <w:rFonts w:ascii="仿宋" w:eastAsia="仿宋" w:hAnsi="仿宋" w:cs="仿宋" w:hint="eastAsia"/>
            <w:lang w:eastAsia="zh-CN"/>
          </w:rPr>
          <w:t>(一)、创新驱动战略实施</w:t>
        </w:r>
        <w:r>
          <w:tab/>
        </w:r>
        <w:r>
          <w:fldChar w:fldCharType="begin"/>
        </w:r>
        <w:r>
          <w:instrText xml:space="preserve"> PAGEREF _Toc5766 \h </w:instrText>
        </w:r>
        <w:r>
          <w:fldChar w:fldCharType="separate"/>
        </w:r>
        <w:r>
          <w:t>63</w:t>
        </w:r>
        <w:r>
          <w:fldChar w:fldCharType="end"/>
        </w:r>
      </w:hyperlink>
    </w:p>
    <w:p>
      <w:pPr>
        <w:pStyle w:val="TOC2"/>
        <w:tabs>
          <w:tab w:val="right" w:leader="dot" w:pos="8306"/>
        </w:tabs>
      </w:pPr>
      <w:hyperlink w:anchor="_Toc18748" w:history="1">
        <w:r>
          <w:rPr>
            <w:rFonts w:ascii="仿宋" w:eastAsia="仿宋" w:hAnsi="仿宋" w:cs="仿宋" w:hint="eastAsia"/>
            <w:lang w:eastAsia="zh-CN"/>
          </w:rPr>
          <w:t>(二)、持续发展路径探索</w:t>
        </w:r>
        <w:r>
          <w:tab/>
        </w:r>
        <w:r>
          <w:fldChar w:fldCharType="begin"/>
        </w:r>
        <w:r>
          <w:instrText xml:space="preserve"> PAGEREF _Toc18748 \h </w:instrText>
        </w:r>
        <w:r>
          <w:fldChar w:fldCharType="separate"/>
        </w:r>
        <w:r>
          <w:t>64</w:t>
        </w:r>
        <w:r>
          <w:fldChar w:fldCharType="end"/>
        </w:r>
      </w:hyperlink>
    </w:p>
    <w:p>
      <w:pPr>
        <w:pStyle w:val="TOC1"/>
        <w:tabs>
          <w:tab w:val="right" w:leader="dot" w:pos="8306"/>
        </w:tabs>
      </w:pPr>
      <w:hyperlink w:anchor="_Toc12925" w:history="1">
        <w:r>
          <w:rPr>
            <w:rFonts w:ascii="仿宋" w:eastAsia="仿宋" w:hAnsi="仿宋" w:cs="仿宋" w:hint="eastAsia"/>
            <w:lang w:eastAsia="zh-CN"/>
          </w:rPr>
          <w:t>十五、设施与设备管理</w:t>
        </w:r>
        <w:r>
          <w:tab/>
        </w:r>
        <w:r>
          <w:fldChar w:fldCharType="begin"/>
        </w:r>
        <w:r>
          <w:instrText xml:space="preserve"> PAGEREF _Toc12925 \h </w:instrText>
        </w:r>
        <w:r>
          <w:fldChar w:fldCharType="separate"/>
        </w:r>
        <w:r>
          <w:t>69</w:t>
        </w:r>
        <w:r>
          <w:fldChar w:fldCharType="end"/>
        </w:r>
      </w:hyperlink>
    </w:p>
    <w:p>
      <w:pPr>
        <w:pStyle w:val="TOC2"/>
        <w:tabs>
          <w:tab w:val="right" w:leader="dot" w:pos="8306"/>
        </w:tabs>
      </w:pPr>
      <w:hyperlink w:anchor="_Toc18044" w:history="1">
        <w:r>
          <w:rPr>
            <w:rFonts w:ascii="仿宋" w:eastAsia="仿宋" w:hAnsi="仿宋" w:cs="仿宋" w:hint="eastAsia"/>
            <w:lang w:eastAsia="zh-CN"/>
          </w:rPr>
          <w:t>(一)、设施规划与配置</w:t>
        </w:r>
        <w:r>
          <w:tab/>
        </w:r>
        <w:r>
          <w:fldChar w:fldCharType="begin"/>
        </w:r>
        <w:r>
          <w:instrText xml:space="preserve"> PAGEREF _Toc18044 \h </w:instrText>
        </w:r>
        <w:r>
          <w:fldChar w:fldCharType="separate"/>
        </w:r>
        <w:r>
          <w:t>69</w:t>
        </w:r>
        <w:r>
          <w:fldChar w:fldCharType="end"/>
        </w:r>
      </w:hyperlink>
    </w:p>
    <w:p>
      <w:pPr>
        <w:pStyle w:val="TOC2"/>
        <w:tabs>
          <w:tab w:val="right" w:leader="dot" w:pos="8306"/>
        </w:tabs>
      </w:pPr>
      <w:hyperlink w:anchor="_Toc24423" w:history="1">
        <w:r>
          <w:rPr>
            <w:rFonts w:ascii="仿宋" w:eastAsia="仿宋" w:hAnsi="仿宋" w:cs="仿宋" w:hint="eastAsia"/>
            <w:lang w:eastAsia="zh-CN"/>
          </w:rPr>
          <w:t>(二)、设备采购与维护管理</w:t>
        </w:r>
        <w:r>
          <w:tab/>
        </w:r>
        <w:r>
          <w:fldChar w:fldCharType="begin"/>
        </w:r>
        <w:r>
          <w:instrText xml:space="preserve"> PAGEREF _Toc24423 \h </w:instrText>
        </w:r>
        <w:r>
          <w:fldChar w:fldCharType="separate"/>
        </w:r>
        <w:r>
          <w:t>69</w:t>
        </w:r>
        <w:r>
          <w:fldChar w:fldCharType="end"/>
        </w:r>
      </w:hyperlink>
    </w:p>
    <w:p>
      <w:pPr>
        <w:pStyle w:val="TOC2"/>
        <w:tabs>
          <w:tab w:val="right" w:leader="dot" w:pos="8306"/>
        </w:tabs>
      </w:pPr>
      <w:hyperlink w:anchor="_Toc2404" w:history="1">
        <w:r>
          <w:rPr>
            <w:rFonts w:ascii="仿宋" w:eastAsia="仿宋" w:hAnsi="仿宋" w:cs="仿宋" w:hint="eastAsia"/>
            <w:lang w:eastAsia="zh-CN"/>
          </w:rPr>
          <w:t>(三)、设施设备升级策略</w:t>
        </w:r>
        <w:r>
          <w:tab/>
        </w:r>
        <w:r>
          <w:fldChar w:fldCharType="begin"/>
        </w:r>
        <w:r>
          <w:instrText xml:space="preserve"> PAGEREF _Toc2404 \h </w:instrText>
        </w:r>
        <w:r>
          <w:fldChar w:fldCharType="separate"/>
        </w:r>
        <w:r>
          <w:t>70</w:t>
        </w:r>
        <w:r>
          <w:fldChar w:fldCharType="end"/>
        </w:r>
      </w:hyperlink>
    </w:p>
    <w:p>
      <w:pPr>
        <w:pStyle w:val="TOC1"/>
        <w:tabs>
          <w:tab w:val="right" w:leader="dot" w:pos="8306"/>
        </w:tabs>
      </w:pPr>
      <w:hyperlink w:anchor="_Toc4836" w:history="1">
        <w:r>
          <w:rPr>
            <w:rFonts w:ascii="仿宋" w:eastAsia="仿宋" w:hAnsi="仿宋" w:cs="仿宋" w:hint="eastAsia"/>
            <w:lang w:eastAsia="zh-CN"/>
          </w:rPr>
          <w:t>十六、知识产权管理与保护</w:t>
        </w:r>
        <w:r>
          <w:tab/>
        </w:r>
        <w:r>
          <w:fldChar w:fldCharType="begin"/>
        </w:r>
        <w:r>
          <w:instrText xml:space="preserve"> PAGEREF _Toc4836 \h </w:instrText>
        </w:r>
        <w:r>
          <w:fldChar w:fldCharType="separate"/>
        </w:r>
        <w:r>
          <w:t>71</w:t>
        </w:r>
        <w:r>
          <w:fldChar w:fldCharType="end"/>
        </w:r>
      </w:hyperlink>
    </w:p>
    <w:p>
      <w:pPr>
        <w:pStyle w:val="TOC2"/>
        <w:tabs>
          <w:tab w:val="right" w:leader="dot" w:pos="8306"/>
        </w:tabs>
      </w:pPr>
      <w:hyperlink w:anchor="_Toc28400" w:history="1">
        <w:r>
          <w:rPr>
            <w:rFonts w:ascii="仿宋" w:eastAsia="仿宋" w:hAnsi="仿宋" w:cs="仿宋" w:hint="eastAsia"/>
            <w:lang w:eastAsia="zh-CN"/>
          </w:rPr>
          <w:t>(一)、知识产权管理体系建设</w:t>
        </w:r>
        <w:r>
          <w:tab/>
        </w:r>
        <w:r>
          <w:fldChar w:fldCharType="begin"/>
        </w:r>
        <w:r>
          <w:instrText xml:space="preserve"> PAGEREF _Toc28400 \h </w:instrText>
        </w:r>
        <w:r>
          <w:fldChar w:fldCharType="separate"/>
        </w:r>
        <w:r>
          <w:t>71</w:t>
        </w:r>
        <w:r>
          <w:fldChar w:fldCharType="end"/>
        </w:r>
      </w:hyperlink>
    </w:p>
    <w:p>
      <w:pPr>
        <w:pStyle w:val="TOC2"/>
        <w:tabs>
          <w:tab w:val="right" w:leader="dot" w:pos="8306"/>
        </w:tabs>
      </w:pPr>
      <w:hyperlink w:anchor="_Toc1114" w:history="1">
        <w:r>
          <w:rPr>
            <w:rFonts w:ascii="仿宋" w:eastAsia="仿宋" w:hAnsi="仿宋" w:cs="仿宋" w:hint="eastAsia"/>
            <w:lang w:eastAsia="zh-CN"/>
          </w:rPr>
          <w:t>(二)、知识产权保护措施</w:t>
        </w:r>
        <w:r>
          <w:tab/>
        </w:r>
        <w:r>
          <w:fldChar w:fldCharType="begin"/>
        </w:r>
        <w:r>
          <w:instrText xml:space="preserve"> PAGEREF _Toc1114 \h </w:instrText>
        </w:r>
        <w:r>
          <w:fldChar w:fldCharType="separate"/>
        </w:r>
        <w:r>
          <w:t>72</w:t>
        </w:r>
        <w:r>
          <w:fldChar w:fldCharType="end"/>
        </w:r>
      </w:hyperlink>
    </w:p>
    <w:p>
      <w:pPr>
        <w:pStyle w:val="TOC1"/>
        <w:tabs>
          <w:tab w:val="right" w:leader="dot" w:pos="8306"/>
        </w:tabs>
      </w:pPr>
      <w:hyperlink w:anchor="_Toc19933" w:history="1">
        <w:r>
          <w:rPr>
            <w:rFonts w:ascii="仿宋" w:eastAsia="仿宋" w:hAnsi="仿宋" w:cs="仿宋" w:hint="eastAsia"/>
            <w:lang w:eastAsia="zh-CN"/>
          </w:rPr>
          <w:t>十七、法律法规与政策遵循</w:t>
        </w:r>
        <w:r>
          <w:tab/>
        </w:r>
        <w:r>
          <w:fldChar w:fldCharType="begin"/>
        </w:r>
        <w:r>
          <w:instrText xml:space="preserve"> PAGEREF _Toc19933 \h </w:instrText>
        </w:r>
        <w:r>
          <w:fldChar w:fldCharType="separate"/>
        </w:r>
        <w:r>
          <w:t>73</w:t>
        </w:r>
        <w:r>
          <w:fldChar w:fldCharType="end"/>
        </w:r>
      </w:hyperlink>
    </w:p>
    <w:p>
      <w:pPr>
        <w:pStyle w:val="TOC2"/>
        <w:tabs>
          <w:tab w:val="right" w:leader="dot" w:pos="8306"/>
        </w:tabs>
      </w:pPr>
      <w:hyperlink w:anchor="_Toc187" w:history="1">
        <w:r>
          <w:rPr>
            <w:rFonts w:ascii="仿宋" w:eastAsia="仿宋" w:hAnsi="仿宋" w:cs="仿宋" w:hint="eastAsia"/>
            <w:lang w:eastAsia="zh-CN"/>
          </w:rPr>
          <w:t>(一)、法律法规遵守</w:t>
        </w:r>
        <w:r>
          <w:tab/>
        </w:r>
        <w:r>
          <w:fldChar w:fldCharType="begin"/>
        </w:r>
        <w:r>
          <w:instrText xml:space="preserve"> PAGEREF _Toc187 \h </w:instrText>
        </w:r>
        <w:r>
          <w:fldChar w:fldCharType="separate"/>
        </w:r>
        <w:r>
          <w:t>73</w:t>
        </w:r>
        <w:r>
          <w:fldChar w:fldCharType="end"/>
        </w:r>
      </w:hyperlink>
    </w:p>
    <w:p>
      <w:pPr>
        <w:pStyle w:val="TOC2"/>
        <w:tabs>
          <w:tab w:val="right" w:leader="dot" w:pos="8306"/>
        </w:tabs>
      </w:pPr>
      <w:hyperlink w:anchor="_Toc29665" w:history="1">
        <w:r>
          <w:rPr>
            <w:rFonts w:ascii="仿宋" w:eastAsia="仿宋" w:hAnsi="仿宋" w:cs="仿宋" w:hint="eastAsia"/>
            <w:lang w:eastAsia="zh-CN"/>
          </w:rPr>
          <w:t>(二)、政策导向与利用</w:t>
        </w:r>
        <w:r>
          <w:tab/>
        </w:r>
        <w:r>
          <w:fldChar w:fldCharType="begin"/>
        </w:r>
        <w:r>
          <w:instrText xml:space="preserve"> PAGEREF _Toc29665 \h </w:instrText>
        </w:r>
        <w:r>
          <w:fldChar w:fldCharType="separate"/>
        </w:r>
        <w:r>
          <w:t>74</w:t>
        </w:r>
        <w:r>
          <w:fldChar w:fldCharType="end"/>
        </w:r>
      </w:hyperlink>
    </w:p>
    <w:p>
      <w:pPr>
        <w:pStyle w:val="TOC1"/>
        <w:tabs>
          <w:tab w:val="right" w:leader="dot" w:pos="8306"/>
        </w:tabs>
      </w:pPr>
      <w:hyperlink w:anchor="_Toc2401" w:history="1">
        <w:r>
          <w:rPr>
            <w:rFonts w:ascii="仿宋" w:eastAsia="仿宋" w:hAnsi="仿宋" w:cs="仿宋" w:hint="eastAsia"/>
            <w:lang w:eastAsia="zh-CN"/>
          </w:rPr>
          <w:t>十八、产业协同与集群发展</w:t>
        </w:r>
        <w:r>
          <w:tab/>
        </w:r>
        <w:r>
          <w:fldChar w:fldCharType="begin"/>
        </w:r>
        <w:r>
          <w:instrText xml:space="preserve"> PAGEREF _Toc2401 \h </w:instrText>
        </w:r>
        <w:r>
          <w:fldChar w:fldCharType="separate"/>
        </w:r>
        <w:r>
          <w:t>75</w:t>
        </w:r>
        <w:r>
          <w:fldChar w:fldCharType="end"/>
        </w:r>
      </w:hyperlink>
    </w:p>
    <w:p>
      <w:pPr>
        <w:pStyle w:val="TOC2"/>
        <w:tabs>
          <w:tab w:val="right" w:leader="dot" w:pos="8306"/>
        </w:tabs>
      </w:pPr>
      <w:hyperlink w:anchor="_Toc1398" w:history="1">
        <w:r>
          <w:rPr>
            <w:rFonts w:ascii="仿宋" w:eastAsia="仿宋" w:hAnsi="仿宋" w:cs="仿宋" w:hint="eastAsia"/>
            <w:lang w:eastAsia="zh-CN"/>
          </w:rPr>
          <w:t>(一)、产业协同机制建设</w:t>
        </w:r>
        <w:r>
          <w:tab/>
        </w:r>
        <w:r>
          <w:fldChar w:fldCharType="begin"/>
        </w:r>
        <w:r>
          <w:instrText xml:space="preserve"> PAGEREF _Toc1398 \h </w:instrText>
        </w:r>
        <w:r>
          <w:fldChar w:fldCharType="separate"/>
        </w:r>
        <w:r>
          <w:t>75</w:t>
        </w:r>
        <w:r>
          <w:fldChar w:fldCharType="end"/>
        </w:r>
      </w:hyperlink>
    </w:p>
    <w:p>
      <w:pPr>
        <w:pStyle w:val="TOC2"/>
        <w:tabs>
          <w:tab w:val="right" w:leader="dot" w:pos="8306"/>
        </w:tabs>
      </w:pPr>
      <w:hyperlink w:anchor="_Toc32551" w:history="1">
        <w:r>
          <w:rPr>
            <w:rFonts w:ascii="仿宋" w:eastAsia="仿宋" w:hAnsi="仿宋" w:cs="仿宋" w:hint="eastAsia"/>
            <w:lang w:eastAsia="zh-CN"/>
          </w:rPr>
          <w:t>(二)、产业集群培育与发展</w:t>
        </w:r>
        <w:r>
          <w:tab/>
        </w:r>
        <w:r>
          <w:fldChar w:fldCharType="begin"/>
        </w:r>
        <w:r>
          <w:instrText xml:space="preserve"> PAGEREF _Toc32551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2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27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43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64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69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25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13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71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https://d.book118.com/456213242052010043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233627"/>
    <w:rsid w:val="702336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213242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2024-01-24T14:47:00Z</dcterms:created>
  <dcterms:modified xsi:type="dcterms:W3CDTF">2024-01-24T14:48:14Z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D1FEE31C121E4273A41436C528B708C9_11</vt:lpwstr>
  </property>
  <property fmtid="{D5CDD505-2E9C-101B-9397-08002B2CF9AE}" pid="3" name="KSOProductBuildVer">
    <vt:lpwstr>2052-12.1.0.16120</vt:lpwstr>
  </property>
</Properties>
</file>