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医学信息技术产品项目构思建设方案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0" w:history="1">
        <w:r>
          <w:rPr>
            <w:rFonts w:ascii="仿宋" w:eastAsia="仿宋" w:hAnsi="仿宋" w:cs="仿宋" w:hint="eastAsia"/>
            <w:lang w:eastAsia="zh-CN"/>
          </w:rPr>
          <w:t>前言</w:t>
        </w:r>
        <w:r>
          <w:tab/>
        </w:r>
        <w:r>
          <w:fldChar w:fldCharType="begin"/>
        </w:r>
        <w:r>
          <w:instrText xml:space="preserve"> PAGEREF _Toc23560 \h </w:instrText>
        </w:r>
        <w:r>
          <w:fldChar w:fldCharType="separate"/>
        </w:r>
        <w:r>
          <w:t>3</w:t>
        </w:r>
        <w:r>
          <w:fldChar w:fldCharType="end"/>
        </w:r>
      </w:hyperlink>
    </w:p>
    <w:p>
      <w:pPr>
        <w:pStyle w:val="TOC1"/>
        <w:tabs>
          <w:tab w:val="right" w:leader="dot" w:pos="8306"/>
        </w:tabs>
      </w:pPr>
      <w:hyperlink w:anchor="_Toc13261" w:history="1">
        <w:r>
          <w:rPr>
            <w:rFonts w:ascii="仿宋" w:eastAsia="仿宋" w:hAnsi="仿宋" w:cs="仿宋" w:hint="eastAsia"/>
            <w:lang w:eastAsia="zh-CN"/>
          </w:rPr>
          <w:t>一、经济影响分析</w:t>
        </w:r>
        <w:r>
          <w:tab/>
        </w:r>
        <w:r>
          <w:fldChar w:fldCharType="begin"/>
        </w:r>
        <w:r>
          <w:instrText xml:space="preserve"> PAGEREF _Toc13261 \h </w:instrText>
        </w:r>
        <w:r>
          <w:fldChar w:fldCharType="separate"/>
        </w:r>
        <w:r>
          <w:t>3</w:t>
        </w:r>
        <w:r>
          <w:fldChar w:fldCharType="end"/>
        </w:r>
      </w:hyperlink>
    </w:p>
    <w:p>
      <w:pPr>
        <w:pStyle w:val="TOC2"/>
        <w:tabs>
          <w:tab w:val="right" w:leader="dot" w:pos="8306"/>
        </w:tabs>
      </w:pPr>
      <w:hyperlink w:anchor="_Toc25996" w:history="1">
        <w:r>
          <w:rPr>
            <w:rFonts w:ascii="仿宋" w:eastAsia="仿宋" w:hAnsi="仿宋" w:cs="仿宋" w:hint="eastAsia"/>
            <w:lang w:eastAsia="zh-CN"/>
          </w:rPr>
          <w:t>(一)、经济费用效益或费用效果分析</w:t>
        </w:r>
        <w:r>
          <w:tab/>
        </w:r>
        <w:r>
          <w:fldChar w:fldCharType="begin"/>
        </w:r>
        <w:r>
          <w:instrText xml:space="preserve"> PAGEREF _Toc25996 \h </w:instrText>
        </w:r>
        <w:r>
          <w:fldChar w:fldCharType="separate"/>
        </w:r>
        <w:r>
          <w:t>3</w:t>
        </w:r>
        <w:r>
          <w:fldChar w:fldCharType="end"/>
        </w:r>
      </w:hyperlink>
    </w:p>
    <w:p>
      <w:pPr>
        <w:pStyle w:val="TOC2"/>
        <w:tabs>
          <w:tab w:val="right" w:leader="dot" w:pos="8306"/>
        </w:tabs>
      </w:pPr>
      <w:hyperlink w:anchor="_Toc10455" w:history="1">
        <w:r>
          <w:rPr>
            <w:rFonts w:ascii="仿宋" w:eastAsia="仿宋" w:hAnsi="仿宋" w:cs="仿宋" w:hint="eastAsia"/>
            <w:lang w:eastAsia="zh-CN"/>
          </w:rPr>
          <w:t>(二)、行业影响分析</w:t>
        </w:r>
        <w:r>
          <w:tab/>
        </w:r>
        <w:r>
          <w:fldChar w:fldCharType="begin"/>
        </w:r>
        <w:r>
          <w:instrText xml:space="preserve"> PAGEREF _Toc10455 \h </w:instrText>
        </w:r>
        <w:r>
          <w:fldChar w:fldCharType="separate"/>
        </w:r>
        <w:r>
          <w:t>5</w:t>
        </w:r>
        <w:r>
          <w:fldChar w:fldCharType="end"/>
        </w:r>
      </w:hyperlink>
    </w:p>
    <w:p>
      <w:pPr>
        <w:pStyle w:val="TOC2"/>
        <w:tabs>
          <w:tab w:val="right" w:leader="dot" w:pos="8306"/>
        </w:tabs>
      </w:pPr>
      <w:hyperlink w:anchor="_Toc2637" w:history="1">
        <w:r>
          <w:rPr>
            <w:rFonts w:ascii="仿宋" w:eastAsia="仿宋" w:hAnsi="仿宋" w:cs="仿宋" w:hint="eastAsia"/>
            <w:lang w:eastAsia="zh-CN"/>
          </w:rPr>
          <w:t>(三)、区域经济影响分析</w:t>
        </w:r>
        <w:r>
          <w:tab/>
        </w:r>
        <w:r>
          <w:fldChar w:fldCharType="begin"/>
        </w:r>
        <w:r>
          <w:instrText xml:space="preserve"> PAGEREF _Toc2637 \h </w:instrText>
        </w:r>
        <w:r>
          <w:fldChar w:fldCharType="separate"/>
        </w:r>
        <w:r>
          <w:t>7</w:t>
        </w:r>
        <w:r>
          <w:fldChar w:fldCharType="end"/>
        </w:r>
      </w:hyperlink>
    </w:p>
    <w:p>
      <w:pPr>
        <w:pStyle w:val="TOC2"/>
        <w:tabs>
          <w:tab w:val="right" w:leader="dot" w:pos="8306"/>
        </w:tabs>
      </w:pPr>
      <w:hyperlink w:anchor="_Toc1304" w:history="1">
        <w:r>
          <w:rPr>
            <w:rFonts w:ascii="仿宋" w:eastAsia="仿宋" w:hAnsi="仿宋" w:cs="仿宋" w:hint="eastAsia"/>
            <w:lang w:eastAsia="zh-CN"/>
          </w:rPr>
          <w:t>(四)、宏观经济影响分析</w:t>
        </w:r>
        <w:r>
          <w:tab/>
        </w:r>
        <w:r>
          <w:fldChar w:fldCharType="begin"/>
        </w:r>
        <w:r>
          <w:instrText xml:space="preserve"> PAGEREF _Toc1304 \h </w:instrText>
        </w:r>
        <w:r>
          <w:fldChar w:fldCharType="separate"/>
        </w:r>
        <w:r>
          <w:t>8</w:t>
        </w:r>
        <w:r>
          <w:fldChar w:fldCharType="end"/>
        </w:r>
      </w:hyperlink>
    </w:p>
    <w:p>
      <w:pPr>
        <w:pStyle w:val="TOC1"/>
        <w:tabs>
          <w:tab w:val="right" w:leader="dot" w:pos="8306"/>
        </w:tabs>
      </w:pPr>
      <w:hyperlink w:anchor="_Toc5026" w:history="1">
        <w:r>
          <w:rPr>
            <w:rFonts w:ascii="仿宋" w:eastAsia="仿宋" w:hAnsi="仿宋" w:cs="仿宋" w:hint="eastAsia"/>
            <w:lang w:eastAsia="zh-CN"/>
          </w:rPr>
          <w:t>二、财务管理与成本控制</w:t>
        </w:r>
        <w:r>
          <w:tab/>
        </w:r>
        <w:r>
          <w:fldChar w:fldCharType="begin"/>
        </w:r>
        <w:r>
          <w:instrText xml:space="preserve"> PAGEREF _Toc5026 \h </w:instrText>
        </w:r>
        <w:r>
          <w:fldChar w:fldCharType="separate"/>
        </w:r>
        <w:r>
          <w:t>9</w:t>
        </w:r>
        <w:r>
          <w:fldChar w:fldCharType="end"/>
        </w:r>
      </w:hyperlink>
    </w:p>
    <w:p>
      <w:pPr>
        <w:pStyle w:val="TOC2"/>
        <w:tabs>
          <w:tab w:val="right" w:leader="dot" w:pos="8306"/>
        </w:tabs>
      </w:pPr>
      <w:hyperlink w:anchor="_Toc5620" w:history="1">
        <w:r>
          <w:rPr>
            <w:rFonts w:ascii="仿宋" w:eastAsia="仿宋" w:hAnsi="仿宋" w:cs="仿宋" w:hint="eastAsia"/>
            <w:lang w:eastAsia="zh-CN"/>
          </w:rPr>
          <w:t>(一)、财务管理体系建设</w:t>
        </w:r>
        <w:r>
          <w:tab/>
        </w:r>
        <w:r>
          <w:fldChar w:fldCharType="begin"/>
        </w:r>
        <w:r>
          <w:instrText xml:space="preserve"> PAGEREF _Toc5620 \h </w:instrText>
        </w:r>
        <w:r>
          <w:fldChar w:fldCharType="separate"/>
        </w:r>
        <w:r>
          <w:t>9</w:t>
        </w:r>
        <w:r>
          <w:fldChar w:fldCharType="end"/>
        </w:r>
      </w:hyperlink>
    </w:p>
    <w:p>
      <w:pPr>
        <w:pStyle w:val="TOC2"/>
        <w:tabs>
          <w:tab w:val="right" w:leader="dot" w:pos="8306"/>
        </w:tabs>
      </w:pPr>
      <w:hyperlink w:anchor="_Toc17697" w:history="1">
        <w:r>
          <w:rPr>
            <w:rFonts w:ascii="仿宋" w:eastAsia="仿宋" w:hAnsi="仿宋" w:cs="仿宋" w:hint="eastAsia"/>
            <w:lang w:eastAsia="zh-CN"/>
          </w:rPr>
          <w:t>(二)、成本控制措施</w:t>
        </w:r>
        <w:r>
          <w:tab/>
        </w:r>
        <w:r>
          <w:fldChar w:fldCharType="begin"/>
        </w:r>
        <w:r>
          <w:instrText xml:space="preserve"> PAGEREF _Toc17697 \h </w:instrText>
        </w:r>
        <w:r>
          <w:fldChar w:fldCharType="separate"/>
        </w:r>
        <w:r>
          <w:t>11</w:t>
        </w:r>
        <w:r>
          <w:fldChar w:fldCharType="end"/>
        </w:r>
      </w:hyperlink>
    </w:p>
    <w:p>
      <w:pPr>
        <w:pStyle w:val="TOC1"/>
        <w:tabs>
          <w:tab w:val="right" w:leader="dot" w:pos="8306"/>
        </w:tabs>
      </w:pPr>
      <w:hyperlink w:anchor="_Toc5474" w:history="1">
        <w:r>
          <w:rPr>
            <w:rFonts w:ascii="仿宋" w:eastAsia="仿宋" w:hAnsi="仿宋" w:cs="仿宋" w:hint="eastAsia"/>
            <w:lang w:eastAsia="zh-CN"/>
          </w:rPr>
          <w:t>三、背景、必要性分析</w:t>
        </w:r>
        <w:r>
          <w:tab/>
        </w:r>
        <w:r>
          <w:fldChar w:fldCharType="begin"/>
        </w:r>
        <w:r>
          <w:instrText xml:space="preserve"> PAGEREF _Toc5474 \h </w:instrText>
        </w:r>
        <w:r>
          <w:fldChar w:fldCharType="separate"/>
        </w:r>
        <w:r>
          <w:t>12</w:t>
        </w:r>
        <w:r>
          <w:fldChar w:fldCharType="end"/>
        </w:r>
      </w:hyperlink>
    </w:p>
    <w:p>
      <w:pPr>
        <w:pStyle w:val="TOC2"/>
        <w:tabs>
          <w:tab w:val="right" w:leader="dot" w:pos="8306"/>
        </w:tabs>
      </w:pPr>
      <w:hyperlink w:anchor="_Toc19123" w:history="1">
        <w:r>
          <w:rPr>
            <w:rFonts w:ascii="仿宋" w:eastAsia="仿宋" w:hAnsi="仿宋" w:cs="仿宋" w:hint="eastAsia"/>
            <w:lang w:eastAsia="zh-CN"/>
          </w:rPr>
          <w:t>(一)、项目建设背景</w:t>
        </w:r>
        <w:r>
          <w:tab/>
        </w:r>
        <w:r>
          <w:fldChar w:fldCharType="begin"/>
        </w:r>
        <w:r>
          <w:instrText xml:space="preserve"> PAGEREF _Toc19123 \h </w:instrText>
        </w:r>
        <w:r>
          <w:fldChar w:fldCharType="separate"/>
        </w:r>
        <w:r>
          <w:t>12</w:t>
        </w:r>
        <w:r>
          <w:fldChar w:fldCharType="end"/>
        </w:r>
      </w:hyperlink>
    </w:p>
    <w:p>
      <w:pPr>
        <w:pStyle w:val="TOC2"/>
        <w:tabs>
          <w:tab w:val="right" w:leader="dot" w:pos="8306"/>
        </w:tabs>
      </w:pPr>
      <w:hyperlink w:anchor="_Toc14898" w:history="1">
        <w:r>
          <w:rPr>
            <w:rFonts w:ascii="仿宋" w:eastAsia="仿宋" w:hAnsi="仿宋" w:cs="仿宋" w:hint="eastAsia"/>
            <w:lang w:eastAsia="zh-CN"/>
          </w:rPr>
          <w:t>(二)、必要性分析</w:t>
        </w:r>
        <w:r>
          <w:tab/>
        </w:r>
        <w:r>
          <w:fldChar w:fldCharType="begin"/>
        </w:r>
        <w:r>
          <w:instrText xml:space="preserve"> PAGEREF _Toc14898 \h </w:instrText>
        </w:r>
        <w:r>
          <w:fldChar w:fldCharType="separate"/>
        </w:r>
        <w:r>
          <w:t>13</w:t>
        </w:r>
        <w:r>
          <w:fldChar w:fldCharType="end"/>
        </w:r>
      </w:hyperlink>
    </w:p>
    <w:p>
      <w:pPr>
        <w:pStyle w:val="TOC2"/>
        <w:tabs>
          <w:tab w:val="right" w:leader="dot" w:pos="8306"/>
        </w:tabs>
      </w:pPr>
      <w:hyperlink w:anchor="_Toc30798" w:history="1">
        <w:r>
          <w:rPr>
            <w:rFonts w:ascii="仿宋" w:eastAsia="仿宋" w:hAnsi="仿宋" w:cs="仿宋" w:hint="eastAsia"/>
            <w:lang w:eastAsia="zh-CN"/>
          </w:rPr>
          <w:t>(三)、项目建设有利条件</w:t>
        </w:r>
        <w:r>
          <w:tab/>
        </w:r>
        <w:r>
          <w:fldChar w:fldCharType="begin"/>
        </w:r>
        <w:r>
          <w:instrText xml:space="preserve"> PAGEREF _Toc30798 \h </w:instrText>
        </w:r>
        <w:r>
          <w:fldChar w:fldCharType="separate"/>
        </w:r>
        <w:r>
          <w:t>14</w:t>
        </w:r>
        <w:r>
          <w:fldChar w:fldCharType="end"/>
        </w:r>
      </w:hyperlink>
    </w:p>
    <w:p>
      <w:pPr>
        <w:pStyle w:val="TOC1"/>
        <w:tabs>
          <w:tab w:val="right" w:leader="dot" w:pos="8306"/>
        </w:tabs>
      </w:pPr>
      <w:hyperlink w:anchor="_Toc10077" w:history="1">
        <w:r>
          <w:rPr>
            <w:rFonts w:ascii="仿宋" w:eastAsia="仿宋" w:hAnsi="仿宋" w:cs="仿宋" w:hint="eastAsia"/>
            <w:lang w:eastAsia="zh-CN"/>
          </w:rPr>
          <w:t>四、项目选址研究</w:t>
        </w:r>
        <w:r>
          <w:tab/>
        </w:r>
        <w:r>
          <w:fldChar w:fldCharType="begin"/>
        </w:r>
        <w:r>
          <w:instrText xml:space="preserve"> PAGEREF _Toc10077 \h </w:instrText>
        </w:r>
        <w:r>
          <w:fldChar w:fldCharType="separate"/>
        </w:r>
        <w:r>
          <w:t>16</w:t>
        </w:r>
        <w:r>
          <w:fldChar w:fldCharType="end"/>
        </w:r>
      </w:hyperlink>
    </w:p>
    <w:p>
      <w:pPr>
        <w:pStyle w:val="TOC2"/>
        <w:tabs>
          <w:tab w:val="right" w:leader="dot" w:pos="8306"/>
        </w:tabs>
      </w:pPr>
      <w:hyperlink w:anchor="_Toc28796" w:history="1">
        <w:r>
          <w:rPr>
            <w:rFonts w:ascii="仿宋" w:eastAsia="仿宋" w:hAnsi="仿宋" w:cs="仿宋" w:hint="eastAsia"/>
            <w:lang w:eastAsia="zh-CN"/>
          </w:rPr>
          <w:t>(一)、项目选址原则</w:t>
        </w:r>
        <w:r>
          <w:tab/>
        </w:r>
        <w:r>
          <w:fldChar w:fldCharType="begin"/>
        </w:r>
        <w:r>
          <w:instrText xml:space="preserve"> PAGEREF _Toc28796 \h </w:instrText>
        </w:r>
        <w:r>
          <w:fldChar w:fldCharType="separate"/>
        </w:r>
        <w:r>
          <w:t>16</w:t>
        </w:r>
        <w:r>
          <w:fldChar w:fldCharType="end"/>
        </w:r>
      </w:hyperlink>
    </w:p>
    <w:p>
      <w:pPr>
        <w:pStyle w:val="TOC2"/>
        <w:tabs>
          <w:tab w:val="right" w:leader="dot" w:pos="8306"/>
        </w:tabs>
      </w:pPr>
      <w:hyperlink w:anchor="_Toc6895" w:history="1">
        <w:r>
          <w:rPr>
            <w:rFonts w:ascii="仿宋" w:eastAsia="仿宋" w:hAnsi="仿宋" w:cs="仿宋" w:hint="eastAsia"/>
            <w:lang w:eastAsia="zh-CN"/>
          </w:rPr>
          <w:t>(二)、项目选址</w:t>
        </w:r>
        <w:r>
          <w:tab/>
        </w:r>
        <w:r>
          <w:fldChar w:fldCharType="begin"/>
        </w:r>
        <w:r>
          <w:instrText xml:space="preserve"> PAGEREF _Toc6895 \h </w:instrText>
        </w:r>
        <w:r>
          <w:fldChar w:fldCharType="separate"/>
        </w:r>
        <w:r>
          <w:t>19</w:t>
        </w:r>
        <w:r>
          <w:fldChar w:fldCharType="end"/>
        </w:r>
      </w:hyperlink>
    </w:p>
    <w:p>
      <w:pPr>
        <w:pStyle w:val="TOC2"/>
        <w:tabs>
          <w:tab w:val="right" w:leader="dot" w:pos="8306"/>
        </w:tabs>
      </w:pPr>
      <w:hyperlink w:anchor="_Toc12309" w:history="1">
        <w:r>
          <w:rPr>
            <w:rFonts w:ascii="仿宋" w:eastAsia="仿宋" w:hAnsi="仿宋" w:cs="仿宋" w:hint="eastAsia"/>
            <w:lang w:eastAsia="zh-CN"/>
          </w:rPr>
          <w:t>(三)、建设条件分析</w:t>
        </w:r>
        <w:r>
          <w:tab/>
        </w:r>
        <w:r>
          <w:fldChar w:fldCharType="begin"/>
        </w:r>
        <w:r>
          <w:instrText xml:space="preserve"> PAGEREF _Toc12309 \h </w:instrText>
        </w:r>
        <w:r>
          <w:fldChar w:fldCharType="separate"/>
        </w:r>
        <w:r>
          <w:t>21</w:t>
        </w:r>
        <w:r>
          <w:fldChar w:fldCharType="end"/>
        </w:r>
      </w:hyperlink>
    </w:p>
    <w:p>
      <w:pPr>
        <w:pStyle w:val="TOC2"/>
        <w:tabs>
          <w:tab w:val="right" w:leader="dot" w:pos="8306"/>
        </w:tabs>
      </w:pPr>
      <w:hyperlink w:anchor="_Toc345" w:history="1">
        <w:r>
          <w:rPr>
            <w:rFonts w:ascii="仿宋" w:eastAsia="仿宋" w:hAnsi="仿宋" w:cs="仿宋" w:hint="eastAsia"/>
            <w:lang w:eastAsia="zh-CN"/>
          </w:rPr>
          <w:t>(四)、用地控制指标</w:t>
        </w:r>
        <w:r>
          <w:tab/>
        </w:r>
        <w:r>
          <w:fldChar w:fldCharType="begin"/>
        </w:r>
        <w:r>
          <w:instrText xml:space="preserve"> PAGEREF _Toc345 \h </w:instrText>
        </w:r>
        <w:r>
          <w:fldChar w:fldCharType="separate"/>
        </w:r>
        <w:r>
          <w:t>23</w:t>
        </w:r>
        <w:r>
          <w:fldChar w:fldCharType="end"/>
        </w:r>
      </w:hyperlink>
    </w:p>
    <w:p>
      <w:pPr>
        <w:pStyle w:val="TOC2"/>
        <w:tabs>
          <w:tab w:val="right" w:leader="dot" w:pos="8306"/>
        </w:tabs>
      </w:pPr>
      <w:hyperlink w:anchor="_Toc12504" w:history="1">
        <w:r>
          <w:rPr>
            <w:rFonts w:ascii="仿宋" w:eastAsia="仿宋" w:hAnsi="仿宋" w:cs="仿宋" w:hint="eastAsia"/>
            <w:lang w:eastAsia="zh-CN"/>
          </w:rPr>
          <w:t>(五)、地总体要求</w:t>
        </w:r>
        <w:r>
          <w:tab/>
        </w:r>
        <w:r>
          <w:fldChar w:fldCharType="begin"/>
        </w:r>
        <w:r>
          <w:instrText xml:space="preserve"> PAGEREF _Toc12504 \h </w:instrText>
        </w:r>
        <w:r>
          <w:fldChar w:fldCharType="separate"/>
        </w:r>
        <w:r>
          <w:t>24</w:t>
        </w:r>
        <w:r>
          <w:fldChar w:fldCharType="end"/>
        </w:r>
      </w:hyperlink>
    </w:p>
    <w:p>
      <w:pPr>
        <w:pStyle w:val="TOC2"/>
        <w:tabs>
          <w:tab w:val="right" w:leader="dot" w:pos="8306"/>
        </w:tabs>
      </w:pPr>
      <w:hyperlink w:anchor="_Toc30757" w:history="1">
        <w:r>
          <w:rPr>
            <w:rFonts w:ascii="仿宋" w:eastAsia="仿宋" w:hAnsi="仿宋" w:cs="仿宋" w:hint="eastAsia"/>
            <w:lang w:eastAsia="zh-CN"/>
          </w:rPr>
          <w:t>(六)、节约用地措施</w:t>
        </w:r>
        <w:r>
          <w:tab/>
        </w:r>
        <w:r>
          <w:fldChar w:fldCharType="begin"/>
        </w:r>
        <w:r>
          <w:instrText xml:space="preserve"> PAGEREF _Toc30757 \h </w:instrText>
        </w:r>
        <w:r>
          <w:fldChar w:fldCharType="separate"/>
        </w:r>
        <w:r>
          <w:t>25</w:t>
        </w:r>
        <w:r>
          <w:fldChar w:fldCharType="end"/>
        </w:r>
      </w:hyperlink>
    </w:p>
    <w:p>
      <w:pPr>
        <w:pStyle w:val="TOC2"/>
        <w:tabs>
          <w:tab w:val="right" w:leader="dot" w:pos="8306"/>
        </w:tabs>
      </w:pPr>
      <w:hyperlink w:anchor="_Toc8653" w:history="1">
        <w:r>
          <w:rPr>
            <w:rFonts w:ascii="仿宋" w:eastAsia="仿宋" w:hAnsi="仿宋" w:cs="仿宋" w:hint="eastAsia"/>
            <w:lang w:eastAsia="zh-CN"/>
          </w:rPr>
          <w:t>(七)、选址综合评价</w:t>
        </w:r>
        <w:r>
          <w:tab/>
        </w:r>
        <w:r>
          <w:fldChar w:fldCharType="begin"/>
        </w:r>
        <w:r>
          <w:instrText xml:space="preserve"> PAGEREF _Toc8653 \h </w:instrText>
        </w:r>
        <w:r>
          <w:fldChar w:fldCharType="separate"/>
        </w:r>
        <w:r>
          <w:t>27</w:t>
        </w:r>
        <w:r>
          <w:fldChar w:fldCharType="end"/>
        </w:r>
      </w:hyperlink>
    </w:p>
    <w:p>
      <w:pPr>
        <w:pStyle w:val="TOC1"/>
        <w:tabs>
          <w:tab w:val="right" w:leader="dot" w:pos="8306"/>
        </w:tabs>
      </w:pPr>
      <w:hyperlink w:anchor="_Toc25437" w:history="1">
        <w:r>
          <w:rPr>
            <w:rFonts w:ascii="仿宋" w:eastAsia="仿宋" w:hAnsi="仿宋" w:cs="仿宋" w:hint="eastAsia"/>
            <w:lang w:eastAsia="zh-CN"/>
          </w:rPr>
          <w:t>五、项目监理与质量保证</w:t>
        </w:r>
        <w:r>
          <w:tab/>
        </w:r>
        <w:r>
          <w:fldChar w:fldCharType="begin"/>
        </w:r>
        <w:r>
          <w:instrText xml:space="preserve"> PAGEREF _Toc25437 \h </w:instrText>
        </w:r>
        <w:r>
          <w:fldChar w:fldCharType="separate"/>
        </w:r>
        <w:r>
          <w:t>28</w:t>
        </w:r>
        <w:r>
          <w:fldChar w:fldCharType="end"/>
        </w:r>
      </w:hyperlink>
    </w:p>
    <w:p>
      <w:pPr>
        <w:pStyle w:val="TOC2"/>
        <w:tabs>
          <w:tab w:val="right" w:leader="dot" w:pos="8306"/>
        </w:tabs>
      </w:pPr>
      <w:hyperlink w:anchor="_Toc27527" w:history="1">
        <w:r>
          <w:rPr>
            <w:rFonts w:ascii="仿宋" w:eastAsia="仿宋" w:hAnsi="仿宋" w:cs="仿宋" w:hint="eastAsia"/>
            <w:lang w:eastAsia="zh-CN"/>
          </w:rPr>
          <w:t>(一)、监理体系构建</w:t>
        </w:r>
        <w:r>
          <w:tab/>
        </w:r>
        <w:r>
          <w:fldChar w:fldCharType="begin"/>
        </w:r>
        <w:r>
          <w:instrText xml:space="preserve"> PAGEREF _Toc27527 \h </w:instrText>
        </w:r>
        <w:r>
          <w:fldChar w:fldCharType="separate"/>
        </w:r>
        <w:r>
          <w:t>28</w:t>
        </w:r>
        <w:r>
          <w:fldChar w:fldCharType="end"/>
        </w:r>
      </w:hyperlink>
    </w:p>
    <w:p>
      <w:pPr>
        <w:pStyle w:val="TOC2"/>
        <w:tabs>
          <w:tab w:val="right" w:leader="dot" w:pos="8306"/>
        </w:tabs>
      </w:pPr>
      <w:hyperlink w:anchor="_Toc4905" w:history="1">
        <w:r>
          <w:rPr>
            <w:rFonts w:ascii="仿宋" w:eastAsia="仿宋" w:hAnsi="仿宋" w:cs="仿宋" w:hint="eastAsia"/>
            <w:lang w:eastAsia="zh-CN"/>
          </w:rPr>
          <w:t>(二)、质量保证体系实施</w:t>
        </w:r>
        <w:r>
          <w:tab/>
        </w:r>
        <w:r>
          <w:fldChar w:fldCharType="begin"/>
        </w:r>
        <w:r>
          <w:instrText xml:space="preserve"> PAGEREF _Toc4905 \h </w:instrText>
        </w:r>
        <w:r>
          <w:fldChar w:fldCharType="separate"/>
        </w:r>
        <w:r>
          <w:t>28</w:t>
        </w:r>
        <w:r>
          <w:fldChar w:fldCharType="end"/>
        </w:r>
      </w:hyperlink>
    </w:p>
    <w:p>
      <w:pPr>
        <w:pStyle w:val="TOC2"/>
        <w:tabs>
          <w:tab w:val="right" w:leader="dot" w:pos="8306"/>
        </w:tabs>
      </w:pPr>
      <w:hyperlink w:anchor="_Toc10189" w:history="1">
        <w:r>
          <w:rPr>
            <w:rFonts w:ascii="仿宋" w:eastAsia="仿宋" w:hAnsi="仿宋" w:cs="仿宋" w:hint="eastAsia"/>
            <w:lang w:eastAsia="zh-CN"/>
          </w:rPr>
          <w:t>(三)、监理与质量控制流程</w:t>
        </w:r>
        <w:r>
          <w:tab/>
        </w:r>
        <w:r>
          <w:fldChar w:fldCharType="begin"/>
        </w:r>
        <w:r>
          <w:instrText xml:space="preserve"> PAGEREF _Toc10189 \h </w:instrText>
        </w:r>
        <w:r>
          <w:fldChar w:fldCharType="separate"/>
        </w:r>
        <w:r>
          <w:t>29</w:t>
        </w:r>
        <w:r>
          <w:fldChar w:fldCharType="end"/>
        </w:r>
      </w:hyperlink>
    </w:p>
    <w:p>
      <w:pPr>
        <w:pStyle w:val="TOC1"/>
        <w:tabs>
          <w:tab w:val="right" w:leader="dot" w:pos="8306"/>
        </w:tabs>
      </w:pPr>
      <w:hyperlink w:anchor="_Toc9078" w:history="1">
        <w:r>
          <w:rPr>
            <w:rFonts w:ascii="仿宋" w:eastAsia="仿宋" w:hAnsi="仿宋" w:cs="仿宋" w:hint="eastAsia"/>
            <w:lang w:eastAsia="zh-CN"/>
          </w:rPr>
          <w:t>六、资源开发及综合利用分析</w:t>
        </w:r>
        <w:r>
          <w:tab/>
        </w:r>
        <w:r>
          <w:fldChar w:fldCharType="begin"/>
        </w:r>
        <w:r>
          <w:instrText xml:space="preserve"> PAGEREF _Toc9078 \h </w:instrText>
        </w:r>
        <w:r>
          <w:fldChar w:fldCharType="separate"/>
        </w:r>
        <w:r>
          <w:t>30</w:t>
        </w:r>
        <w:r>
          <w:fldChar w:fldCharType="end"/>
        </w:r>
      </w:hyperlink>
    </w:p>
    <w:p>
      <w:pPr>
        <w:pStyle w:val="TOC2"/>
        <w:tabs>
          <w:tab w:val="right" w:leader="dot" w:pos="8306"/>
        </w:tabs>
      </w:pPr>
      <w:hyperlink w:anchor="_Toc12079" w:history="1">
        <w:r>
          <w:rPr>
            <w:rFonts w:ascii="仿宋" w:eastAsia="仿宋" w:hAnsi="仿宋" w:cs="仿宋" w:hint="eastAsia"/>
            <w:lang w:eastAsia="zh-CN"/>
          </w:rPr>
          <w:t>(一)、资源开发方案</w:t>
        </w:r>
        <w:r>
          <w:tab/>
        </w:r>
        <w:r>
          <w:fldChar w:fldCharType="begin"/>
        </w:r>
        <w:r>
          <w:instrText xml:space="preserve"> PAGEREF _Toc12079 \h </w:instrText>
        </w:r>
        <w:r>
          <w:fldChar w:fldCharType="separate"/>
        </w:r>
        <w:r>
          <w:t>30</w:t>
        </w:r>
        <w:r>
          <w:fldChar w:fldCharType="end"/>
        </w:r>
      </w:hyperlink>
    </w:p>
    <w:p>
      <w:pPr>
        <w:pStyle w:val="TOC2"/>
        <w:tabs>
          <w:tab w:val="right" w:leader="dot" w:pos="8306"/>
        </w:tabs>
      </w:pPr>
      <w:hyperlink w:anchor="_Toc19865" w:history="1">
        <w:r>
          <w:rPr>
            <w:rFonts w:ascii="仿宋" w:eastAsia="仿宋" w:hAnsi="仿宋" w:cs="仿宋" w:hint="eastAsia"/>
            <w:lang w:eastAsia="zh-CN"/>
          </w:rPr>
          <w:t>(二)、资源利用方案</w:t>
        </w:r>
        <w:r>
          <w:tab/>
        </w:r>
        <w:r>
          <w:fldChar w:fldCharType="begin"/>
        </w:r>
        <w:r>
          <w:instrText xml:space="preserve"> PAGEREF _Toc19865 \h </w:instrText>
        </w:r>
        <w:r>
          <w:fldChar w:fldCharType="separate"/>
        </w:r>
        <w:r>
          <w:t>31</w:t>
        </w:r>
        <w:r>
          <w:fldChar w:fldCharType="end"/>
        </w:r>
      </w:hyperlink>
    </w:p>
    <w:p>
      <w:pPr>
        <w:pStyle w:val="TOC2"/>
        <w:tabs>
          <w:tab w:val="right" w:leader="dot" w:pos="8306"/>
        </w:tabs>
      </w:pPr>
      <w:hyperlink w:anchor="_Toc13452" w:history="1">
        <w:r>
          <w:rPr>
            <w:rFonts w:ascii="仿宋" w:eastAsia="仿宋" w:hAnsi="仿宋" w:cs="仿宋" w:hint="eastAsia"/>
            <w:lang w:eastAsia="zh-CN"/>
          </w:rPr>
          <w:t>(三)、资源节约措施</w:t>
        </w:r>
        <w:r>
          <w:tab/>
        </w:r>
        <w:r>
          <w:fldChar w:fldCharType="begin"/>
        </w:r>
        <w:r>
          <w:instrText xml:space="preserve"> PAGEREF _Toc13452 \h </w:instrText>
        </w:r>
        <w:r>
          <w:fldChar w:fldCharType="separate"/>
        </w:r>
        <w:r>
          <w:t>32</w:t>
        </w:r>
        <w:r>
          <w:fldChar w:fldCharType="end"/>
        </w:r>
      </w:hyperlink>
    </w:p>
    <w:p>
      <w:pPr>
        <w:pStyle w:val="TOC1"/>
        <w:tabs>
          <w:tab w:val="right" w:leader="dot" w:pos="8306"/>
        </w:tabs>
      </w:pPr>
      <w:hyperlink w:anchor="_Toc25679" w:history="1">
        <w:r>
          <w:rPr>
            <w:rFonts w:ascii="仿宋" w:eastAsia="仿宋" w:hAnsi="仿宋" w:cs="仿宋" w:hint="eastAsia"/>
            <w:lang w:eastAsia="zh-CN"/>
          </w:rPr>
          <w:t>七、经济效益与社会效益优化</w:t>
        </w:r>
        <w:r>
          <w:tab/>
        </w:r>
        <w:r>
          <w:fldChar w:fldCharType="begin"/>
        </w:r>
        <w:r>
          <w:instrText xml:space="preserve"> PAGEREF _Toc25679 \h </w:instrText>
        </w:r>
        <w:r>
          <w:fldChar w:fldCharType="separate"/>
        </w:r>
        <w:r>
          <w:t>33</w:t>
        </w:r>
        <w:r>
          <w:fldChar w:fldCharType="end"/>
        </w:r>
      </w:hyperlink>
    </w:p>
    <w:p>
      <w:pPr>
        <w:pStyle w:val="TOC2"/>
        <w:tabs>
          <w:tab w:val="right" w:leader="dot" w:pos="8306"/>
        </w:tabs>
      </w:pPr>
      <w:hyperlink w:anchor="_Toc26016" w:history="1">
        <w:r>
          <w:rPr>
            <w:rFonts w:ascii="仿宋" w:eastAsia="仿宋" w:hAnsi="仿宋" w:cs="仿宋" w:hint="eastAsia"/>
            <w:lang w:eastAsia="zh-CN"/>
          </w:rPr>
          <w:t>(一)、经济效益提升策略</w:t>
        </w:r>
        <w:r>
          <w:tab/>
        </w:r>
        <w:r>
          <w:fldChar w:fldCharType="begin"/>
        </w:r>
        <w:r>
          <w:instrText xml:space="preserve"> PAGEREF _Toc26016 \h </w:instrText>
        </w:r>
        <w:r>
          <w:fldChar w:fldCharType="separate"/>
        </w:r>
        <w:r>
          <w:t>33</w:t>
        </w:r>
        <w:r>
          <w:fldChar w:fldCharType="end"/>
        </w:r>
      </w:hyperlink>
    </w:p>
    <w:p>
      <w:pPr>
        <w:pStyle w:val="TOC2"/>
        <w:tabs>
          <w:tab w:val="right" w:leader="dot" w:pos="8306"/>
        </w:tabs>
      </w:pPr>
      <w:hyperlink w:anchor="_Toc13455" w:history="1">
        <w:r>
          <w:rPr>
            <w:rFonts w:ascii="仿宋" w:eastAsia="仿宋" w:hAnsi="仿宋" w:cs="仿宋" w:hint="eastAsia"/>
            <w:lang w:eastAsia="zh-CN"/>
          </w:rPr>
          <w:t>(二)、社会效益增强方案</w:t>
        </w:r>
        <w:r>
          <w:tab/>
        </w:r>
        <w:r>
          <w:fldChar w:fldCharType="begin"/>
        </w:r>
        <w:r>
          <w:instrText xml:space="preserve"> PAGEREF _Toc13455 \h </w:instrText>
        </w:r>
        <w:r>
          <w:fldChar w:fldCharType="separate"/>
        </w:r>
        <w:r>
          <w:t>34</w:t>
        </w:r>
        <w:r>
          <w:fldChar w:fldCharType="end"/>
        </w:r>
      </w:hyperlink>
    </w:p>
    <w:p>
      <w:pPr>
        <w:pStyle w:val="TOC1"/>
        <w:tabs>
          <w:tab w:val="right" w:leader="dot" w:pos="8306"/>
        </w:tabs>
      </w:pPr>
      <w:hyperlink w:anchor="_Toc263" w:history="1">
        <w:r>
          <w:rPr>
            <w:rFonts w:ascii="仿宋" w:eastAsia="仿宋" w:hAnsi="仿宋" w:cs="仿宋" w:hint="eastAsia"/>
            <w:lang w:eastAsia="zh-CN"/>
          </w:rPr>
          <w:t>八、项目实施与管理方案</w:t>
        </w:r>
        <w:r>
          <w:tab/>
        </w:r>
        <w:r>
          <w:fldChar w:fldCharType="begin"/>
        </w:r>
        <w:r>
          <w:instrText xml:space="preserve"> PAGEREF _Toc263 \h </w:instrText>
        </w:r>
        <w:r>
          <w:fldChar w:fldCharType="separate"/>
        </w:r>
        <w:r>
          <w:t>35</w:t>
        </w:r>
        <w:r>
          <w:fldChar w:fldCharType="end"/>
        </w:r>
      </w:hyperlink>
    </w:p>
    <w:p>
      <w:pPr>
        <w:pStyle w:val="TOC2"/>
        <w:tabs>
          <w:tab w:val="right" w:leader="dot" w:pos="8306"/>
        </w:tabs>
      </w:pPr>
      <w:hyperlink w:anchor="_Toc6658" w:history="1">
        <w:r>
          <w:rPr>
            <w:rFonts w:ascii="仿宋" w:eastAsia="仿宋" w:hAnsi="仿宋" w:cs="仿宋" w:hint="eastAsia"/>
            <w:lang w:eastAsia="zh-CN"/>
          </w:rPr>
          <w:t>(一)、项目实施计划</w:t>
        </w:r>
        <w:r>
          <w:tab/>
        </w:r>
        <w:r>
          <w:fldChar w:fldCharType="begin"/>
        </w:r>
        <w:r>
          <w:instrText xml:space="preserve"> PAGEREF _Toc6658 \h </w:instrText>
        </w:r>
        <w:r>
          <w:fldChar w:fldCharType="separate"/>
        </w:r>
        <w:r>
          <w:t>35</w:t>
        </w:r>
        <w:r>
          <w:fldChar w:fldCharType="end"/>
        </w:r>
      </w:hyperlink>
    </w:p>
    <w:p>
      <w:pPr>
        <w:pStyle w:val="TOC2"/>
        <w:tabs>
          <w:tab w:val="right" w:leader="dot" w:pos="8306"/>
        </w:tabs>
      </w:pPr>
      <w:hyperlink w:anchor="_Toc5468" w:history="1">
        <w:r>
          <w:rPr>
            <w:rFonts w:ascii="仿宋" w:eastAsia="仿宋" w:hAnsi="仿宋" w:cs="仿宋" w:hint="eastAsia"/>
            <w:lang w:eastAsia="zh-CN"/>
          </w:rPr>
          <w:t>(二)、项目组织机构与职责</w:t>
        </w:r>
        <w:r>
          <w:tab/>
        </w:r>
        <w:r>
          <w:fldChar w:fldCharType="begin"/>
        </w:r>
        <w:r>
          <w:instrText xml:space="preserve"> PAGEREF _Toc5468 \h </w:instrText>
        </w:r>
        <w:r>
          <w:fldChar w:fldCharType="separate"/>
        </w:r>
        <w:r>
          <w:t>37</w:t>
        </w:r>
        <w:r>
          <w:fldChar w:fldCharType="end"/>
        </w:r>
      </w:hyperlink>
    </w:p>
    <w:p>
      <w:pPr>
        <w:pStyle w:val="TOC2"/>
        <w:tabs>
          <w:tab w:val="right" w:leader="dot" w:pos="8306"/>
        </w:tabs>
      </w:pPr>
      <w:hyperlink w:anchor="_Toc19483" w:history="1">
        <w:r>
          <w:rPr>
            <w:rFonts w:ascii="仿宋" w:eastAsia="仿宋" w:hAnsi="仿宋" w:cs="仿宋" w:hint="eastAsia"/>
            <w:lang w:eastAsia="zh-CN"/>
          </w:rPr>
          <w:t>(三)、项目管理与监控体系</w:t>
        </w:r>
        <w:r>
          <w:tab/>
        </w:r>
        <w:r>
          <w:fldChar w:fldCharType="begin"/>
        </w:r>
        <w:r>
          <w:instrText xml:space="preserve"> PAGEREF _Toc19483 \h </w:instrText>
        </w:r>
        <w:r>
          <w:fldChar w:fldCharType="separate"/>
        </w:r>
        <w:r>
          <w:t>39</w:t>
        </w:r>
        <w:r>
          <w:fldChar w:fldCharType="end"/>
        </w:r>
      </w:hyperlink>
    </w:p>
    <w:p>
      <w:pPr>
        <w:pStyle w:val="TOC1"/>
        <w:tabs>
          <w:tab w:val="right" w:leader="dot" w:pos="8306"/>
        </w:tabs>
      </w:pPr>
      <w:hyperlink w:anchor="_Toc31331" w:history="1">
        <w:r>
          <w:rPr>
            <w:rFonts w:ascii="仿宋" w:eastAsia="仿宋" w:hAnsi="仿宋" w:cs="仿宋" w:hint="eastAsia"/>
            <w:lang w:eastAsia="zh-CN"/>
          </w:rPr>
          <w:t>九、客户关系管理与市场拓展</w:t>
        </w:r>
        <w:r>
          <w:tab/>
        </w:r>
        <w:r>
          <w:fldChar w:fldCharType="begin"/>
        </w:r>
        <w:r>
          <w:instrText xml:space="preserve"> PAGEREF _Toc31331 \h </w:instrText>
        </w:r>
        <w:r>
          <w:fldChar w:fldCharType="separate"/>
        </w:r>
        <w:r>
          <w:t>41</w:t>
        </w:r>
        <w:r>
          <w:fldChar w:fldCharType="end"/>
        </w:r>
      </w:hyperlink>
    </w:p>
    <w:p>
      <w:pPr>
        <w:pStyle w:val="TOC2"/>
        <w:tabs>
          <w:tab w:val="right" w:leader="dot" w:pos="8306"/>
        </w:tabs>
      </w:pPr>
      <w:hyperlink w:anchor="_Toc20782" w:history="1">
        <w:r>
          <w:rPr>
            <w:rFonts w:ascii="仿宋" w:eastAsia="仿宋" w:hAnsi="仿宋" w:cs="仿宋" w:hint="eastAsia"/>
            <w:lang w:eastAsia="zh-CN"/>
          </w:rPr>
          <w:t>(一)、客户关系管理策略</w:t>
        </w:r>
        <w:r>
          <w:tab/>
        </w:r>
        <w:r>
          <w:fldChar w:fldCharType="begin"/>
        </w:r>
        <w:r>
          <w:instrText xml:space="preserve"> PAGEREF _Toc20782 \h </w:instrText>
        </w:r>
        <w:r>
          <w:fldChar w:fldCharType="separate"/>
        </w:r>
        <w:r>
          <w:t>41</w:t>
        </w:r>
        <w:r>
          <w:fldChar w:fldCharType="end"/>
        </w:r>
      </w:hyperlink>
    </w:p>
    <w:p>
      <w:pPr>
        <w:pStyle w:val="TOC2"/>
        <w:tabs>
          <w:tab w:val="right" w:leader="dot" w:pos="8306"/>
        </w:tabs>
      </w:pPr>
      <w:hyperlink w:anchor="_Toc23639" w:history="1">
        <w:r>
          <w:rPr>
            <w:rFonts w:ascii="仿宋" w:eastAsia="仿宋" w:hAnsi="仿宋" w:cs="仿宋" w:hint="eastAsia"/>
            <w:lang w:eastAsia="zh-CN"/>
          </w:rPr>
          <w:t>(二)、市场拓展方案</w:t>
        </w:r>
        <w:r>
          <w:tab/>
        </w:r>
        <w:r>
          <w:fldChar w:fldCharType="begin"/>
        </w:r>
        <w:r>
          <w:instrText xml:space="preserve"> PAGEREF _Toc23639 \h </w:instrText>
        </w:r>
        <w:r>
          <w:fldChar w:fldCharType="separate"/>
        </w:r>
        <w:r>
          <w:t>42</w:t>
        </w:r>
        <w:r>
          <w:fldChar w:fldCharType="end"/>
        </w:r>
      </w:hyperlink>
    </w:p>
    <w:p>
      <w:pPr>
        <w:pStyle w:val="TOC1"/>
        <w:tabs>
          <w:tab w:val="right" w:leader="dot" w:pos="8306"/>
        </w:tabs>
      </w:pPr>
      <w:hyperlink w:anchor="_Toc12017" w:history="1">
        <w:r>
          <w:rPr>
            <w:rFonts w:ascii="仿宋" w:eastAsia="仿宋" w:hAnsi="仿宋" w:cs="仿宋" w:hint="eastAsia"/>
            <w:lang w:eastAsia="zh-CN"/>
          </w:rPr>
          <w:t>十、安全与应急管理</w:t>
        </w:r>
        <w:r>
          <w:tab/>
        </w:r>
        <w:r>
          <w:fldChar w:fldCharType="begin"/>
        </w:r>
        <w:r>
          <w:instrText xml:space="preserve"> PAGEREF _Toc12017 \h </w:instrText>
        </w:r>
        <w:r>
          <w:fldChar w:fldCharType="separate"/>
        </w:r>
        <w:r>
          <w:t>43</w:t>
        </w:r>
        <w:r>
          <w:fldChar w:fldCharType="end"/>
        </w:r>
      </w:hyperlink>
    </w:p>
    <w:p>
      <w:pPr>
        <w:pStyle w:val="TOC2"/>
        <w:tabs>
          <w:tab w:val="right" w:leader="dot" w:pos="8306"/>
        </w:tabs>
      </w:pPr>
      <w:hyperlink w:anchor="_Toc13012" w:history="1">
        <w:r>
          <w:rPr>
            <w:rFonts w:ascii="仿宋" w:eastAsia="仿宋" w:hAnsi="仿宋" w:cs="仿宋" w:hint="eastAsia"/>
            <w:lang w:eastAsia="zh-CN"/>
          </w:rPr>
          <w:t>(一)、安全生产管理</w:t>
        </w:r>
        <w:r>
          <w:tab/>
        </w:r>
        <w:r>
          <w:fldChar w:fldCharType="begin"/>
        </w:r>
        <w:r>
          <w:instrText xml:space="preserve"> PAGEREF _Toc13012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2" w:history="1">
        <w:r>
          <w:rPr>
            <w:rFonts w:ascii="仿宋" w:eastAsia="仿宋" w:hAnsi="仿宋" w:cs="仿宋" w:hint="eastAsia"/>
            <w:lang w:eastAsia="zh-CN"/>
          </w:rPr>
          <w:t>(二)、应急预案与响应</w:t>
        </w:r>
        <w:r>
          <w:tab/>
        </w:r>
        <w:r>
          <w:fldChar w:fldCharType="begin"/>
        </w:r>
        <w:r>
          <w:instrText xml:space="preserve"> PAGEREF _Toc27722 \h </w:instrText>
        </w:r>
        <w:r>
          <w:fldChar w:fldCharType="separate"/>
        </w:r>
        <w:r>
          <w:t>45</w:t>
        </w:r>
        <w:r>
          <w:fldChar w:fldCharType="end"/>
        </w:r>
      </w:hyperlink>
    </w:p>
    <w:p>
      <w:pPr>
        <w:pStyle w:val="TOC1"/>
        <w:tabs>
          <w:tab w:val="right" w:leader="dot" w:pos="8306"/>
        </w:tabs>
      </w:pPr>
      <w:hyperlink w:anchor="_Toc2043" w:history="1">
        <w:r>
          <w:rPr>
            <w:rFonts w:ascii="仿宋" w:eastAsia="仿宋" w:hAnsi="仿宋" w:cs="仿宋" w:hint="eastAsia"/>
            <w:lang w:eastAsia="zh-CN"/>
          </w:rPr>
          <w:t>十一、环境保护与绿色发展</w:t>
        </w:r>
        <w:r>
          <w:tab/>
        </w:r>
        <w:r>
          <w:fldChar w:fldCharType="begin"/>
        </w:r>
        <w:r>
          <w:instrText xml:space="preserve"> PAGEREF _Toc2043 \h </w:instrText>
        </w:r>
        <w:r>
          <w:fldChar w:fldCharType="separate"/>
        </w:r>
        <w:r>
          <w:t>47</w:t>
        </w:r>
        <w:r>
          <w:fldChar w:fldCharType="end"/>
        </w:r>
      </w:hyperlink>
    </w:p>
    <w:p>
      <w:pPr>
        <w:pStyle w:val="TOC2"/>
        <w:tabs>
          <w:tab w:val="right" w:leader="dot" w:pos="8306"/>
        </w:tabs>
      </w:pPr>
      <w:hyperlink w:anchor="_Toc22110" w:history="1">
        <w:r>
          <w:rPr>
            <w:rFonts w:ascii="仿宋" w:eastAsia="仿宋" w:hAnsi="仿宋" w:cs="仿宋" w:hint="eastAsia"/>
            <w:lang w:eastAsia="zh-CN"/>
          </w:rPr>
          <w:t>(一)、环境保护措施</w:t>
        </w:r>
        <w:r>
          <w:tab/>
        </w:r>
        <w:r>
          <w:fldChar w:fldCharType="begin"/>
        </w:r>
        <w:r>
          <w:instrText xml:space="preserve"> PAGEREF _Toc22110 \h </w:instrText>
        </w:r>
        <w:r>
          <w:fldChar w:fldCharType="separate"/>
        </w:r>
        <w:r>
          <w:t>47</w:t>
        </w:r>
        <w:r>
          <w:fldChar w:fldCharType="end"/>
        </w:r>
      </w:hyperlink>
    </w:p>
    <w:p>
      <w:pPr>
        <w:pStyle w:val="TOC2"/>
        <w:tabs>
          <w:tab w:val="right" w:leader="dot" w:pos="8306"/>
        </w:tabs>
      </w:pPr>
      <w:hyperlink w:anchor="_Toc22973" w:history="1">
        <w:r>
          <w:rPr>
            <w:rFonts w:ascii="仿宋" w:eastAsia="仿宋" w:hAnsi="仿宋" w:cs="仿宋" w:hint="eastAsia"/>
            <w:lang w:eastAsia="zh-CN"/>
          </w:rPr>
          <w:t>(二)、绿色发展与可持续发展策略</w:t>
        </w:r>
        <w:r>
          <w:tab/>
        </w:r>
        <w:r>
          <w:fldChar w:fldCharType="begin"/>
        </w:r>
        <w:r>
          <w:instrText xml:space="preserve"> PAGEREF _Toc22973 \h </w:instrText>
        </w:r>
        <w:r>
          <w:fldChar w:fldCharType="separate"/>
        </w:r>
        <w:r>
          <w:t>48</w:t>
        </w:r>
        <w:r>
          <w:fldChar w:fldCharType="end"/>
        </w:r>
      </w:hyperlink>
    </w:p>
    <w:p>
      <w:pPr>
        <w:pStyle w:val="TOC1"/>
        <w:tabs>
          <w:tab w:val="right" w:leader="dot" w:pos="8306"/>
        </w:tabs>
      </w:pPr>
      <w:hyperlink w:anchor="_Toc19256" w:history="1">
        <w:r>
          <w:rPr>
            <w:rFonts w:ascii="仿宋" w:eastAsia="仿宋" w:hAnsi="仿宋" w:cs="仿宋" w:hint="eastAsia"/>
            <w:lang w:eastAsia="zh-CN"/>
          </w:rPr>
          <w:t>十二、项目变更管理</w:t>
        </w:r>
        <w:r>
          <w:tab/>
        </w:r>
        <w:r>
          <w:fldChar w:fldCharType="begin"/>
        </w:r>
        <w:r>
          <w:instrText xml:space="preserve"> PAGEREF _Toc19256 \h </w:instrText>
        </w:r>
        <w:r>
          <w:fldChar w:fldCharType="separate"/>
        </w:r>
        <w:r>
          <w:t>50</w:t>
        </w:r>
        <w:r>
          <w:fldChar w:fldCharType="end"/>
        </w:r>
      </w:hyperlink>
    </w:p>
    <w:p>
      <w:pPr>
        <w:pStyle w:val="TOC2"/>
        <w:tabs>
          <w:tab w:val="right" w:leader="dot" w:pos="8306"/>
        </w:tabs>
      </w:pPr>
      <w:hyperlink w:anchor="_Toc28271" w:history="1">
        <w:r>
          <w:rPr>
            <w:rFonts w:ascii="仿宋" w:eastAsia="仿宋" w:hAnsi="仿宋" w:cs="仿宋" w:hint="eastAsia"/>
            <w:lang w:eastAsia="zh-CN"/>
          </w:rPr>
          <w:t>(一)、变更控制流程</w:t>
        </w:r>
        <w:r>
          <w:tab/>
        </w:r>
        <w:r>
          <w:fldChar w:fldCharType="begin"/>
        </w:r>
        <w:r>
          <w:instrText xml:space="preserve"> PAGEREF _Toc28271 \h </w:instrText>
        </w:r>
        <w:r>
          <w:fldChar w:fldCharType="separate"/>
        </w:r>
        <w:r>
          <w:t>50</w:t>
        </w:r>
        <w:r>
          <w:fldChar w:fldCharType="end"/>
        </w:r>
      </w:hyperlink>
    </w:p>
    <w:p>
      <w:pPr>
        <w:pStyle w:val="TOC2"/>
        <w:tabs>
          <w:tab w:val="right" w:leader="dot" w:pos="8306"/>
        </w:tabs>
      </w:pPr>
      <w:hyperlink w:anchor="_Toc7809" w:history="1">
        <w:r>
          <w:rPr>
            <w:rFonts w:ascii="仿宋" w:eastAsia="仿宋" w:hAnsi="仿宋" w:cs="仿宋" w:hint="eastAsia"/>
            <w:lang w:eastAsia="zh-CN"/>
          </w:rPr>
          <w:t>(二)、影响评估与处理</w:t>
        </w:r>
        <w:r>
          <w:tab/>
        </w:r>
        <w:r>
          <w:fldChar w:fldCharType="begin"/>
        </w:r>
        <w:r>
          <w:instrText xml:space="preserve"> PAGEREF _Toc7809 \h </w:instrText>
        </w:r>
        <w:r>
          <w:fldChar w:fldCharType="separate"/>
        </w:r>
        <w:r>
          <w:t>51</w:t>
        </w:r>
        <w:r>
          <w:fldChar w:fldCharType="end"/>
        </w:r>
      </w:hyperlink>
    </w:p>
    <w:p>
      <w:pPr>
        <w:pStyle w:val="TOC2"/>
        <w:tabs>
          <w:tab w:val="right" w:leader="dot" w:pos="8306"/>
        </w:tabs>
      </w:pPr>
      <w:hyperlink w:anchor="_Toc32537" w:history="1">
        <w:r>
          <w:rPr>
            <w:rFonts w:ascii="仿宋" w:eastAsia="仿宋" w:hAnsi="仿宋" w:cs="仿宋" w:hint="eastAsia"/>
            <w:lang w:eastAsia="zh-CN"/>
          </w:rPr>
          <w:t>(三)、变更记录与追踪</w:t>
        </w:r>
        <w:r>
          <w:tab/>
        </w:r>
        <w:r>
          <w:fldChar w:fldCharType="begin"/>
        </w:r>
        <w:r>
          <w:instrText xml:space="preserve"> PAGEREF _Toc32537 \h </w:instrText>
        </w:r>
        <w:r>
          <w:fldChar w:fldCharType="separate"/>
        </w:r>
        <w:r>
          <w:t>52</w:t>
        </w:r>
        <w:r>
          <w:fldChar w:fldCharType="end"/>
        </w:r>
      </w:hyperlink>
    </w:p>
    <w:p>
      <w:pPr>
        <w:pStyle w:val="TOC2"/>
        <w:tabs>
          <w:tab w:val="right" w:leader="dot" w:pos="8306"/>
        </w:tabs>
      </w:pPr>
      <w:hyperlink w:anchor="_Toc4381" w:history="1">
        <w:r>
          <w:rPr>
            <w:rFonts w:ascii="仿宋" w:eastAsia="仿宋" w:hAnsi="仿宋" w:cs="仿宋" w:hint="eastAsia"/>
            <w:lang w:eastAsia="zh-CN"/>
          </w:rPr>
          <w:t>(四)、变更管理策略</w:t>
        </w:r>
        <w:r>
          <w:tab/>
        </w:r>
        <w:r>
          <w:fldChar w:fldCharType="begin"/>
        </w:r>
        <w:r>
          <w:instrText xml:space="preserve"> PAGEREF _Toc4381 \h </w:instrText>
        </w:r>
        <w:r>
          <w:fldChar w:fldCharType="separate"/>
        </w:r>
        <w:r>
          <w:t>54</w:t>
        </w:r>
        <w:r>
          <w:fldChar w:fldCharType="end"/>
        </w:r>
      </w:hyperlink>
    </w:p>
    <w:p>
      <w:pPr>
        <w:pStyle w:val="TOC1"/>
        <w:tabs>
          <w:tab w:val="right" w:leader="dot" w:pos="8306"/>
        </w:tabs>
      </w:pPr>
      <w:hyperlink w:anchor="_Toc27929" w:history="1">
        <w:r>
          <w:rPr>
            <w:rFonts w:ascii="仿宋" w:eastAsia="仿宋" w:hAnsi="仿宋" w:cs="仿宋" w:hint="eastAsia"/>
            <w:lang w:eastAsia="zh-CN"/>
          </w:rPr>
          <w:t>十三、质量管理与控制</w:t>
        </w:r>
        <w:r>
          <w:tab/>
        </w:r>
        <w:r>
          <w:fldChar w:fldCharType="begin"/>
        </w:r>
        <w:r>
          <w:instrText xml:space="preserve"> PAGEREF _Toc27929 \h </w:instrText>
        </w:r>
        <w:r>
          <w:fldChar w:fldCharType="separate"/>
        </w:r>
        <w:r>
          <w:t>56</w:t>
        </w:r>
        <w:r>
          <w:fldChar w:fldCharType="end"/>
        </w:r>
      </w:hyperlink>
    </w:p>
    <w:p>
      <w:pPr>
        <w:pStyle w:val="TOC2"/>
        <w:tabs>
          <w:tab w:val="right" w:leader="dot" w:pos="8306"/>
        </w:tabs>
      </w:pPr>
      <w:hyperlink w:anchor="_Toc23223" w:history="1">
        <w:r>
          <w:rPr>
            <w:rFonts w:ascii="仿宋" w:eastAsia="仿宋" w:hAnsi="仿宋" w:cs="仿宋" w:hint="eastAsia"/>
            <w:lang w:eastAsia="zh-CN"/>
          </w:rPr>
          <w:t>(一)、质量管理体系建设</w:t>
        </w:r>
        <w:r>
          <w:tab/>
        </w:r>
        <w:r>
          <w:fldChar w:fldCharType="begin"/>
        </w:r>
        <w:r>
          <w:instrText xml:space="preserve"> PAGEREF _Toc23223 \h </w:instrText>
        </w:r>
        <w:r>
          <w:fldChar w:fldCharType="separate"/>
        </w:r>
        <w:r>
          <w:t>56</w:t>
        </w:r>
        <w:r>
          <w:fldChar w:fldCharType="end"/>
        </w:r>
      </w:hyperlink>
    </w:p>
    <w:p>
      <w:pPr>
        <w:pStyle w:val="TOC2"/>
        <w:tabs>
          <w:tab w:val="right" w:leader="dot" w:pos="8306"/>
        </w:tabs>
      </w:pPr>
      <w:hyperlink w:anchor="_Toc9753" w:history="1">
        <w:r>
          <w:rPr>
            <w:rFonts w:ascii="仿宋" w:eastAsia="仿宋" w:hAnsi="仿宋" w:cs="仿宋" w:hint="eastAsia"/>
            <w:lang w:eastAsia="zh-CN"/>
          </w:rPr>
          <w:t>(二)、质量控制措施</w:t>
        </w:r>
        <w:r>
          <w:tab/>
        </w:r>
        <w:r>
          <w:fldChar w:fldCharType="begin"/>
        </w:r>
        <w:r>
          <w:instrText xml:space="preserve"> PAGEREF _Toc9753 \h </w:instrText>
        </w:r>
        <w:r>
          <w:fldChar w:fldCharType="separate"/>
        </w:r>
        <w:r>
          <w:t>57</w:t>
        </w:r>
        <w:r>
          <w:fldChar w:fldCharType="end"/>
        </w:r>
      </w:hyperlink>
    </w:p>
    <w:p>
      <w:pPr>
        <w:pStyle w:val="TOC1"/>
        <w:tabs>
          <w:tab w:val="right" w:leader="dot" w:pos="8306"/>
        </w:tabs>
      </w:pPr>
      <w:hyperlink w:anchor="_Toc31857" w:history="1">
        <w:r>
          <w:rPr>
            <w:rFonts w:ascii="仿宋" w:eastAsia="仿宋" w:hAnsi="仿宋" w:cs="仿宋" w:hint="eastAsia"/>
            <w:lang w:eastAsia="zh-CN"/>
          </w:rPr>
          <w:t>十四、法律法规与政策遵循</w:t>
        </w:r>
        <w:r>
          <w:tab/>
        </w:r>
        <w:r>
          <w:fldChar w:fldCharType="begin"/>
        </w:r>
        <w:r>
          <w:instrText xml:space="preserve"> PAGEREF _Toc31857 \h </w:instrText>
        </w:r>
        <w:r>
          <w:fldChar w:fldCharType="separate"/>
        </w:r>
        <w:r>
          <w:t>58</w:t>
        </w:r>
        <w:r>
          <w:fldChar w:fldCharType="end"/>
        </w:r>
      </w:hyperlink>
    </w:p>
    <w:p>
      <w:pPr>
        <w:pStyle w:val="TOC2"/>
        <w:tabs>
          <w:tab w:val="right" w:leader="dot" w:pos="8306"/>
        </w:tabs>
      </w:pPr>
      <w:hyperlink w:anchor="_Toc12386" w:history="1">
        <w:r>
          <w:rPr>
            <w:rFonts w:ascii="仿宋" w:eastAsia="仿宋" w:hAnsi="仿宋" w:cs="仿宋" w:hint="eastAsia"/>
            <w:lang w:eastAsia="zh-CN"/>
          </w:rPr>
          <w:t>(一)、法律法规遵守</w:t>
        </w:r>
        <w:r>
          <w:tab/>
        </w:r>
        <w:r>
          <w:fldChar w:fldCharType="begin"/>
        </w:r>
        <w:r>
          <w:instrText xml:space="preserve"> PAGEREF _Toc12386 \h </w:instrText>
        </w:r>
        <w:r>
          <w:fldChar w:fldCharType="separate"/>
        </w:r>
        <w:r>
          <w:t>58</w:t>
        </w:r>
        <w:r>
          <w:fldChar w:fldCharType="end"/>
        </w:r>
      </w:hyperlink>
    </w:p>
    <w:p>
      <w:pPr>
        <w:pStyle w:val="TOC2"/>
        <w:tabs>
          <w:tab w:val="right" w:leader="dot" w:pos="8306"/>
        </w:tabs>
      </w:pPr>
      <w:hyperlink w:anchor="_Toc3671" w:history="1">
        <w:r>
          <w:rPr>
            <w:rFonts w:ascii="仿宋" w:eastAsia="仿宋" w:hAnsi="仿宋" w:cs="仿宋" w:hint="eastAsia"/>
            <w:lang w:eastAsia="zh-CN"/>
          </w:rPr>
          <w:t>(二)、政策导向与利用</w:t>
        </w:r>
        <w:r>
          <w:tab/>
        </w:r>
        <w:r>
          <w:fldChar w:fldCharType="begin"/>
        </w:r>
        <w:r>
          <w:instrText xml:space="preserve"> PAGEREF _Toc3671 \h </w:instrText>
        </w:r>
        <w:r>
          <w:fldChar w:fldCharType="separate"/>
        </w:r>
        <w:r>
          <w:t>59</w:t>
        </w:r>
        <w:r>
          <w:fldChar w:fldCharType="end"/>
        </w:r>
      </w:hyperlink>
    </w:p>
    <w:p>
      <w:pPr>
        <w:pStyle w:val="TOC1"/>
        <w:tabs>
          <w:tab w:val="right" w:leader="dot" w:pos="8306"/>
        </w:tabs>
      </w:pPr>
      <w:hyperlink w:anchor="_Toc27406" w:history="1">
        <w:r>
          <w:rPr>
            <w:rFonts w:ascii="仿宋" w:eastAsia="仿宋" w:hAnsi="仿宋" w:cs="仿宋" w:hint="eastAsia"/>
            <w:lang w:eastAsia="zh-CN"/>
          </w:rPr>
          <w:t>十五、项目施工方案</w:t>
        </w:r>
        <w:r>
          <w:tab/>
        </w:r>
        <w:r>
          <w:fldChar w:fldCharType="begin"/>
        </w:r>
        <w:r>
          <w:instrText xml:space="preserve"> PAGEREF _Toc27406 \h </w:instrText>
        </w:r>
        <w:r>
          <w:fldChar w:fldCharType="separate"/>
        </w:r>
        <w:r>
          <w:t>60</w:t>
        </w:r>
        <w:r>
          <w:fldChar w:fldCharType="end"/>
        </w:r>
      </w:hyperlink>
    </w:p>
    <w:p>
      <w:pPr>
        <w:pStyle w:val="TOC2"/>
        <w:tabs>
          <w:tab w:val="right" w:leader="dot" w:pos="8306"/>
        </w:tabs>
      </w:pPr>
      <w:hyperlink w:anchor="_Toc1362" w:history="1">
        <w:r>
          <w:rPr>
            <w:rFonts w:ascii="仿宋" w:eastAsia="仿宋" w:hAnsi="仿宋" w:cs="仿宋" w:hint="eastAsia"/>
            <w:lang w:eastAsia="zh-CN"/>
          </w:rPr>
          <w:t>(一)、施工组织设计</w:t>
        </w:r>
        <w:r>
          <w:tab/>
        </w:r>
        <w:r>
          <w:fldChar w:fldCharType="begin"/>
        </w:r>
        <w:r>
          <w:instrText xml:space="preserve"> PAGEREF _Toc1362 \h </w:instrText>
        </w:r>
        <w:r>
          <w:fldChar w:fldCharType="separate"/>
        </w:r>
        <w:r>
          <w:t>60</w:t>
        </w:r>
        <w:r>
          <w:fldChar w:fldCharType="end"/>
        </w:r>
      </w:hyperlink>
    </w:p>
    <w:p>
      <w:pPr>
        <w:pStyle w:val="TOC2"/>
        <w:tabs>
          <w:tab w:val="right" w:leader="dot" w:pos="8306"/>
        </w:tabs>
      </w:pPr>
      <w:hyperlink w:anchor="_Toc10425" w:history="1">
        <w:r>
          <w:rPr>
            <w:rFonts w:ascii="仿宋" w:eastAsia="仿宋" w:hAnsi="仿宋" w:cs="仿宋" w:hint="eastAsia"/>
            <w:lang w:eastAsia="zh-CN"/>
          </w:rPr>
          <w:t>(二)、施工工艺与技术路线</w:t>
        </w:r>
        <w:r>
          <w:tab/>
        </w:r>
        <w:r>
          <w:fldChar w:fldCharType="begin"/>
        </w:r>
        <w:r>
          <w:instrText xml:space="preserve"> PAGEREF _Toc10425 \h </w:instrText>
        </w:r>
        <w:r>
          <w:fldChar w:fldCharType="separate"/>
        </w:r>
        <w:r>
          <w:t>62</w:t>
        </w:r>
        <w:r>
          <w:fldChar w:fldCharType="end"/>
        </w:r>
      </w:hyperlink>
    </w:p>
    <w:p>
      <w:pPr>
        <w:pStyle w:val="TOC2"/>
        <w:tabs>
          <w:tab w:val="right" w:leader="dot" w:pos="8306"/>
        </w:tabs>
      </w:pPr>
      <w:hyperlink w:anchor="_Toc7584" w:history="1">
        <w:r>
          <w:rPr>
            <w:rFonts w:ascii="仿宋" w:eastAsia="仿宋" w:hAnsi="仿宋" w:cs="仿宋" w:hint="eastAsia"/>
            <w:lang w:eastAsia="zh-CN"/>
          </w:rPr>
          <w:t>(三)、关键节点施工计划</w:t>
        </w:r>
        <w:r>
          <w:tab/>
        </w:r>
        <w:r>
          <w:fldChar w:fldCharType="begin"/>
        </w:r>
        <w:r>
          <w:instrText xml:space="preserve"> PAGEREF _Toc7584 \h </w:instrText>
        </w:r>
        <w:r>
          <w:fldChar w:fldCharType="separate"/>
        </w:r>
        <w:r>
          <w:t>63</w:t>
        </w:r>
        <w:r>
          <w:fldChar w:fldCharType="end"/>
        </w:r>
      </w:hyperlink>
    </w:p>
    <w:p>
      <w:pPr>
        <w:pStyle w:val="TOC2"/>
        <w:tabs>
          <w:tab w:val="right" w:leader="dot" w:pos="8306"/>
        </w:tabs>
      </w:pPr>
      <w:hyperlink w:anchor="_Toc16522" w:history="1">
        <w:r>
          <w:rPr>
            <w:rFonts w:ascii="仿宋" w:eastAsia="仿宋" w:hAnsi="仿宋" w:cs="仿宋" w:hint="eastAsia"/>
            <w:lang w:eastAsia="zh-CN"/>
          </w:rPr>
          <w:t>(四)、施工现场管理</w:t>
        </w:r>
        <w:r>
          <w:tab/>
        </w:r>
        <w:r>
          <w:fldChar w:fldCharType="begin"/>
        </w:r>
        <w:r>
          <w:instrText xml:space="preserve"> PAGEREF _Toc16522 \h </w:instrText>
        </w:r>
        <w:r>
          <w:fldChar w:fldCharType="separate"/>
        </w:r>
        <w:r>
          <w:t>64</w:t>
        </w:r>
        <w:r>
          <w:fldChar w:fldCharType="end"/>
        </w:r>
      </w:hyperlink>
    </w:p>
    <w:p>
      <w:pPr>
        <w:pStyle w:val="TOC1"/>
        <w:tabs>
          <w:tab w:val="right" w:leader="dot" w:pos="8306"/>
        </w:tabs>
      </w:pPr>
      <w:hyperlink w:anchor="_Toc13854" w:history="1">
        <w:r>
          <w:rPr>
            <w:rFonts w:ascii="仿宋" w:eastAsia="仿宋" w:hAnsi="仿宋" w:cs="仿宋" w:hint="eastAsia"/>
            <w:lang w:eastAsia="zh-CN"/>
          </w:rPr>
          <w:t>十六、产业协同与集群发展</w:t>
        </w:r>
        <w:r>
          <w:tab/>
        </w:r>
        <w:r>
          <w:fldChar w:fldCharType="begin"/>
        </w:r>
        <w:r>
          <w:instrText xml:space="preserve"> PAGEREF _Toc13854 \h </w:instrText>
        </w:r>
        <w:r>
          <w:fldChar w:fldCharType="separate"/>
        </w:r>
        <w:r>
          <w:t>67</w:t>
        </w:r>
        <w:r>
          <w:fldChar w:fldCharType="end"/>
        </w:r>
      </w:hyperlink>
    </w:p>
    <w:p>
      <w:pPr>
        <w:pStyle w:val="TOC2"/>
        <w:tabs>
          <w:tab w:val="right" w:leader="dot" w:pos="8306"/>
        </w:tabs>
      </w:pPr>
      <w:hyperlink w:anchor="_Toc20698" w:history="1">
        <w:r>
          <w:rPr>
            <w:rFonts w:ascii="仿宋" w:eastAsia="仿宋" w:hAnsi="仿宋" w:cs="仿宋" w:hint="eastAsia"/>
            <w:lang w:eastAsia="zh-CN"/>
          </w:rPr>
          <w:t>(一)、产业协同机制建设</w:t>
        </w:r>
        <w:r>
          <w:tab/>
        </w:r>
        <w:r>
          <w:fldChar w:fldCharType="begin"/>
        </w:r>
        <w:r>
          <w:instrText xml:space="preserve"> PAGEREF _Toc20698 \h </w:instrText>
        </w:r>
        <w:r>
          <w:fldChar w:fldCharType="separate"/>
        </w:r>
        <w:r>
          <w:t>67</w:t>
        </w:r>
        <w:r>
          <w:fldChar w:fldCharType="end"/>
        </w:r>
      </w:hyperlink>
    </w:p>
    <w:p>
      <w:pPr>
        <w:pStyle w:val="TOC2"/>
        <w:tabs>
          <w:tab w:val="right" w:leader="dot" w:pos="8306"/>
        </w:tabs>
      </w:pPr>
      <w:hyperlink w:anchor="_Toc2799" w:history="1">
        <w:r>
          <w:rPr>
            <w:rFonts w:ascii="仿宋" w:eastAsia="仿宋" w:hAnsi="仿宋" w:cs="仿宋" w:hint="eastAsia"/>
            <w:lang w:eastAsia="zh-CN"/>
          </w:rPr>
          <w:t>(二)、产业集群培育与发展</w:t>
        </w:r>
        <w:r>
          <w:tab/>
        </w:r>
        <w:r>
          <w:fldChar w:fldCharType="begin"/>
        </w:r>
        <w:r>
          <w:instrText xml:space="preserve"> PAGEREF _Toc2799 \h </w:instrText>
        </w:r>
        <w:r>
          <w:fldChar w:fldCharType="separate"/>
        </w:r>
        <w:r>
          <w:t>68</w:t>
        </w:r>
        <w:r>
          <w:fldChar w:fldCharType="end"/>
        </w:r>
      </w:hyperlink>
    </w:p>
    <w:p>
      <w:pPr>
        <w:pStyle w:val="TOC1"/>
        <w:tabs>
          <w:tab w:val="right" w:leader="dot" w:pos="8306"/>
        </w:tabs>
      </w:pPr>
      <w:hyperlink w:anchor="_Toc1986" w:history="1">
        <w:r>
          <w:rPr>
            <w:rFonts w:ascii="仿宋" w:eastAsia="仿宋" w:hAnsi="仿宋" w:cs="仿宋" w:hint="eastAsia"/>
            <w:lang w:eastAsia="zh-CN"/>
          </w:rPr>
          <w:t>十七、创新驱动与持续发展</w:t>
        </w:r>
        <w:r>
          <w:tab/>
        </w:r>
        <w:r>
          <w:fldChar w:fldCharType="begin"/>
        </w:r>
        <w:r>
          <w:instrText xml:space="preserve"> PAGEREF _Toc1986 \h </w:instrText>
        </w:r>
        <w:r>
          <w:fldChar w:fldCharType="separate"/>
        </w:r>
        <w:r>
          <w:t>69</w:t>
        </w:r>
        <w:r>
          <w:fldChar w:fldCharType="end"/>
        </w:r>
      </w:hyperlink>
    </w:p>
    <w:p>
      <w:pPr>
        <w:pStyle w:val="TOC2"/>
        <w:tabs>
          <w:tab w:val="right" w:leader="dot" w:pos="8306"/>
        </w:tabs>
      </w:pPr>
      <w:hyperlink w:anchor="_Toc29248" w:history="1">
        <w:r>
          <w:rPr>
            <w:rFonts w:ascii="仿宋" w:eastAsia="仿宋" w:hAnsi="仿宋" w:cs="仿宋" w:hint="eastAsia"/>
            <w:lang w:eastAsia="zh-CN"/>
          </w:rPr>
          <w:t>(一)、创新驱动战略实施</w:t>
        </w:r>
        <w:r>
          <w:tab/>
        </w:r>
        <w:r>
          <w:fldChar w:fldCharType="begin"/>
        </w:r>
        <w:r>
          <w:instrText xml:space="preserve"> PAGEREF _Toc29248 \h </w:instrText>
        </w:r>
        <w:r>
          <w:fldChar w:fldCharType="separate"/>
        </w:r>
        <w:r>
          <w:t>69</w:t>
        </w:r>
        <w:r>
          <w:fldChar w:fldCharType="end"/>
        </w:r>
      </w:hyperlink>
    </w:p>
    <w:p>
      <w:pPr>
        <w:pStyle w:val="TOC2"/>
        <w:tabs>
          <w:tab w:val="right" w:leader="dot" w:pos="8306"/>
        </w:tabs>
      </w:pPr>
      <w:hyperlink w:anchor="_Toc10576" w:history="1">
        <w:r>
          <w:rPr>
            <w:rFonts w:ascii="仿宋" w:eastAsia="仿宋" w:hAnsi="仿宋" w:cs="仿宋" w:hint="eastAsia"/>
            <w:lang w:eastAsia="zh-CN"/>
          </w:rPr>
          <w:t>(二)、持续发展路径探索</w:t>
        </w:r>
        <w:r>
          <w:tab/>
        </w:r>
        <w:r>
          <w:fldChar w:fldCharType="begin"/>
        </w:r>
        <w:r>
          <w:instrText xml:space="preserve"> PAGEREF _Toc10576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9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直接收益：假设医学信息技术产品项目的产品或服务年销售收入为XX万元。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5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若医学信息技术产品项目成功推广新型环保产品，比如采用可回收材料的包装，可能会激发消费者对可持续产品的需求。这种需求的增长可能迫使整个行业转向更环保的产品设计和生产方法。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学信息技术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学信息技术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学信息技术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学信息技术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02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5620"/>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学信息技术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769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https://d.book118.com/457004005045006036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81772"/>
    <w:rsid w:val="02881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04005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2024-01-24T18:04:00Z</dcterms:created>
  <dcterms:modified xsi:type="dcterms:W3CDTF">2024-01-24T18:05:08Z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9CCAB88872FE4A92BBE7C671796FE9F5_11</vt:lpwstr>
  </property>
  <property fmtid="{D5CDD505-2E9C-101B-9397-08002B2CF9AE}" pid="3" name="KSOProductBuildVer">
    <vt:lpwstr>2052-12.1.0.16120</vt:lpwstr>
  </property>
</Properties>
</file>