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3450B3" w14:paraId="14A5E0CB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3450B3" w14:paraId="2F9CE0DC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3450B3" w14:paraId="194A2F92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3450B3" w:rsidRPr="003450B3" w14:paraId="561D7130" w14:textId="59E0E943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3450B3">
        <w:rPr>
          <w:rFonts w:ascii="宋体" w:eastAsia="宋体" w:hAnsi="宋体" w:hint="eastAsia"/>
          <w:b/>
          <w:sz w:val="60"/>
        </w:rPr>
        <w:t>质谱仪相关行业可行性分析报告</w:t>
      </w:r>
    </w:p>
    <w:p w:rsidR="003450B3" w:rsidP="003450B3" w14:paraId="26A3051C" w14:textId="28AB7E6A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3450B3">
        <w:rPr>
          <w:rFonts w:ascii="仿宋" w:eastAsia="仿宋" w:hAnsi="仿宋" w:hint="eastAsia"/>
          <w:b/>
          <w:sz w:val="40"/>
        </w:rPr>
        <w:t>目录</w:t>
      </w:r>
    </w:p>
    <w:p w:rsidR="003450B3" w14:paraId="67F4BF7F" w14:textId="2C34E1C6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序言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_Toc153606919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3450B3" w14:paraId="33635C6E" w14:textId="20F5FF8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一、质谱仪项目投资估算与资金筹措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_Toc153606920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3450B3" w14:paraId="05DDB404" w14:textId="0F24435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(一)、投资估算依据和说明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_Toc153606921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3450B3" w14:paraId="254FBEF1" w14:textId="61E1A12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(二)、资金筹措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_Toc153606922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3450B3" w14:paraId="7F5CF3F2" w14:textId="10FE35C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(三)、资金使用计划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_Toc153606923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3450B3" w14:paraId="2C07874C" w14:textId="27C731D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(四)、质谱仪项目经济评价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_Toc153606924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3450B3" w14:paraId="37DE362B" w14:textId="2EEBF93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二、技术可行性分析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_Toc153606925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3450B3" w14:paraId="62D0D501" w14:textId="5325B2C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(一)、技术来源及先进性说明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_Toc153606926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3450B3" w14:paraId="008868D9" w14:textId="39581A6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(二)、质谱仪项目的技术难点及解决方案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_Toc153606927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3450B3" w14:paraId="0C2B0C60" w14:textId="335825C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(三)、技术人才需求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_Toc153606928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3450B3" w14:paraId="6A86738C" w14:textId="29C41AC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三、客户服务和消费者权益保护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_Toc153606929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3450B3" w14:paraId="430BC1CD" w14:textId="05F7192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(一)、客户服务的标准和流程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_Toc153606930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3450B3" w14:paraId="3516A1E7" w14:textId="489EDBE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(二)、消费者权益保护的措施和办法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_Toc153606931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3450B3" w14:paraId="404DD8E2" w14:textId="0E8B94A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(三)、客户反馈和投诉处理的机制建设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_Toc153606932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3450B3" w14:paraId="05863843" w14:textId="2D84099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四、质谱仪行业未来技术发展趋势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_Toc153606933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3450B3" w14:paraId="092913DF" w14:textId="0FB119F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五、质谱仪行业项目技术方案与设备的选择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_Toc153606934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3450B3" w14:paraId="07EC07F7" w14:textId="3F20A7C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(一)、生产技术方案的选用原则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_Toc153606935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3450B3" w14:paraId="04FA39D1" w14:textId="1681397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(二)、设备的选择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_Toc153606936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3450B3" w14:paraId="0E88CB6A" w14:textId="347C2FD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六、组织机构工作制度和劳动定员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_Toc153606937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3450B3" w14:paraId="30F055BC" w14:textId="52AA851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(一)、质谱仪项目工作制度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_Toc153606938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3450B3" w14:paraId="0F15D7EE" w14:textId="2C523BB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(二)、劳动定员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_Toc153606939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1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https://d.book118.com/457006044100006024</w:t>
        </w:r>
      </w:hyperlink>
    </w:p>
    <w:p w:rsidR="003450B3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nextPage"/>
      <w:pgSz w:w="11906" w:h="16838"/>
      <w:pgMar w:top="1440" w:right="1800" w:bottom="1440" w:left="1800" w:header="851" w:footer="992" w:gutter="0"/>
      <w:pgNumType w:start="2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450B3" w:rsidP="0079216B" w14:paraId="5AA801D2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3450B3" w14:paraId="6F93FE48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450B3" w:rsidP="0079216B" w14:paraId="7A5ABE56" w14:textId="1AC862AB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3450B3" w14:paraId="5A792AE9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450B3" w14:paraId="02C9E73C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450B3" w:rsidP="0079216B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3450B3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450B3" w:rsidP="0079216B" w14:textId="1AC862AB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3450B3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450B3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450B3" w14:paraId="385FC7DD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450B3" w:rsidRPr="003450B3" w:rsidP="003450B3" w14:paraId="40C12824" w14:textId="41395329">
    <w:pPr>
      <w:pStyle w:val="Header"/>
      <w:rPr>
        <w:rFonts w:ascii="仿宋" w:eastAsia="仿宋" w:hAnsi="仿宋"/>
      </w:rPr>
    </w:pPr>
    <w:r w:rsidRPr="003450B3">
      <w:rPr>
        <w:rFonts w:ascii="仿宋" w:eastAsia="仿宋" w:hAnsi="仿宋" w:hint="eastAsia"/>
      </w:rPr>
      <w:t>质谱仪可行性报告</w:t>
    </w:r>
    <w:r w:rsidRPr="003450B3">
      <w:rPr>
        <w:rFonts w:ascii="仿宋" w:eastAsia="仿宋" w:hAnsi="仿宋"/>
      </w:rPr>
      <w:t>/专业报告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450B3" w14:paraId="657377B1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450B3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450B3" w:rsidRPr="003450B3" w:rsidP="003450B3" w14:textId="41395329">
    <w:pPr>
      <w:pStyle w:val="Header"/>
      <w:rPr>
        <w:rFonts w:ascii="仿宋" w:eastAsia="仿宋" w:hAnsi="仿宋"/>
      </w:rPr>
    </w:pPr>
    <w:r w:rsidRPr="003450B3">
      <w:rPr>
        <w:rFonts w:ascii="仿宋" w:eastAsia="仿宋" w:hAnsi="仿宋" w:hint="eastAsia"/>
      </w:rPr>
      <w:t>质谱仪可行性报告</w:t>
    </w:r>
    <w:r w:rsidRPr="003450B3">
      <w:rPr>
        <w:rFonts w:ascii="仿宋" w:eastAsia="仿宋" w:hAnsi="仿宋"/>
      </w:rPr>
      <w:t>/专业报告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450B3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50B3"/>
    <w:rsid w:val="003450B3"/>
    <w:rsid w:val="0079216B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2D1A62BD"/>
  <w15:chartTrackingRefBased/>
  <w15:docId w15:val="{6656B872-083E-4A3C-9480-6A6F5BB156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3450B3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3450B3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3450B3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3450B3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3450B3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3450B3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3450B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3450B3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3450B3"/>
  </w:style>
  <w:style w:type="paragraph" w:styleId="TOC1">
    <w:name w:val="toc 1"/>
    <w:basedOn w:val="Normal"/>
    <w:next w:val="Normal"/>
    <w:autoRedefine/>
    <w:uiPriority w:val="39"/>
    <w:unhideWhenUsed/>
    <w:rsid w:val="003450B3"/>
  </w:style>
  <w:style w:type="paragraph" w:styleId="TOC2">
    <w:name w:val="toc 2"/>
    <w:basedOn w:val="Normal"/>
    <w:next w:val="Normal"/>
    <w:autoRedefine/>
    <w:uiPriority w:val="39"/>
    <w:unhideWhenUsed/>
    <w:rsid w:val="003450B3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d.book118.com/457006044100006024" TargetMode="External" /><Relationship Id="rId11" Type="http://schemas.openxmlformats.org/officeDocument/2006/relationships/header" Target="header4.xml" /><Relationship Id="rId12" Type="http://schemas.openxmlformats.org/officeDocument/2006/relationships/header" Target="header5.xml" /><Relationship Id="rId13" Type="http://schemas.openxmlformats.org/officeDocument/2006/relationships/footer" Target="footer4.xml" /><Relationship Id="rId14" Type="http://schemas.openxmlformats.org/officeDocument/2006/relationships/footer" Target="footer5.xml" /><Relationship Id="rId15" Type="http://schemas.openxmlformats.org/officeDocument/2006/relationships/header" Target="header6.xml" /><Relationship Id="rId16" Type="http://schemas.openxmlformats.org/officeDocument/2006/relationships/footer" Target="footer6.xml" /><Relationship Id="rId17" Type="http://schemas.openxmlformats.org/officeDocument/2006/relationships/theme" Target="theme/theme1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3606</Words>
  <Characters>20559</Characters>
  <Application>Microsoft Office Word</Application>
  <DocSecurity>0</DocSecurity>
  <Lines>171</Lines>
  <Paragraphs>48</Paragraphs>
  <ScaleCrop>false</ScaleCrop>
  <Company/>
  <LinksUpToDate>false</LinksUpToDate>
  <CharactersWithSpaces>24117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</dc:creator>
  <cp:lastModifiedBy>W</cp:lastModifiedBy>
  <cp:revision>1</cp:revision>
  <dcterms:created xsi:type="dcterms:W3CDTF">2023-12-16T00:14:00Z</dcterms:created>
  <dcterms:modified xsi:type="dcterms:W3CDTF">2023-12-16T00:15:00Z</dcterms:modified>
</cp:coreProperties>
</file>