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0"/>
        <w:keepLines w:val="0"/>
        <w:pageBreakBefore w:val="0"/>
        <w:widowControl w:val="0"/>
        <w:kinsoku/>
        <w:wordWrap/>
        <w:overflowPunct/>
        <w:topLinePunct w:val="0"/>
        <w:autoSpaceDE/>
        <w:autoSpaceDN/>
        <w:bidi w:val="0"/>
        <w:adjustRightInd/>
        <w:snapToGrid/>
        <w:spacing w:line="360" w:lineRule="auto"/>
        <w:ind w:left="0"/>
        <w:jc w:val="center"/>
        <w:rPr>
          <w:rFonts w:ascii="宋体" w:hAnsi="宋体" w:cs="宋体" w:hint="default"/>
          <w:b/>
          <w:color w:val="FF0000"/>
          <w:sz w:val="28"/>
          <w:szCs w:val="28"/>
          <w:shd w:val="clear" w:color="auto" w:fill="FFFFFF"/>
          <w:lang w:eastAsia="zh-CN"/>
        </w:rPr>
      </w:pPr>
      <w:r>
        <w:rPr>
          <w:rFonts w:ascii="宋体" w:eastAsia="宋体" w:hAnsi="宋体" w:cs="宋体"/>
          <w:b/>
          <w:color w:val="FF0000"/>
          <w:sz w:val="28"/>
          <w:szCs w:val="28"/>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s1025" type="#_x0000_t75" style="width:23pt;height:32pt;margin-top:908pt;margin-left:966pt;mso-position-horizontal-relative:page;mso-position-vertical-relative:page;position:absolute;z-index:251658240" o:preferrelative="t" filled="f" stroked="f">
            <v:stroke joinstyle="miter"/>
            <v:imagedata r:id="rId4" o:title=""/>
            <v:path o:extrusionok="f"/>
            <o:lock v:ext="edit" aspectratio="t"/>
          </v:shape>
        </w:pict>
      </w:r>
      <w:r>
        <w:rPr>
          <w:rFonts w:ascii="宋体" w:eastAsia="宋体" w:hAnsi="宋体" w:cs="宋体"/>
          <w:b/>
          <w:color w:val="FF0000"/>
          <w:sz w:val="28"/>
          <w:szCs w:val="28"/>
          <w:shd w:val="clear" w:color="auto" w:fill="FFFFFF"/>
        </w:rPr>
        <w:t>《</w:t>
      </w:r>
      <w:r>
        <w:rPr>
          <w:rFonts w:ascii="宋体" w:eastAsia="宋体" w:hAnsi="宋体" w:cs="宋体" w:hint="eastAsia"/>
          <w:b/>
          <w:color w:val="FF0000"/>
          <w:sz w:val="28"/>
          <w:szCs w:val="28"/>
          <w:shd w:val="clear" w:color="auto" w:fill="FFFFFF"/>
          <w:lang w:val="en-US" w:eastAsia="zh-CN"/>
        </w:rPr>
        <w:t>唐雎不辱使命</w:t>
      </w:r>
      <w:r>
        <w:rPr>
          <w:rFonts w:ascii="宋体" w:eastAsia="宋体" w:hAnsi="宋体" w:cs="宋体"/>
          <w:b/>
          <w:color w:val="FF0000"/>
          <w:sz w:val="28"/>
          <w:szCs w:val="28"/>
          <w:shd w:val="clear" w:color="auto" w:fill="FFFFFF"/>
        </w:rPr>
        <w:t>》</w:t>
      </w:r>
      <w:r>
        <w:rPr>
          <w:rFonts w:ascii="宋体" w:eastAsia="宋体" w:hAnsi="宋体" w:cs="宋体" w:hint="eastAsia"/>
          <w:b/>
          <w:color w:val="FF0000"/>
          <w:sz w:val="28"/>
          <w:szCs w:val="28"/>
          <w:shd w:val="clear" w:color="auto" w:fill="FFFFFF"/>
          <w:lang w:val="en-US" w:eastAsia="zh-CN"/>
        </w:rPr>
        <w:t xml:space="preserve">三年中考+模拟题 </w:t>
      </w:r>
      <w:r>
        <w:rPr>
          <w:rFonts w:ascii="宋体" w:eastAsia="宋体" w:hAnsi="宋体" w:cs="宋体" w:hint="eastAsia"/>
          <w:b/>
          <w:color w:val="FF0000"/>
          <w:sz w:val="28"/>
          <w:szCs w:val="28"/>
          <w:shd w:val="clear" w:color="auto" w:fill="FFFFFF"/>
          <w:lang w:eastAsia="zh-CN"/>
        </w:rPr>
        <w:t>（</w:t>
      </w:r>
      <w:r>
        <w:rPr>
          <w:rFonts w:ascii="宋体" w:eastAsia="宋体" w:hAnsi="宋体" w:cs="宋体" w:hint="eastAsia"/>
          <w:b/>
          <w:color w:val="FF0000"/>
          <w:sz w:val="28"/>
          <w:szCs w:val="28"/>
          <w:shd w:val="clear" w:color="auto" w:fill="FFFFFF"/>
          <w:lang w:val="en-US" w:eastAsia="zh-CN"/>
        </w:rPr>
        <w:t>原卷版）</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·云南昆明·中考真题</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阅读【甲】【乙】两则选文，完成下面小题。</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pPr>
      <w:r>
        <w:t>【甲】</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谓唐雎曰：“寡人以五百里之地易安陵，安陵君不听寡人，何也？且秦灭韩亡魏，而君以五十里之地存者，以君为长者，故不错意也。今吾以十倍之地，请广于君，而君逆寡人者，轻寡人与？”唐雎对曰：“否，非若是也。安陵君受地于先王而守之，</w:t>
      </w:r>
      <w:r>
        <w:rPr>
          <w:rFonts w:ascii="楷体" w:eastAsia="楷体" w:hAnsi="楷体" w:cs="楷体"/>
          <w:u w:val="single"/>
        </w:rPr>
        <w:t>虽千里不敢易也，岂直五百里哉？</w:t>
      </w:r>
      <w:r>
        <w:rPr>
          <w:rFonts w:ascii="楷体" w:eastAsia="楷体" w:hAnsi="楷体" w:cs="楷体"/>
        </w:rPr>
        <w:t>”</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唐雎对曰：“臣未尝闻也。”秦王曰：“天子之怒，伏尸百万，流血千里。”唐雎曰：“大王尝闻布衣之怒乎？”秦王曰：“布衣之怒，亦免冠徒跣，以头抢地尔。”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（节选自《战国策·魏策四》）</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pPr>
      <w:r>
        <w:t>【乙】</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齐景公游于海上而乐之，六月不归，令左右曰：“敢有先言归者，致死不赦。”颜烛趋</w:t>
      </w:r>
      <w:r>
        <w:rPr>
          <w:rFonts w:ascii="楷体" w:eastAsia="楷体" w:hAnsi="楷体" w:cs="楷体"/>
          <w:vertAlign w:val="superscript"/>
        </w:rPr>
        <w:t>①</w:t>
      </w:r>
      <w:r>
        <w:rPr>
          <w:rFonts w:ascii="楷体" w:eastAsia="楷体" w:hAnsi="楷体" w:cs="楷体"/>
        </w:rPr>
        <w:t>进谏曰：“君乐治海上，不乐治国，而六月不归。彼傥</w:t>
      </w:r>
      <w:r>
        <w:rPr>
          <w:rFonts w:ascii="楷体" w:eastAsia="楷体" w:hAnsi="楷体" w:cs="楷体"/>
          <w:vertAlign w:val="superscript"/>
        </w:rPr>
        <w:t>②</w:t>
      </w:r>
      <w:r>
        <w:rPr>
          <w:rFonts w:ascii="楷体" w:eastAsia="楷体" w:hAnsi="楷体" w:cs="楷体"/>
        </w:rPr>
        <w:t>有治国者，君且安得乐此海也？”景公援戟将斫</w:t>
      </w:r>
      <w:r>
        <w:rPr>
          <w:rFonts w:ascii="楷体" w:eastAsia="楷体" w:hAnsi="楷体" w:cs="楷体"/>
          <w:vertAlign w:val="superscript"/>
        </w:rPr>
        <w:t>③</w:t>
      </w:r>
      <w:r>
        <w:rPr>
          <w:rFonts w:ascii="楷体" w:eastAsia="楷体" w:hAnsi="楷体" w:cs="楷体"/>
        </w:rPr>
        <w:t>之。颜烛趋进，抚衣待之，曰：“君奚不斫也？昔者桀</w:t>
      </w:r>
      <w:r>
        <w:rPr>
          <w:rFonts w:ascii="楷体" w:eastAsia="楷体" w:hAnsi="楷体" w:cs="楷体"/>
          <w:vertAlign w:val="superscript"/>
        </w:rPr>
        <w:t>④</w:t>
      </w:r>
      <w:r>
        <w:rPr>
          <w:rFonts w:ascii="楷体" w:eastAsia="楷体" w:hAnsi="楷体" w:cs="楷体"/>
        </w:rPr>
        <w:t>杀关龙逄</w:t>
      </w:r>
      <w:r>
        <w:rPr>
          <w:rFonts w:ascii="楷体" w:eastAsia="楷体" w:hAnsi="楷体" w:cs="楷体"/>
          <w:vertAlign w:val="superscript"/>
        </w:rPr>
        <w:t>⑤</w:t>
      </w:r>
      <w:r>
        <w:rPr>
          <w:rFonts w:ascii="楷体" w:eastAsia="楷体" w:hAnsi="楷体" w:cs="楷体"/>
        </w:rPr>
        <w:t>，纣</w:t>
      </w:r>
      <w:r>
        <w:rPr>
          <w:rFonts w:ascii="楷体" w:eastAsia="楷体" w:hAnsi="楷体" w:cs="楷体"/>
          <w:vertAlign w:val="superscript"/>
        </w:rPr>
        <w:t>⑥</w:t>
      </w:r>
      <w:r>
        <w:rPr>
          <w:rFonts w:ascii="楷体" w:eastAsia="楷体" w:hAnsi="楷体" w:cs="楷体"/>
        </w:rPr>
        <w:t>杀比干</w:t>
      </w:r>
      <w:r>
        <w:rPr>
          <w:rFonts w:ascii="楷体" w:eastAsia="楷体" w:hAnsi="楷体" w:cs="楷体"/>
          <w:vertAlign w:val="superscript"/>
        </w:rPr>
        <w:t>⑦</w:t>
      </w:r>
      <w:r>
        <w:rPr>
          <w:rFonts w:ascii="楷体" w:eastAsia="楷体" w:hAnsi="楷体" w:cs="楷体"/>
        </w:rPr>
        <w:t>；君之贤，非此二主也；</w:t>
      </w:r>
      <w:r>
        <w:rPr>
          <w:rFonts w:ascii="楷体" w:eastAsia="楷体" w:hAnsi="楷体" w:cs="楷体"/>
          <w:u w:val="single"/>
        </w:rPr>
        <w:t>臣之材，亦非此二子也。</w:t>
      </w:r>
      <w:r>
        <w:rPr>
          <w:rFonts w:ascii="楷体" w:eastAsia="楷体" w:hAnsi="楷体" w:cs="楷体"/>
        </w:rPr>
        <w:t>君奚不斫？以臣叁</w:t>
      </w:r>
      <w:r>
        <w:rPr>
          <w:rFonts w:ascii="楷体" w:eastAsia="楷体" w:hAnsi="楷体" w:cs="楷体"/>
          <w:vertAlign w:val="superscript"/>
        </w:rPr>
        <w:t>⑧</w:t>
      </w:r>
      <w:r>
        <w:rPr>
          <w:rFonts w:ascii="楷体" w:eastAsia="楷体" w:hAnsi="楷体" w:cs="楷体"/>
        </w:rPr>
        <w:t>此二人者，不亦可乎？”景公说，遂归。中道闻国人谋不内</w:t>
      </w:r>
      <w:r>
        <w:rPr>
          <w:rFonts w:ascii="楷体" w:eastAsia="楷体" w:hAnsi="楷体" w:cs="楷体"/>
          <w:vertAlign w:val="superscript"/>
        </w:rPr>
        <w:t>⑨</w:t>
      </w:r>
      <w:r>
        <w:rPr>
          <w:rFonts w:ascii="楷体" w:eastAsia="楷体" w:hAnsi="楷体" w:cs="楷体"/>
        </w:rPr>
        <w:t>矣。</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（节选自《说苑·正谏》）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sectPr>
          <w:pgSz w:w="11906" w:h="16838"/>
          <w:pgMar w:top="1440" w:right="1800" w:bottom="1440" w:left="1800" w:header="851" w:footer="992" w:gutter="0"/>
          <w:cols w:space="708"/>
          <w:docGrid w:type="lines" w:linePitch="312" w:charSpace="0"/>
        </w:sectPr>
      </w:pPr>
      <w:r>
        <w:t>【注】①颜烛趋：春秋时齐国人。②傥：倘若、或者。③斫（zhuó）：砍。④桀：夏朝末代君王夏桀，相传是个暴君。⑤关龙逄（páng）：夏桀之臣，因谏止夏桀通夜狂饮而被杀。⑥纣：商朝末代君王商纣王，相传是个暴君。⑦比干：商代贵族，因屡次劝谏纣王，被剖心而死。⑧叁：这里指排在第三位。⑨内：同“纳”，接纳。不内，意思是不让他回国。</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1</w:t>
      </w:r>
      <w:r>
        <w:t>．请解释下列加点的词语。</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（1）请</w:t>
      </w:r>
      <w:r>
        <w:rPr>
          <w:u w:val="none"/>
          <w:em w:val="dot"/>
        </w:rPr>
        <w:t>广</w:t>
      </w:r>
      <w:r>
        <w:t>于君</w:t>
      </w:r>
      <w:r>
        <w:rPr>
          <w:rFonts w:ascii="'Times New Roman'" w:eastAsia="'Times New Roman'" w:hAnsi="'Times New Roman'" w:cs="'Times New Roman'"/>
        </w:rPr>
        <w:t>       </w:t>
      </w:r>
      <w:r>
        <w:t>广：___________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（2）以头</w:t>
      </w:r>
      <w:r>
        <w:rPr>
          <w:u w:val="none"/>
          <w:em w:val="dot"/>
        </w:rPr>
        <w:t>抢</w:t>
      </w:r>
      <w:r>
        <w:t>地尔</w:t>
      </w:r>
      <w:r>
        <w:rPr>
          <w:rFonts w:ascii="'Times New Roman'" w:eastAsia="'Times New Roman'" w:hAnsi="'Times New Roman'" w:cs="'Times New Roman'"/>
        </w:rPr>
        <w:t>       </w:t>
      </w:r>
      <w:r>
        <w:t>抢：___________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（3）景公</w:t>
      </w:r>
      <w:r>
        <w:rPr>
          <w:u w:val="none"/>
          <w:em w:val="dot"/>
        </w:rPr>
        <w:t>说</w:t>
      </w:r>
      <w:r>
        <w:rPr>
          <w:rFonts w:ascii="'Times New Roman'" w:eastAsia="'Times New Roman'" w:hAnsi="'Times New Roman'" w:cs="'Times New Roman'"/>
        </w:rPr>
        <w:t>       </w:t>
      </w:r>
      <w:r>
        <w:t>说：___________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（4）中道闻国人</w:t>
      </w:r>
      <w:r>
        <w:rPr>
          <w:u w:val="none"/>
          <w:em w:val="dot"/>
        </w:rPr>
        <w:t>谋</w:t>
      </w:r>
      <w:r>
        <w:t>不内矣</w:t>
      </w:r>
      <w:r>
        <w:rPr>
          <w:rFonts w:ascii="'Times New Roman'" w:eastAsia="'Times New Roman'" w:hAnsi="'Times New Roman'" w:cs="'Times New Roman'"/>
        </w:rPr>
        <w:t>       </w:t>
      </w:r>
      <w:r>
        <w:t>谋：___________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．请用现代汉语翻译【甲】【乙】两文中画线的句子。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（2）臣之材，亦非此二子也。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．【甲】【乙】两文都有完整的情节。请用原文中的词句，将下面的表格补充完整。</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900"/>
        <w:gridCol w:w="2376"/>
        <w:gridCol w:w="1672"/>
        <w:gridCol w:w="2498"/>
        <w:gridCol w:w="11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p>
        </w:tc>
        <w:tc>
          <w:tcPr>
            <w:tcW w:w="237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开端</w:t>
            </w:r>
          </w:p>
        </w:tc>
        <w:tc>
          <w:tcPr>
            <w:tcW w:w="167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发展</w:t>
            </w:r>
          </w:p>
        </w:tc>
        <w:tc>
          <w:tcPr>
            <w:tcW w:w="249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高潮</w:t>
            </w:r>
          </w:p>
        </w:tc>
        <w:tc>
          <w:tcPr>
            <w:tcW w:w="1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结局</w:t>
            </w:r>
          </w:p>
        </w:tc>
      </w:tr>
      <w:tr>
        <w:tblPrEx>
          <w:tblW w:w="0" w:type="auto"/>
          <w:tblCellMar>
            <w:top w:w="120" w:type="dxa"/>
            <w:left w:w="120" w:type="dxa"/>
            <w:bottom w:w="120" w:type="dxa"/>
            <w:right w:w="120" w:type="dxa"/>
          </w:tblCellMar>
          <w:tblLook w:val="000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【甲】</w:t>
            </w:r>
          </w:p>
        </w:tc>
        <w:tc>
          <w:tcPr>
            <w:tcW w:w="237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秦王假仁假义，无理指责安陵君。</w:t>
            </w:r>
          </w:p>
        </w:tc>
        <w:tc>
          <w:tcPr>
            <w:tcW w:w="167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唐雎从容应对，断然反驳。</w:t>
            </w:r>
          </w:p>
        </w:tc>
        <w:tc>
          <w:tcPr>
            <w:tcW w:w="249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秦王以“</w:t>
            </w:r>
            <w:r>
              <w:rPr>
                <w:u w:val="single"/>
              </w:rPr>
              <w:t xml:space="preserve"> A</w:t>
            </w:r>
            <w:r>
              <w:t>______”恐吓唐雎，唐雎以“布衣之怒”震慑秦王。</w:t>
            </w:r>
          </w:p>
        </w:tc>
        <w:tc>
          <w:tcPr>
            <w:tcW w:w="1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秦王道歉</w:t>
            </w:r>
          </w:p>
        </w:tc>
      </w:tr>
      <w:tr>
        <w:tblPrEx>
          <w:tblW w:w="0" w:type="auto"/>
          <w:tblCellMar>
            <w:top w:w="120" w:type="dxa"/>
            <w:left w:w="120" w:type="dxa"/>
            <w:bottom w:w="120" w:type="dxa"/>
            <w:right w:w="120" w:type="dxa"/>
          </w:tblCellMar>
          <w:tblLook w:val="000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【乙】</w:t>
            </w:r>
          </w:p>
        </w:tc>
        <w:tc>
          <w:tcPr>
            <w:tcW w:w="237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齐景公沉迷于海上游玩，命令左右不准劝其回国，否则“</w:t>
            </w:r>
            <w:r>
              <w:rPr>
                <w:u w:val="single"/>
              </w:rPr>
              <w:t xml:space="preserve"> B</w:t>
            </w:r>
            <w:r>
              <w:t>_____”</w:t>
            </w:r>
          </w:p>
        </w:tc>
        <w:tc>
          <w:tcPr>
            <w:tcW w:w="167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颜烛趋进谏，点明危害。</w:t>
            </w:r>
          </w:p>
        </w:tc>
        <w:tc>
          <w:tcPr>
            <w:tcW w:w="249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景公发怒，并且“</w:t>
            </w:r>
            <w:r>
              <w:rPr>
                <w:u w:val="single"/>
              </w:rPr>
              <w:t xml:space="preserve"> C</w:t>
            </w:r>
            <w:r>
              <w:t>_____”，但颜烛趋大义凛然，继续劝谏景公。</w:t>
            </w:r>
          </w:p>
        </w:tc>
        <w:tc>
          <w:tcPr>
            <w:tcW w:w="1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景公归国</w:t>
            </w:r>
          </w:p>
        </w:tc>
      </w:tr>
    </w:tbl>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4</w:t>
      </w:r>
      <w:r>
        <w:t>．【甲】文中的唐雎和【乙】文中的颜烛趋都达到了自己的目的，请根据选文内容，概括两人取得成功的共同原因。</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·内蒙古赤峰·中考真题</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阅读【甲】【乙】两篇选文，完成小题。</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pPr>
      <w:r>
        <w:t>【甲】</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sectPr>
          <w:type w:val="nextPage"/>
          <w:pgSz w:w="11906" w:h="16838"/>
          <w:pgMar w:top="1440" w:right="1800" w:bottom="1440" w:left="1800" w:header="851" w:footer="992" w:gutter="0"/>
          <w:pgNumType w:start="2"/>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秦王使人谓安陵君曰：“寡人欲以五百里之地易安陵，安陵君其许寡人！”安陵君曰：“大王加惠，以大易小，甚善；虽然，受地于先王，愿终守之，弗敢易！”秦王不说。安陵君因使唐雎使于秦。</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 xml:space="preserve">秦王谓唐雎曰：“寡人以五百里之地易安陵，安陵君不听寡人，何也？且秦灭韩亡魏，而君以五十里之地存者，以君为长者，故不错意也。今吾以十倍之地，请广于君，而君逆寡人者，轻寡人与？”唐雎对曰：“否，非若是也。安陵君受地于先王而守之，虽千里不敢易也，岂直五百里哉？” </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 xml:space="preserve">秦王怫然怒，谓唐雎曰：“公亦尝闻天子之怒乎？”唐雎对曰：“臣未尝闻也。”秦王曰：“天子之怒，伏尸百万，流血千里。”唐雎曰：“大王尝闻布衣之怒乎？”秦王曰：“布衣之怒，亦免冠徒跣，以头抢地尔。”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 </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 xml:space="preserve">秦王色挠，长跪而谢之曰：“先生坐！何至于此！寡人谕矣：夫韩、魏灭亡，而安陵以五十里之地存者，徒以有先生也。” </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(选自《战国策·魏策》)</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pPr>
      <w:r>
        <w:t>【乙】</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（聂政）遂西至濮阳</w:t>
      </w:r>
      <w:r>
        <w:rPr>
          <w:rFonts w:ascii="楷体" w:eastAsia="楷体" w:hAnsi="楷体" w:cs="楷体"/>
          <w:vertAlign w:val="superscript"/>
        </w:rPr>
        <w:t>①</w:t>
      </w:r>
      <w:r>
        <w:rPr>
          <w:rFonts w:ascii="楷体" w:eastAsia="楷体" w:hAnsi="楷体" w:cs="楷体"/>
        </w:rPr>
        <w:t>，见严仲子</w:t>
      </w:r>
      <w:r>
        <w:rPr>
          <w:rFonts w:ascii="楷体" w:eastAsia="楷体" w:hAnsi="楷体" w:cs="楷体"/>
          <w:vertAlign w:val="superscript"/>
        </w:rPr>
        <w:t>②</w:t>
      </w:r>
      <w:r>
        <w:rPr>
          <w:rFonts w:ascii="楷体" w:eastAsia="楷体" w:hAnsi="楷体" w:cs="楷体"/>
        </w:rPr>
        <w:t>曰：“前所以不许仲子者，徒以亲在。今亲不幸</w:t>
      </w:r>
      <w:r>
        <w:rPr>
          <w:rFonts w:ascii="楷体" w:eastAsia="楷体" w:hAnsi="楷体" w:cs="楷体"/>
          <w:vertAlign w:val="superscript"/>
        </w:rPr>
        <w:t>③</w:t>
      </w:r>
      <w:r>
        <w:rPr>
          <w:rFonts w:ascii="楷体" w:eastAsia="楷体" w:hAnsi="楷体" w:cs="楷体"/>
        </w:rPr>
        <w:t>，仲子所欲报仇者为谁？严仲子具告日：“臣之仇韩相傀。傀又韩君之季父</w:t>
      </w:r>
      <w:r>
        <w:rPr>
          <w:rFonts w:ascii="楷体" w:eastAsia="楷体" w:hAnsi="楷体" w:cs="楷体"/>
          <w:vertAlign w:val="superscript"/>
        </w:rPr>
        <w:t>④</w:t>
      </w:r>
      <w:r>
        <w:rPr>
          <w:rFonts w:ascii="楷体" w:eastAsia="楷体" w:hAnsi="楷体" w:cs="楷体"/>
        </w:rPr>
        <w:t>也，宗族盛，兵卫设，臣使人刺之，终莫能就。</w:t>
      </w:r>
      <w:r>
        <w:rPr>
          <w:rFonts w:ascii="楷体" w:eastAsia="楷体" w:hAnsi="楷体" w:cs="楷体"/>
          <w:u w:val="single"/>
        </w:rPr>
        <w:t>今足下幸而不弃请益具车骑壮士以为羽翼。</w:t>
      </w:r>
      <w:r>
        <w:rPr>
          <w:rFonts w:ascii="楷体" w:eastAsia="楷体" w:hAnsi="楷体" w:cs="楷体"/>
        </w:rPr>
        <w:t>”政曰：“韩与卫，中间不远，今杀人之相，相又国君之亲，此其势不可以多人。多人不能无生得失</w:t>
      </w:r>
      <w:r>
        <w:rPr>
          <w:rFonts w:ascii="楷体" w:eastAsia="楷体" w:hAnsi="楷体" w:cs="楷体"/>
          <w:vertAlign w:val="superscript"/>
        </w:rPr>
        <w:t>⑤</w:t>
      </w:r>
      <w:r>
        <w:rPr>
          <w:rFonts w:ascii="楷体" w:eastAsia="楷体" w:hAnsi="楷体" w:cs="楷体"/>
        </w:rPr>
        <w:t>，生得失则语泄，语泄则韩举国而与仲子为仇也，岂不殆哉！“遂谢车骑人徒，辞，独行仗剑至韩。</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韩适有东孟之会，韩王及相皆在焉，持兵戟而卫者甚众。聂政直入，上阶刺韩傀。韩傀走而抱哀侯，聂政剌之，兼中哀侯，左右大乱。聂政大呼，所杀者数十人。因自皮面抉眼</w:t>
      </w:r>
      <w:r>
        <w:rPr>
          <w:rFonts w:ascii="楷体" w:eastAsia="楷体" w:hAnsi="楷体" w:cs="楷体"/>
          <w:vertAlign w:val="superscript"/>
        </w:rPr>
        <w:t>⑥</w:t>
      </w:r>
      <w:r>
        <w:rPr>
          <w:rFonts w:ascii="楷体" w:eastAsia="楷体" w:hAnsi="楷体" w:cs="楷体"/>
        </w:rPr>
        <w:t>，自屠出肠，遂以死。</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(节选自《战国策》)</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sectPr>
          <w:type w:val="nextPage"/>
          <w:pgSz w:w="11906" w:h="16838"/>
          <w:pgMar w:top="1440" w:right="1800" w:bottom="1440" w:left="1800" w:header="851" w:footer="992" w:gutter="0"/>
          <w:pgNumType w:start="3"/>
          <w:cols w:space="708"/>
          <w:titlePg w:val="0"/>
          <w:docGrid w:type="lines" w:linePitch="312" w:charSpace="0"/>
        </w:sectPr>
      </w:pPr>
      <w:r>
        <w:t>【注释】①濮阳：春秋时期属于卫国。②严仲子：春秋韩国大夫，与韩相侠累（名傀）结仇，逃往濮阳。后与聂政结识，在聂政母亲生日时给予重金，聂政虽不受，但许身为友。③不幸：指聂政母亲去世。④季父：最小的叔父。⑤得失：这垦指差错。⑥抉眼：指聂政挖出自己的眼睛。</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1</w:t>
      </w:r>
      <w:r>
        <w:t>．用“/”给【乙】文中的画线句划分停顿（划两处）。</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．解释下列加点词语的意思。</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（1）免冠</w:t>
      </w:r>
      <w:r>
        <w:rPr>
          <w:u w:val="none"/>
          <w:em w:val="dot"/>
        </w:rPr>
        <w:t>徒</w:t>
      </w:r>
      <w:r>
        <w:t>跣</w:t>
      </w:r>
      <w:r>
        <w:rPr>
          <w:rFonts w:ascii="'Times New Roman'" w:eastAsia="'Times New Roman'" w:hAnsi="'Times New Roman'" w:cs="'Times New Roman'"/>
        </w:rPr>
        <w:t>          </w:t>
      </w:r>
      <w:r>
        <w:t>（2）彗星</w:t>
      </w:r>
      <w:r>
        <w:rPr>
          <w:u w:val="none"/>
          <w:em w:val="dot"/>
        </w:rPr>
        <w:t>袭</w:t>
      </w:r>
      <w:r>
        <w:t>月</w:t>
      </w:r>
      <w:r>
        <w:rPr>
          <w:rFonts w:ascii="'Times New Roman'" w:eastAsia="'Times New Roman'" w:hAnsi="'Times New Roman'" w:cs="'Times New Roman'"/>
        </w:rPr>
        <w:t>        </w:t>
      </w:r>
      <w:r>
        <w:t>（3）</w:t>
      </w:r>
      <w:r>
        <w:rPr>
          <w:u w:val="none"/>
          <w:em w:val="dot"/>
        </w:rPr>
        <w:t>徒</w:t>
      </w:r>
      <w:r>
        <w:t>以亲在</w:t>
      </w:r>
      <w:r>
        <w:rPr>
          <w:rFonts w:ascii="'Times New Roman'" w:eastAsia="'Times New Roman'" w:hAnsi="'Times New Roman'" w:cs="'Times New Roman'"/>
        </w:rPr>
        <w:t>        </w:t>
      </w:r>
      <w:r>
        <w:t>（4）遂</w:t>
      </w:r>
      <w:r>
        <w:rPr>
          <w:u w:val="none"/>
          <w:em w:val="dot"/>
        </w:rPr>
        <w:t>谢</w:t>
      </w:r>
      <w:r>
        <w:t>车骑人徒</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．下列句中加点词语含义、用法相同的一项是（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w:t>
      </w:r>
      <w:r>
        <w:rPr>
          <w:u w:val="none"/>
          <w:em w:val="dot"/>
        </w:rPr>
        <w:t>而</w:t>
      </w:r>
      <w:r>
        <w:t>安陵以五十里之地存者</w:t>
      </w:r>
      <w:r>
        <w:rPr>
          <w:rFonts w:ascii="'Times New Roman'" w:eastAsia="'Times New Roman'" w:hAnsi="'Times New Roman'" w:cs="'Times New Roman'"/>
        </w:rPr>
        <w:t>               </w:t>
      </w:r>
      <w:r>
        <w:t>持兵戟</w:t>
      </w:r>
      <w:r>
        <w:rPr>
          <w:u w:val="none"/>
          <w:em w:val="dot"/>
        </w:rPr>
        <w:t>而</w:t>
      </w:r>
      <w:r>
        <w:t>卫者甚众</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B．安陵君</w:t>
      </w:r>
      <w:r>
        <w:rPr>
          <w:u w:val="none"/>
          <w:em w:val="dot"/>
        </w:rPr>
        <w:t>因</w:t>
      </w:r>
      <w:r>
        <w:t>使唐雎使于秦</w:t>
      </w:r>
      <w:r>
        <w:rPr>
          <w:rFonts w:ascii="'Times New Roman'" w:eastAsia="'Times New Roman'" w:hAnsi="'Times New Roman'" w:cs="'Times New Roman'"/>
        </w:rPr>
        <w:t>                  </w:t>
      </w:r>
      <w:r>
        <w:rPr>
          <w:u w:val="none"/>
          <w:em w:val="dot"/>
        </w:rPr>
        <w:t>因</w:t>
      </w:r>
      <w:r>
        <w:t>自皮面抉眼</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C．以君</w:t>
      </w:r>
      <w:r>
        <w:rPr>
          <w:u w:val="none"/>
          <w:em w:val="dot"/>
        </w:rPr>
        <w:t>为</w:t>
      </w:r>
      <w:r>
        <w:t>长者</w:t>
      </w:r>
      <w:r>
        <w:rPr>
          <w:rFonts w:ascii="'Times New Roman'" w:eastAsia="'Times New Roman'" w:hAnsi="'Times New Roman'" w:cs="'Times New Roman'"/>
        </w:rPr>
        <w:t>                                   </w:t>
      </w:r>
      <w:r>
        <w:t>仲子所欲报仇者</w:t>
      </w:r>
      <w:r>
        <w:rPr>
          <w:u w:val="none"/>
          <w:em w:val="dot"/>
        </w:rPr>
        <w:t>为</w:t>
      </w:r>
      <w:r>
        <w:t>谁</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D．今吾</w:t>
      </w:r>
      <w:r>
        <w:rPr>
          <w:u w:val="none"/>
          <w:em w:val="dot"/>
        </w:rPr>
        <w:t>以</w:t>
      </w:r>
      <w:r>
        <w:t>十倍之地</w:t>
      </w:r>
      <w:r>
        <w:rPr>
          <w:rFonts w:ascii="'Times New Roman'" w:eastAsia="'Times New Roman'" w:hAnsi="'Times New Roman'" w:cs="'Times New Roman'"/>
        </w:rPr>
        <w:t>                            </w:t>
      </w:r>
      <w:r>
        <w:t>遂</w:t>
      </w:r>
      <w:r>
        <w:rPr>
          <w:u w:val="none"/>
          <w:em w:val="dot"/>
        </w:rPr>
        <w:t>以</w:t>
      </w:r>
      <w:r>
        <w:t>死</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4</w:t>
      </w:r>
      <w:r>
        <w:t>．用现代汉语翻译下列句子。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（1）大王加惠，以大易小，甚善。</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（2）语泄则韩举国而与仲子为仇也，岂不殆哉！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5</w:t>
      </w:r>
      <w:r>
        <w:t>．研读【甲乙】两文，结合文章内容，比较唐雎和聂政人物形象的异同。</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lang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hint="default"/>
          <w:b/>
          <w:color w:val="FF0000"/>
          <w:sz w:val="21"/>
          <w:szCs w:val="21"/>
        </w:rPr>
      </w:pPr>
      <w:r>
        <w:rPr>
          <w:rFonts w:ascii="宋体" w:eastAsia="宋体" w:hAnsi="宋体" w:hint="eastAsia"/>
          <w:b/>
          <w:color w:val="FF0000"/>
          <w:sz w:val="21"/>
          <w:szCs w:val="21"/>
          <w:lang w:eastAsia="zh-CN"/>
        </w:rPr>
        <w:t>【2023</w:t>
      </w:r>
      <w:r>
        <w:rPr>
          <w:rFonts w:ascii="宋体" w:eastAsia="宋体" w:hAnsi="宋体"/>
          <w:b/>
          <w:color w:val="FF0000"/>
          <w:sz w:val="21"/>
          <w:szCs w:val="21"/>
        </w:rPr>
        <w:t>·四川省达州市中考真题】</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cs="宋体"/>
          <w:sz w:val="21"/>
          <w:szCs w:val="21"/>
        </w:rPr>
        <w:t>阅读下面的古文，完成下面小题。</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ascii="宋体" w:hAnsi="宋体" w:cs="楷体" w:hint="default"/>
          <w:sz w:val="21"/>
          <w:szCs w:val="21"/>
        </w:rPr>
      </w:pPr>
      <w:r>
        <w:rPr>
          <w:rFonts w:ascii="宋体" w:eastAsia="宋体" w:hAnsi="宋体" w:cs="楷体"/>
          <w:sz w:val="21"/>
          <w:szCs w:val="21"/>
        </w:rPr>
        <w:t>唐雎不辱使命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ascii="宋体" w:hAnsi="宋体" w:cs="楷体" w:hint="default"/>
          <w:sz w:val="21"/>
          <w:szCs w:val="21"/>
        </w:rPr>
      </w:pPr>
      <w:r>
        <w:rPr>
          <w:rFonts w:ascii="宋体" w:eastAsia="宋体" w:hAnsi="宋体" w:cs="楷体"/>
          <w:sz w:val="21"/>
          <w:szCs w:val="21"/>
        </w:rPr>
        <w:t>《战国策》</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pPr>
      <w:r>
        <w:rPr>
          <w:rFonts w:ascii="宋体" w:eastAsia="宋体" w:hAnsi="宋体" w:cs="楷体"/>
          <w:sz w:val="21"/>
          <w:szCs w:val="21"/>
        </w:rPr>
        <w:t>秦王使人谓安陵君曰：“寡人欲以五百里之地易安陵，安陵君其许寡人！”安陵君曰：“大王加惠，以大易小，甚善；虽然，受地于先王，愿终守之，弗敢易！”秦王不说。安陵君因使唐雎使于秦。</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sectPr>
          <w:type w:val="nextPage"/>
          <w:pgSz w:w="11906" w:h="16838"/>
          <w:pgMar w:top="1440" w:right="1800" w:bottom="1440" w:left="1800" w:header="851" w:footer="992" w:gutter="0"/>
          <w:pgNumType w:start="4"/>
          <w:cols w:space="708"/>
          <w:titlePg w:val="0"/>
          <w:docGrid w:type="lines" w:linePitch="312" w:charSpace="0"/>
        </w:sectPr>
      </w:pPr>
      <w:r>
        <w:rPr>
          <w:rFonts w:ascii="宋体" w:eastAsia="宋体" w:hAnsi="宋体" w:cs="楷体"/>
          <w:sz w:val="21"/>
          <w:szCs w:val="21"/>
        </w:rPr>
        <w:t>秦王调唐雎曰：“寡人以五百里之地易安陵，安陵君不听寡人，何也？且秦灭韩亡魏，而君以五十里之地存者，以君为长者，故不错意也。今吾以十倍之地，请广于君，而君逆寡人者，轻寡人与？”唐雎对曰：“否，非若是也。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pPr>
      <w:r>
        <w:rPr>
          <w:rFonts w:ascii="宋体" w:eastAsia="宋体" w:hAnsi="宋体" w:cs="楷体"/>
          <w:sz w:val="21"/>
          <w:szCs w:val="21"/>
        </w:rPr>
        <w:t>秦王怫然怒，谓唐雎曰：“公亦尝闻天子之怒乎？”唐雎对曰：“臣来尝闻也。”秦王曰：“天子之怒，伏尸百万，流血千里。”唐雎曰：“大王尝闻布衣之怒乎？”秦王曰：“布衣之怒，亦免冠徒跷，以头抢地尔。”唐雎曰：“此庸夫之怒也，非士之怒也。夫专诸之刺王僚也，彗星衰月；聂政之剥韩傀也，白虹贯日；要离之刺庆忌也，仓鹰击于殿上。此三予者，皆布衣之士也，怀怒未发，休祲降于天，与臣而将四矣。若士必怒，伏尸二人，流血五步，天下缟素，今日是也。”提剑而起。</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pPr>
      <w:r>
        <w:rPr>
          <w:rFonts w:ascii="宋体" w:eastAsia="宋体" w:hAnsi="宋体" w:cs="楷体"/>
          <w:sz w:val="21"/>
          <w:szCs w:val="21"/>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rPr>
          <w:rFonts w:ascii="宋体" w:hAnsi="宋体" w:cs="宋体" w:hint="default"/>
          <w:sz w:val="21"/>
          <w:szCs w:val="21"/>
        </w:rPr>
      </w:pPr>
      <w:r>
        <w:rPr>
          <w:rFonts w:ascii="宋体" w:eastAsia="宋体" w:hAnsi="宋体" w:cs="宋体"/>
          <w:sz w:val="21"/>
          <w:szCs w:val="21"/>
        </w:rPr>
        <w:t>（节选自《战国策·魏策四》）</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1．</w:t>
      </w:r>
      <w:r>
        <w:rPr>
          <w:rFonts w:ascii="宋体" w:eastAsia="宋体" w:hAnsi="宋体" w:cs="宋体"/>
          <w:sz w:val="21"/>
          <w:szCs w:val="21"/>
        </w:rPr>
        <w:t>下列选项中加点词的意义</w:t>
      </w:r>
      <w:r>
        <w:rPr>
          <w:rFonts w:ascii="宋体" w:eastAsia="宋体" w:hAnsi="宋体" w:cs="宋体"/>
          <w:sz w:val="21"/>
          <w:szCs w:val="21"/>
          <w:em w:val="dot"/>
        </w:rPr>
        <w:t>都相同</w:t>
      </w:r>
      <w:r>
        <w:rPr>
          <w:rFonts w:ascii="宋体" w:eastAsia="宋体" w:hAnsi="宋体" w:cs="宋体"/>
          <w:sz w:val="21"/>
          <w:szCs w:val="21"/>
        </w:rPr>
        <w:t>的一项是（   ）</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A．</w:t>
      </w:r>
      <w:r>
        <w:rPr>
          <w:rFonts w:ascii="宋体" w:eastAsia="宋体" w:hAnsi="宋体" w:cs="宋体"/>
          <w:sz w:val="21"/>
          <w:szCs w:val="21"/>
        </w:rPr>
        <w:t>请</w:t>
      </w:r>
      <w:r>
        <w:rPr>
          <w:rFonts w:ascii="宋体" w:eastAsia="宋体" w:hAnsi="宋体" w:cs="宋体"/>
          <w:sz w:val="21"/>
          <w:szCs w:val="21"/>
          <w:em w:val="dot"/>
        </w:rPr>
        <w:t>广</w:t>
      </w:r>
      <w:r>
        <w:rPr>
          <w:rFonts w:ascii="宋体" w:eastAsia="宋体" w:hAnsi="宋体" w:cs="宋体"/>
          <w:sz w:val="21"/>
          <w:szCs w:val="21"/>
        </w:rPr>
        <w:t>于君    推而</w:t>
      </w:r>
      <w:r>
        <w:rPr>
          <w:rFonts w:ascii="宋体" w:eastAsia="宋体" w:hAnsi="宋体" w:cs="宋体"/>
          <w:sz w:val="21"/>
          <w:szCs w:val="21"/>
          <w:em w:val="dot"/>
        </w:rPr>
        <w:t>广</w:t>
      </w:r>
      <w:r>
        <w:rPr>
          <w:rFonts w:ascii="宋体" w:eastAsia="宋体" w:hAnsi="宋体" w:cs="宋体"/>
          <w:sz w:val="21"/>
          <w:szCs w:val="21"/>
        </w:rPr>
        <w:t xml:space="preserve">之    </w:t>
      </w:r>
      <w:r>
        <w:rPr>
          <w:rFonts w:ascii="宋体" w:eastAsia="宋体" w:hAnsi="宋体" w:cs="宋体"/>
          <w:sz w:val="21"/>
          <w:szCs w:val="21"/>
          <w:em w:val="dot"/>
        </w:rPr>
        <w:t>广</w:t>
      </w:r>
      <w:r>
        <w:rPr>
          <w:rFonts w:ascii="宋体" w:eastAsia="宋体" w:hAnsi="宋体" w:cs="宋体"/>
          <w:sz w:val="21"/>
          <w:szCs w:val="21"/>
        </w:rPr>
        <w:t>开言路    大庭</w:t>
      </w:r>
      <w:r>
        <w:rPr>
          <w:rFonts w:ascii="宋体" w:eastAsia="宋体" w:hAnsi="宋体" w:cs="宋体"/>
          <w:sz w:val="21"/>
          <w:szCs w:val="21"/>
          <w:em w:val="dot"/>
        </w:rPr>
        <w:t>广</w:t>
      </w:r>
      <w:r>
        <w:rPr>
          <w:rFonts w:ascii="宋体" w:eastAsia="宋体" w:hAnsi="宋体" w:cs="宋体"/>
          <w:sz w:val="21"/>
          <w:szCs w:val="21"/>
        </w:rPr>
        <w:t>众</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B．</w:t>
      </w:r>
      <w:r>
        <w:rPr>
          <w:rFonts w:ascii="宋体" w:eastAsia="宋体" w:hAnsi="宋体" w:cs="宋体"/>
          <w:sz w:val="21"/>
          <w:szCs w:val="21"/>
        </w:rPr>
        <w:t>以大</w:t>
      </w:r>
      <w:r>
        <w:rPr>
          <w:rFonts w:ascii="宋体" w:eastAsia="宋体" w:hAnsi="宋体" w:cs="宋体"/>
          <w:sz w:val="21"/>
          <w:szCs w:val="21"/>
          <w:em w:val="dot"/>
        </w:rPr>
        <w:t>易</w:t>
      </w:r>
      <w:r>
        <w:rPr>
          <w:rFonts w:ascii="宋体" w:eastAsia="宋体" w:hAnsi="宋体" w:cs="宋体"/>
          <w:sz w:val="21"/>
          <w:szCs w:val="21"/>
        </w:rPr>
        <w:t>小    轻而</w:t>
      </w:r>
      <w:r>
        <w:rPr>
          <w:rFonts w:ascii="宋体" w:eastAsia="宋体" w:hAnsi="宋体" w:cs="宋体"/>
          <w:sz w:val="21"/>
          <w:szCs w:val="21"/>
          <w:em w:val="dot"/>
        </w:rPr>
        <w:t>易</w:t>
      </w:r>
      <w:r>
        <w:rPr>
          <w:rFonts w:ascii="宋体" w:eastAsia="宋体" w:hAnsi="宋体" w:cs="宋体"/>
          <w:sz w:val="21"/>
          <w:szCs w:val="21"/>
        </w:rPr>
        <w:t>举    平</w:t>
      </w:r>
      <w:r>
        <w:rPr>
          <w:rFonts w:ascii="宋体" w:eastAsia="宋体" w:hAnsi="宋体" w:cs="宋体"/>
          <w:sz w:val="21"/>
          <w:szCs w:val="21"/>
          <w:em w:val="dot"/>
        </w:rPr>
        <w:t>易</w:t>
      </w:r>
      <w:r>
        <w:rPr>
          <w:rFonts w:ascii="宋体" w:eastAsia="宋体" w:hAnsi="宋体" w:cs="宋体"/>
          <w:sz w:val="21"/>
          <w:szCs w:val="21"/>
        </w:rPr>
        <w:t xml:space="preserve">近人    </w:t>
      </w:r>
      <w:r>
        <w:rPr>
          <w:rFonts w:ascii="宋体" w:eastAsia="宋体" w:hAnsi="宋体" w:cs="宋体"/>
          <w:sz w:val="21"/>
          <w:szCs w:val="21"/>
          <w:em w:val="dot"/>
        </w:rPr>
        <w:t>易</w:t>
      </w:r>
      <w:r>
        <w:rPr>
          <w:rFonts w:ascii="宋体" w:eastAsia="宋体" w:hAnsi="宋体" w:cs="宋体"/>
          <w:sz w:val="21"/>
          <w:szCs w:val="21"/>
        </w:rPr>
        <w:t>如反掌</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C．</w:t>
      </w:r>
      <w:r>
        <w:rPr>
          <w:rFonts w:ascii="宋体" w:eastAsia="宋体" w:hAnsi="宋体" w:cs="宋体"/>
          <w:sz w:val="21"/>
          <w:szCs w:val="21"/>
        </w:rPr>
        <w:t>寡人</w:t>
      </w:r>
      <w:r>
        <w:rPr>
          <w:rFonts w:ascii="宋体" w:eastAsia="宋体" w:hAnsi="宋体" w:cs="宋体"/>
          <w:sz w:val="21"/>
          <w:szCs w:val="21"/>
          <w:em w:val="dot"/>
        </w:rPr>
        <w:t>欲</w:t>
      </w:r>
      <w:r>
        <w:rPr>
          <w:rFonts w:ascii="宋体" w:eastAsia="宋体" w:hAnsi="宋体" w:cs="宋体"/>
          <w:sz w:val="21"/>
          <w:szCs w:val="21"/>
        </w:rPr>
        <w:t xml:space="preserve">以五百里之地易安陵     </w:t>
      </w:r>
      <w:r>
        <w:rPr>
          <w:rFonts w:ascii="宋体" w:eastAsia="宋体" w:hAnsi="宋体" w:cs="宋体"/>
          <w:sz w:val="21"/>
          <w:szCs w:val="21"/>
          <w:em w:val="dot"/>
        </w:rPr>
        <w:t>欲</w:t>
      </w:r>
      <w:r>
        <w:rPr>
          <w:rFonts w:ascii="宋体" w:eastAsia="宋体" w:hAnsi="宋体" w:cs="宋体"/>
          <w:sz w:val="21"/>
          <w:szCs w:val="21"/>
        </w:rPr>
        <w:t>擒故纵    畅所</w:t>
      </w:r>
      <w:r>
        <w:rPr>
          <w:rFonts w:ascii="宋体" w:eastAsia="宋体" w:hAnsi="宋体" w:cs="宋体"/>
          <w:sz w:val="21"/>
          <w:szCs w:val="21"/>
          <w:em w:val="dot"/>
        </w:rPr>
        <w:t>欲</w:t>
      </w:r>
      <w:r>
        <w:rPr>
          <w:rFonts w:ascii="宋体" w:eastAsia="宋体" w:hAnsi="宋体" w:cs="宋体"/>
          <w:sz w:val="21"/>
          <w:szCs w:val="21"/>
        </w:rPr>
        <w:t xml:space="preserve">言    </w:t>
      </w:r>
      <w:r>
        <w:rPr>
          <w:rFonts w:ascii="宋体" w:eastAsia="宋体" w:hAnsi="宋体" w:cs="宋体"/>
          <w:sz w:val="21"/>
          <w:szCs w:val="21"/>
          <w:em w:val="dot"/>
        </w:rPr>
        <w:t>欲</w:t>
      </w:r>
      <w:r>
        <w:rPr>
          <w:rFonts w:ascii="宋体" w:eastAsia="宋体" w:hAnsi="宋体" w:cs="宋体"/>
          <w:sz w:val="21"/>
          <w:szCs w:val="21"/>
        </w:rPr>
        <w:t>盖弥彰</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D．</w:t>
      </w:r>
      <w:r>
        <w:rPr>
          <w:rFonts w:ascii="宋体" w:eastAsia="宋体" w:hAnsi="宋体" w:cs="宋体"/>
          <w:sz w:val="21"/>
          <w:szCs w:val="21"/>
        </w:rPr>
        <w:t>公亦尝</w:t>
      </w:r>
      <w:r>
        <w:rPr>
          <w:rFonts w:ascii="宋体" w:eastAsia="宋体" w:hAnsi="宋体" w:cs="宋体"/>
          <w:sz w:val="21"/>
          <w:szCs w:val="21"/>
          <w:em w:val="dot"/>
        </w:rPr>
        <w:t>闻</w:t>
      </w:r>
      <w:r>
        <w:rPr>
          <w:rFonts w:ascii="宋体" w:eastAsia="宋体" w:hAnsi="宋体" w:cs="宋体"/>
          <w:sz w:val="21"/>
          <w:szCs w:val="21"/>
        </w:rPr>
        <w:t xml:space="preserve">天子之怒乎    </w:t>
      </w:r>
      <w:r>
        <w:rPr>
          <w:rFonts w:ascii="宋体" w:eastAsia="宋体" w:hAnsi="宋体" w:cs="宋体"/>
          <w:sz w:val="21"/>
          <w:szCs w:val="21"/>
          <w:em w:val="dot"/>
        </w:rPr>
        <w:t>闻</w:t>
      </w:r>
      <w:r>
        <w:rPr>
          <w:rFonts w:ascii="宋体" w:eastAsia="宋体" w:hAnsi="宋体" w:cs="宋体"/>
          <w:sz w:val="21"/>
          <w:szCs w:val="21"/>
        </w:rPr>
        <w:t xml:space="preserve">风丧胆    </w:t>
      </w:r>
      <w:r>
        <w:rPr>
          <w:rFonts w:ascii="宋体" w:eastAsia="宋体" w:hAnsi="宋体" w:cs="宋体"/>
          <w:sz w:val="21"/>
          <w:szCs w:val="21"/>
          <w:em w:val="dot"/>
        </w:rPr>
        <w:t>闻</w:t>
      </w:r>
      <w:r>
        <w:rPr>
          <w:rFonts w:ascii="宋体" w:eastAsia="宋体" w:hAnsi="宋体" w:cs="宋体"/>
          <w:sz w:val="21"/>
          <w:szCs w:val="21"/>
        </w:rPr>
        <w:t xml:space="preserve">鸡起舞    </w:t>
      </w:r>
      <w:r>
        <w:rPr>
          <w:rFonts w:ascii="宋体" w:eastAsia="宋体" w:hAnsi="宋体" w:cs="宋体"/>
          <w:sz w:val="21"/>
          <w:szCs w:val="21"/>
          <w:em w:val="dot"/>
        </w:rPr>
        <w:t>闻</w:t>
      </w:r>
      <w:r>
        <w:rPr>
          <w:rFonts w:ascii="宋体" w:eastAsia="宋体" w:hAnsi="宋体" w:cs="宋体"/>
          <w:sz w:val="21"/>
          <w:szCs w:val="21"/>
        </w:rPr>
        <w:t>名遐迩</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2．</w:t>
      </w:r>
      <w:r>
        <w:rPr>
          <w:rFonts w:ascii="宋体" w:eastAsia="宋体" w:hAnsi="宋体" w:cs="宋体"/>
          <w:sz w:val="21"/>
          <w:szCs w:val="21"/>
        </w:rPr>
        <w:t>下列选项中加点词的意义和用法</w:t>
      </w:r>
      <w:r>
        <w:rPr>
          <w:rFonts w:ascii="宋体" w:eastAsia="宋体" w:hAnsi="宋体" w:cs="宋体"/>
          <w:sz w:val="21"/>
          <w:szCs w:val="21"/>
          <w:em w:val="dot"/>
        </w:rPr>
        <w:t>相同</w:t>
      </w:r>
      <w:r>
        <w:rPr>
          <w:rFonts w:ascii="宋体" w:eastAsia="宋体" w:hAnsi="宋体" w:cs="宋体"/>
          <w:sz w:val="21"/>
          <w:szCs w:val="21"/>
        </w:rPr>
        <w:t>的一项是（   ）</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A．</w:t>
      </w:r>
      <w:r>
        <w:rPr>
          <w:rFonts w:ascii="宋体" w:eastAsia="宋体" w:hAnsi="宋体" w:cs="宋体"/>
          <w:sz w:val="21"/>
          <w:szCs w:val="21"/>
        </w:rPr>
        <w:t>愿终守</w:t>
      </w:r>
      <w:r>
        <w:rPr>
          <w:rFonts w:ascii="宋体" w:eastAsia="宋体" w:hAnsi="宋体" w:cs="宋体"/>
          <w:sz w:val="21"/>
          <w:szCs w:val="21"/>
          <w:em w:val="dot"/>
        </w:rPr>
        <w:t>之</w:t>
      </w:r>
      <w:r>
        <w:rPr>
          <w:rFonts w:ascii="宋体" w:eastAsia="宋体" w:hAnsi="宋体" w:cs="宋体"/>
          <w:sz w:val="21"/>
          <w:szCs w:val="21"/>
        </w:rPr>
        <w:t>/已面</w:t>
      </w:r>
      <w:r>
        <w:rPr>
          <w:rFonts w:ascii="宋体" w:eastAsia="宋体" w:hAnsi="宋体" w:cs="宋体"/>
          <w:sz w:val="21"/>
          <w:szCs w:val="21"/>
          <w:em w:val="dot"/>
        </w:rPr>
        <w:t>之</w:t>
      </w:r>
      <w:r>
        <w:rPr>
          <w:rFonts w:ascii="宋体" w:eastAsia="宋体" w:hAnsi="宋体" w:cs="宋体"/>
          <w:sz w:val="21"/>
          <w:szCs w:val="21"/>
        </w:rPr>
        <w:t>细柳军</w:t>
      </w:r>
      <w:r>
        <w:rPr>
          <w:rFonts w:ascii="宋体" w:eastAsia="宋体" w:hAnsi="宋体"/>
          <w:sz w:val="21"/>
          <w:szCs w:val="21"/>
        </w:rPr>
        <w:tab/>
      </w:r>
      <w:r>
        <w:rPr>
          <w:rFonts w:ascii="宋体" w:eastAsia="宋体" w:hAnsi="宋体"/>
          <w:sz w:val="21"/>
          <w:szCs w:val="21"/>
        </w:rPr>
        <w:t>B．</w:t>
      </w:r>
      <w:r>
        <w:rPr>
          <w:rFonts w:ascii="宋体" w:eastAsia="宋体" w:hAnsi="宋体" w:cs="宋体"/>
          <w:sz w:val="21"/>
          <w:szCs w:val="21"/>
        </w:rPr>
        <w:t>安陵君</w:t>
      </w:r>
      <w:r>
        <w:rPr>
          <w:rFonts w:ascii="宋体" w:eastAsia="宋体" w:hAnsi="宋体" w:cs="宋体"/>
          <w:sz w:val="21"/>
          <w:szCs w:val="21"/>
          <w:em w:val="dot"/>
        </w:rPr>
        <w:t>其</w:t>
      </w:r>
      <w:r>
        <w:rPr>
          <w:rFonts w:ascii="宋体" w:eastAsia="宋体" w:hAnsi="宋体" w:cs="宋体"/>
          <w:sz w:val="21"/>
          <w:szCs w:val="21"/>
        </w:rPr>
        <w:t>许寡人/</w:t>
      </w:r>
      <w:r>
        <w:rPr>
          <w:rFonts w:ascii="宋体" w:eastAsia="宋体" w:hAnsi="宋体" w:cs="宋体"/>
          <w:sz w:val="21"/>
          <w:szCs w:val="21"/>
          <w:em w:val="dot"/>
        </w:rPr>
        <w:t>其</w:t>
      </w:r>
      <w:r>
        <w:rPr>
          <w:rFonts w:ascii="宋体" w:eastAsia="宋体" w:hAnsi="宋体" w:cs="宋体"/>
          <w:sz w:val="21"/>
          <w:szCs w:val="21"/>
        </w:rPr>
        <w:t>真无马邪</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C．</w:t>
      </w:r>
      <w:r>
        <w:rPr>
          <w:rFonts w:ascii="宋体" w:eastAsia="宋体" w:hAnsi="宋体" w:cs="宋体"/>
          <w:sz w:val="21"/>
          <w:szCs w:val="21"/>
          <w:em w:val="dot"/>
        </w:rPr>
        <w:t>以</w:t>
      </w:r>
      <w:r>
        <w:rPr>
          <w:rFonts w:ascii="宋体" w:eastAsia="宋体" w:hAnsi="宋体" w:cs="宋体"/>
          <w:sz w:val="21"/>
          <w:szCs w:val="21"/>
        </w:rPr>
        <w:t>头抢地尔/不</w:t>
      </w:r>
      <w:r>
        <w:rPr>
          <w:rFonts w:ascii="宋体" w:eastAsia="宋体" w:hAnsi="宋体" w:cs="宋体"/>
          <w:sz w:val="21"/>
          <w:szCs w:val="21"/>
          <w:em w:val="dot"/>
        </w:rPr>
        <w:t>以</w:t>
      </w:r>
      <w:r>
        <w:rPr>
          <w:rFonts w:ascii="宋体" w:eastAsia="宋体" w:hAnsi="宋体" w:cs="宋体"/>
          <w:sz w:val="21"/>
          <w:szCs w:val="21"/>
        </w:rPr>
        <w:t>物喜</w:t>
      </w:r>
      <w:r>
        <w:rPr>
          <w:rFonts w:ascii="宋体" w:eastAsia="宋体" w:hAnsi="宋体"/>
          <w:sz w:val="21"/>
          <w:szCs w:val="21"/>
        </w:rPr>
        <w:tab/>
      </w:r>
      <w:r>
        <w:rPr>
          <w:rFonts w:ascii="宋体" w:eastAsia="宋体" w:hAnsi="宋体"/>
          <w:sz w:val="21"/>
          <w:szCs w:val="21"/>
        </w:rPr>
        <w:t>D．</w:t>
      </w:r>
      <w:r>
        <w:rPr>
          <w:rFonts w:ascii="宋体" w:eastAsia="宋体" w:hAnsi="宋体" w:cs="宋体"/>
          <w:sz w:val="21"/>
          <w:szCs w:val="21"/>
          <w:em w:val="dot"/>
        </w:rPr>
        <w:t>而</w:t>
      </w:r>
      <w:r>
        <w:rPr>
          <w:rFonts w:ascii="宋体" w:eastAsia="宋体" w:hAnsi="宋体" w:cs="宋体"/>
          <w:sz w:val="21"/>
          <w:szCs w:val="21"/>
        </w:rPr>
        <w:t>君逆寡人者/人不知</w:t>
      </w:r>
      <w:r>
        <w:rPr>
          <w:rFonts w:ascii="宋体" w:eastAsia="宋体" w:hAnsi="宋体" w:cs="宋体"/>
          <w:sz w:val="21"/>
          <w:szCs w:val="21"/>
          <w:em w:val="dot"/>
        </w:rPr>
        <w:t>而</w:t>
      </w:r>
      <w:r>
        <w:rPr>
          <w:rFonts w:ascii="宋体" w:eastAsia="宋体" w:hAnsi="宋体" w:cs="宋体"/>
          <w:sz w:val="21"/>
          <w:szCs w:val="21"/>
        </w:rPr>
        <w:t>不愠</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3．</w:t>
      </w:r>
      <w:r>
        <w:rPr>
          <w:rFonts w:ascii="宋体" w:eastAsia="宋体" w:hAnsi="宋体" w:cs="宋体"/>
          <w:sz w:val="21"/>
          <w:szCs w:val="21"/>
        </w:rPr>
        <w:t>下列对文章理解和分析</w:t>
      </w:r>
      <w:r>
        <w:rPr>
          <w:rFonts w:ascii="宋体" w:eastAsia="宋体" w:hAnsi="宋体" w:cs="宋体"/>
          <w:sz w:val="21"/>
          <w:szCs w:val="21"/>
          <w:em w:val="dot"/>
        </w:rPr>
        <w:t>有误</w:t>
      </w:r>
      <w:r>
        <w:rPr>
          <w:rFonts w:ascii="宋体" w:eastAsia="宋体" w:hAnsi="宋体" w:cs="宋体"/>
          <w:sz w:val="21"/>
          <w:szCs w:val="21"/>
        </w:rPr>
        <w:t>的一项是（   ）</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A．</w:t>
      </w:r>
      <w:r>
        <w:rPr>
          <w:rFonts w:ascii="宋体" w:eastAsia="宋体" w:hAnsi="宋体" w:cs="宋体"/>
          <w:sz w:val="21"/>
          <w:szCs w:val="21"/>
        </w:rPr>
        <w:t>《战国策》主要记述战国时代谋臣策土游说各国或互相辩论时所提出的政治主张和斗争策略。反映当时各诸侯国、各阶级、阶层之间尖锐复杂的矛盾和斗争。本文选自于《战国策·魏策四》，最引人注目的就是人物的对白。</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B．</w:t>
      </w:r>
      <w:r>
        <w:rPr>
          <w:rFonts w:ascii="宋体" w:eastAsia="宋体" w:hAnsi="宋体" w:cs="宋体"/>
          <w:sz w:val="21"/>
          <w:szCs w:val="21"/>
        </w:rPr>
        <w:t>选文与写韩魏灭亡之后，附属于秦的安陵国君臣对强秦的最后一次抗争，唐雎临危受命，在秦庭不卑不亢，斗智斗勇，最终让不可一世的秦王屈服，维护了安陵国的尊严。</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C．</w:t>
      </w:r>
      <w:r>
        <w:rPr>
          <w:rFonts w:ascii="宋体" w:eastAsia="宋体" w:hAnsi="宋体" w:cs="宋体"/>
          <w:sz w:val="21"/>
          <w:szCs w:val="21"/>
        </w:rPr>
        <w:t>本文叙事，把人物放在充满矛盾、紧张激烈的斗争场面中来刻画，情节有开端，有发展，有高潮，人物个性鲜明。所以，更应该从文学的角度来解读这篇作品，关注它的立意和表现手法。</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sz w:val="21"/>
          <w:szCs w:val="21"/>
        </w:rPr>
        <w:t>D．</w:t>
      </w:r>
      <w:r>
        <w:rPr>
          <w:rFonts w:ascii="宋体" w:eastAsia="宋体" w:hAnsi="宋体" w:cs="宋体"/>
          <w:sz w:val="21"/>
          <w:szCs w:val="21"/>
        </w:rPr>
        <w:t>唐雎列举专诸，聂政、要离行刺之事反击秦王的“天子之怒”，向秦王暗示了自己将效法这三位有才能有胆识的人，不惜拼命与秦王斗争到底。</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sz w:val="21"/>
          <w:szCs w:val="21"/>
          <w:lang w:eastAsia="zh-CN"/>
        </w:rPr>
      </w:pPr>
      <w:r>
        <w:rPr>
          <w:rFonts w:ascii="宋体" w:eastAsia="宋体" w:hAnsi="宋体"/>
          <w:sz w:val="21"/>
          <w:szCs w:val="21"/>
        </w:rPr>
        <w:t>4．</w:t>
      </w:r>
      <w:r>
        <w:rPr>
          <w:rFonts w:ascii="宋体" w:eastAsia="宋体" w:hAnsi="宋体" w:cs="宋体"/>
          <w:sz w:val="21"/>
          <w:szCs w:val="21"/>
        </w:rPr>
        <w:t>把下面的句子翻译成现代汉语</w:t>
      </w:r>
      <w:r>
        <w:rPr>
          <w:rFonts w:ascii="宋体" w:eastAsia="宋体" w:hAnsi="宋体" w:cs="宋体" w:hint="eastAsia"/>
          <w:sz w:val="21"/>
          <w:szCs w:val="21"/>
          <w:lang w:eastAsia="zh-CN"/>
        </w:rPr>
        <w:t>。</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sectPr>
          <w:type w:val="nextPage"/>
          <w:pgSz w:w="11906" w:h="16838"/>
          <w:pgMar w:top="1440" w:right="1800" w:bottom="1440" w:left="1800" w:header="851" w:footer="992" w:gutter="0"/>
          <w:pgNumType w:start="5"/>
          <w:cols w:space="708"/>
          <w:titlePg w:val="0"/>
          <w:docGrid w:type="lines" w:linePitch="312" w:charSpace="0"/>
        </w:sectPr>
      </w:pPr>
      <w:r>
        <w:rPr>
          <w:rFonts w:ascii="宋体" w:eastAsia="宋体" w:hAnsi="宋体" w:cs="宋体"/>
          <w:sz w:val="21"/>
          <w:szCs w:val="21"/>
        </w:rPr>
        <w:t>（1）安陵君因使唐雎使于秦。</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cs="宋体"/>
          <w:sz w:val="21"/>
          <w:szCs w:val="21"/>
        </w:rPr>
        <w:t>（2）布衣之怒，亦免冠徒跣，以头抢地尔。</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lang w:eastAsia="zh-CN"/>
        </w:rPr>
      </w:pPr>
      <w:r>
        <w:rPr>
          <w:rFonts w:ascii="宋体" w:eastAsia="宋体" w:hAnsi="宋体"/>
          <w:sz w:val="21"/>
          <w:szCs w:val="21"/>
        </w:rPr>
        <w:t>5．</w:t>
      </w:r>
      <w:r>
        <w:rPr>
          <w:rFonts w:ascii="宋体" w:eastAsia="宋体" w:hAnsi="宋体" w:cs="宋体"/>
          <w:sz w:val="21"/>
          <w:szCs w:val="21"/>
        </w:rPr>
        <w:t>本文通过人物语言塑造了唐雎这一“士”的形象，仿照示例，请对链接材料中晏婴的语言艺术加以分析。</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lang w:eastAsia="zh-CN"/>
        </w:rPr>
      </w:pPr>
      <w:r>
        <w:rPr>
          <w:rFonts w:ascii="宋体" w:eastAsia="宋体" w:hAnsi="宋体" w:cs="宋体"/>
          <w:sz w:val="21"/>
          <w:szCs w:val="21"/>
        </w:rPr>
        <w:t>【链接材料】</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pPr>
      <w:r>
        <w:rPr>
          <w:rFonts w:ascii="宋体" w:eastAsia="宋体" w:hAnsi="宋体" w:cs="楷体"/>
          <w:sz w:val="21"/>
          <w:szCs w:val="21"/>
        </w:rPr>
        <w:t>晏子将使楚。楚王闻之，谓左右曰：“晏婴，齐之习辞者也。今方来，吾欲辱之，何以也？”左右对曰：“为其来也，臣请缚一人，过王而行，王曰：‘何为者也？’对曰：‘齐人也。’王曰：‘何坐？’曰：‘坐盗。’”晏子至，楚王赐晏子酒，酒酣，吏二缚一人诣王。王曰：“缚者曷为者也？”对曰：“齐人也，坐盗。”王视晏子曰：“齐人固善盗乎？”晏子避席对曰：“婴闻之，橘生淮南则为橘，生于淮北则为枳，叶徒相似，其实味不同。所以然者何？水土异也。今民生长于齐不盗，入楚则盗，得无楚之水土使民善盗耶？”王笑曰：“ 圣人非所与熙也，寡人反取病焉。”</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rPr>
          <w:rFonts w:ascii="宋体" w:hAnsi="宋体" w:cs="宋体" w:hint="default"/>
          <w:sz w:val="21"/>
          <w:szCs w:val="21"/>
        </w:rPr>
      </w:pPr>
      <w:r>
        <w:rPr>
          <w:rFonts w:ascii="宋体" w:eastAsia="宋体" w:hAnsi="宋体" w:cs="宋体"/>
          <w:sz w:val="21"/>
          <w:szCs w:val="21"/>
        </w:rPr>
        <w:t>（节选自《晏子春秋》）</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cs="宋体"/>
          <w:sz w:val="21"/>
          <w:szCs w:val="21"/>
        </w:rPr>
        <w:t>示例：</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pPr>
      <w:r>
        <w:rPr>
          <w:rFonts w:ascii="宋体" w:eastAsia="宋体" w:hAnsi="宋体" w:cs="楷体"/>
          <w:sz w:val="21"/>
          <w:szCs w:val="21"/>
        </w:rPr>
        <w:t>句子：安陵君受地于先王而守之。虽千里不敢易也，岂直五百里哉？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ind w:firstLine="420"/>
        <w:textAlignment w:val="center"/>
        <w:rPr>
          <w:rFonts w:ascii="宋体" w:hAnsi="宋体" w:cs="楷体" w:hint="default"/>
          <w:sz w:val="21"/>
          <w:szCs w:val="21"/>
        </w:rPr>
      </w:pPr>
      <w:r>
        <w:rPr>
          <w:rFonts w:ascii="宋体" w:eastAsia="宋体" w:hAnsi="宋体" w:cs="楷体"/>
          <w:sz w:val="21"/>
          <w:szCs w:val="21"/>
        </w:rPr>
        <w:t>分析：面对秦王的傲慢自大和咄咄逼人，唐雎沉着应对，先重复安陵君已经说过的理由“受地于先王”——不肯易地是要守先人之土：进而以“虽……“岂……”的措辞，强化了“守士不易地”的立场，同时揭露秦王以空言索人国土的蛮横无理。不过，作为外交辞令，唐雎的话只说己方态度，并未直斥暴秦，义正词严，有理有节。</w:t>
      </w:r>
    </w:p>
    <w:p>
      <w:pPr>
        <w:keepNext w:val="0"/>
        <w:keepLines w:val="0"/>
        <w:pageBreakBefore w:val="0"/>
        <w:widowControl w:val="0"/>
        <w:kinsoku/>
        <w:wordWrap/>
        <w:overflowPunct/>
        <w:topLinePunct w:val="0"/>
        <w:autoSpaceDE/>
        <w:autoSpaceDN/>
        <w:bidi w:val="0"/>
        <w:adjustRightInd/>
        <w:snapToGrid/>
        <w:spacing w:line="360" w:lineRule="auto"/>
        <w:textAlignment w:val="center"/>
        <w:rPr>
          <w:rFonts w:ascii="宋体" w:hAnsi="宋体" w:cs="宋体" w:hint="default"/>
          <w:sz w:val="21"/>
          <w:szCs w:val="21"/>
        </w:rPr>
      </w:pPr>
      <w:r>
        <w:rPr>
          <w:rFonts w:ascii="宋体" w:eastAsia="宋体" w:hAnsi="宋体" w:cs="宋体"/>
          <w:sz w:val="21"/>
          <w:szCs w:val="21"/>
        </w:rPr>
        <w:t>句子：</w:t>
      </w:r>
      <w:r>
        <w:rPr>
          <w:rFonts w:ascii="宋体" w:eastAsia="宋体" w:hAnsi="宋体"/>
          <w:sz w:val="21"/>
          <w:szCs w:val="21"/>
        </w:rPr>
        <w:t>_________________________</w:t>
      </w:r>
    </w:p>
    <w:p>
      <w:pPr>
        <w:keepNext w:val="0"/>
        <w:keepLines w:val="0"/>
        <w:pageBreakBefore w:val="0"/>
        <w:widowControl w:val="0"/>
        <w:kinsoku/>
        <w:wordWrap/>
        <w:overflowPunct/>
        <w:topLinePunct w:val="0"/>
        <w:autoSpaceDE/>
        <w:autoSpaceDN/>
        <w:bidi w:val="0"/>
        <w:adjustRightInd/>
        <w:snapToGrid/>
        <w:spacing w:line="360" w:lineRule="auto"/>
        <w:textAlignment w:val="center"/>
        <w:rPr>
          <w:lang w:eastAsia="zh-CN"/>
        </w:rPr>
      </w:pPr>
      <w:r>
        <w:rPr>
          <w:rFonts w:ascii="宋体" w:eastAsia="宋体" w:hAnsi="宋体" w:cs="宋体"/>
          <w:sz w:val="21"/>
          <w:szCs w:val="21"/>
        </w:rPr>
        <w:t>分析:</w:t>
      </w:r>
      <w:r>
        <w:rPr>
          <w:rFonts w:ascii="宋体" w:eastAsia="宋体" w:hAnsi="宋体"/>
          <w:sz w:val="21"/>
          <w:szCs w:val="21"/>
        </w:rPr>
        <w:t>__________________________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·四川内江·中考真题</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阅读《唐雎不辱使命》一文，完成下面小题。</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秦王使人谓安陵君曰：“寡人欲以五百里之地易安陵，安陵君其许寡人！”安陵君曰：“大王加惠，以大易小，甚善；虽然，受地于先王，愿终守之，弗敢易！”秦王不说。安陵君因使唐雎使于秦。</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u w:val="single"/>
        </w:rPr>
        <w:sectPr>
          <w:type w:val="nextPage"/>
          <w:pgSz w:w="11906" w:h="16838"/>
          <w:pgMar w:top="1440" w:right="1800" w:bottom="1440" w:left="1800" w:header="851" w:footer="992" w:gutter="0"/>
          <w:pgNumType w:start="6"/>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u w:val="single"/>
        </w:rPr>
      </w:pPr>
      <w:r>
        <w:rPr>
          <w:rFonts w:ascii="楷体" w:eastAsia="楷体" w:hAnsi="楷体" w:cs="楷体"/>
        </w:rPr>
        <w:t>秦王谓唐雎曰：“寡人以五百里之地易安陵，安陵君不听寡人，何也？且秦灭韩亡魏，而君以五十里之地存者，以君为长者，故不错意也。今吾以十倍之地，请广于君，而君逆寡人者，轻寡人与？”唐雎对曰：“否，非若是也。</w:t>
      </w:r>
      <w:r>
        <w:rPr>
          <w:rFonts w:ascii="楷体" w:eastAsia="楷体" w:hAnsi="楷体" w:cs="楷体"/>
          <w:u w:val="single"/>
        </w:rPr>
        <w:t>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唐雎对曰：“臣未尝闻也。”秦王曰：“天子之怒，伏尸百万，流血千里。”唐雎曰：“大王尝闻布衣之怒乎？”秦王曰：“布衣之怒，亦免冠徒跣，以头抢地耳。”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1．下列句中加点词的解释不正确的一项是（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A．以君为长者，故不</w:t>
      </w:r>
      <w:r>
        <w:rPr>
          <w:u w:val="none"/>
          <w:em w:val="dot"/>
        </w:rPr>
        <w:t>错</w:t>
      </w:r>
      <w:r>
        <w:t>意也（同“措”）</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B．请</w:t>
      </w:r>
      <w:r>
        <w:rPr>
          <w:u w:val="none"/>
          <w:em w:val="dot"/>
        </w:rPr>
        <w:t>广</w:t>
      </w:r>
      <w:r>
        <w:t>于君（增广、扩充）</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C．流血五步，天下</w:t>
      </w:r>
      <w:r>
        <w:rPr>
          <w:u w:val="none"/>
          <w:em w:val="dot"/>
        </w:rPr>
        <w:t>缟素</w:t>
      </w:r>
      <w:r>
        <w:t>（白色丧服）</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D．长跪而</w:t>
      </w:r>
      <w:r>
        <w:rPr>
          <w:u w:val="none"/>
          <w:em w:val="dot"/>
        </w:rPr>
        <w:t>谢</w:t>
      </w:r>
      <w:r>
        <w:t>之曰（道歉）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2．下列句中加点词的意义和用法相同的一项是（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A．安陵君</w:t>
      </w:r>
      <w:r>
        <w:rPr>
          <w:u w:val="none"/>
          <w:em w:val="dot"/>
        </w:rPr>
        <w:t>其</w:t>
      </w:r>
      <w:r>
        <w:t>许寡人/</w:t>
      </w:r>
      <w:r>
        <w:rPr>
          <w:u w:val="none"/>
          <w:em w:val="dot"/>
        </w:rPr>
        <w:t>其</w:t>
      </w:r>
      <w:r>
        <w:t>视下也亦若是则已矣</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w:t>
      </w:r>
      <w:r>
        <w:rPr>
          <w:u w:val="none"/>
          <w:em w:val="dot"/>
        </w:rPr>
        <w:t>而</w:t>
      </w:r>
      <w:r>
        <w:t>君逆寡人者/学</w:t>
      </w:r>
      <w:r>
        <w:rPr>
          <w:u w:val="none"/>
          <w:em w:val="dot"/>
        </w:rPr>
        <w:t>而</w:t>
      </w:r>
      <w:r>
        <w:t>时习之</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C．夫专诸</w:t>
      </w:r>
      <w:r>
        <w:rPr>
          <w:u w:val="none"/>
          <w:em w:val="dot"/>
        </w:rPr>
        <w:t>之</w:t>
      </w:r>
      <w:r>
        <w:t>刺王僚也/予独爱莲</w:t>
      </w:r>
      <w:r>
        <w:rPr>
          <w:u w:val="none"/>
          <w:em w:val="dot"/>
        </w:rPr>
        <w:t>之</w:t>
      </w:r>
      <w:r>
        <w:t>出淤泥而不染</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D．徒</w:t>
      </w:r>
      <w:r>
        <w:rPr>
          <w:u w:val="none"/>
          <w:em w:val="dot"/>
        </w:rPr>
        <w:t>以</w:t>
      </w:r>
      <w:r>
        <w:t>有先生也/</w:t>
      </w:r>
      <w:r>
        <w:rPr>
          <w:u w:val="none"/>
          <w:em w:val="dot"/>
        </w:rPr>
        <w:t>以</w:t>
      </w:r>
      <w:r>
        <w:t>君之力曾不能损魁父之丘</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3．下面对文章的理解和分析有误的一项是（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A．本文记述了发生在战国末期的一场外交抗争。面对秦土居高临下的易地要求，安陵君言辞委婉，不敢拒绝，有失明君风度。</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B．本文句式丰富多彩：有长有短，有整有散，有疑问，有陈述，有判断。如“若士必怒，伏尸二人，流血五步，天下缟素，今日是也”句式整齐，读起来铿锵有力。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C．本文采用多种形式的对比和衬托来刻画人物，在充满矛盾、紧张激然的场面中，重点塑造了唐雎这一不畏强暴、敢于斗争、不辱使命的“士”的形象。</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sectPr>
          <w:type w:val="nextPage"/>
          <w:pgSz w:w="11906" w:h="16838"/>
          <w:pgMar w:top="1440" w:right="1800" w:bottom="1440" w:left="1800" w:header="851" w:footer="992" w:gutter="0"/>
          <w:pgNumType w:start="7"/>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D．本文以对话为主，人物语言形象而富有个性。如唐雎在罗列专诸、聂政、要离的壮举后，以“与臣而将四矣”暗示秦王：自己将效法三人行刺，血拼到底。</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4．翻译文中画线的句子。</w:t>
      </w:r>
    </w:p>
    <w:p>
      <w:pPr>
        <w:keepNext w:val="0"/>
        <w:keepLines w:val="0"/>
        <w:pageBreakBefore w:val="0"/>
        <w:widowControl w:val="0"/>
        <w:kinsoku/>
        <w:wordWrap/>
        <w:overflowPunct/>
        <w:topLinePunct w:val="0"/>
        <w:autoSpaceDE/>
        <w:autoSpaceDN/>
        <w:bidi w:val="0"/>
        <w:adjustRightInd/>
        <w:snapToGrid/>
        <w:spacing w:line="360" w:lineRule="auto"/>
        <w:ind w:firstLine="220" w:firstLineChars="100"/>
        <w:jc w:val="left"/>
        <w:textAlignment w:val="center"/>
      </w:pPr>
      <w:r>
        <w:t>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·甘肃兰州市·中考真题</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阅读（甲）（乙）两段选文，完成下面小题。</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（甲）秦王谓唐雎曰：“寡人以五百里之地易安陵，安陵君不听寡人，何也？且秦灭韩亡魏，而君以五十里之地存者，以君为长者，故不错意也。今吾以十倍之地，请广于君，</w:t>
      </w:r>
      <w:r>
        <w:rPr>
          <w:rFonts w:ascii="楷体" w:eastAsia="楷体" w:hAnsi="楷体" w:cs="楷体"/>
          <w:u w:val="single"/>
        </w:rPr>
        <w:t>而君逆寡人者，轻寡人与</w:t>
      </w:r>
      <w:r>
        <w:rPr>
          <w:rFonts w:ascii="楷体" w:eastAsia="楷体" w:hAnsi="楷体" w:cs="楷体"/>
        </w:rPr>
        <w:t>？”唐雎对曰：“否，非若是也。安陵君受地于先王而守之，虽千里不敢易也，岂直五百里哉？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秦王怫然怒，谓唐雎曰：“公亦尝闻天子之怒乎？”唐雎对曰：“臣未尝闻也。”秦王曰：“天子之怒，伏尸百万，流血千里。”唐雎曰：“</w:t>
      </w:r>
      <w:r>
        <w:rPr>
          <w:rFonts w:ascii="楷体" w:eastAsia="楷体" w:hAnsi="楷体" w:cs="楷体"/>
          <w:u w:val="single"/>
        </w:rPr>
        <w:t>大王尝闻布衣之怒乎</w:t>
      </w:r>
      <w:r>
        <w:rPr>
          <w:rFonts w:ascii="楷体" w:eastAsia="楷体" w:hAnsi="楷体" w:cs="楷体"/>
        </w:rPr>
        <w:t>？”秦王曰：“布衣之怒，亦免冠徒跣，以头抢地尔。”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rPr>
          <w:rFonts w:ascii="宋体" w:hAnsi="宋体" w:cs="宋体"/>
        </w:rPr>
      </w:pPr>
      <w:r>
        <w:rPr>
          <w:rFonts w:ascii="宋体" w:eastAsia="宋体" w:hAnsi="宋体" w:cs="宋体"/>
        </w:rPr>
        <w:t>（节选自《唐雎不辱使命》）</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（乙）上</w:t>
      </w:r>
      <w:r>
        <w:rPr>
          <w:rFonts w:ascii="楷体" w:eastAsia="楷体" w:hAnsi="楷体" w:cs="楷体"/>
          <w:vertAlign w:val="superscript"/>
        </w:rPr>
        <w:t>①</w:t>
      </w:r>
      <w:r>
        <w:rPr>
          <w:rFonts w:ascii="楷体" w:eastAsia="楷体" w:hAnsi="楷体" w:cs="楷体"/>
        </w:rPr>
        <w:t>尝欲遣人</w:t>
      </w:r>
      <w:r>
        <w:rPr>
          <w:rFonts w:ascii="楷体" w:eastAsia="楷体" w:hAnsi="楷体" w:cs="楷体"/>
          <w:em w:val="dot"/>
        </w:rPr>
        <w:t>使</w:t>
      </w:r>
      <w:r>
        <w:rPr>
          <w:rFonts w:ascii="楷体" w:eastAsia="楷体" w:hAnsi="楷体" w:cs="楷体"/>
        </w:rPr>
        <w:t>朔方，</w:t>
      </w:r>
      <w:r>
        <w:rPr>
          <w:rFonts w:ascii="楷体" w:eastAsia="楷体" w:hAnsi="楷体" w:cs="楷体"/>
          <w:em w:val="dot"/>
        </w:rPr>
        <w:t>谕</w:t>
      </w:r>
      <w:r>
        <w:rPr>
          <w:rFonts w:ascii="楷体" w:eastAsia="楷体" w:hAnsi="楷体" w:cs="楷体"/>
        </w:rPr>
        <w:t>中书</w:t>
      </w:r>
      <w:r>
        <w:rPr>
          <w:rFonts w:ascii="楷体" w:eastAsia="楷体" w:hAnsi="楷体" w:cs="楷体"/>
          <w:vertAlign w:val="superscript"/>
        </w:rPr>
        <w:t>②</w:t>
      </w:r>
      <w:r>
        <w:rPr>
          <w:rFonts w:ascii="楷体" w:eastAsia="楷体" w:hAnsi="楷体" w:cs="楷体"/>
        </w:rPr>
        <w:t>选才而可责以事者，蒙正</w:t>
      </w:r>
      <w:r>
        <w:rPr>
          <w:rFonts w:ascii="楷体" w:eastAsia="楷体" w:hAnsi="楷体" w:cs="楷体"/>
          <w:vertAlign w:val="superscript"/>
        </w:rPr>
        <w:t>③</w:t>
      </w:r>
      <w:r>
        <w:rPr>
          <w:rFonts w:ascii="楷体" w:eastAsia="楷体" w:hAnsi="楷体" w:cs="楷体"/>
        </w:rPr>
        <w:t>退以名上，上不许。他日，三问，三以其人对。上曰：“卿何</w:t>
      </w:r>
      <w:r>
        <w:rPr>
          <w:rFonts w:ascii="楷体" w:eastAsia="楷体" w:hAnsi="楷体" w:cs="楷体"/>
          <w:em w:val="dot"/>
        </w:rPr>
        <w:t>执</w:t>
      </w:r>
      <w:r>
        <w:rPr>
          <w:rFonts w:ascii="楷体" w:eastAsia="楷体" w:hAnsi="楷体" w:cs="楷体"/>
        </w:rPr>
        <w:t>耶？”蒙正曰：“</w:t>
      </w:r>
      <w:r>
        <w:rPr>
          <w:rFonts w:ascii="楷体" w:eastAsia="楷体" w:hAnsi="楷体" w:cs="楷体"/>
          <w:u w:val="single"/>
        </w:rPr>
        <w:t>臣非执，盖陛下未谅尔</w:t>
      </w:r>
      <w:r>
        <w:rPr>
          <w:rFonts w:ascii="楷体" w:eastAsia="楷体" w:hAnsi="楷体" w:cs="楷体"/>
        </w:rPr>
        <w:t>。”固称：“其人可使，余人不及。臣不欲用媚道妄随人主意，以害国事。”同列悚息不敢动。上退谓左右曰：“蒙正气量，我不如。”</w:t>
      </w:r>
      <w:r>
        <w:rPr>
          <w:rFonts w:ascii="楷体" w:eastAsia="楷体" w:hAnsi="楷体" w:cs="楷体"/>
          <w:u w:val="single"/>
        </w:rPr>
        <w:t>既而卒用蒙正所荐，果称职</w:t>
      </w:r>
      <w:r>
        <w:rPr>
          <w:rFonts w:ascii="楷体" w:eastAsia="楷体" w:hAnsi="楷体" w:cs="楷体"/>
        </w:rPr>
        <w:t>。</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rPr>
          <w:rFonts w:ascii="宋体" w:hAnsi="宋体" w:cs="宋体"/>
        </w:rPr>
      </w:pPr>
      <w:r>
        <w:rPr>
          <w:rFonts w:ascii="宋体" w:eastAsia="宋体" w:hAnsi="宋体" w:cs="宋体"/>
        </w:rPr>
        <w:t>（节选自《宋史》）</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hAnsi="宋体" w:cs="宋体" w:hint="eastAsia"/>
          <w:lang w:eastAsia="zh-CN"/>
        </w:rPr>
        <w:t>【</w:t>
      </w:r>
      <w:r>
        <w:rPr>
          <w:rFonts w:ascii="宋体" w:eastAsia="宋体" w:hAnsi="宋体" w:cs="宋体"/>
        </w:rPr>
        <w:t>注</w:t>
      </w:r>
      <w:r>
        <w:rPr>
          <w:rFonts w:ascii="宋体" w:hAnsi="宋体" w:cs="宋体" w:hint="eastAsia"/>
          <w:lang w:eastAsia="zh-CN"/>
        </w:rPr>
        <w:t>】</w:t>
      </w:r>
      <w:r>
        <w:rPr>
          <w:rFonts w:ascii="宋体" w:eastAsia="宋体" w:hAnsi="宋体" w:cs="宋体"/>
        </w:rPr>
        <w:t>①上：这里指宋太宗赵光义。②中书：官署名，中书省的简称，掌拟诏、出令之权。③蒙正：吕蒙正，北宋名臣，以敢言著称。</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6．</w:t>
      </w:r>
      <w:r>
        <w:rPr>
          <w:rFonts w:ascii="宋体" w:eastAsia="宋体" w:hAnsi="宋体" w:cs="宋体"/>
        </w:rPr>
        <w:t>参考表格中提示的词语含义的推断方法，解释加点词。</w:t>
      </w:r>
    </w:p>
    <w:tbl>
      <w:tblPr>
        <w:tblStyle w:val="TableNormal"/>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3120"/>
        <w:gridCol w:w="4866"/>
        <w:gridCol w:w="1140"/>
      </w:tblGrid>
      <w:tr>
        <w:tblPrEx>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trHeight w:val="330"/>
        </w:trPr>
        <w:tc>
          <w:tcPr>
            <w:tcW w:w="31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文言词句</w:t>
            </w:r>
          </w:p>
        </w:tc>
        <w:tc>
          <w:tcPr>
            <w:tcW w:w="486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推断方法</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解释</w:t>
            </w:r>
          </w:p>
        </w:tc>
      </w:tr>
    </w:tbl>
    <w:p>
      <w:pPr>
        <w:sectPr>
          <w:type w:val="nextPage"/>
          <w:pgSz w:w="11906" w:h="16838"/>
          <w:pgMar w:top="1440" w:right="1800" w:bottom="1440" w:left="1800" w:header="851" w:footer="992" w:gutter="0"/>
          <w:pgNumType w:start="8"/>
          <w:cols w:space="708"/>
          <w:titlePg w:val="0"/>
          <w:docGrid w:type="lines" w:linePitch="312" w:charSpace="0"/>
        </w:sectPr>
      </w:pPr>
    </w:p>
    <w:tbl>
      <w:tblPr>
        <w:tblStyle w:val="TableNormal"/>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3120"/>
        <w:gridCol w:w="4866"/>
        <w:gridCol w:w="1140"/>
      </w:tblGrid>
      <w:tr>
        <w:tblPrEx>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rPr>
          <w:trHeight w:val="330"/>
        </w:trPr>
        <w:tc>
          <w:tcPr>
            <w:tcW w:w="31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（1）</w:t>
            </w:r>
            <w:r>
              <w:rPr>
                <w:rFonts w:ascii="宋体" w:eastAsia="宋体" w:hAnsi="宋体" w:cs="宋体"/>
                <w:em w:val="dot"/>
              </w:rPr>
              <w:t>徒</w:t>
            </w:r>
            <w:r>
              <w:rPr>
                <w:rFonts w:ascii="宋体" w:eastAsia="宋体" w:hAnsi="宋体" w:cs="宋体"/>
              </w:rPr>
              <w:t>以有先生也</w:t>
            </w:r>
          </w:p>
        </w:tc>
        <w:tc>
          <w:tcPr>
            <w:tcW w:w="486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联想成语法：家</w:t>
            </w:r>
            <w:r>
              <w:rPr>
                <w:rFonts w:ascii="宋体" w:eastAsia="宋体" w:hAnsi="宋体" w:cs="宋体"/>
                <w:em w:val="dot"/>
              </w:rPr>
              <w:t>徒</w:t>
            </w:r>
            <w:r>
              <w:rPr>
                <w:rFonts w:ascii="宋体" w:eastAsia="宋体" w:hAnsi="宋体" w:cs="宋体"/>
              </w:rPr>
              <w:t>四壁</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tc>
      </w:tr>
      <w:tr>
        <w:tblPrEx>
          <w:tblW w:w="9126" w:type="dxa"/>
          <w:tblCellMar>
            <w:top w:w="120" w:type="dxa"/>
            <w:left w:w="120" w:type="dxa"/>
            <w:bottom w:w="120" w:type="dxa"/>
            <w:right w:w="120" w:type="dxa"/>
          </w:tblCellMar>
          <w:tblLook w:val="0000"/>
        </w:tblPrEx>
        <w:trPr>
          <w:trHeight w:val="330"/>
        </w:trPr>
        <w:tc>
          <w:tcPr>
            <w:tcW w:w="31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（2）上尝欲遣人</w:t>
            </w:r>
            <w:r>
              <w:rPr>
                <w:rFonts w:ascii="宋体" w:eastAsia="宋体" w:hAnsi="宋体" w:cs="宋体"/>
                <w:em w:val="dot"/>
              </w:rPr>
              <w:t>使</w:t>
            </w:r>
            <w:r>
              <w:rPr>
                <w:rFonts w:ascii="宋体" w:eastAsia="宋体" w:hAnsi="宋体" w:cs="宋体"/>
              </w:rPr>
              <w:t>朔方</w:t>
            </w:r>
          </w:p>
        </w:tc>
        <w:tc>
          <w:tcPr>
            <w:tcW w:w="486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课内迁移法：安陵君因</w:t>
            </w:r>
            <w:r>
              <w:rPr>
                <w:rFonts w:ascii="宋体" w:eastAsia="宋体" w:hAnsi="宋体" w:cs="宋体"/>
                <w:em w:val="dot"/>
              </w:rPr>
              <w:t>使</w:t>
            </w:r>
            <w:r>
              <w:rPr>
                <w:rFonts w:ascii="宋体" w:eastAsia="宋体" w:hAnsi="宋体" w:cs="宋体"/>
              </w:rPr>
              <w:t>唐雎使于秦</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tc>
      </w:tr>
      <w:tr>
        <w:tblPrEx>
          <w:tblW w:w="9126" w:type="dxa"/>
          <w:tblCellMar>
            <w:top w:w="120" w:type="dxa"/>
            <w:left w:w="120" w:type="dxa"/>
            <w:bottom w:w="120" w:type="dxa"/>
            <w:right w:w="120" w:type="dxa"/>
          </w:tblCellMar>
          <w:tblLook w:val="0000"/>
        </w:tblPrEx>
        <w:trPr>
          <w:trHeight w:val="330"/>
        </w:trPr>
        <w:tc>
          <w:tcPr>
            <w:tcW w:w="31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（3）</w:t>
            </w:r>
            <w:r>
              <w:rPr>
                <w:rFonts w:ascii="宋体" w:eastAsia="宋体" w:hAnsi="宋体" w:cs="宋体"/>
                <w:em w:val="dot"/>
              </w:rPr>
              <w:t>谕</w:t>
            </w:r>
            <w:r>
              <w:rPr>
                <w:rFonts w:ascii="宋体" w:eastAsia="宋体" w:hAnsi="宋体" w:cs="宋体"/>
              </w:rPr>
              <w:t>中书选才而可责以事者</w:t>
            </w:r>
          </w:p>
        </w:tc>
        <w:tc>
          <w:tcPr>
            <w:tcW w:w="486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查阅词典法：①理解，明白；②比喻；③告诉，一般用于上告下。</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tc>
      </w:tr>
      <w:tr>
        <w:tblPrEx>
          <w:tblW w:w="9126" w:type="dxa"/>
          <w:tblCellMar>
            <w:top w:w="120" w:type="dxa"/>
            <w:left w:w="120" w:type="dxa"/>
            <w:bottom w:w="120" w:type="dxa"/>
            <w:right w:w="120" w:type="dxa"/>
          </w:tblCellMar>
          <w:tblLook w:val="0000"/>
        </w:tblPrEx>
        <w:trPr>
          <w:trHeight w:val="330"/>
        </w:trPr>
        <w:tc>
          <w:tcPr>
            <w:tcW w:w="31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（4）卿何</w:t>
            </w:r>
            <w:r>
              <w:rPr>
                <w:rFonts w:ascii="宋体" w:eastAsia="宋体" w:hAnsi="宋体" w:cs="宋体"/>
                <w:em w:val="dot"/>
              </w:rPr>
              <w:t>执</w:t>
            </w:r>
            <w:r>
              <w:rPr>
                <w:rFonts w:ascii="宋体" w:eastAsia="宋体" w:hAnsi="宋体" w:cs="宋体"/>
              </w:rPr>
              <w:t>耶</w:t>
            </w:r>
          </w:p>
        </w:tc>
        <w:tc>
          <w:tcPr>
            <w:tcW w:w="486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联系语境法：上文中“三问，三以其人对”和下文中蒙正的回答。</w:t>
            </w:r>
          </w:p>
        </w:tc>
        <w:tc>
          <w:tcPr>
            <w:tcW w:w="11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tc>
      </w:tr>
    </w:tbl>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7．</w:t>
      </w:r>
      <w:r>
        <w:rPr>
          <w:rFonts w:ascii="宋体" w:eastAsia="宋体" w:hAnsi="宋体" w:cs="宋体"/>
        </w:rPr>
        <w:t>下列加点词的意义和用法相同的一项是（   ）</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rPr>
          <w:rFonts w:ascii="宋体" w:hAnsi="宋体" w:cs="宋体"/>
        </w:rPr>
      </w:pPr>
      <w:r>
        <w:t>A．</w:t>
      </w:r>
      <w:r>
        <w:rPr>
          <w:rFonts w:ascii="宋体" w:eastAsia="宋体" w:hAnsi="宋体" w:cs="宋体"/>
        </w:rPr>
        <w:t>夫专诸</w:t>
      </w:r>
      <w:r>
        <w:rPr>
          <w:rFonts w:ascii="宋体" w:eastAsia="宋体" w:hAnsi="宋体" w:cs="宋体"/>
          <w:em w:val="dot"/>
        </w:rPr>
        <w:t>之</w:t>
      </w:r>
      <w:r>
        <w:rPr>
          <w:rFonts w:ascii="宋体" w:eastAsia="宋体" w:hAnsi="宋体" w:cs="宋体"/>
        </w:rPr>
        <w:t>刺王僚也/禽兽</w:t>
      </w:r>
      <w:r>
        <w:rPr>
          <w:rFonts w:ascii="宋体" w:eastAsia="宋体" w:hAnsi="宋体" w:cs="宋体"/>
          <w:em w:val="dot"/>
        </w:rPr>
        <w:t>之</w:t>
      </w:r>
      <w:r>
        <w:rPr>
          <w:rFonts w:ascii="宋体" w:eastAsia="宋体" w:hAnsi="宋体" w:cs="宋体"/>
        </w:rPr>
        <w:t>变诈几何哉</w:t>
      </w:r>
      <w:r>
        <w:tab/>
      </w:r>
      <w:r>
        <w:t>B．</w:t>
      </w:r>
      <w:r>
        <w:rPr>
          <w:rFonts w:ascii="宋体" w:eastAsia="宋体" w:hAnsi="宋体" w:cs="宋体"/>
        </w:rPr>
        <w:t>长跪</w:t>
      </w:r>
      <w:r>
        <w:rPr>
          <w:rFonts w:ascii="宋体" w:eastAsia="宋体" w:hAnsi="宋体" w:cs="宋体"/>
          <w:em w:val="dot"/>
        </w:rPr>
        <w:t>而</w:t>
      </w:r>
      <w:r>
        <w:rPr>
          <w:rFonts w:ascii="宋体" w:eastAsia="宋体" w:hAnsi="宋体" w:cs="宋体"/>
        </w:rPr>
        <w:t>谢之/可远观</w:t>
      </w:r>
      <w:r>
        <w:rPr>
          <w:rFonts w:ascii="宋体" w:eastAsia="宋体" w:hAnsi="宋体" w:cs="宋体"/>
          <w:em w:val="dot"/>
        </w:rPr>
        <w:t>而</w:t>
      </w:r>
      <w:r>
        <w:rPr>
          <w:rFonts w:ascii="宋体" w:eastAsia="宋体" w:hAnsi="宋体" w:cs="宋体"/>
        </w:rPr>
        <w:t>不可亵玩焉</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rPr>
          <w:rFonts w:ascii="宋体" w:hAnsi="宋体" w:cs="宋体"/>
        </w:rPr>
      </w:pPr>
      <w:r>
        <w:t>C．</w:t>
      </w:r>
      <w:r>
        <w:rPr>
          <w:rFonts w:ascii="宋体" w:eastAsia="宋体" w:hAnsi="宋体" w:cs="宋体"/>
        </w:rPr>
        <w:t>蒙正退</w:t>
      </w:r>
      <w:r>
        <w:rPr>
          <w:rFonts w:ascii="宋体" w:eastAsia="宋体" w:hAnsi="宋体" w:cs="宋体"/>
          <w:em w:val="dot"/>
        </w:rPr>
        <w:t>以</w:t>
      </w:r>
      <w:r>
        <w:rPr>
          <w:rFonts w:ascii="宋体" w:eastAsia="宋体" w:hAnsi="宋体" w:cs="宋体"/>
        </w:rPr>
        <w:t>名上/不</w:t>
      </w:r>
      <w:r>
        <w:rPr>
          <w:rFonts w:ascii="宋体" w:eastAsia="宋体" w:hAnsi="宋体" w:cs="宋体"/>
          <w:em w:val="dot"/>
        </w:rPr>
        <w:t>以</w:t>
      </w:r>
      <w:r>
        <w:rPr>
          <w:rFonts w:ascii="宋体" w:eastAsia="宋体" w:hAnsi="宋体" w:cs="宋体"/>
        </w:rPr>
        <w:t>物喜，不以己悲</w:t>
      </w:r>
      <w:r>
        <w:tab/>
      </w:r>
      <w:r>
        <w:t>D．</w:t>
      </w:r>
      <w:r>
        <w:rPr>
          <w:rFonts w:ascii="宋体" w:eastAsia="宋体" w:hAnsi="宋体" w:cs="宋体"/>
          <w:em w:val="dot"/>
        </w:rPr>
        <w:t>其</w:t>
      </w:r>
      <w:r>
        <w:rPr>
          <w:rFonts w:ascii="宋体" w:eastAsia="宋体" w:hAnsi="宋体" w:cs="宋体"/>
        </w:rPr>
        <w:t>人可使/</w:t>
      </w:r>
      <w:r>
        <w:rPr>
          <w:rFonts w:ascii="宋体" w:eastAsia="宋体" w:hAnsi="宋体" w:cs="宋体"/>
          <w:em w:val="dot"/>
        </w:rPr>
        <w:t>其</w:t>
      </w:r>
      <w:r>
        <w:rPr>
          <w:rFonts w:ascii="宋体" w:eastAsia="宋体" w:hAnsi="宋体" w:cs="宋体"/>
        </w:rPr>
        <w:t>真无马邪</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8．</w:t>
      </w:r>
      <w:r>
        <w:rPr>
          <w:rFonts w:ascii="宋体" w:eastAsia="宋体" w:hAnsi="宋体" w:cs="宋体"/>
        </w:rPr>
        <w:t>用现代汉语翻译下面句子。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（1）而君逆寡人者，轻寡人与？</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（2）既而卒用蒙正所荐，果称职。</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9．</w:t>
      </w:r>
      <w:r>
        <w:rPr>
          <w:rFonts w:ascii="宋体" w:eastAsia="宋体" w:hAnsi="宋体" w:cs="宋体"/>
        </w:rPr>
        <w:t>阅读（甲）（乙）两文，结合下面句中加点词，分析唐雎和吕蒙正两个人物形象的共同特点。</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（1）大王尝闻布衣之怒</w:t>
      </w:r>
      <w:r>
        <w:rPr>
          <w:rFonts w:ascii="宋体" w:eastAsia="宋体" w:hAnsi="宋体" w:cs="宋体"/>
          <w:em w:val="dot"/>
        </w:rPr>
        <w:t>乎</w:t>
      </w:r>
      <w:r>
        <w:rPr>
          <w:rFonts w:ascii="宋体" w:eastAsia="宋体" w:hAnsi="宋体" w:cs="宋体"/>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臣非执，盖陛下未谅</w:t>
      </w:r>
      <w:r>
        <w:rPr>
          <w:rFonts w:ascii="宋体" w:eastAsia="宋体" w:hAnsi="宋体" w:cs="宋体"/>
          <w:em w:val="dot"/>
        </w:rPr>
        <w:t>尔</w:t>
      </w:r>
      <w:r>
        <w:rPr>
          <w:rFonts w:ascii="宋体" w:eastAsia="宋体" w:hAnsi="宋体" w:cs="宋体"/>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center"/>
        <w:rPr>
          <w:rFonts w:ascii="宋体" w:hAnsi="宋体" w:cs="宋体"/>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·湖南永州市·</w:t>
      </w:r>
      <w:r>
        <w:rPr>
          <w:rFonts w:hint="eastAsia"/>
          <w:b/>
          <w:bCs/>
          <w:color w:val="FF0000"/>
          <w:lang w:eastAsia="zh-CN"/>
        </w:rPr>
        <w:t>中考真题】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阅读下面文言文，完成问题。</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秦王使人谓安陵君曰：“寡人欲以五百里之地易安陵，安陵君其许寡人！”安陵君曰：“大王加惠，以大易小，甚善；虽然，受地于先王，愿终守之，弗敢易！”秦王不说。安陵君因使唐雎使于秦。</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sectPr>
          <w:type w:val="nextPage"/>
          <w:pgSz w:w="11906" w:h="16838"/>
          <w:pgMar w:top="1440" w:right="1800" w:bottom="1440" w:left="1800" w:header="851" w:footer="992" w:gutter="0"/>
          <w:pgNumType w:start="9"/>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谓唐雎曰：“寡人以五百里之地易安陵，安陵君不听寡人，何也？且秦灭韩亡魏，而君以五十里之地存者，以君为长者，故不错意也。今吾以十倍之地，请广于君，而君逆寡人者，轻寡人与？”唐雎对曰：“否，非若是也。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唐雎对曰：“臣未尝闻也。”秦王曰：“天子之怒，伏尸百万，流血千里。”唐雎曰：“大王尝闻布衣之怒乎？”秦王曰：“布衣之怒，亦免冠徒跣，以头抢地耳。”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rPr>
          <w:rFonts w:ascii="宋体" w:hAnsi="宋体" w:cs="宋体"/>
        </w:rPr>
      </w:pPr>
      <w:r>
        <w:rPr>
          <w:rFonts w:ascii="宋体" w:eastAsia="宋体" w:hAnsi="宋体" w:cs="宋体"/>
        </w:rPr>
        <w:t>（选自《唐雎不辱使命》，有删改）</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hint="eastAsia"/>
          <w:lang w:val="en-US" w:eastAsia="zh-CN"/>
        </w:rPr>
        <w:t>1</w:t>
      </w:r>
      <w:r>
        <w:t>．</w:t>
      </w:r>
      <w:r>
        <w:rPr>
          <w:rFonts w:ascii="宋体" w:eastAsia="宋体" w:hAnsi="宋体" w:cs="宋体"/>
        </w:rPr>
        <w:t>下列句子朗读停顿正确的一项是（   ）</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rPr>
          <w:rFonts w:ascii="宋体" w:hAnsi="宋体" w:cs="宋体"/>
        </w:rPr>
      </w:pPr>
      <w:r>
        <w:t>A．</w:t>
      </w:r>
      <w:r>
        <w:rPr>
          <w:rFonts w:ascii="宋体" w:eastAsia="宋体" w:hAnsi="宋体" w:cs="宋体"/>
        </w:rPr>
        <w:t>以头抢/地尔</w:t>
      </w:r>
      <w:r>
        <w:tab/>
      </w:r>
      <w:r>
        <w:t>B．</w:t>
      </w:r>
      <w:r>
        <w:rPr>
          <w:rFonts w:ascii="宋体" w:eastAsia="宋体" w:hAnsi="宋体" w:cs="宋体"/>
        </w:rPr>
        <w:t>挺剑而/起</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rPr>
          <w:rFonts w:ascii="宋体" w:hAnsi="宋体" w:cs="宋体"/>
        </w:rPr>
      </w:pPr>
      <w:r>
        <w:t>C．</w:t>
      </w:r>
      <w:r>
        <w:rPr>
          <w:rFonts w:ascii="宋体" w:eastAsia="宋体" w:hAnsi="宋体" w:cs="宋体"/>
        </w:rPr>
        <w:t>秦王/怫然怒</w:t>
      </w:r>
      <w:r>
        <w:tab/>
      </w:r>
      <w:r>
        <w:t>D．</w:t>
      </w:r>
      <w:r>
        <w:rPr>
          <w:rFonts w:ascii="宋体" w:eastAsia="宋体" w:hAnsi="宋体" w:cs="宋体"/>
        </w:rPr>
        <w:t>夫专诸之刺/王僚也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hint="eastAsia"/>
          <w:lang w:val="en-US" w:eastAsia="zh-CN"/>
        </w:rPr>
        <w:t>2</w:t>
      </w:r>
      <w:r>
        <w:t>．</w:t>
      </w:r>
      <w:r>
        <w:rPr>
          <w:rFonts w:ascii="宋体" w:eastAsia="宋体" w:hAnsi="宋体" w:cs="宋体"/>
        </w:rPr>
        <w:t>下列句子中，加点词的意义和用法与例句相同的一项是（   ）</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例句：徒</w:t>
      </w:r>
      <w:r>
        <w:rPr>
          <w:rFonts w:ascii="宋体" w:eastAsia="宋体" w:hAnsi="宋体" w:cs="宋体"/>
          <w:em w:val="dot"/>
        </w:rPr>
        <w:t>以</w:t>
      </w:r>
      <w:r>
        <w:rPr>
          <w:rFonts w:ascii="宋体" w:eastAsia="宋体" w:hAnsi="宋体" w:cs="宋体"/>
        </w:rPr>
        <w:t>有先生也</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rPr>
          <w:rFonts w:ascii="宋体" w:hAnsi="宋体" w:cs="宋体"/>
        </w:rPr>
      </w:pPr>
      <w:r>
        <w:t>A．</w:t>
      </w:r>
      <w:r>
        <w:rPr>
          <w:rFonts w:ascii="宋体" w:eastAsia="宋体" w:hAnsi="宋体" w:cs="宋体"/>
          <w:em w:val="dot"/>
        </w:rPr>
        <w:t>以</w:t>
      </w:r>
      <w:r>
        <w:rPr>
          <w:rFonts w:ascii="宋体" w:eastAsia="宋体" w:hAnsi="宋体" w:cs="宋体"/>
        </w:rPr>
        <w:t>衾拥覆</w:t>
      </w:r>
      <w:r>
        <w:tab/>
      </w:r>
      <w:r>
        <w:t>B．</w:t>
      </w:r>
      <w:r>
        <w:rPr>
          <w:rFonts w:ascii="宋体" w:eastAsia="宋体" w:hAnsi="宋体" w:cs="宋体"/>
          <w:em w:val="dot"/>
        </w:rPr>
        <w:t>以</w:t>
      </w:r>
      <w:r>
        <w:rPr>
          <w:rFonts w:ascii="宋体" w:eastAsia="宋体" w:hAnsi="宋体" w:cs="宋体"/>
        </w:rPr>
        <w:t>我酌油知之</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rPr>
          <w:rFonts w:ascii="宋体" w:hAnsi="宋体" w:cs="宋体"/>
        </w:rPr>
      </w:pPr>
      <w:r>
        <w:t>C．</w:t>
      </w:r>
      <w:r>
        <w:rPr>
          <w:rFonts w:ascii="宋体" w:eastAsia="宋体" w:hAnsi="宋体" w:cs="宋体"/>
        </w:rPr>
        <w:t>静</w:t>
      </w:r>
      <w:r>
        <w:rPr>
          <w:rFonts w:ascii="宋体" w:eastAsia="宋体" w:hAnsi="宋体" w:cs="宋体"/>
          <w:em w:val="dot"/>
        </w:rPr>
        <w:t>以</w:t>
      </w:r>
      <w:r>
        <w:rPr>
          <w:rFonts w:ascii="宋体" w:eastAsia="宋体" w:hAnsi="宋体" w:cs="宋体"/>
        </w:rPr>
        <w:t>修身，俭以养德</w:t>
      </w:r>
      <w:r>
        <w:tab/>
      </w:r>
      <w:r>
        <w:t>D．</w:t>
      </w:r>
      <w:r>
        <w:rPr>
          <w:rFonts w:ascii="宋体" w:eastAsia="宋体" w:hAnsi="宋体" w:cs="宋体"/>
        </w:rPr>
        <w:t>不</w:t>
      </w:r>
      <w:r>
        <w:rPr>
          <w:rFonts w:ascii="宋体" w:eastAsia="宋体" w:hAnsi="宋体" w:cs="宋体"/>
          <w:em w:val="dot"/>
        </w:rPr>
        <w:t>以</w:t>
      </w:r>
      <w:r>
        <w:rPr>
          <w:rFonts w:ascii="宋体" w:eastAsia="宋体" w:hAnsi="宋体" w:cs="宋体"/>
        </w:rPr>
        <w:t>物喜，不以己悲</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hint="eastAsia"/>
          <w:lang w:val="en-US" w:eastAsia="zh-CN"/>
        </w:rPr>
        <w:t>3</w:t>
      </w:r>
      <w:r>
        <w:t>．</w:t>
      </w:r>
      <w:r>
        <w:rPr>
          <w:rFonts w:ascii="宋体" w:eastAsia="宋体" w:hAnsi="宋体" w:cs="宋体"/>
        </w:rPr>
        <w:t>下列有关文章的理解与分析不正确的项是（   ）</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A．</w:t>
      </w:r>
      <w:r>
        <w:rPr>
          <w:rFonts w:ascii="宋体" w:eastAsia="宋体" w:hAnsi="宋体" w:cs="宋体"/>
        </w:rPr>
        <w:t>选文出自春秋时期左丘明的《左传》，记叙了秦国与安陵国之间的一场外交斗争。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B．</w:t>
      </w:r>
      <w:r>
        <w:rPr>
          <w:rFonts w:ascii="宋体" w:eastAsia="宋体" w:hAnsi="宋体" w:cs="宋体"/>
        </w:rPr>
        <w:t>文章主要以人物对白的形式交代事情的起因、经过和结局，情节完整，引人入胜。</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C．</w:t>
      </w:r>
      <w:r>
        <w:rPr>
          <w:rFonts w:ascii="宋体" w:eastAsia="宋体" w:hAnsi="宋体" w:cs="宋体"/>
        </w:rPr>
        <w:t>全文成功塑造了唐雎不畏强暴、敢于斗争的形象，也揭露秦王骄横无礼、色厉内荏的本质。</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t>D．</w:t>
      </w:r>
      <w:r>
        <w:rPr>
          <w:rFonts w:ascii="宋体" w:eastAsia="宋体" w:hAnsi="宋体" w:cs="宋体"/>
        </w:rPr>
        <w:t>文章采用对比手法，唐雎与秦王针锋相对的场景构成了正义和非正义之间拼死较量的一幕。</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hint="eastAsia"/>
          <w:lang w:val="en-US" w:eastAsia="zh-CN"/>
        </w:rPr>
        <w:t>4</w:t>
      </w:r>
      <w:r>
        <w:t>．</w:t>
      </w:r>
      <w:r>
        <w:rPr>
          <w:rFonts w:ascii="宋体" w:eastAsia="宋体" w:hAnsi="宋体" w:cs="宋体"/>
        </w:rPr>
        <w:t>用现代汉语翻译下列句子。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①受地于先王，愿终守之。</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rPr>
      </w:pPr>
      <w:r>
        <w:rPr>
          <w:rFonts w:ascii="宋体" w:eastAsia="宋体" w:hAnsi="宋体" w:cs="宋体"/>
        </w:rPr>
        <w:t>②虽千里不敢易也，岂直五百里哉？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sectPr>
          <w:type w:val="nextPage"/>
          <w:pgSz w:w="11906" w:h="16838"/>
          <w:pgMar w:top="1440" w:right="1800" w:bottom="1440" w:left="1800" w:header="851" w:footer="992" w:gutter="0"/>
          <w:pgNumType w:start="10"/>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·北京·模拟预测</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阅读两篇短文，完成下面小题。</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ascii="楷体" w:eastAsia="楷体" w:hAnsi="楷体" w:cs="楷体"/>
        </w:rPr>
      </w:pPr>
      <w:r>
        <w:rPr>
          <w:rFonts w:ascii="楷体" w:eastAsia="楷体" w:hAnsi="楷体" w:cs="楷体"/>
        </w:rPr>
        <w:t>邹忌讽齐王纳谏</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于是入朝见威王，曰：</w:t>
      </w:r>
      <w:r>
        <w:t>“</w:t>
      </w:r>
      <w:r>
        <w:rPr>
          <w:rFonts w:ascii="楷体" w:eastAsia="楷体" w:hAnsi="楷体" w:cs="楷体"/>
        </w:rPr>
        <w:t>臣</w:t>
      </w:r>
      <w:r>
        <w:rPr>
          <w:rFonts w:ascii="楷体" w:eastAsia="楷体" w:hAnsi="楷体" w:cs="楷体"/>
          <w:u w:val="none"/>
          <w:em w:val="dot"/>
        </w:rPr>
        <w:t>诚</w:t>
      </w:r>
      <w:r>
        <w:rPr>
          <w:rFonts w:ascii="楷体" w:eastAsia="楷体" w:hAnsi="楷体" w:cs="楷体"/>
        </w:rPr>
        <w:t>知不如徐公美，臣之妻私臣，臣之妾畏臣，臣之客欲有求于臣，皆以美于徐公。今齐地方千里，百二十城，宫妇左右莫不私王，朝廷之臣莫不畏王，四境之内莫不有求于王：由此观之，王之蔽甚矣。</w:t>
      </w:r>
      <w:r>
        <w:t>”</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王曰：</w:t>
      </w:r>
      <w:r>
        <w:t>“</w:t>
      </w:r>
      <w:r>
        <w:rPr>
          <w:rFonts w:ascii="楷体" w:eastAsia="楷体" w:hAnsi="楷体" w:cs="楷体"/>
        </w:rPr>
        <w:t>善。</w:t>
      </w:r>
      <w:r>
        <w:t>”</w:t>
      </w:r>
      <w:r>
        <w:rPr>
          <w:rFonts w:ascii="楷体" w:eastAsia="楷体" w:hAnsi="楷体" w:cs="楷体"/>
        </w:rPr>
        <w:t>乃下令：</w:t>
      </w:r>
      <w:r>
        <w:t>“</w:t>
      </w:r>
      <w:r>
        <w:rPr>
          <w:rFonts w:ascii="楷体" w:eastAsia="楷体" w:hAnsi="楷体" w:cs="楷体"/>
          <w:u w:val="single"/>
        </w:rPr>
        <w:t>群臣吏民能面刺寡人之过者，受上赏</w:t>
      </w:r>
      <w:r>
        <w:rPr>
          <w:rFonts w:ascii="楷体" w:eastAsia="楷体" w:hAnsi="楷体" w:cs="楷体"/>
        </w:rPr>
        <w:t>；上书谏寡人者，受中赏；能谤讥于市朝，闻寡人之耳者，受下赏。</w:t>
      </w:r>
      <w:r>
        <w:t>”</w:t>
      </w:r>
      <w:r>
        <w:rPr>
          <w:rFonts w:ascii="楷体" w:eastAsia="楷体" w:hAnsi="楷体" w:cs="楷体"/>
        </w:rPr>
        <w:t>令初下，群臣进谏，门庭若市；</w:t>
      </w:r>
      <w:r>
        <w:rPr>
          <w:rFonts w:ascii="楷体" w:eastAsia="楷体" w:hAnsi="楷体" w:cs="楷体"/>
          <w:u w:val="single"/>
        </w:rPr>
        <w:t>数月之后，时时而间进</w:t>
      </w:r>
      <w:r>
        <w:rPr>
          <w:rFonts w:ascii="楷体" w:eastAsia="楷体" w:hAnsi="楷体" w:cs="楷体"/>
        </w:rPr>
        <w:t>；期年之后，</w:t>
      </w:r>
      <w:r>
        <w:rPr>
          <w:rFonts w:ascii="楷体" w:eastAsia="楷体" w:hAnsi="楷体" w:cs="楷体"/>
          <w:u w:val="none"/>
          <w:em w:val="dot"/>
        </w:rPr>
        <w:t>虽</w:t>
      </w:r>
      <w:r>
        <w:rPr>
          <w:rFonts w:ascii="楷体" w:eastAsia="楷体" w:hAnsi="楷体" w:cs="楷体"/>
        </w:rPr>
        <w:t>欲言，无可进者。燕、赵、韩、魏闻之，皆朝于齐。此所谓战胜于朝廷。</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ascii="楷体" w:eastAsia="楷体" w:hAnsi="楷体" w:cs="楷体"/>
        </w:rPr>
      </w:pPr>
      <w:r>
        <w:rPr>
          <w:rFonts w:ascii="楷体" w:eastAsia="楷体" w:hAnsi="楷体" w:cs="楷体"/>
        </w:rPr>
        <w:t>唐雎不辱使命</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w:t>
      </w:r>
      <w:r>
        <w:t xml:space="preserve"> </w:t>
      </w:r>
      <w:r>
        <w:rPr>
          <w:rFonts w:ascii="楷体" w:eastAsia="楷体" w:hAnsi="楷体" w:cs="楷体"/>
        </w:rPr>
        <w:t>唐雎对曰：“臣未尝闻也。”秦王曰：“天子之怒，伏尸百万，流血千里。”唐雎曰：</w:t>
      </w:r>
      <w:r>
        <w:t>“</w:t>
      </w:r>
      <w:r>
        <w:rPr>
          <w:rFonts w:ascii="楷体" w:eastAsia="楷体" w:hAnsi="楷体" w:cs="楷体"/>
        </w:rPr>
        <w:t>大王尝闻布衣之怒乎？</w:t>
      </w:r>
      <w:r>
        <w:t>”</w:t>
      </w:r>
      <w:r>
        <w:rPr>
          <w:rFonts w:ascii="楷体" w:eastAsia="楷体" w:hAnsi="楷体" w:cs="楷体"/>
        </w:rPr>
        <w:t>秦王曰：</w:t>
      </w:r>
      <w:r>
        <w:t>“</w:t>
      </w:r>
      <w:r>
        <w:rPr>
          <w:rFonts w:ascii="楷体" w:eastAsia="楷体" w:hAnsi="楷体" w:cs="楷体"/>
        </w:rPr>
        <w:t>布衣之怒，亦免冠徒跣，</w:t>
      </w:r>
      <w:r>
        <w:rPr>
          <w:rFonts w:ascii="楷体" w:eastAsia="楷体" w:hAnsi="楷体" w:cs="楷体"/>
          <w:u w:val="none"/>
          <w:em w:val="dot"/>
        </w:rPr>
        <w:t>以</w:t>
      </w:r>
      <w:r>
        <w:rPr>
          <w:rFonts w:ascii="楷体" w:eastAsia="楷体" w:hAnsi="楷体" w:cs="楷体"/>
        </w:rPr>
        <w:t>头抢地尔。</w:t>
      </w:r>
      <w:r>
        <w:t>”</w:t>
      </w:r>
      <w:r>
        <w:rPr>
          <w:rFonts w:ascii="楷体" w:eastAsia="楷体" w:hAnsi="楷体" w:cs="楷体"/>
        </w:rPr>
        <w:t>唐雎曰：</w:t>
      </w:r>
      <w:r>
        <w:t>“</w:t>
      </w:r>
      <w:r>
        <w:rPr>
          <w:rFonts w:ascii="楷体" w:eastAsia="楷体" w:hAnsi="楷体" w:cs="楷体"/>
        </w:rPr>
        <w:t>此庸夫之怒也，非士之怒也。……</w:t>
      </w:r>
      <w:r>
        <w:rPr>
          <w:rFonts w:ascii="楷体" w:eastAsia="楷体" w:hAnsi="楷体" w:cs="楷体"/>
          <w:u w:val="single"/>
        </w:rPr>
        <w:t>若士必怒，伏尸二人，流血五步，天下缟素，今日是也。</w:t>
      </w:r>
      <w:r>
        <w:t>”</w:t>
      </w:r>
      <w:r>
        <w:rPr>
          <w:rFonts w:ascii="楷体" w:eastAsia="楷体" w:hAnsi="楷体" w:cs="楷体"/>
        </w:rPr>
        <w:t>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秦王色挠，长跪而</w:t>
      </w:r>
      <w:r>
        <w:rPr>
          <w:rFonts w:ascii="楷体" w:eastAsia="楷体" w:hAnsi="楷体" w:cs="楷体"/>
          <w:u w:val="none"/>
          <w:em w:val="dot"/>
        </w:rPr>
        <w:t>谢</w:t>
      </w:r>
      <w:r>
        <w:rPr>
          <w:rFonts w:ascii="楷体" w:eastAsia="楷体" w:hAnsi="楷体" w:cs="楷体"/>
        </w:rPr>
        <w:t>之曰：</w:t>
      </w:r>
      <w:r>
        <w:t>“</w:t>
      </w:r>
      <w:r>
        <w:rPr>
          <w:rFonts w:ascii="楷体" w:eastAsia="楷体" w:hAnsi="楷体" w:cs="楷体"/>
        </w:rPr>
        <w:t>先生坐！何至于此！寡人谕矣：夫韩、魏灭亡，而安陵以五十里之地存者，徒以有先生也。</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1</w:t>
      </w:r>
      <w:r>
        <w:t>．下列选项中加点字的意思都相同的一项是（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w:t>
      </w:r>
      <w:r>
        <w:rPr>
          <w:u w:val="none"/>
          <w:em w:val="dot"/>
        </w:rPr>
        <w:t>诚</w:t>
      </w:r>
      <w:r>
        <w:t>知不如</w:t>
      </w:r>
      <w:r>
        <w:rPr>
          <w:rFonts w:ascii="'Times New Roman'" w:eastAsia="'Times New Roman'" w:hAnsi="'Times New Roman'" w:cs="'Times New Roman'"/>
        </w:rPr>
        <w:t>       </w:t>
      </w:r>
      <w:r>
        <w:t>帝感其</w:t>
      </w:r>
      <w:r>
        <w:rPr>
          <w:u w:val="none"/>
          <w:em w:val="dot"/>
        </w:rPr>
        <w:t>诚</w:t>
      </w:r>
      <w:r>
        <w:rPr>
          <w:rFonts w:ascii="'Times New Roman'" w:eastAsia="'Times New Roman'" w:hAnsi="'Times New Roman'" w:cs="'Times New Roman'"/>
        </w:rPr>
        <w:t>       </w:t>
      </w:r>
      <w:r>
        <w:rPr>
          <w:u w:val="none"/>
          <w:em w:val="dot"/>
        </w:rPr>
        <w:t>诚</w:t>
      </w:r>
      <w:r>
        <w:t>至金开</w:t>
      </w:r>
      <w:r>
        <w:rPr>
          <w:rFonts w:ascii="'Times New Roman'" w:eastAsia="'Times New Roman'" w:hAnsi="'Times New Roman'" w:cs="'Times New Roman'"/>
        </w:rPr>
        <w:t>       </w:t>
      </w:r>
      <w:r>
        <w:rPr>
          <w:u w:val="none"/>
          <w:em w:val="dot"/>
        </w:rPr>
        <w:t>诚</w:t>
      </w:r>
      <w:r>
        <w:t>惶诚恐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w:t>
      </w:r>
      <w:r>
        <w:rPr>
          <w:u w:val="none"/>
          <w:em w:val="dot"/>
        </w:rPr>
        <w:t>虽</w:t>
      </w:r>
      <w:r>
        <w:t>欲言</w:t>
      </w:r>
      <w:r>
        <w:rPr>
          <w:rFonts w:ascii="'Times New Roman'" w:eastAsia="'Times New Roman'" w:hAnsi="'Times New Roman'" w:cs="'Times New Roman'"/>
        </w:rPr>
        <w:t>          </w:t>
      </w:r>
      <w:r>
        <w:rPr>
          <w:u w:val="none"/>
          <w:em w:val="dot"/>
        </w:rPr>
        <w:t>虽</w:t>
      </w:r>
      <w:r>
        <w:t>我之死</w:t>
      </w:r>
      <w:r>
        <w:rPr>
          <w:rFonts w:ascii="'Times New Roman'" w:eastAsia="'Times New Roman'" w:hAnsi="'Times New Roman'" w:cs="'Times New Roman'"/>
        </w:rPr>
        <w:t>       </w:t>
      </w:r>
      <w:r>
        <w:rPr>
          <w:u w:val="none"/>
          <w:em w:val="dot"/>
        </w:rPr>
        <w:t>虽</w:t>
      </w:r>
      <w:r>
        <w:t>死犹生</w:t>
      </w:r>
      <w:r>
        <w:rPr>
          <w:rFonts w:ascii="'Times New Roman'" w:eastAsia="'Times New Roman'" w:hAnsi="'Times New Roman'" w:cs="'Times New Roman'"/>
        </w:rPr>
        <w:t>       </w:t>
      </w:r>
      <w:r>
        <w:t>故余</w:t>
      </w:r>
      <w:r>
        <w:rPr>
          <w:u w:val="none"/>
          <w:em w:val="dot"/>
        </w:rPr>
        <w:t>虽</w:t>
      </w:r>
      <w:r>
        <w:t>愚</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w:t>
      </w:r>
      <w:r>
        <w:rPr>
          <w:u w:val="none"/>
          <w:em w:val="dot"/>
        </w:rPr>
        <w:t>以</w:t>
      </w:r>
      <w:r>
        <w:t>头抢地</w:t>
      </w:r>
      <w:r>
        <w:rPr>
          <w:rFonts w:ascii="'Times New Roman'" w:eastAsia="'Times New Roman'" w:hAnsi="'Times New Roman'" w:cs="'Times New Roman'"/>
        </w:rPr>
        <w:t>       </w:t>
      </w:r>
      <w:r>
        <w:rPr>
          <w:u w:val="none"/>
          <w:em w:val="dot"/>
        </w:rPr>
        <w:t>以</w:t>
      </w:r>
      <w:r>
        <w:t>衾拥覆</w:t>
      </w:r>
      <w:r>
        <w:rPr>
          <w:rFonts w:ascii="'Times New Roman'" w:eastAsia="'Times New Roman'" w:hAnsi="'Times New Roman'" w:cs="'Times New Roman'"/>
        </w:rPr>
        <w:t>       </w:t>
      </w:r>
      <w:r>
        <w:t>述</w:t>
      </w:r>
      <w:r>
        <w:rPr>
          <w:u w:val="none"/>
          <w:em w:val="dot"/>
        </w:rPr>
        <w:t>以</w:t>
      </w:r>
      <w:r>
        <w:t>文者</w:t>
      </w:r>
      <w:r>
        <w:rPr>
          <w:rFonts w:ascii="'Times New Roman'" w:eastAsia="'Times New Roman'" w:hAnsi="'Times New Roman'" w:cs="'Times New Roman'"/>
        </w:rPr>
        <w:t>       </w:t>
      </w:r>
      <w:r>
        <w:rPr>
          <w:u w:val="none"/>
          <w:em w:val="dot"/>
        </w:rPr>
        <w:t>以</w:t>
      </w:r>
      <w:r>
        <w:t>一当十</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D．长跪</w:t>
      </w:r>
      <w:r>
        <w:rPr>
          <w:u w:val="none"/>
          <w:em w:val="dot"/>
        </w:rPr>
        <w:t>谢</w:t>
      </w:r>
      <w:r>
        <w:t>之</w:t>
      </w:r>
      <w:r>
        <w:rPr>
          <w:rFonts w:ascii="'Times New Roman'" w:eastAsia="'Times New Roman'" w:hAnsi="'Times New Roman'" w:cs="'Times New Roman'"/>
        </w:rPr>
        <w:t>       </w:t>
      </w:r>
      <w:r>
        <w:t>闭门</w:t>
      </w:r>
      <w:r>
        <w:rPr>
          <w:u w:val="none"/>
          <w:em w:val="dot"/>
        </w:rPr>
        <w:t>谢</w:t>
      </w:r>
      <w:r>
        <w:t>客</w:t>
      </w:r>
      <w:r>
        <w:rPr>
          <w:rFonts w:ascii="'Times New Roman'" w:eastAsia="'Times New Roman'" w:hAnsi="'Times New Roman'" w:cs="'Times New Roman'"/>
        </w:rPr>
        <w:t>       </w:t>
      </w:r>
      <w:r>
        <w:t>千恩万</w:t>
      </w:r>
      <w:r>
        <w:rPr>
          <w:u w:val="none"/>
          <w:em w:val="dot"/>
        </w:rPr>
        <w:t>谢</w:t>
      </w:r>
      <w:r>
        <w:rPr>
          <w:rFonts w:ascii="'Times New Roman'" w:eastAsia="'Times New Roman'" w:hAnsi="'Times New Roman'" w:cs="'Times New Roman'"/>
        </w:rPr>
        <w:t>       </w:t>
      </w:r>
      <w:r>
        <w:t>负荆</w:t>
      </w:r>
      <w:r>
        <w:rPr>
          <w:u w:val="none"/>
          <w:em w:val="dot"/>
        </w:rPr>
        <w:t>谢</w:t>
      </w:r>
      <w:r>
        <w:t>罪</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．下列对文中画线句的翻译和理解，全都正确的一项</w:t>
      </w:r>
      <w:r>
        <w:rPr>
          <w:rFonts w:ascii="宋体" w:eastAsia="宋体" w:hAnsi="宋体" w:cs="宋体" w:hint="eastAsia"/>
        </w:rPr>
        <w:t>是(       )</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【甲】群臣吏民能面寡人之过者，受上赏。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翻译：所有大臣、官吏、百姓，能够当面讽刺我过错的人，得上等奖赏。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理解：齐王敢于直面问题，敢于接受批评指责，悬赏求谏，令人敬佩。</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sectPr>
          <w:type w:val="nextPage"/>
          <w:pgSz w:w="11906" w:h="16838"/>
          <w:pgMar w:top="1440" w:right="1800" w:bottom="1440" w:left="1800" w:header="851" w:footer="992" w:gutter="0"/>
          <w:pgNumType w:start="11"/>
          <w:cols w:space="708"/>
          <w:titlePg w:val="0"/>
          <w:docGrid w:type="lines" w:linePitch="312" w:charSpace="0"/>
        </w:sectPr>
      </w:pPr>
      <w:r>
        <w:t>【乙】数月之后，时时而间进。</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翻译：几个月以后，每时每刻仍有人来进谏。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理解：齐王奖励进谏的措施收到了奇效，“时时而间进”也说明齐国内忧外患，问题很多。</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【丙】若士必怒，伏尸二人，流血五步，天下缟素，今日是也。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翻译：假若有胆识有能力的人（被逼得）一定要发怒，那么就让两个人的尸体倒下，五步之内淌满鲜血，天下百姓因此穿丧服，今天的情形就是这样了。</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理解：唐雎针锋相对以“布衣之怒”奋起抗争，挺剑而起以死相拼，最终迫使秦王屈服。</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．根据两篇短文及下面两则材料，在后面语段中的横线上填写恰当的内容。</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rPr>
      </w:pPr>
      <w:r>
        <w:rPr>
          <w:b/>
          <w:bCs/>
        </w:rPr>
        <w:t>材料一</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齐宣王见颜斶①，曰：</w:t>
      </w:r>
      <w:r>
        <w:t>“</w:t>
      </w:r>
      <w:r>
        <w:rPr>
          <w:rFonts w:ascii="楷体" w:eastAsia="楷体" w:hAnsi="楷体" w:cs="楷体"/>
        </w:rPr>
        <w:t>斶前！</w:t>
      </w:r>
      <w:r>
        <w:t>”</w:t>
      </w:r>
      <w:r>
        <w:rPr>
          <w:rFonts w:ascii="楷体" w:eastAsia="楷体" w:hAnsi="楷体" w:cs="楷体"/>
        </w:rPr>
        <w:t>斶亦曰：</w:t>
      </w:r>
      <w:r>
        <w:t>“</w:t>
      </w:r>
      <w:r>
        <w:rPr>
          <w:rFonts w:ascii="楷体" w:eastAsia="楷体" w:hAnsi="楷体" w:cs="楷体"/>
        </w:rPr>
        <w:t>王前！</w:t>
      </w:r>
      <w:r>
        <w:t>”</w:t>
      </w:r>
      <w:r>
        <w:rPr>
          <w:rFonts w:ascii="楷体" w:eastAsia="楷体" w:hAnsi="楷体" w:cs="楷体"/>
        </w:rPr>
        <w:t>宣王不悦。左右曰：</w:t>
      </w:r>
      <w:r>
        <w:t>“</w:t>
      </w:r>
      <w:r>
        <w:rPr>
          <w:rFonts w:ascii="楷体" w:eastAsia="楷体" w:hAnsi="楷体" w:cs="楷体"/>
        </w:rPr>
        <w:t>王，人君也。斶，人臣也。王曰‘斶前’，简亦曰‘王前’，可乎？</w:t>
      </w:r>
      <w:r>
        <w:t>”</w:t>
      </w:r>
      <w:r>
        <w:rPr>
          <w:rFonts w:ascii="楷体" w:eastAsia="楷体" w:hAnsi="楷体" w:cs="楷体"/>
        </w:rPr>
        <w:t>斶对曰：</w:t>
      </w:r>
      <w:r>
        <w:t>“</w:t>
      </w:r>
      <w:r>
        <w:rPr>
          <w:rFonts w:ascii="楷体" w:eastAsia="楷体" w:hAnsi="楷体" w:cs="楷体"/>
        </w:rPr>
        <w:t>夫斶前为慕势，王前为趋士。与使斶为慕势，不如使王为趋士。</w:t>
      </w:r>
      <w:r>
        <w:t>”</w:t>
      </w:r>
      <w:r>
        <w:rPr>
          <w:rFonts w:ascii="楷体" w:eastAsia="楷体" w:hAnsi="楷体" w:cs="楷体"/>
        </w:rPr>
        <w:t>王忿然作色曰：</w:t>
      </w:r>
      <w:r>
        <w:t>“</w:t>
      </w:r>
      <w:r>
        <w:rPr>
          <w:rFonts w:ascii="楷体" w:eastAsia="楷体" w:hAnsi="楷体" w:cs="楷体"/>
        </w:rPr>
        <w:t>王者贵乎？士贵乎？</w:t>
      </w:r>
      <w:r>
        <w:t>”</w:t>
      </w:r>
      <w:r>
        <w:rPr>
          <w:rFonts w:ascii="楷体" w:eastAsia="楷体" w:hAnsi="楷体" w:cs="楷体"/>
        </w:rPr>
        <w:t>对曰：</w:t>
      </w:r>
      <w:r>
        <w:t>“</w:t>
      </w:r>
      <w:r>
        <w:rPr>
          <w:rFonts w:ascii="楷体" w:eastAsia="楷体" w:hAnsi="楷体" w:cs="楷体"/>
        </w:rPr>
        <w:t>士贵耳，王者不贵。</w:t>
      </w:r>
      <w:r>
        <w:t>”</w:t>
      </w:r>
      <w:r>
        <w:rPr>
          <w:rFonts w:ascii="楷体" w:eastAsia="楷体" w:hAnsi="楷体" w:cs="楷体"/>
        </w:rPr>
        <w:t>王曰：</w:t>
      </w:r>
      <w:r>
        <w:t>“</w:t>
      </w:r>
      <w:r>
        <w:rPr>
          <w:rFonts w:ascii="楷体" w:eastAsia="楷体" w:hAnsi="楷体" w:cs="楷体"/>
        </w:rPr>
        <w:t>有说乎？</w:t>
      </w:r>
      <w:r>
        <w:t>”</w:t>
      </w:r>
      <w:r>
        <w:rPr>
          <w:rFonts w:ascii="楷体" w:eastAsia="楷体" w:hAnsi="楷体" w:cs="楷体"/>
        </w:rPr>
        <w:t>斶曰：</w:t>
      </w:r>
      <w:r>
        <w:t>“</w:t>
      </w:r>
      <w:r>
        <w:rPr>
          <w:rFonts w:ascii="楷体" w:eastAsia="楷体" w:hAnsi="楷体" w:cs="楷体"/>
        </w:rPr>
        <w:t>有。昔者秦攻齐，令曰：‘有敢去柳下季②垄五十步而樵采者，罪死不赦。’令曰：‘有能得齐王头者，封万户侯，赐金千镒。’由是观之，生王之头，曾不若死士之垄也。</w:t>
      </w:r>
      <w:r>
        <w:t>”</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宣王曰：</w:t>
      </w:r>
      <w:r>
        <w:t>“</w:t>
      </w:r>
      <w:r>
        <w:rPr>
          <w:rFonts w:ascii="楷体" w:eastAsia="楷体" w:hAnsi="楷体" w:cs="楷体"/>
        </w:rPr>
        <w:t>嗟乎，君子焉可侮哉！寡人自取病耳。愿请受为弟子。</w:t>
      </w:r>
      <w:r>
        <w:t>”</w:t>
      </w:r>
    </w:p>
    <w:p>
      <w:pPr>
        <w:keepNext w:val="0"/>
        <w:keepLines w:val="0"/>
        <w:pageBreakBefore w:val="0"/>
        <w:widowControl w:val="0"/>
        <w:kinsoku/>
        <w:wordWrap/>
        <w:overflowPunct/>
        <w:topLinePunct w:val="0"/>
        <w:autoSpaceDE/>
        <w:autoSpaceDN/>
        <w:bidi w:val="0"/>
        <w:adjustRightInd/>
        <w:snapToGrid/>
        <w:spacing w:line="360" w:lineRule="auto"/>
        <w:ind w:firstLine="420"/>
        <w:jc w:val="right"/>
        <w:textAlignment w:val="center"/>
      </w:pPr>
      <w:r>
        <w:t>——《颜斶说齐王》（节选）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rPr>
      </w:pPr>
      <w:r>
        <w:rPr>
          <w:b/>
          <w:bCs/>
        </w:rPr>
        <w:t>材料二</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晋毕阳之孙豫让③，始事范中行氏而不说，去而就知伯④，知伯宠之。及三晋分知氏，知伯死于赵襄子⑤手，豫让遁逃山中，曰：</w:t>
      </w:r>
      <w:r>
        <w:t>“</w:t>
      </w:r>
      <w:r>
        <w:rPr>
          <w:rFonts w:ascii="楷体" w:eastAsia="楷体" w:hAnsi="楷体" w:cs="楷体"/>
        </w:rPr>
        <w:t>嗟乎士为知己者死女为悦己者容。吾其报知氏之仇矣。</w:t>
      </w:r>
      <w:r>
        <w:t>”</w:t>
      </w:r>
      <w:r>
        <w:rPr>
          <w:rFonts w:ascii="楷体" w:eastAsia="楷体" w:hAnsi="楷体" w:cs="楷体"/>
        </w:rPr>
        <w:t>乃变姓名，为刑人，入宫涂厕，欲以刺襄子。襄子如厕，心动，执问涂者，则豫让也。刃其曰：</w:t>
      </w:r>
      <w:r>
        <w:t>“</w:t>
      </w:r>
      <w:r>
        <w:rPr>
          <w:rFonts w:ascii="楷体" w:eastAsia="楷体" w:hAnsi="楷体" w:cs="楷体"/>
        </w:rPr>
        <w:t>欲为知伯报仇！</w:t>
      </w:r>
      <w:r>
        <w:t>”</w:t>
      </w:r>
      <w:r>
        <w:rPr>
          <w:rFonts w:ascii="楷体" w:eastAsia="楷体" w:hAnsi="楷体" w:cs="楷体"/>
        </w:rPr>
        <w:t>左右欲杀之。赵襄子曰：</w:t>
      </w:r>
      <w:r>
        <w:t>“</w:t>
      </w:r>
      <w:r>
        <w:rPr>
          <w:rFonts w:ascii="楷体" w:eastAsia="楷体" w:hAnsi="楷体" w:cs="楷体"/>
        </w:rPr>
        <w:t>彼义士也，吾谨避之耳。且知伯已死，无后，而其臣至为报仇，此天下之贤人也。</w:t>
      </w:r>
      <w:r>
        <w:t>”</w:t>
      </w:r>
      <w:r>
        <w:rPr>
          <w:rFonts w:ascii="楷体" w:eastAsia="楷体" w:hAnsi="楷体" w:cs="楷体"/>
        </w:rPr>
        <w:t>卒释之。</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——（节选自《战国策·赵策》，有删改）</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注】①颜斶（chù）：齐国隐士。②柳下季：即展禽，鲁国人，又称柳下惠。③豫让：春秋战国时期晋国人，知伯的家臣。④知伯；春秋末期晋国卿大夫。⑤赵襄子：春秋末叶晋国卿，战国时期赵国的奠基人，谥号为“襄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（1）《邹忌讽齐王纳谏》中邹忌并未直接讽谏，而是以小见大，运用</w:t>
      </w:r>
      <w:r>
        <w:rPr>
          <w:u w:val="single"/>
        </w:rPr>
        <w:t>①</w:t>
      </w:r>
      <w:r>
        <w:t>______的方式劝谏；材料一中颜斶则以</w:t>
      </w:r>
      <w:r>
        <w:rPr>
          <w:u w:val="single"/>
        </w:rPr>
        <w:t>②</w:t>
      </w:r>
      <w:r>
        <w:t>______的方式使人信服。</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sectPr>
          <w:type w:val="nextPage"/>
          <w:pgSz w:w="11906" w:h="16838"/>
          <w:pgMar w:top="1440" w:right="1800" w:bottom="1440" w:left="1800" w:header="851" w:footer="992" w:gutter="0"/>
          <w:pgNumType w:start="12"/>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（2）《唐雎不辱使命》中的唐雎与材料二中的豫让都体现了“士”的精神，但有所不同。唐雎“士”的精神体现为：不畏强暴、</w:t>
      </w:r>
      <w:r>
        <w:rPr>
          <w:u w:val="single"/>
        </w:rPr>
        <w:t>③</w:t>
      </w:r>
      <w:r>
        <w:t>_______，豫让“士”的精神体现为：知恩图报、</w:t>
      </w:r>
      <w:r>
        <w:rPr>
          <w:u w:val="single"/>
        </w:rPr>
        <w:t>④</w:t>
      </w:r>
      <w:r>
        <w:t>_______。</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·湖北十堰·一模</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阅读文言文，按要求回答问题。</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rPr>
          <w:rFonts w:ascii="楷体" w:eastAsia="楷体" w:hAnsi="楷体" w:cs="楷体"/>
        </w:rPr>
      </w:pPr>
      <w:r>
        <w:rPr>
          <w:rFonts w:ascii="楷体" w:eastAsia="楷体" w:hAnsi="楷体" w:cs="楷体"/>
        </w:rPr>
        <w:t>唐雎不辱使命</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rPr>
          <w:rFonts w:ascii="楷体" w:eastAsia="楷体" w:hAnsi="楷体" w:cs="楷体"/>
        </w:rPr>
      </w:pPr>
      <w:r>
        <w:rPr>
          <w:rFonts w:ascii="楷体" w:eastAsia="楷体" w:hAnsi="楷体" w:cs="楷体"/>
        </w:rPr>
        <w:t>《战国策》</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秦王使人谓安陵君曰：“寡人欲以五百里之地易安陵，安陵君其许寡人！”安陵君曰：“大王加惠，以大易小，甚善；虽然，受地于先王，愿终守之，弗敢易！”秦王不说。安陵君因使唐雎使于秦。</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谓唐雎曰：“寡人以五百里之地易安陵，安陵君不听寡人，何也？且秦灭韩亡魏，而君以五十里之地存者，以君为长者，故不错意也。今吾以十倍之地，请广于君，而君逆寡人者，轻寡人与？”唐雎对曰：“否，非若是也。安陵君受地于先王而守之，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唐雎对曰：“臣未尝闻也。”秦王曰：“天子之怒，伏尸百万，流血千里。”唐雎曰：“大王尝闻布衣之怒乎？”秦王曰：“布衣之怒，亦免冠徒跣，以头抢地耳。”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1．下面选项中，加点词语解释不正确的一项是（</w:t>
      </w:r>
      <w:r>
        <w:rPr>
          <w:rFonts w:ascii="'Times New Roman'" w:eastAsia="'Times New Roman'" w:hAnsi="'Times New Roman'" w:cs="'Times New Roman'"/>
        </w:rPr>
        <w:t>     </w:t>
      </w:r>
      <w:r>
        <w:t>）</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pPr>
      <w:r>
        <w:t>A．安陵君</w:t>
      </w:r>
      <w:r>
        <w:rPr>
          <w:u w:val="none"/>
          <w:em w:val="dot"/>
        </w:rPr>
        <w:t>其许</w:t>
      </w:r>
      <w:r>
        <w:t>寡人</w:t>
      </w:r>
      <w:r>
        <w:rPr>
          <w:rFonts w:ascii="'Times New Roman'" w:eastAsia="'Times New Roman'" w:hAnsi="'Times New Roman'" w:cs="'Times New Roman'"/>
        </w:rPr>
        <w:t>   </w:t>
      </w:r>
      <w:r>
        <w:t>其许：要答应</w:t>
      </w:r>
      <w:r>
        <w:tab/>
      </w:r>
      <w:r>
        <w:t>B．请</w:t>
      </w:r>
      <w:r>
        <w:rPr>
          <w:u w:val="none"/>
          <w:em w:val="dot"/>
        </w:rPr>
        <w:t>广</w:t>
      </w:r>
      <w:r>
        <w:t>于君</w:t>
      </w:r>
      <w:r>
        <w:rPr>
          <w:rFonts w:ascii="'Times New Roman'" w:eastAsia="'Times New Roman'" w:hAnsi="'Times New Roman'" w:cs="'Times New Roman'"/>
        </w:rPr>
        <w:t>   </w:t>
      </w:r>
      <w:r>
        <w:t>广：扩充</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pPr>
      <w:r>
        <w:t>C．故不</w:t>
      </w:r>
      <w:r>
        <w:rPr>
          <w:u w:val="none"/>
          <w:em w:val="dot"/>
        </w:rPr>
        <w:t>错意</w:t>
      </w:r>
      <w:r>
        <w:t>也</w:t>
      </w:r>
      <w:r>
        <w:rPr>
          <w:rFonts w:ascii="'Times New Roman'" w:eastAsia="'Times New Roman'" w:hAnsi="'Times New Roman'" w:cs="'Times New Roman'"/>
        </w:rPr>
        <w:t>   </w:t>
      </w:r>
      <w:r>
        <w:t>错意：错误领会</w:t>
      </w:r>
      <w:r>
        <w:tab/>
      </w:r>
      <w:r>
        <w:t>D．长跪而</w:t>
      </w:r>
      <w:r>
        <w:rPr>
          <w:u w:val="none"/>
          <w:em w:val="dot"/>
        </w:rPr>
        <w:t>谢</w:t>
      </w:r>
      <w:r>
        <w:t>之</w:t>
      </w:r>
      <w:r>
        <w:rPr>
          <w:rFonts w:ascii="'Times New Roman'" w:eastAsia="'Times New Roman'" w:hAnsi="'Times New Roman'" w:cs="'Times New Roman'"/>
        </w:rPr>
        <w:t>   </w:t>
      </w:r>
      <w:r>
        <w:t>谢：道歉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．用现代汉语翻译下面句子。</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pPr>
      <w:r>
        <w:t>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lang w:eastAsia="zh-CN"/>
        </w:rPr>
        <w:sectPr>
          <w:type w:val="nextPage"/>
          <w:pgSz w:w="11906" w:h="16838"/>
          <w:pgMar w:top="1440" w:right="1800" w:bottom="1440" w:left="1800" w:header="851" w:footer="992" w:gutter="0"/>
          <w:pgNumType w:start="13"/>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．下面对文章内容与写法的理解和分析不正确的一项是（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A．文章写唐雎奉命出使秦国，与秦王展开斗争的激烈斗争，终于保全了安陵国土。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B．安陵君和唐雎都断然拒绝了秦王“易地”的要求，这部分内容是全文的高潮部分，正因为被拒，所以秦王才“怫然怒”。</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C．对话是本文塑造人物的重要手段。通过对话，鲜明表现人物个性。唐雎不畏强暴、英勇斗争，秦王以势压人、前倨后恭，形象鲜明，跃然纸上。</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D．“不说”“怫然怒”“色挠”三个词语反映秦王情绪的变化，同时也是对安陵国君臣坚强不屈、英勇斗争行为的反应，颇具戏剧性。</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4</w:t>
      </w:r>
      <w:r>
        <w:t>．唐雎以“士之怒”反击秦王的“天子之怒”时，讲出专诸、要离、庆忌的故事有什么作用？</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rPr>
          <w:rFonts w:ascii="宋体" w:hAnsi="宋体" w:cs="宋体" w:hint="default"/>
          <w:color w:val="FF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·山东</w:t>
      </w:r>
      <w:r>
        <w:rPr>
          <w:rFonts w:hint="eastAsia"/>
          <w:b/>
          <w:bCs/>
          <w:color w:val="FF0000"/>
          <w:lang w:val="en-US" w:eastAsia="zh-CN"/>
        </w:rPr>
        <w:t>济宁</w:t>
      </w:r>
      <w:r>
        <w:rPr>
          <w:b/>
          <w:bCs/>
          <w:color w:val="FF0000"/>
        </w:rPr>
        <w:t>一模</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阅读下面的文言文，完成下面小题。</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pPr>
      <w:r>
        <w:t>【甲】</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w:t>
      </w:r>
      <w:r>
        <w:rPr>
          <w:rFonts w:ascii="楷体" w:eastAsia="楷体" w:hAnsi="楷体" w:cs="楷体"/>
          <w:u w:val="none"/>
          <w:em w:val="dot"/>
        </w:rPr>
        <w:t>尝</w:t>
      </w:r>
      <w:r>
        <w:rPr>
          <w:rFonts w:ascii="楷体" w:eastAsia="楷体" w:hAnsi="楷体" w:cs="楷体"/>
        </w:rPr>
        <w:t>闻天子之怒乎？”唐雎对曰：“臣未尝闻也。”秦王曰：“天子之怒，伏尸百万，流血千里。”唐雎曰：“大王尝闻布衣之怒乎？”秦王曰：“布衣之怒，亦免冠徒跣，以头抢地尔。”唐雎曰：“此庸夫之怒也，非士之怒也。夫专诸</w:t>
      </w:r>
      <w:r>
        <w:rPr>
          <w:rFonts w:ascii="楷体" w:eastAsia="楷体" w:hAnsi="楷体" w:cs="楷体"/>
          <w:u w:val="none"/>
          <w:em w:val="dot"/>
        </w:rPr>
        <w:t>之</w:t>
      </w:r>
      <w:r>
        <w:rPr>
          <w:rFonts w:ascii="楷体" w:eastAsia="楷体" w:hAnsi="楷体" w:cs="楷体"/>
        </w:rPr>
        <w:t>刺王僚也，彗星袭月；聂政之刺韩傀也，白虹贯日；要离之刺庆忌也，仓鹰击于殿上。此三子者，皆布衣之士也，怀怒未发，休祲降于天，与臣而将四矣。若士必怒，伏尸二人，流血五步，天下缟素，今日是也。”挺剑</w:t>
      </w:r>
      <w:r>
        <w:rPr>
          <w:rFonts w:ascii="楷体" w:eastAsia="楷体" w:hAnsi="楷体" w:cs="楷体"/>
          <w:u w:val="none"/>
          <w:em w:val="dot"/>
        </w:rPr>
        <w:t>而</w:t>
      </w:r>
      <w:r>
        <w:rPr>
          <w:rFonts w:ascii="楷体" w:eastAsia="楷体" w:hAnsi="楷体" w:cs="楷体"/>
        </w:rPr>
        <w:t>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秦王色挠，长跪而</w:t>
      </w:r>
      <w:r>
        <w:rPr>
          <w:rFonts w:ascii="楷体" w:eastAsia="楷体" w:hAnsi="楷体" w:cs="楷体"/>
          <w:u w:val="none"/>
          <w:em w:val="dot"/>
        </w:rPr>
        <w:t>谢</w:t>
      </w:r>
      <w:r>
        <w:rPr>
          <w:rFonts w:ascii="楷体" w:eastAsia="楷体" w:hAnsi="楷体" w:cs="楷体"/>
        </w:rPr>
        <w:t>之曰：“先生坐！何至于此！寡人谕矣：夫韩、魏灭亡，而安陵以五十里之地存者，徒</w:t>
      </w:r>
      <w:r>
        <w:rPr>
          <w:rFonts w:ascii="楷体" w:eastAsia="楷体" w:hAnsi="楷体" w:cs="楷体"/>
          <w:u w:val="none"/>
          <w:em w:val="dot"/>
        </w:rPr>
        <w:t>以</w:t>
      </w:r>
      <w:r>
        <w:rPr>
          <w:rFonts w:ascii="楷体" w:eastAsia="楷体" w:hAnsi="楷体" w:cs="楷体"/>
        </w:rPr>
        <w:t>有先生也。”</w:t>
      </w:r>
    </w:p>
    <w:p>
      <w:pPr>
        <w:keepNext w:val="0"/>
        <w:keepLines w:val="0"/>
        <w:pageBreakBefore w:val="0"/>
        <w:widowControl w:val="0"/>
        <w:kinsoku/>
        <w:wordWrap/>
        <w:overflowPunct/>
        <w:topLinePunct w:val="0"/>
        <w:autoSpaceDE/>
        <w:autoSpaceDN/>
        <w:bidi w:val="0"/>
        <w:adjustRightInd/>
        <w:snapToGrid/>
        <w:spacing w:line="360" w:lineRule="auto"/>
        <w:ind w:firstLine="420"/>
        <w:jc w:val="right"/>
        <w:textAlignment w:val="center"/>
      </w:pPr>
      <w:r>
        <w:t>（节选自《唐雎不辱使命》）</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pPr>
      <w:r>
        <w:t>【乙】</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sectPr>
          <w:type w:val="nextPage"/>
          <w:pgSz w:w="11906" w:h="16838"/>
          <w:pgMar w:top="1440" w:right="1800" w:bottom="1440" w:left="1800" w:header="851" w:footer="992" w:gutter="0"/>
          <w:pgNumType w:start="14"/>
          <w:cols w:space="708"/>
          <w:titlePg w:val="0"/>
          <w:docGrid w:type="lines" w:linePitch="312" w:charSpace="0"/>
        </w:sectPr>
      </w:pPr>
      <w:r>
        <w:rPr>
          <w:rFonts w:ascii="楷体" w:eastAsia="楷体" w:hAnsi="楷体" w:cs="楷体"/>
        </w:rPr>
        <w:t>富弼①见契丹主。契丹主曰：“群臣请举兵而南，吾</w:t>
      </w:r>
      <w:r>
        <w:rPr>
          <w:rFonts w:ascii="楷体" w:eastAsia="楷体" w:hAnsi="楷体" w:cs="楷体"/>
          <w:u w:val="none"/>
          <w:em w:val="dot"/>
        </w:rPr>
        <w:t>以</w:t>
      </w:r>
      <w:r>
        <w:rPr>
          <w:rFonts w:ascii="楷体" w:eastAsia="楷体" w:hAnsi="楷体" w:cs="楷体"/>
        </w:rPr>
        <w:t>谓不若遣使求地，求而不获，举兵未晚也。”弼曰：“北朝②与中国通好，则人主</w:t>
      </w:r>
      <w:r>
        <w:rPr>
          <w:rFonts w:ascii="楷体" w:eastAsia="楷体" w:hAnsi="楷体" w:cs="楷体"/>
          <w:u w:val="none"/>
          <w:em w:val="dot"/>
        </w:rPr>
        <w:t>专</w:t>
      </w:r>
      <w:r>
        <w:rPr>
          <w:rFonts w:ascii="楷体" w:eastAsia="楷体" w:hAnsi="楷体" w:cs="楷体"/>
        </w:rPr>
        <w:t>其利，</w:t>
      </w:r>
      <w:r>
        <w:rPr>
          <w:rFonts w:ascii="楷体" w:eastAsia="楷体" w:hAnsi="楷体" w:cs="楷体"/>
          <w:u w:val="none"/>
          <w:em w:val="dot"/>
        </w:rPr>
        <w:t>而</w:t>
      </w:r>
      <w:r>
        <w:rPr>
          <w:rFonts w:ascii="楷体" w:eastAsia="楷体" w:hAnsi="楷体" w:cs="楷体"/>
        </w:rPr>
        <w:t>臣下无获；若用兵，则利归臣下，而人主任其祸。故劝用兵者，皆</w:t>
      </w:r>
      <w:r>
        <w:rPr>
          <w:rFonts w:ascii="楷体" w:eastAsia="楷体" w:hAnsi="楷体" w:cs="楷体"/>
          <w:u w:val="none"/>
          <w:em w:val="dot"/>
        </w:rPr>
        <w:t>为</w:t>
      </w:r>
      <w:r>
        <w:rPr>
          <w:rFonts w:ascii="楷体" w:eastAsia="楷体" w:hAnsi="楷体" w:cs="楷体"/>
        </w:rPr>
        <w:t>身谋耳。”契丹主惊曰：“何谓也？”弼曰：“晋高祖③欺天叛君，末帝昏乱，上下离叛，故契丹全师独</w:t>
      </w:r>
      <w:r>
        <w:rPr>
          <w:rFonts w:ascii="楷体" w:eastAsia="楷体" w:hAnsi="楷体" w:cs="楷体"/>
          <w:u w:val="none"/>
          <w:em w:val="dot"/>
        </w:rPr>
        <w:t>克</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，然壮士健马物故大半。今中国提封万里，精兵百万，法令修明，上下一心，北朝欲用兵，能保其必胜乎？就使其胜，所亡士马，群臣当之欤，抑人主当之欤？</w:t>
      </w:r>
      <w:r>
        <w:rPr>
          <w:rFonts w:ascii="楷体" w:eastAsia="楷体" w:hAnsi="楷体" w:cs="楷体"/>
          <w:u w:val="single"/>
        </w:rPr>
        <w:t>若通好不绝，岁币尽归人主，群臣何利焉？</w:t>
      </w:r>
      <w:r>
        <w:rPr>
          <w:rFonts w:ascii="楷体" w:eastAsia="楷体" w:hAnsi="楷体" w:cs="楷体"/>
        </w:rPr>
        <w:t>”契丹主大悟，首肯者久</w:t>
      </w:r>
      <w:r>
        <w:rPr>
          <w:rFonts w:ascii="楷体" w:eastAsia="楷体" w:hAnsi="楷体" w:cs="楷体"/>
          <w:u w:val="none"/>
          <w:em w:val="dot"/>
        </w:rPr>
        <w:t>之</w:t>
      </w:r>
      <w:r>
        <w:rPr>
          <w:rFonts w:ascii="楷体" w:eastAsia="楷体" w:hAnsi="楷体" w:cs="楷体"/>
        </w:rPr>
        <w:t>。</w:t>
      </w:r>
    </w:p>
    <w:p>
      <w:pPr>
        <w:keepNext w:val="0"/>
        <w:keepLines w:val="0"/>
        <w:pageBreakBefore w:val="0"/>
        <w:widowControl w:val="0"/>
        <w:kinsoku/>
        <w:wordWrap/>
        <w:overflowPunct/>
        <w:topLinePunct w:val="0"/>
        <w:autoSpaceDE/>
        <w:autoSpaceDN/>
        <w:bidi w:val="0"/>
        <w:adjustRightInd/>
        <w:snapToGrid/>
        <w:spacing w:line="360" w:lineRule="auto"/>
        <w:ind w:firstLine="420"/>
        <w:jc w:val="right"/>
        <w:textAlignment w:val="center"/>
      </w:pPr>
      <w:r>
        <w:t>（节选自《宋史•富弼列传》，有删改）</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【注释】①富弼：北宋名相，文学家。②北朝：指契丹。③晋高祖：指后晋皇帝石敬塘，在契丹支持下称帝，后为契丹所灭。</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1．解释下列句中加点的词语。</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（1）公亦</w:t>
      </w:r>
      <w:r>
        <w:rPr>
          <w:u w:val="none"/>
          <w:em w:val="dot"/>
        </w:rPr>
        <w:t>尝</w:t>
      </w:r>
      <w:r>
        <w:t>闻天子之怒乎</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（2）长跪而</w:t>
      </w:r>
      <w:r>
        <w:rPr>
          <w:u w:val="none"/>
          <w:em w:val="dot"/>
        </w:rPr>
        <w:t>谢</w:t>
      </w:r>
      <w:r>
        <w:t>之曰</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（3）则人主</w:t>
      </w:r>
      <w:r>
        <w:rPr>
          <w:u w:val="none"/>
          <w:em w:val="dot"/>
        </w:rPr>
        <w:t>专</w:t>
      </w:r>
      <w:r>
        <w:t>其利</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u w:val="dottedHeavy"/>
        </w:rPr>
      </w:pPr>
      <w:r>
        <w:t>（4）故契丹全师独</w:t>
      </w:r>
      <w:r>
        <w:rPr>
          <w:u w:val="none"/>
          <w:em w:val="dot"/>
        </w:rPr>
        <w:t>克</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2．下列句中加点词的意义和用法</w:t>
      </w:r>
      <w:r>
        <w:rPr>
          <w:u w:val="none"/>
          <w:em w:val="dot"/>
        </w:rPr>
        <w:t>相同</w:t>
      </w:r>
      <w:r>
        <w:t>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u w:val="dottedHeavy"/>
        </w:rPr>
      </w:pPr>
      <w:r>
        <w:t>A．夫专诸</w:t>
      </w:r>
      <w:r>
        <w:rPr>
          <w:u w:val="none"/>
          <w:em w:val="dot"/>
        </w:rPr>
        <w:t>之</w:t>
      </w:r>
      <w:r>
        <w:t>刺王僚也</w:t>
      </w:r>
      <w:r>
        <w:rPr>
          <w:rFonts w:ascii="'Times New Roman'" w:eastAsia="'Times New Roman'" w:hAnsi="'Times New Roman'" w:cs="'Times New Roman'"/>
        </w:rPr>
        <w:t>       </w:t>
      </w:r>
      <w:r>
        <w:t>首肯者久</w:t>
      </w:r>
      <w:r>
        <w:rPr>
          <w:u w:val="none"/>
          <w:em w:val="dot"/>
        </w:rPr>
        <w:t>之</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B．挺剑</w:t>
      </w:r>
      <w:r>
        <w:rPr>
          <w:u w:val="none"/>
          <w:em w:val="dot"/>
        </w:rPr>
        <w:t>而</w:t>
      </w:r>
      <w:r>
        <w:t>起</w:t>
      </w:r>
      <w:r>
        <w:rPr>
          <w:rFonts w:ascii="'Times New Roman'" w:eastAsia="'Times New Roman'" w:hAnsi="'Times New Roman'" w:cs="'Times New Roman'"/>
        </w:rPr>
        <w:t>                    </w:t>
      </w:r>
      <w:r>
        <w:rPr>
          <w:u w:val="none"/>
          <w:em w:val="dot"/>
        </w:rPr>
        <w:t>而</w:t>
      </w:r>
      <w:r>
        <w:t>臣下无获</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C．皆</w:t>
      </w:r>
      <w:r>
        <w:rPr>
          <w:u w:val="none"/>
          <w:em w:val="dot"/>
        </w:rPr>
        <w:t>为</w:t>
      </w:r>
      <w:r>
        <w:t>身谋耳</w:t>
      </w:r>
      <w:r>
        <w:rPr>
          <w:rFonts w:ascii="'Times New Roman'" w:eastAsia="'Times New Roman'" w:hAnsi="'Times New Roman'" w:cs="'Times New Roman'"/>
        </w:rPr>
        <w:t>                 </w:t>
      </w:r>
      <w:r>
        <w:t>今</w:t>
      </w:r>
      <w:r>
        <w:rPr>
          <w:u w:val="none"/>
          <w:em w:val="dot"/>
        </w:rPr>
        <w:t>为</w:t>
      </w:r>
      <w:r>
        <w:t>妻妾之奉为之（《鱼我所欲也》）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D．徒</w:t>
      </w:r>
      <w:r>
        <w:rPr>
          <w:u w:val="none"/>
          <w:em w:val="dot"/>
        </w:rPr>
        <w:t>以</w:t>
      </w:r>
      <w:r>
        <w:t>有先生也</w:t>
      </w:r>
      <w:r>
        <w:rPr>
          <w:rFonts w:ascii="'Times New Roman'" w:eastAsia="'Times New Roman'" w:hAnsi="'Times New Roman'" w:cs="'Times New Roman'"/>
        </w:rPr>
        <w:t>             </w:t>
      </w:r>
      <w:r>
        <w:t>吾</w:t>
      </w:r>
      <w:r>
        <w:rPr>
          <w:u w:val="none"/>
          <w:em w:val="dot"/>
        </w:rPr>
        <w:t>以</w:t>
      </w:r>
      <w:r>
        <w:t>谓不若遣使求地</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3．将下列句子翻译成现代汉语。</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pPr>
      <w:r>
        <w:t>若通好不绝，岁币尽归人主，群臣何利焉？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4．唐雎和富弼出使强国都受到武力威胁，他们的应对有何异同？请结合原文分析。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·四川成都·二模</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阅读下面文言文，完成下面小题。</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lang w:eastAsia="zh-CN"/>
        </w:rPr>
      </w:pPr>
      <w:r>
        <w:rPr>
          <w:rFonts w:hint="eastAsia"/>
          <w:lang w:eastAsia="zh-CN"/>
        </w:rPr>
        <w:t>【</w:t>
      </w:r>
      <w:r>
        <w:t>甲</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sectPr>
          <w:type w:val="nextPage"/>
          <w:pgSz w:w="11906" w:h="16838"/>
          <w:pgMar w:top="1440" w:right="1800" w:bottom="1440" w:left="1800" w:header="851" w:footer="992" w:gutter="0"/>
          <w:pgNumType w:start="15"/>
          <w:cols w:space="708"/>
          <w:titlePg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嗟夫！予尝求古仁人之心，或异二者之为，何哉？不以物喜，不以己悲。居庙堂之高则忧其民，处江湖之远则忧其君。是进亦忧，退亦忧。然则何时而乐耶？其必曰“先天下之忧而忧，后天下之乐而乐”乎！噫！微斯人，吾谁与归？</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lang w:eastAsia="zh-CN"/>
        </w:rPr>
      </w:pPr>
      <w:r>
        <w:rPr>
          <w:rFonts w:hint="eastAsia"/>
          <w:lang w:eastAsia="zh-CN"/>
        </w:rPr>
        <w:t>【</w:t>
      </w:r>
      <w:r>
        <w:t>乙</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1</w:t>
      </w:r>
      <w:r>
        <w:t>．加点词解释有误的一项是（</w:t>
      </w:r>
      <w:r>
        <w:rPr>
          <w:rFonts w:ascii="'Times New Roman'" w:eastAsia="'Times New Roman'" w:hAnsi="'Times New Roman'" w:cs="'Times New Roman'"/>
        </w:rPr>
        <w:t>     </w:t>
      </w:r>
      <w:r>
        <w:t>）</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pPr>
      <w:r>
        <w:t>A．</w:t>
      </w:r>
      <w:r>
        <w:rPr>
          <w:u w:val="none"/>
          <w:em w:val="dot"/>
        </w:rPr>
        <w:t>是</w:t>
      </w:r>
      <w:r>
        <w:t>进亦忧：在朝廷做官</w:t>
      </w:r>
      <w:r>
        <w:tab/>
      </w:r>
      <w:r>
        <w:t>B．</w:t>
      </w:r>
      <w:r>
        <w:rPr>
          <w:u w:val="none"/>
          <w:em w:val="dot"/>
        </w:rPr>
        <w:t>休</w:t>
      </w:r>
      <w:r>
        <w:t>祲降于天：不祥</w:t>
      </w:r>
    </w:p>
    <w:p>
      <w:pPr>
        <w:keepNext w:val="0"/>
        <w:keepLines w:val="0"/>
        <w:pageBreakBefore w:val="0"/>
        <w:widowControl w:val="0"/>
        <w:tabs>
          <w:tab w:val="left" w:pos="4153"/>
        </w:tabs>
        <w:kinsoku/>
        <w:wordWrap/>
        <w:overflowPunct/>
        <w:topLinePunct w:val="0"/>
        <w:autoSpaceDE/>
        <w:autoSpaceDN/>
        <w:bidi w:val="0"/>
        <w:adjustRightInd/>
        <w:snapToGrid/>
        <w:spacing w:line="360" w:lineRule="auto"/>
        <w:jc w:val="left"/>
        <w:textAlignment w:val="center"/>
      </w:pPr>
      <w:r>
        <w:t>C．天下</w:t>
      </w:r>
      <w:r>
        <w:rPr>
          <w:u w:val="none"/>
          <w:em w:val="dot"/>
        </w:rPr>
        <w:t>缟素</w:t>
      </w:r>
      <w:r>
        <w:t>：穿白色的丧服</w:t>
      </w:r>
      <w:r>
        <w:tab/>
      </w:r>
      <w:r>
        <w:t>D．长跪而</w:t>
      </w:r>
      <w:r>
        <w:rPr>
          <w:u w:val="none"/>
          <w:em w:val="dot"/>
        </w:rPr>
        <w:t>谢</w:t>
      </w:r>
      <w:r>
        <w:t>之：道歉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．下列语句中加点词意义和用法相同的一项是（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A．居庙堂之高则忧</w:t>
      </w:r>
      <w:r>
        <w:rPr>
          <w:u w:val="none"/>
          <w:em w:val="dot"/>
        </w:rPr>
        <w:t>其</w:t>
      </w:r>
      <w:r>
        <w:t>民/安陵君</w:t>
      </w:r>
      <w:r>
        <w:rPr>
          <w:u w:val="none"/>
          <w:em w:val="dot"/>
        </w:rPr>
        <w:t>其</w:t>
      </w:r>
      <w:r>
        <w:t>许寡人</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B．休祲降</w:t>
      </w:r>
      <w:r>
        <w:rPr>
          <w:u w:val="none"/>
          <w:em w:val="dot"/>
        </w:rPr>
        <w:t>于</w:t>
      </w:r>
      <w:r>
        <w:t>天/万钟</w:t>
      </w:r>
      <w:r>
        <w:rPr>
          <w:u w:val="none"/>
          <w:em w:val="dot"/>
        </w:rPr>
        <w:t>于</w:t>
      </w:r>
      <w:r>
        <w:t>我何加焉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w:t>
      </w:r>
      <w:r>
        <w:rPr>
          <w:u w:val="none"/>
          <w:em w:val="dot"/>
        </w:rPr>
        <w:t>而</w:t>
      </w:r>
      <w:r>
        <w:t>安陵以五十里之地存者/由是则生</w:t>
      </w:r>
      <w:r>
        <w:rPr>
          <w:u w:val="none"/>
          <w:em w:val="dot"/>
        </w:rPr>
        <w:t>而</w:t>
      </w:r>
      <w:r>
        <w:t>有不用也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D．处江湖</w:t>
      </w:r>
      <w:r>
        <w:rPr>
          <w:u w:val="none"/>
          <w:em w:val="dot"/>
        </w:rPr>
        <w:t>之</w:t>
      </w:r>
      <w:r>
        <w:t>远则忧其君/聂政</w:t>
      </w:r>
      <w:r>
        <w:rPr>
          <w:u w:val="none"/>
          <w:em w:val="dot"/>
        </w:rPr>
        <w:t>之</w:t>
      </w:r>
      <w:r>
        <w:t>刺韩傀也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．对文中画线句翻译正确的一项是（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予尝求古仁人之心，或异二者之为，何哉？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A．我曾经探求古代品德高尚的人们的心思，或许不同于以上这两种表现，为什么呢？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B．我曾经探求古代品德高尚的人们的心思，有时不同于以上这两种行为，为什么呢？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C．我曾经追随古代品德高尚的人们的心思，或许不同于以上这两种行为，为什么呢？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D．我尝试探求古代品德高尚的人们的心思，有时不同于以上这两种表现，为什么呢？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4</w:t>
      </w:r>
      <w:r>
        <w:t>．下列对选段理解和分析有误的一项是（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A．选段的爱国主题鲜明。甲段“古仁人”忧国忧民之心常在；乙段唐雎终不辱国家使命。</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B．选段的表达方式各异。甲段发议论抒政治情怀；乙段借语言描写塑人物形象。</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C．选段皆运用对比。甲段将迁客骚人览物的悲与喜对比；乙段将秦王和唐雎形象对比。</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D．选段句式各具特色。甲段“用对语诉情怀，世以为奇”；乙段运用排比，气势恢宏。</w:t>
      </w:r>
    </w:p>
    <w:p>
      <w:pPr>
        <w:keepNext w:val="0"/>
        <w:keepLines w:val="0"/>
        <w:pageBreakBefore w:val="0"/>
        <w:widowControl w:val="0"/>
        <w:kinsoku/>
        <w:wordWrap/>
        <w:overflowPunct/>
        <w:topLinePunct w:val="0"/>
        <w:autoSpaceDE/>
        <w:autoSpaceDN/>
        <w:bidi w:val="0"/>
        <w:adjustRightInd/>
        <w:snapToGrid/>
        <w:spacing w:line="360" w:lineRule="auto"/>
        <w:rPr>
          <w:rFonts w:ascii="宋体" w:hAnsi="宋体" w:cs="宋体" w:hint="default"/>
          <w:color w:val="FF0000"/>
          <w:lang w:eastAsia="zh-CN"/>
        </w:rPr>
        <w:sectPr>
          <w:type w:val="nextPage"/>
          <w:pgSz w:w="11906" w:h="16838"/>
          <w:pgMar w:top="1440" w:right="1800" w:bottom="1440" w:left="1800" w:header="851" w:footer="992" w:gutter="0"/>
          <w:pgNumType w:start="16"/>
          <w:cols w:space="708"/>
          <w:titlePg w:val="0"/>
          <w:docGrid w:type="lines" w:linePitch="312" w:charSpace="0"/>
        </w:sectPr>
      </w:pPr>
    </w:p>
    <w:p/>
    <w:p>
      <w:pPr>
        <w:keepNext w:val="0"/>
        <w:keepLines w:val="0"/>
        <w:pageBreakBefore w:val="0"/>
        <w:widowControl w:val="0"/>
        <w:kinsoku/>
        <w:wordWrap/>
        <w:overflowPunct/>
        <w:topLinePunct w:val="0"/>
        <w:autoSpaceDE/>
        <w:autoSpaceDN/>
        <w:bidi w:val="0"/>
        <w:adjustRightInd/>
        <w:snapToGrid/>
        <w:spacing w:line="360" w:lineRule="auto"/>
        <w:ind w:left="0"/>
        <w:jc w:val="center"/>
        <w:rPr>
          <w:rFonts w:ascii="宋体" w:hAnsi="宋体" w:cs="宋体" w:hint="default"/>
          <w:b/>
          <w:color w:val="FF0000"/>
          <w:sz w:val="28"/>
          <w:szCs w:val="28"/>
          <w:shd w:val="clear" w:color="auto" w:fill="FFFFFF"/>
          <w:lang w:eastAsia="zh-CN"/>
        </w:rPr>
      </w:pPr>
      <w:r>
        <w:rPr>
          <w:rFonts w:ascii="宋体" w:eastAsia="宋体" w:hAnsi="宋体" w:cs="宋体"/>
          <w:b/>
          <w:color w:val="FF0000"/>
          <w:sz w:val="28"/>
          <w:szCs w:val="28"/>
          <w:shd w:val="clear" w:color="auto" w:fill="FFFFFF"/>
        </w:rPr>
        <w:pict>
          <v:shape id="图片 2" o:spid="_x0000_s1026" type="#_x0000_t75" style="width:24pt;height:23pt;margin-top:925pt;margin-left:964pt;mso-position-horizontal-relative:page;mso-position-vertical-relative:page;position:absolute;z-index:251659264" o:preferrelative="t" filled="f" stroked="f">
            <v:stroke joinstyle="miter"/>
            <v:imagedata r:id="rId5" o:title=""/>
            <v:path o:extrusionok="f"/>
            <o:lock v:ext="edit" aspectratio="t"/>
          </v:shape>
        </w:pict>
      </w:r>
      <w:r>
        <w:rPr>
          <w:rFonts w:ascii="宋体" w:eastAsia="宋体" w:hAnsi="宋体" w:cs="宋体"/>
          <w:b/>
          <w:color w:val="FF0000"/>
          <w:sz w:val="28"/>
          <w:szCs w:val="28"/>
          <w:shd w:val="clear" w:color="auto" w:fill="FFFFFF"/>
        </w:rPr>
        <w:t>《</w:t>
      </w:r>
      <w:r>
        <w:rPr>
          <w:rFonts w:ascii="宋体" w:eastAsia="宋体" w:hAnsi="宋体" w:cs="宋体" w:hint="eastAsia"/>
          <w:b/>
          <w:color w:val="FF0000"/>
          <w:sz w:val="28"/>
          <w:szCs w:val="28"/>
          <w:shd w:val="clear" w:color="auto" w:fill="FFFFFF"/>
          <w:lang w:val="en-US" w:eastAsia="zh-CN"/>
        </w:rPr>
        <w:t>唐雎不辱使命</w:t>
      </w:r>
      <w:r>
        <w:rPr>
          <w:rFonts w:ascii="宋体" w:eastAsia="宋体" w:hAnsi="宋体" w:cs="宋体"/>
          <w:b/>
          <w:color w:val="FF0000"/>
          <w:sz w:val="28"/>
          <w:szCs w:val="28"/>
          <w:shd w:val="clear" w:color="auto" w:fill="FFFFFF"/>
        </w:rPr>
        <w:t>》</w:t>
      </w:r>
      <w:r>
        <w:rPr>
          <w:rFonts w:ascii="宋体" w:eastAsia="宋体" w:hAnsi="宋体" w:cs="宋体" w:hint="eastAsia"/>
          <w:b/>
          <w:color w:val="FF0000"/>
          <w:sz w:val="28"/>
          <w:szCs w:val="28"/>
          <w:shd w:val="clear" w:color="auto" w:fill="FFFFFF"/>
          <w:lang w:val="en-US" w:eastAsia="zh-CN"/>
        </w:rPr>
        <w:t xml:space="preserve">三年中考+模拟题 </w:t>
      </w:r>
      <w:r>
        <w:rPr>
          <w:rFonts w:ascii="宋体" w:eastAsia="宋体" w:hAnsi="宋体" w:cs="宋体" w:hint="eastAsia"/>
          <w:b/>
          <w:color w:val="FF0000"/>
          <w:sz w:val="28"/>
          <w:szCs w:val="28"/>
          <w:shd w:val="clear" w:color="auto" w:fill="FFFFFF"/>
          <w:lang w:eastAsia="zh-CN"/>
        </w:rPr>
        <w:t>（</w:t>
      </w:r>
      <w:r>
        <w:rPr>
          <w:rFonts w:ascii="宋体" w:eastAsia="宋体" w:hAnsi="宋体" w:cs="宋体"/>
          <w:b/>
          <w:color w:val="FF0000"/>
          <w:sz w:val="28"/>
          <w:szCs w:val="28"/>
          <w:shd w:val="clear" w:color="auto" w:fill="FFFFFF"/>
          <w:lang w:eastAsia="zh-CN"/>
        </w:rPr>
        <w:t>解析</w:t>
      </w:r>
      <w:r>
        <w:rPr>
          <w:rFonts w:ascii="宋体" w:eastAsia="宋体" w:hAnsi="宋体" w:cs="宋体" w:hint="eastAsia"/>
          <w:b/>
          <w:color w:val="FF0000"/>
          <w:sz w:val="28"/>
          <w:szCs w:val="28"/>
          <w:shd w:val="clear" w:color="auto" w:fill="FFFFFF"/>
          <w:lang w:val="en-US" w:eastAsia="zh-CN"/>
        </w:rPr>
        <w:t>版）</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·云南昆明·中考真题</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阅读【甲】【乙】两则选文，完成下面小题。</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pPr>
      <w:r>
        <w:t>【甲】</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谓唐雎曰：“寡人以五百里之地易安陵，安陵君不听寡人，何也？且秦灭韩亡魏，而君以五十里之地存者，以君为长者，故不错意也。今吾以十倍之地，请广于君，而君逆寡人者，轻寡人与？”唐雎对曰：“否，非若是也。安陵君受地于先王而守之，</w:t>
      </w:r>
      <w:r>
        <w:rPr>
          <w:rFonts w:ascii="楷体" w:eastAsia="楷体" w:hAnsi="楷体" w:cs="楷体"/>
          <w:u w:val="single"/>
        </w:rPr>
        <w:t>虽千里不敢易也，岂直五百里哉？</w:t>
      </w:r>
      <w:r>
        <w:rPr>
          <w:rFonts w:ascii="楷体" w:eastAsia="楷体" w:hAnsi="楷体" w:cs="楷体"/>
        </w:rPr>
        <w:t>”</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怫然怒，谓唐雎曰：“公亦尝闻天子之怒乎？”唐雎对曰：“臣未尝闻也。”秦王曰：“天子之怒，伏尸百万，流血千里。”唐雎曰：“大王尝闻布衣之怒乎？”秦王曰：“布衣之怒，亦免冠徒跣，以头抢地尔。”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秦王色挠，长跪而谢之曰：“先生坐！何至于此！寡人谕矣：夫韩、魏灭亡，而安陵以五十里之地存者，徒以有先生也。”</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（节选自《战国策·魏策四》）</w:t>
      </w:r>
    </w:p>
    <w:p>
      <w:pPr>
        <w:keepNext w:val="0"/>
        <w:keepLines w:val="0"/>
        <w:pageBreakBefore w:val="0"/>
        <w:widowControl w:val="0"/>
        <w:kinsoku/>
        <w:wordWrap/>
        <w:overflowPunct/>
        <w:topLinePunct w:val="0"/>
        <w:autoSpaceDE/>
        <w:autoSpaceDN/>
        <w:bidi w:val="0"/>
        <w:adjustRightInd/>
        <w:snapToGrid/>
        <w:spacing w:line="360" w:lineRule="auto"/>
        <w:jc w:val="center"/>
        <w:textAlignment w:val="center"/>
      </w:pPr>
      <w:r>
        <w:t>【乙】</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齐景公游于海上而乐之，六月不归，令左右曰：“敢有先言归者，致死不赦。”颜烛趋</w:t>
      </w:r>
      <w:r>
        <w:rPr>
          <w:rFonts w:ascii="楷体" w:eastAsia="楷体" w:hAnsi="楷体" w:cs="楷体"/>
          <w:vertAlign w:val="superscript"/>
        </w:rPr>
        <w:t>①</w:t>
      </w:r>
      <w:r>
        <w:rPr>
          <w:rFonts w:ascii="楷体" w:eastAsia="楷体" w:hAnsi="楷体" w:cs="楷体"/>
        </w:rPr>
        <w:t>进谏曰：“君乐治海上，不乐治国，而六月不归。彼傥</w:t>
      </w:r>
      <w:r>
        <w:rPr>
          <w:rFonts w:ascii="楷体" w:eastAsia="楷体" w:hAnsi="楷体" w:cs="楷体"/>
          <w:vertAlign w:val="superscript"/>
        </w:rPr>
        <w:t>②</w:t>
      </w:r>
      <w:r>
        <w:rPr>
          <w:rFonts w:ascii="楷体" w:eastAsia="楷体" w:hAnsi="楷体" w:cs="楷体"/>
        </w:rPr>
        <w:t>有治国者，君且安得乐此海也？”景公援戟将斫</w:t>
      </w:r>
      <w:r>
        <w:rPr>
          <w:rFonts w:ascii="楷体" w:eastAsia="楷体" w:hAnsi="楷体" w:cs="楷体"/>
          <w:vertAlign w:val="superscript"/>
        </w:rPr>
        <w:t>③</w:t>
      </w:r>
      <w:r>
        <w:rPr>
          <w:rFonts w:ascii="楷体" w:eastAsia="楷体" w:hAnsi="楷体" w:cs="楷体"/>
        </w:rPr>
        <w:t>之。颜烛趋进，抚衣待之，曰：“君奚不斫也？昔者桀</w:t>
      </w:r>
      <w:r>
        <w:rPr>
          <w:rFonts w:ascii="楷体" w:eastAsia="楷体" w:hAnsi="楷体" w:cs="楷体"/>
          <w:vertAlign w:val="superscript"/>
        </w:rPr>
        <w:t>④</w:t>
      </w:r>
      <w:r>
        <w:rPr>
          <w:rFonts w:ascii="楷体" w:eastAsia="楷体" w:hAnsi="楷体" w:cs="楷体"/>
        </w:rPr>
        <w:t>杀关龙逄</w:t>
      </w:r>
      <w:r>
        <w:rPr>
          <w:rFonts w:ascii="楷体" w:eastAsia="楷体" w:hAnsi="楷体" w:cs="楷体"/>
          <w:vertAlign w:val="superscript"/>
        </w:rPr>
        <w:t>⑤</w:t>
      </w:r>
      <w:r>
        <w:rPr>
          <w:rFonts w:ascii="楷体" w:eastAsia="楷体" w:hAnsi="楷体" w:cs="楷体"/>
        </w:rPr>
        <w:t>，纣</w:t>
      </w:r>
      <w:r>
        <w:rPr>
          <w:rFonts w:ascii="楷体" w:eastAsia="楷体" w:hAnsi="楷体" w:cs="楷体"/>
          <w:vertAlign w:val="superscript"/>
        </w:rPr>
        <w:t>⑥</w:t>
      </w:r>
      <w:r>
        <w:rPr>
          <w:rFonts w:ascii="楷体" w:eastAsia="楷体" w:hAnsi="楷体" w:cs="楷体"/>
        </w:rPr>
        <w:t>杀比干</w:t>
      </w:r>
      <w:r>
        <w:rPr>
          <w:rFonts w:ascii="楷体" w:eastAsia="楷体" w:hAnsi="楷体" w:cs="楷体"/>
          <w:vertAlign w:val="superscript"/>
        </w:rPr>
        <w:t>⑦</w:t>
      </w:r>
      <w:r>
        <w:rPr>
          <w:rFonts w:ascii="楷体" w:eastAsia="楷体" w:hAnsi="楷体" w:cs="楷体"/>
        </w:rPr>
        <w:t>；君之贤，非此二主也；</w:t>
      </w:r>
      <w:r>
        <w:rPr>
          <w:rFonts w:ascii="楷体" w:eastAsia="楷体" w:hAnsi="楷体" w:cs="楷体"/>
          <w:u w:val="single"/>
        </w:rPr>
        <w:t>臣之材，亦非此二子也。</w:t>
      </w:r>
      <w:r>
        <w:rPr>
          <w:rFonts w:ascii="楷体" w:eastAsia="楷体" w:hAnsi="楷体" w:cs="楷体"/>
        </w:rPr>
        <w:t>君奚不斫？以臣叁</w:t>
      </w:r>
      <w:r>
        <w:rPr>
          <w:rFonts w:ascii="楷体" w:eastAsia="楷体" w:hAnsi="楷体" w:cs="楷体"/>
          <w:vertAlign w:val="superscript"/>
        </w:rPr>
        <w:t>⑧</w:t>
      </w:r>
      <w:r>
        <w:rPr>
          <w:rFonts w:ascii="楷体" w:eastAsia="楷体" w:hAnsi="楷体" w:cs="楷体"/>
        </w:rPr>
        <w:t>此二人者，不亦可乎？”景公说，遂归。中道闻国人谋不内</w:t>
      </w:r>
      <w:r>
        <w:rPr>
          <w:rFonts w:ascii="楷体" w:eastAsia="楷体" w:hAnsi="楷体" w:cs="楷体"/>
          <w:vertAlign w:val="superscript"/>
        </w:rPr>
        <w:t>⑨</w:t>
      </w:r>
      <w:r>
        <w:rPr>
          <w:rFonts w:ascii="楷体" w:eastAsia="楷体" w:hAnsi="楷体" w:cs="楷体"/>
        </w:rPr>
        <w:t>矣。</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（节选自《说苑·正谏》）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注】①颜烛趋：春秋时齐国人。②傥：倘若、或者。③斫（zhuó）：砍。④桀：夏朝末代君王夏桀，相传是个暴君。⑤关龙逄（páng）：夏桀之臣，因谏止夏桀通夜狂饮而被杀。⑥纣：商朝末代君王商纣王，相传是个暴君。⑦比干：商代贵族，因屡次劝谏纣王，被剖心而死。⑧叁：这里指排在第三位。⑨内：同“纳”，接纳。不内，意思是不让他回国。</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1</w:t>
      </w:r>
      <w:r>
        <w:t>．请解释下列加点的词语。</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sectPr>
          <w:pgSz w:w="11906" w:h="16838"/>
          <w:pgMar w:top="1440" w:right="1800" w:bottom="1440" w:left="1800" w:header="708" w:footer="708" w:gutter="0"/>
          <w:pgNumType w:start="17"/>
          <w:cols w:space="708"/>
        </w:sectPr>
      </w:pPr>
      <w:r>
        <w:t>（1）请</w:t>
      </w:r>
      <w:r>
        <w:rPr>
          <w:u w:val="none"/>
          <w:em w:val="dot"/>
        </w:rPr>
        <w:t>广</w:t>
      </w:r>
      <w:r>
        <w:t>于君</w:t>
      </w:r>
      <w:r>
        <w:rPr>
          <w:rFonts w:ascii="'Times New Roman'" w:eastAsia="'Times New Roman'" w:hAnsi="'Times New Roman'" w:cs="'Times New Roman'"/>
        </w:rPr>
        <w:t>       </w:t>
      </w:r>
      <w:r>
        <w:t>广：___________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（2）以头</w:t>
      </w:r>
      <w:r>
        <w:rPr>
          <w:u w:val="none"/>
          <w:em w:val="dot"/>
        </w:rPr>
        <w:t>抢</w:t>
      </w:r>
      <w:r>
        <w:t>地尔</w:t>
      </w:r>
      <w:r>
        <w:rPr>
          <w:rFonts w:ascii="'Times New Roman'" w:eastAsia="'Times New Roman'" w:hAnsi="'Times New Roman'" w:cs="'Times New Roman'"/>
        </w:rPr>
        <w:t>       </w:t>
      </w:r>
      <w:r>
        <w:t>抢：___________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（3）景公</w:t>
      </w:r>
      <w:r>
        <w:rPr>
          <w:u w:val="none"/>
          <w:em w:val="dot"/>
        </w:rPr>
        <w:t>说</w:t>
      </w:r>
      <w:r>
        <w:rPr>
          <w:rFonts w:ascii="'Times New Roman'" w:eastAsia="'Times New Roman'" w:hAnsi="'Times New Roman'" w:cs="'Times New Roman'"/>
        </w:rPr>
        <w:t>       </w:t>
      </w:r>
      <w:r>
        <w:t>说：___________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（4）中道闻国人</w:t>
      </w:r>
      <w:r>
        <w:rPr>
          <w:u w:val="none"/>
          <w:em w:val="dot"/>
        </w:rPr>
        <w:t>谋</w:t>
      </w:r>
      <w:r>
        <w:t>不内矣</w:t>
      </w:r>
      <w:r>
        <w:rPr>
          <w:rFonts w:ascii="'Times New Roman'" w:eastAsia="'Times New Roman'" w:hAnsi="'Times New Roman'" w:cs="'Times New Roman'"/>
        </w:rPr>
        <w:t>       </w:t>
      </w:r>
      <w:r>
        <w:t>谋：___________</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．请用现代汉语翻译【甲】【乙】两文中画线的句子。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（1）虽千里不敢易也，岂直五百里哉？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（2）臣之材，亦非此二子也。</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．【甲】【乙】两文都有完整的情节。请用原文中的词句，将下面的表格补充完整。</w:t>
      </w:r>
    </w:p>
    <w:tbl>
      <w:tblPr>
        <w:tblStyle w:val="TableNorm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
      <w:tblGrid>
        <w:gridCol w:w="900"/>
        <w:gridCol w:w="2376"/>
        <w:gridCol w:w="1672"/>
        <w:gridCol w:w="2498"/>
        <w:gridCol w:w="110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00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p>
        </w:tc>
        <w:tc>
          <w:tcPr>
            <w:tcW w:w="237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开端</w:t>
            </w:r>
          </w:p>
        </w:tc>
        <w:tc>
          <w:tcPr>
            <w:tcW w:w="167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发展</w:t>
            </w:r>
          </w:p>
        </w:tc>
        <w:tc>
          <w:tcPr>
            <w:tcW w:w="249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高潮</w:t>
            </w:r>
          </w:p>
        </w:tc>
        <w:tc>
          <w:tcPr>
            <w:tcW w:w="1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结局</w:t>
            </w:r>
          </w:p>
        </w:tc>
      </w:tr>
      <w:tr>
        <w:tblPrEx>
          <w:tblW w:w="0" w:type="auto"/>
          <w:tblCellMar>
            <w:top w:w="120" w:type="dxa"/>
            <w:left w:w="120" w:type="dxa"/>
            <w:bottom w:w="120" w:type="dxa"/>
            <w:right w:w="120" w:type="dxa"/>
          </w:tblCellMar>
          <w:tblLook w:val="000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【甲】</w:t>
            </w:r>
          </w:p>
        </w:tc>
        <w:tc>
          <w:tcPr>
            <w:tcW w:w="237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秦王假仁假义，无理指责安陵君。</w:t>
            </w:r>
          </w:p>
        </w:tc>
        <w:tc>
          <w:tcPr>
            <w:tcW w:w="167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唐雎从容应对，断然反驳。</w:t>
            </w:r>
          </w:p>
        </w:tc>
        <w:tc>
          <w:tcPr>
            <w:tcW w:w="249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秦王以“</w:t>
            </w:r>
            <w:r>
              <w:rPr>
                <w:u w:val="single"/>
              </w:rPr>
              <w:t xml:space="preserve"> A</w:t>
            </w:r>
            <w:r>
              <w:t>______”恐吓唐雎，唐雎以“布衣之怒”震慑秦王。</w:t>
            </w:r>
          </w:p>
        </w:tc>
        <w:tc>
          <w:tcPr>
            <w:tcW w:w="1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秦王道歉</w:t>
            </w:r>
          </w:p>
        </w:tc>
      </w:tr>
      <w:tr>
        <w:tblPrEx>
          <w:tblW w:w="0" w:type="auto"/>
          <w:tblCellMar>
            <w:top w:w="120" w:type="dxa"/>
            <w:left w:w="120" w:type="dxa"/>
            <w:bottom w:w="120" w:type="dxa"/>
            <w:right w:w="120" w:type="dxa"/>
          </w:tblCellMar>
          <w:tblLook w:val="0000"/>
        </w:tblPrEx>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【乙】</w:t>
            </w:r>
          </w:p>
        </w:tc>
        <w:tc>
          <w:tcPr>
            <w:tcW w:w="2376"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齐景公沉迷于海上游玩，命令左右不准劝其回国，否则“</w:t>
            </w:r>
            <w:r>
              <w:rPr>
                <w:u w:val="single"/>
              </w:rPr>
              <w:t xml:space="preserve"> B</w:t>
            </w:r>
            <w:r>
              <w:t>_____”</w:t>
            </w:r>
          </w:p>
        </w:tc>
        <w:tc>
          <w:tcPr>
            <w:tcW w:w="1672"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颜烛趋进谏，点明危害。</w:t>
            </w:r>
          </w:p>
        </w:tc>
        <w:tc>
          <w:tcPr>
            <w:tcW w:w="2498"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left"/>
            </w:pPr>
            <w:r>
              <w:t>景公发怒，并且“</w:t>
            </w:r>
            <w:r>
              <w:rPr>
                <w:u w:val="single"/>
              </w:rPr>
              <w:t xml:space="preserve"> C</w:t>
            </w:r>
            <w:r>
              <w:t>_____”，但颜烛趋大义凛然，继续劝谏景公。</w:t>
            </w:r>
          </w:p>
        </w:tc>
        <w:tc>
          <w:tcPr>
            <w:tcW w:w="110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pPr>
              <w:keepNext w:val="0"/>
              <w:keepLines w:val="0"/>
              <w:pageBreakBefore w:val="0"/>
              <w:widowControl w:val="0"/>
              <w:kinsoku/>
              <w:wordWrap/>
              <w:overflowPunct/>
              <w:topLinePunct w:val="0"/>
              <w:autoSpaceDE/>
              <w:autoSpaceDN/>
              <w:bidi w:val="0"/>
              <w:adjustRightInd/>
              <w:snapToGrid/>
              <w:spacing w:line="360" w:lineRule="auto"/>
              <w:jc w:val="center"/>
            </w:pPr>
            <w:r>
              <w:t>景公归国</w:t>
            </w:r>
          </w:p>
        </w:tc>
      </w:tr>
    </w:tbl>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4</w:t>
      </w:r>
      <w:r>
        <w:t>．【甲】文中的唐雎和【乙】文中的颜烛趋都达到了自己的目的，请根据选文内容，概括两人取得成功的共同原因。</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【答案】</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1</w:t>
      </w:r>
      <w:r>
        <w:rPr>
          <w:rFonts w:ascii="宋体" w:eastAsia="宋体" w:hAnsi="宋体" w:cs="宋体" w:hint="eastAsia"/>
          <w:color w:val="FF0000"/>
        </w:rPr>
        <w:t>．增广，扩充</w:t>
      </w:r>
      <w:r>
        <w:rPr>
          <w:rFonts w:ascii="宋体" w:eastAsia="宋体" w:hAnsi="宋体" w:cs="宋体" w:hint="eastAsia"/>
          <w:color w:val="FF0000"/>
        </w:rPr>
        <w:t>    </w:t>
      </w:r>
      <w:r>
        <w:rPr>
          <w:rFonts w:ascii="宋体" w:eastAsia="宋体" w:hAnsi="宋体" w:cs="宋体" w:hint="eastAsia"/>
          <w:color w:val="FF0000"/>
        </w:rPr>
        <w:t xml:space="preserve"> 碰，撞</w:t>
      </w:r>
      <w:r>
        <w:rPr>
          <w:rFonts w:ascii="宋体" w:eastAsia="宋体" w:hAnsi="宋体" w:cs="宋体" w:hint="eastAsia"/>
          <w:color w:val="FF0000"/>
        </w:rPr>
        <w:t>    </w:t>
      </w:r>
      <w:r>
        <w:rPr>
          <w:rFonts w:ascii="宋体" w:eastAsia="宋体" w:hAnsi="宋体" w:cs="宋体" w:hint="eastAsia"/>
          <w:color w:val="FF0000"/>
        </w:rPr>
        <w:t xml:space="preserve"> 同</w:t>
      </w:r>
      <w:r>
        <w:rPr>
          <w:rFonts w:ascii="宋体" w:eastAsia="宋体" w:hAnsi="宋体" w:cs="宋体" w:hint="eastAsia"/>
          <w:color w:val="FF0000"/>
        </w:rPr>
        <w:t>“</w:t>
      </w:r>
      <w:r>
        <w:rPr>
          <w:rFonts w:ascii="宋体" w:eastAsia="宋体" w:hAnsi="宋体" w:cs="宋体" w:hint="eastAsia"/>
          <w:color w:val="FF0000"/>
        </w:rPr>
        <w:t>悦</w:t>
      </w:r>
      <w:r>
        <w:rPr>
          <w:rFonts w:ascii="宋体" w:eastAsia="宋体" w:hAnsi="宋体" w:cs="宋体" w:hint="eastAsia"/>
          <w:color w:val="FF0000"/>
        </w:rPr>
        <w:t>”</w:t>
      </w:r>
      <w:r>
        <w:rPr>
          <w:rFonts w:ascii="宋体" w:eastAsia="宋体" w:hAnsi="宋体" w:cs="宋体" w:hint="eastAsia"/>
          <w:color w:val="FF0000"/>
        </w:rPr>
        <w:t>，高兴</w:t>
      </w:r>
      <w:r>
        <w:rPr>
          <w:rFonts w:ascii="宋体" w:eastAsia="宋体" w:hAnsi="宋体" w:cs="宋体" w:hint="eastAsia"/>
          <w:color w:val="FF0000"/>
        </w:rPr>
        <w:t>    </w:t>
      </w:r>
      <w:r>
        <w:rPr>
          <w:rFonts w:ascii="宋体" w:eastAsia="宋体" w:hAnsi="宋体" w:cs="宋体" w:hint="eastAsia"/>
          <w:color w:val="FF0000"/>
        </w:rPr>
        <w:t xml:space="preserve"> 谋划，商量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2</w:t>
      </w:r>
      <w:r>
        <w:rPr>
          <w:rFonts w:ascii="宋体" w:eastAsia="宋体" w:hAnsi="宋体" w:cs="宋体" w:hint="eastAsia"/>
          <w:color w:val="FF0000"/>
        </w:rPr>
        <w:t>．(1)即使是方圆千里的土地也不敢交换，哪里只是用五百里的土地(交换)呢?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(2)我的才能，也比不上(不如、不像)这两个臣子。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3</w:t>
      </w:r>
      <w:r>
        <w:rPr>
          <w:rFonts w:ascii="宋体" w:eastAsia="宋体" w:hAnsi="宋体" w:cs="宋体" w:hint="eastAsia"/>
          <w:color w:val="FF0000"/>
        </w:rPr>
        <w:t>．A.天子之怒</w:t>
      </w:r>
      <w:r>
        <w:rPr>
          <w:rFonts w:ascii="宋体" w:eastAsia="宋体" w:hAnsi="宋体" w:cs="宋体" w:hint="eastAsia"/>
          <w:color w:val="FF0000"/>
        </w:rPr>
        <w:t>    </w:t>
      </w:r>
      <w:r>
        <w:rPr>
          <w:rFonts w:ascii="宋体" w:eastAsia="宋体" w:hAnsi="宋体" w:cs="宋体" w:hint="eastAsia"/>
          <w:color w:val="FF0000"/>
        </w:rPr>
        <w:t xml:space="preserve"> B.致死不赦</w:t>
      </w:r>
      <w:r>
        <w:rPr>
          <w:rFonts w:ascii="宋体" w:eastAsia="宋体" w:hAnsi="宋体" w:cs="宋体" w:hint="eastAsia"/>
          <w:color w:val="FF0000"/>
        </w:rPr>
        <w:t>    </w:t>
      </w:r>
      <w:r>
        <w:rPr>
          <w:rFonts w:ascii="宋体" w:eastAsia="宋体" w:hAnsi="宋体" w:cs="宋体" w:hint="eastAsia"/>
          <w:color w:val="FF0000"/>
        </w:rPr>
        <w:t xml:space="preserve"> C.援戟将斫之</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4</w:t>
      </w:r>
      <w:r>
        <w:rPr>
          <w:rFonts w:ascii="宋体" w:eastAsia="宋体" w:hAnsi="宋体" w:cs="宋体" w:hint="eastAsia"/>
          <w:color w:val="FF0000"/>
        </w:rPr>
        <w:t>．(1)两人都有强烈的爱国之心，都将个人生死置之度外。</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(2)两人都不畏强权、胆识过人。</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(3)两人都善于抓住对方的弱点进行劝说。</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sectPr>
          <w:type w:val="nextPage"/>
          <w:pgSz w:w="11906" w:h="16838"/>
          <w:pgMar w:top="1440" w:right="1800" w:bottom="1440" w:left="1800" w:header="708" w:footer="708" w:gutter="0"/>
          <w:pgNumType w:start="18"/>
          <w:cols w:space="708"/>
          <w:titlePg w:val="0"/>
        </w:sectPr>
      </w:pPr>
      <w:r>
        <w:rPr>
          <w:rFonts w:ascii="宋体" w:eastAsia="宋体" w:hAnsi="宋体" w:cs="宋体" w:hint="eastAsia"/>
          <w:color w:val="FF0000"/>
        </w:rPr>
        <w:t>(4)两人都用了历史人物的例子作类比。</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(5)两人都采用了针锋相对的应对技巧。(答出其中三点即可)</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【解析】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1</w:t>
      </w:r>
      <w:r>
        <w:rPr>
          <w:rFonts w:ascii="宋体" w:eastAsia="宋体" w:hAnsi="宋体" w:cs="宋体" w:hint="eastAsia"/>
          <w:color w:val="FF0000"/>
        </w:rPr>
        <w:t>．本题考查重点文言词语在文中的含义。解释词语要注意理解文言词语在具体语言环境中的用法，如通假字、词性活用、古今异义等现象。</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（1）句意：让安陵君扩大自己的领土。广：作动词用，扩大（地盘）。</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（2）句意：把头往地上撞罢了。抢：撞，用头撞地之意。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（3）句意：齐景公被说高兴了。说：同</w:t>
      </w:r>
      <w:r>
        <w:rPr>
          <w:rFonts w:ascii="宋体" w:eastAsia="宋体" w:hAnsi="宋体" w:cs="宋体" w:hint="eastAsia"/>
          <w:color w:val="FF0000"/>
        </w:rPr>
        <w:t>“</w:t>
      </w:r>
      <w:r>
        <w:rPr>
          <w:rFonts w:ascii="宋体" w:eastAsia="宋体" w:hAnsi="宋体" w:cs="宋体" w:hint="eastAsia"/>
          <w:color w:val="FF0000"/>
        </w:rPr>
        <w:t>悦</w:t>
      </w:r>
      <w:r>
        <w:rPr>
          <w:rFonts w:ascii="宋体" w:eastAsia="宋体" w:hAnsi="宋体" w:cs="宋体" w:hint="eastAsia"/>
          <w:color w:val="FF0000"/>
        </w:rPr>
        <w:t>”</w:t>
      </w:r>
      <w:r>
        <w:rPr>
          <w:rFonts w:ascii="宋体" w:eastAsia="宋体" w:hAnsi="宋体" w:cs="宋体" w:hint="eastAsia"/>
          <w:color w:val="FF0000"/>
        </w:rPr>
        <w:t>，高兴。</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（4）句意：在途中听说国人正在谋划不让他回国。。谋：谋划、商议。</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2</w:t>
      </w:r>
      <w:r>
        <w:rPr>
          <w:rFonts w:ascii="宋体" w:eastAsia="宋体" w:hAnsi="宋体" w:cs="宋体" w:hint="eastAsia"/>
          <w:color w:val="FF0000"/>
        </w:rPr>
        <w:t>．本题主要考查点是对句子翻译。注意下列重点词语的意思：</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（1）虽：即使；易：动词，交换；岂，难道的意思；直：同</w:t>
      </w:r>
      <w:r>
        <w:rPr>
          <w:rFonts w:ascii="宋体" w:eastAsia="宋体" w:hAnsi="宋体" w:cs="宋体" w:hint="eastAsia"/>
          <w:color w:val="FF0000"/>
        </w:rPr>
        <w:t>“</w:t>
      </w:r>
      <w:r>
        <w:rPr>
          <w:rFonts w:ascii="宋体" w:eastAsia="宋体" w:hAnsi="宋体" w:cs="宋体" w:hint="eastAsia"/>
          <w:color w:val="FF0000"/>
        </w:rPr>
        <w:t>只</w:t>
      </w:r>
      <w:r>
        <w:rPr>
          <w:rFonts w:ascii="宋体" w:eastAsia="宋体" w:hAnsi="宋体" w:cs="宋体" w:hint="eastAsia"/>
          <w:color w:val="FF0000"/>
        </w:rPr>
        <w:t>”</w:t>
      </w:r>
      <w:r>
        <w:rPr>
          <w:rFonts w:ascii="宋体" w:eastAsia="宋体" w:hAnsi="宋体" w:cs="宋体" w:hint="eastAsia"/>
          <w:color w:val="FF0000"/>
        </w:rPr>
        <w:t>只是，仅仅。</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（2）臣之材：我的才能；亦非：也不是（比不了）。</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3</w:t>
      </w:r>
      <w:r>
        <w:rPr>
          <w:rFonts w:ascii="宋体" w:eastAsia="宋体" w:hAnsi="宋体" w:cs="宋体" w:hint="eastAsia"/>
          <w:color w:val="FF0000"/>
        </w:rPr>
        <w:t>．本题考查信息梳理与概括能力。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第一空：从</w:t>
      </w:r>
      <w:r>
        <w:rPr>
          <w:rFonts w:ascii="宋体" w:eastAsia="宋体" w:hAnsi="宋体" w:cs="宋体" w:hint="eastAsia"/>
          <w:color w:val="FF0000"/>
        </w:rPr>
        <w:t>“</w:t>
      </w:r>
      <w:r>
        <w:rPr>
          <w:rFonts w:ascii="宋体" w:eastAsia="宋体" w:hAnsi="宋体" w:cs="宋体" w:hint="eastAsia"/>
          <w:color w:val="FF0000"/>
        </w:rPr>
        <w:t>秦王怫然怒，谓唐雎曰：</w:t>
      </w:r>
      <w:r>
        <w:rPr>
          <w:rFonts w:ascii="宋体" w:eastAsia="宋体" w:hAnsi="宋体" w:cs="宋体" w:hint="eastAsia"/>
          <w:color w:val="FF0000"/>
        </w:rPr>
        <w:t>‘</w:t>
      </w:r>
      <w:r>
        <w:rPr>
          <w:rFonts w:ascii="宋体" w:eastAsia="宋体" w:hAnsi="宋体" w:cs="宋体" w:hint="eastAsia"/>
          <w:color w:val="FF0000"/>
        </w:rPr>
        <w:t>公亦尝闻天子之怒乎？</w:t>
      </w:r>
      <w:r>
        <w:rPr>
          <w:rFonts w:ascii="宋体" w:eastAsia="宋体" w:hAnsi="宋体" w:cs="宋体" w:hint="eastAsia"/>
          <w:color w:val="FF0000"/>
        </w:rPr>
        <w:t>’”</w:t>
      </w:r>
      <w:r>
        <w:rPr>
          <w:rFonts w:ascii="宋体" w:eastAsia="宋体" w:hAnsi="宋体" w:cs="宋体" w:hint="eastAsia"/>
          <w:color w:val="FF0000"/>
        </w:rPr>
        <w:t>可知，面对唐雎</w:t>
      </w:r>
      <w:r>
        <w:rPr>
          <w:rFonts w:ascii="宋体" w:eastAsia="宋体" w:hAnsi="宋体" w:cs="宋体" w:hint="eastAsia"/>
          <w:color w:val="FF0000"/>
        </w:rPr>
        <w:t>“</w:t>
      </w:r>
      <w:r>
        <w:rPr>
          <w:rFonts w:ascii="宋体" w:eastAsia="宋体" w:hAnsi="宋体" w:cs="宋体" w:hint="eastAsia"/>
          <w:color w:val="FF0000"/>
        </w:rPr>
        <w:t>否，非若是也。安陵君受地于先王而守之，虽千里不敢易也，岂直五百里哉？</w:t>
      </w:r>
      <w:r>
        <w:rPr>
          <w:rFonts w:ascii="宋体" w:eastAsia="宋体" w:hAnsi="宋体" w:cs="宋体" w:hint="eastAsia"/>
          <w:color w:val="FF0000"/>
        </w:rPr>
        <w:t>”</w:t>
      </w:r>
      <w:r>
        <w:rPr>
          <w:rFonts w:ascii="宋体" w:eastAsia="宋体" w:hAnsi="宋体" w:cs="宋体" w:hint="eastAsia"/>
          <w:color w:val="FF0000"/>
        </w:rPr>
        <w:t>的义正辞严的解释，秦王无法辩驳，于是以</w:t>
      </w:r>
      <w:r>
        <w:rPr>
          <w:rFonts w:ascii="宋体" w:eastAsia="宋体" w:hAnsi="宋体" w:cs="宋体" w:hint="eastAsia"/>
          <w:color w:val="FF0000"/>
        </w:rPr>
        <w:t>“</w:t>
      </w:r>
      <w:r>
        <w:rPr>
          <w:rFonts w:ascii="宋体" w:eastAsia="宋体" w:hAnsi="宋体" w:cs="宋体" w:hint="eastAsia"/>
          <w:color w:val="FF0000"/>
        </w:rPr>
        <w:t>天子之怒</w:t>
      </w:r>
      <w:r>
        <w:rPr>
          <w:rFonts w:ascii="宋体" w:eastAsia="宋体" w:hAnsi="宋体" w:cs="宋体" w:hint="eastAsia"/>
          <w:color w:val="FF0000"/>
        </w:rPr>
        <w:t>”</w:t>
      </w:r>
      <w:r>
        <w:rPr>
          <w:rFonts w:ascii="宋体" w:eastAsia="宋体" w:hAnsi="宋体" w:cs="宋体" w:hint="eastAsia"/>
          <w:color w:val="FF0000"/>
        </w:rPr>
        <w:t>恐吓唐雎，想让唐雎屈服。</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第二空：从</w:t>
      </w:r>
      <w:r>
        <w:rPr>
          <w:rFonts w:ascii="宋体" w:eastAsia="宋体" w:hAnsi="宋体" w:cs="宋体" w:hint="eastAsia"/>
          <w:color w:val="FF0000"/>
        </w:rPr>
        <w:t>“</w:t>
      </w:r>
      <w:r>
        <w:rPr>
          <w:rFonts w:ascii="宋体" w:eastAsia="宋体" w:hAnsi="宋体" w:cs="宋体" w:hint="eastAsia"/>
          <w:color w:val="FF0000"/>
        </w:rPr>
        <w:t>敢有先言归者，致死不赦</w:t>
      </w:r>
      <w:r>
        <w:rPr>
          <w:rFonts w:ascii="宋体" w:eastAsia="宋体" w:hAnsi="宋体" w:cs="宋体" w:hint="eastAsia"/>
          <w:color w:val="FF0000"/>
        </w:rPr>
        <w:t>”</w:t>
      </w:r>
      <w:r>
        <w:rPr>
          <w:rFonts w:ascii="宋体" w:eastAsia="宋体" w:hAnsi="宋体" w:cs="宋体" w:hint="eastAsia"/>
          <w:color w:val="FF0000"/>
        </w:rPr>
        <w:t>可知，齐景公在海上游玩得很高兴，过了六个月还不回到朝廷，又怕人劝谏，就命令左右不准劝其回国，否则</w:t>
      </w:r>
      <w:r>
        <w:rPr>
          <w:rFonts w:ascii="宋体" w:eastAsia="宋体" w:hAnsi="宋体" w:cs="宋体" w:hint="eastAsia"/>
          <w:color w:val="FF0000"/>
        </w:rPr>
        <w:t>“</w:t>
      </w:r>
      <w:r>
        <w:rPr>
          <w:rFonts w:ascii="宋体" w:eastAsia="宋体" w:hAnsi="宋体" w:cs="宋体" w:hint="eastAsia"/>
          <w:color w:val="FF0000"/>
        </w:rPr>
        <w:t>致死不赦</w:t>
      </w:r>
      <w:r>
        <w:rPr>
          <w:rFonts w:ascii="宋体" w:eastAsia="宋体" w:hAnsi="宋体" w:cs="宋体" w:hint="eastAsia"/>
          <w:color w:val="FF0000"/>
        </w:rPr>
        <w:t>”</w:t>
      </w:r>
      <w:r>
        <w:rPr>
          <w:rFonts w:ascii="宋体" w:eastAsia="宋体" w:hAnsi="宋体" w:cs="宋体" w:hint="eastAsia"/>
          <w:color w:val="FF0000"/>
        </w:rPr>
        <w:t>，即用</w:t>
      </w:r>
      <w:r>
        <w:rPr>
          <w:rFonts w:ascii="宋体" w:eastAsia="宋体" w:hAnsi="宋体" w:cs="宋体" w:hint="eastAsia"/>
          <w:color w:val="FF0000"/>
        </w:rPr>
        <w:t>“</w:t>
      </w:r>
      <w:r>
        <w:rPr>
          <w:rFonts w:ascii="宋体" w:eastAsia="宋体" w:hAnsi="宋体" w:cs="宋体" w:hint="eastAsia"/>
          <w:color w:val="FF0000"/>
        </w:rPr>
        <w:t>有敢于先说回去的人格杀勿论</w:t>
      </w:r>
      <w:r>
        <w:rPr>
          <w:rFonts w:ascii="宋体" w:eastAsia="宋体" w:hAnsi="宋体" w:cs="宋体" w:hint="eastAsia"/>
          <w:color w:val="FF0000"/>
        </w:rPr>
        <w:t>”</w:t>
      </w:r>
      <w:r>
        <w:rPr>
          <w:rFonts w:ascii="宋体" w:eastAsia="宋体" w:hAnsi="宋体" w:cs="宋体" w:hint="eastAsia"/>
          <w:color w:val="FF0000"/>
        </w:rPr>
        <w:t>警告众人。</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第三空：从</w:t>
      </w:r>
      <w:r>
        <w:rPr>
          <w:rFonts w:ascii="宋体" w:eastAsia="宋体" w:hAnsi="宋体" w:cs="宋体" w:hint="eastAsia"/>
          <w:color w:val="FF0000"/>
        </w:rPr>
        <w:t>“</w:t>
      </w:r>
      <w:r>
        <w:rPr>
          <w:rFonts w:ascii="宋体" w:eastAsia="宋体" w:hAnsi="宋体" w:cs="宋体" w:hint="eastAsia"/>
          <w:color w:val="FF0000"/>
        </w:rPr>
        <w:t>景公援戟将斫之</w:t>
      </w:r>
      <w:r>
        <w:rPr>
          <w:rFonts w:ascii="宋体" w:eastAsia="宋体" w:hAnsi="宋体" w:cs="宋体" w:hint="eastAsia"/>
          <w:color w:val="FF0000"/>
        </w:rPr>
        <w:t>”</w:t>
      </w:r>
      <w:r>
        <w:rPr>
          <w:rFonts w:ascii="宋体" w:eastAsia="宋体" w:hAnsi="宋体" w:cs="宋体" w:hint="eastAsia"/>
          <w:color w:val="FF0000"/>
        </w:rPr>
        <w:t>可知，面对颜烛不听警告，执意进谏，愤怒的齐景公</w:t>
      </w:r>
      <w:r>
        <w:rPr>
          <w:rFonts w:ascii="宋体" w:eastAsia="宋体" w:hAnsi="宋体" w:cs="宋体" w:hint="eastAsia"/>
          <w:color w:val="FF0000"/>
        </w:rPr>
        <w:t>“</w:t>
      </w:r>
      <w:r>
        <w:rPr>
          <w:rFonts w:ascii="宋体" w:eastAsia="宋体" w:hAnsi="宋体" w:cs="宋体" w:hint="eastAsia"/>
          <w:color w:val="FF0000"/>
        </w:rPr>
        <w:t>援戟将斫之</w:t>
      </w:r>
      <w:r>
        <w:rPr>
          <w:rFonts w:ascii="宋体" w:eastAsia="宋体" w:hAnsi="宋体" w:cs="宋体" w:hint="eastAsia"/>
          <w:color w:val="FF0000"/>
        </w:rPr>
        <w:t>”</w:t>
      </w:r>
      <w:r>
        <w:rPr>
          <w:rFonts w:ascii="宋体" w:eastAsia="宋体" w:hAnsi="宋体" w:cs="宋体" w:hint="eastAsia"/>
          <w:color w:val="FF0000"/>
        </w:rPr>
        <w:t>，拿起戟就要刺他。</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val="en-US" w:eastAsia="zh-CN"/>
        </w:rPr>
        <w:t>4</w:t>
      </w:r>
      <w:r>
        <w:rPr>
          <w:rFonts w:ascii="宋体" w:eastAsia="宋体" w:hAnsi="宋体" w:cs="宋体" w:hint="eastAsia"/>
          <w:color w:val="FF0000"/>
        </w:rPr>
        <w:t>．本题考查理解分析能力。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（1）从甲文</w:t>
      </w:r>
      <w:r>
        <w:rPr>
          <w:rFonts w:ascii="宋体" w:eastAsia="宋体" w:hAnsi="宋体" w:cs="宋体" w:hint="eastAsia"/>
          <w:color w:val="FF0000"/>
        </w:rPr>
        <w:t>“</w:t>
      </w:r>
      <w:r>
        <w:rPr>
          <w:rFonts w:ascii="宋体" w:eastAsia="宋体" w:hAnsi="宋体" w:cs="宋体" w:hint="eastAsia"/>
          <w:color w:val="FF0000"/>
        </w:rPr>
        <w:t>此三子者，皆布衣之士也，怀怒未发，休祲降于天，与臣而将四矣。若士必怒，伏尸二人，流血五步，天下缟素，今日是也</w:t>
      </w:r>
      <w:r>
        <w:rPr>
          <w:rFonts w:ascii="宋体" w:eastAsia="宋体" w:hAnsi="宋体" w:cs="宋体" w:hint="eastAsia"/>
          <w:color w:val="FF0000"/>
        </w:rPr>
        <w:t>”</w:t>
      </w:r>
      <w:r>
        <w:rPr>
          <w:rFonts w:ascii="宋体" w:eastAsia="宋体" w:hAnsi="宋体" w:cs="宋体" w:hint="eastAsia"/>
          <w:color w:val="FF0000"/>
        </w:rPr>
        <w:t>和乙文</w:t>
      </w:r>
      <w:r>
        <w:rPr>
          <w:rFonts w:ascii="宋体" w:eastAsia="宋体" w:hAnsi="宋体" w:cs="宋体" w:hint="eastAsia"/>
          <w:color w:val="FF0000"/>
        </w:rPr>
        <w:t>“</w:t>
      </w:r>
      <w:r>
        <w:rPr>
          <w:rFonts w:ascii="宋体" w:eastAsia="宋体" w:hAnsi="宋体" w:cs="宋体" w:hint="eastAsia"/>
          <w:color w:val="FF0000"/>
        </w:rPr>
        <w:t>君奚不斫也？</w:t>
      </w:r>
      <w:r>
        <w:rPr>
          <w:rFonts w:ascii="宋体" w:eastAsia="宋体" w:hAnsi="宋体" w:cs="宋体" w:hint="eastAsia"/>
          <w:color w:val="FF0000"/>
        </w:rPr>
        <w:t>……</w:t>
      </w:r>
      <w:r>
        <w:rPr>
          <w:rFonts w:ascii="宋体" w:eastAsia="宋体" w:hAnsi="宋体" w:cs="宋体" w:hint="eastAsia"/>
          <w:color w:val="FF0000"/>
        </w:rPr>
        <w:t>君之贤，非此二主也；臣之材，亦非此二子也。君奚不斫？</w:t>
      </w:r>
      <w:r>
        <w:rPr>
          <w:rFonts w:ascii="宋体" w:eastAsia="宋体" w:hAnsi="宋体" w:cs="宋体" w:hint="eastAsia"/>
          <w:color w:val="FF0000"/>
        </w:rPr>
        <w:t>”</w:t>
      </w:r>
      <w:r>
        <w:rPr>
          <w:rFonts w:ascii="宋体" w:eastAsia="宋体" w:hAnsi="宋体" w:cs="宋体" w:hint="eastAsia"/>
          <w:color w:val="FF0000"/>
        </w:rPr>
        <w:t>可知，两人都有强烈的爱国之心，为了国家，都不畏强权，将个人生死置之度外，敢于直面权威，胆识过人。</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（2）从甲文</w:t>
      </w:r>
      <w:r>
        <w:rPr>
          <w:rFonts w:ascii="宋体" w:eastAsia="宋体" w:hAnsi="宋体" w:cs="宋体" w:hint="eastAsia"/>
          <w:color w:val="FF0000"/>
        </w:rPr>
        <w:t>“</w:t>
      </w:r>
      <w:r>
        <w:rPr>
          <w:rFonts w:ascii="宋体" w:eastAsia="宋体" w:hAnsi="宋体" w:cs="宋体" w:hint="eastAsia"/>
          <w:color w:val="FF0000"/>
        </w:rPr>
        <w:t>此庸夫之怒也，非士之怒也。夫专诸之刺王僚也，彗星袭月；聂政之刺韩傀也，白虹贯日；要离之刺庆忌也，仓鹰击于殿上</w:t>
      </w:r>
      <w:r>
        <w:rPr>
          <w:rFonts w:ascii="宋体" w:eastAsia="宋体" w:hAnsi="宋体" w:cs="宋体" w:hint="eastAsia"/>
          <w:color w:val="FF0000"/>
        </w:rPr>
        <w:t>……”</w:t>
      </w:r>
      <w:r>
        <w:rPr>
          <w:rFonts w:ascii="宋体" w:eastAsia="宋体" w:hAnsi="宋体" w:cs="宋体" w:hint="eastAsia"/>
          <w:color w:val="FF0000"/>
        </w:rPr>
        <w:t>和乙文</w:t>
      </w:r>
      <w:r>
        <w:rPr>
          <w:rFonts w:ascii="宋体" w:eastAsia="宋体" w:hAnsi="宋体" w:cs="宋体" w:hint="eastAsia"/>
          <w:color w:val="FF0000"/>
        </w:rPr>
        <w:t>“</w:t>
      </w:r>
      <w:r>
        <w:rPr>
          <w:rFonts w:ascii="宋体" w:eastAsia="宋体" w:hAnsi="宋体" w:cs="宋体" w:hint="eastAsia"/>
          <w:color w:val="FF0000"/>
        </w:rPr>
        <w:t>彼傥有治国者，君且安得乐此海也？</w:t>
      </w:r>
      <w:r>
        <w:rPr>
          <w:rFonts w:ascii="宋体" w:eastAsia="宋体" w:hAnsi="宋体" w:cs="宋体" w:hint="eastAsia"/>
          <w:color w:val="FF0000"/>
        </w:rPr>
        <w:t>”</w:t>
      </w:r>
      <w:r>
        <w:rPr>
          <w:rFonts w:ascii="宋体" w:eastAsia="宋体" w:hAnsi="宋体" w:cs="宋体" w:hint="eastAsia"/>
          <w:color w:val="FF0000"/>
        </w:rPr>
        <w:t>可知，唐雎抓住秦王对布衣之怒的片面理解，举出</w:t>
      </w:r>
      <w:r>
        <w:rPr>
          <w:rFonts w:ascii="宋体" w:eastAsia="宋体" w:hAnsi="宋体" w:cs="宋体" w:hint="eastAsia"/>
          <w:color w:val="FF0000"/>
        </w:rPr>
        <w:t>“</w:t>
      </w:r>
      <w:r>
        <w:rPr>
          <w:rFonts w:ascii="宋体" w:eastAsia="宋体" w:hAnsi="宋体" w:cs="宋体" w:hint="eastAsia"/>
          <w:color w:val="FF0000"/>
        </w:rPr>
        <w:t>士</w:t>
      </w:r>
      <w:r>
        <w:rPr>
          <w:rFonts w:ascii="宋体" w:eastAsia="宋体" w:hAnsi="宋体" w:cs="宋体" w:hint="eastAsia"/>
          <w:color w:val="FF0000"/>
        </w:rPr>
        <w:t>”</w:t>
      </w:r>
      <w:r>
        <w:rPr>
          <w:rFonts w:ascii="宋体" w:eastAsia="宋体" w:hAnsi="宋体" w:cs="宋体" w:hint="eastAsia"/>
          <w:color w:val="FF0000"/>
        </w:rPr>
        <w:t>之怒的实质来驳秦王。而颜烛则以</w:t>
      </w:r>
      <w:r>
        <w:rPr>
          <w:rFonts w:ascii="宋体" w:eastAsia="宋体" w:hAnsi="宋体" w:cs="宋体" w:hint="eastAsia"/>
          <w:color w:val="FF0000"/>
        </w:rPr>
        <w:t>“</w:t>
      </w:r>
      <w:r>
        <w:rPr>
          <w:rFonts w:ascii="宋体" w:eastAsia="宋体" w:hAnsi="宋体" w:cs="宋体" w:hint="eastAsia"/>
          <w:color w:val="FF0000"/>
        </w:rPr>
        <w:t>如果有另外的人做了国君，君王你那里还能够在海上玩得高兴</w:t>
      </w:r>
      <w:r>
        <w:rPr>
          <w:rFonts w:ascii="宋体" w:eastAsia="宋体" w:hAnsi="宋体" w:cs="宋体" w:hint="eastAsia"/>
          <w:color w:val="FF0000"/>
        </w:rPr>
        <w:t>”</w:t>
      </w:r>
      <w:r>
        <w:rPr>
          <w:rFonts w:ascii="宋体" w:eastAsia="宋体" w:hAnsi="宋体" w:cs="宋体" w:hint="eastAsia"/>
          <w:color w:val="FF0000"/>
        </w:rPr>
        <w:t>要齐王反思自己六月不回国的后果。故两人都善于抓住对方的弱点进行劝说。</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sectPr>
          <w:type w:val="nextPage"/>
          <w:pgSz w:w="11906" w:h="16838"/>
          <w:pgMar w:top="1440" w:right="1800" w:bottom="1440" w:left="1800" w:header="708" w:footer="708" w:gutter="0"/>
          <w:pgNumType w:start="19"/>
          <w:cols w:space="708"/>
          <w:titlePg w:val="0"/>
        </w:sectPr>
      </w:pPr>
      <w:r>
        <w:rPr>
          <w:rFonts w:ascii="宋体" w:eastAsia="宋体" w:hAnsi="宋体" w:cs="宋体" w:hint="eastAsia"/>
          <w:color w:val="FF0000"/>
        </w:rPr>
        <w:t>（3）从甲文</w:t>
      </w:r>
      <w:r>
        <w:rPr>
          <w:rFonts w:ascii="宋体" w:eastAsia="宋体" w:hAnsi="宋体" w:cs="宋体" w:hint="eastAsia"/>
          <w:color w:val="FF0000"/>
        </w:rPr>
        <w:t>“</w:t>
      </w:r>
      <w:r>
        <w:rPr>
          <w:rFonts w:ascii="宋体" w:eastAsia="宋体" w:hAnsi="宋体" w:cs="宋体" w:hint="eastAsia"/>
          <w:color w:val="FF0000"/>
        </w:rPr>
        <w:t>夫专诸之刺王僚也，彗星袭月；聂政之刺韩傀也，白虹贯日；要离之刺庆忌也，仓鹰击于殿上</w:t>
      </w:r>
      <w:r>
        <w:rPr>
          <w:rFonts w:ascii="宋体" w:eastAsia="宋体" w:hAnsi="宋体" w:cs="宋体" w:hint="eastAsia"/>
          <w:color w:val="FF0000"/>
        </w:rPr>
        <w:t>”</w:t>
      </w:r>
      <w:r>
        <w:rPr>
          <w:rFonts w:ascii="宋体" w:eastAsia="宋体" w:hAnsi="宋体" w:cs="宋体" w:hint="eastAsia"/>
          <w:color w:val="FF0000"/>
        </w:rPr>
        <w:t>和乙文</w:t>
      </w:r>
      <w:r>
        <w:rPr>
          <w:rFonts w:ascii="宋体" w:eastAsia="宋体" w:hAnsi="宋体" w:cs="宋体" w:hint="eastAsia"/>
          <w:color w:val="FF0000"/>
        </w:rPr>
        <w:t>“</w:t>
      </w:r>
      <w:r>
        <w:rPr>
          <w:rFonts w:ascii="宋体" w:eastAsia="宋体" w:hAnsi="宋体" w:cs="宋体" w:hint="eastAsia"/>
          <w:color w:val="FF0000"/>
        </w:rPr>
        <w:t>昔者桀杀关龙逄，纣杀比干；</w:t>
      </w:r>
      <w:r>
        <w:rPr>
          <w:rFonts w:ascii="宋体" w:eastAsia="宋体" w:hAnsi="宋体" w:cs="宋体" w:hint="eastAsia"/>
          <w:color w:val="FF0000"/>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可知，两人都用了历史人物的例子作类比来告诫对方行为的错误。</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rPr>
        <w:t>（4）唐雎达到了自己的目的，首先，唐雎针锋相对，寸步不让，用</w:t>
      </w:r>
      <w:r>
        <w:rPr>
          <w:rFonts w:ascii="宋体" w:eastAsia="宋体" w:hAnsi="宋体" w:cs="宋体" w:hint="eastAsia"/>
          <w:color w:val="FF0000"/>
        </w:rPr>
        <w:t>“</w:t>
      </w:r>
      <w:r>
        <w:rPr>
          <w:rFonts w:ascii="宋体" w:eastAsia="宋体" w:hAnsi="宋体" w:cs="宋体" w:hint="eastAsia"/>
          <w:color w:val="FF0000"/>
        </w:rPr>
        <w:t>布衣之怒</w:t>
      </w:r>
      <w:r>
        <w:rPr>
          <w:rFonts w:ascii="宋体" w:eastAsia="宋体" w:hAnsi="宋体" w:cs="宋体" w:hint="eastAsia"/>
          <w:color w:val="FF0000"/>
        </w:rPr>
        <w:t>”</w:t>
      </w:r>
      <w:r>
        <w:rPr>
          <w:rFonts w:ascii="宋体" w:eastAsia="宋体" w:hAnsi="宋体" w:cs="宋体" w:hint="eastAsia"/>
          <w:color w:val="FF0000"/>
        </w:rPr>
        <w:t>来对抗秦王的</w:t>
      </w:r>
      <w:r>
        <w:rPr>
          <w:rFonts w:ascii="宋体" w:eastAsia="宋体" w:hAnsi="宋体" w:cs="宋体" w:hint="eastAsia"/>
          <w:color w:val="FF0000"/>
        </w:rPr>
        <w:t>“</w:t>
      </w:r>
      <w:r>
        <w:rPr>
          <w:rFonts w:ascii="宋体" w:eastAsia="宋体" w:hAnsi="宋体" w:cs="宋体" w:hint="eastAsia"/>
          <w:color w:val="FF0000"/>
        </w:rPr>
        <w:t>天子之怒</w:t>
      </w:r>
      <w:r>
        <w:rPr>
          <w:rFonts w:ascii="宋体" w:eastAsia="宋体" w:hAnsi="宋体" w:cs="宋体" w:hint="eastAsia"/>
          <w:color w:val="FF0000"/>
        </w:rPr>
        <w:t>”</w:t>
      </w:r>
      <w:r>
        <w:rPr>
          <w:rFonts w:ascii="宋体" w:eastAsia="宋体" w:hAnsi="宋体" w:cs="宋体" w:hint="eastAsia"/>
          <w:color w:val="FF0000"/>
        </w:rPr>
        <w:t>；其次，唐雎列举了三个布衣之士的例子来反驳秦王，并表示要效法这些有胆识的勇士，不畏强暴，刺杀秦王。乙文针对景公</w:t>
      </w:r>
      <w:r>
        <w:rPr>
          <w:rFonts w:ascii="宋体" w:eastAsia="宋体" w:hAnsi="宋体" w:cs="宋体" w:hint="eastAsia"/>
          <w:color w:val="FF0000"/>
        </w:rPr>
        <w:t>“</w:t>
      </w:r>
      <w:r>
        <w:rPr>
          <w:rFonts w:ascii="宋体" w:eastAsia="宋体" w:hAnsi="宋体" w:cs="宋体" w:hint="eastAsia"/>
          <w:color w:val="FF0000"/>
        </w:rPr>
        <w:t>景公援戟将斫之</w:t>
      </w:r>
      <w:r>
        <w:rPr>
          <w:rFonts w:ascii="宋体" w:eastAsia="宋体" w:hAnsi="宋体" w:cs="宋体" w:hint="eastAsia"/>
          <w:color w:val="FF0000"/>
        </w:rPr>
        <w:t>”</w:t>
      </w:r>
      <w:r>
        <w:rPr>
          <w:rFonts w:ascii="宋体" w:eastAsia="宋体" w:hAnsi="宋体" w:cs="宋体" w:hint="eastAsia"/>
          <w:color w:val="FF0000"/>
        </w:rPr>
        <w:t>颜烛用桀杀关龙逄，纣杀比干辩驳，并以</w:t>
      </w:r>
      <w:r>
        <w:rPr>
          <w:rFonts w:ascii="宋体" w:eastAsia="宋体" w:hAnsi="宋体" w:cs="宋体" w:hint="eastAsia"/>
          <w:color w:val="FF0000"/>
        </w:rPr>
        <w:t>“</w:t>
      </w:r>
      <w:r>
        <w:rPr>
          <w:rFonts w:ascii="宋体" w:eastAsia="宋体" w:hAnsi="宋体" w:cs="宋体" w:hint="eastAsia"/>
          <w:color w:val="FF0000"/>
        </w:rPr>
        <w:t>君奚不斫</w:t>
      </w:r>
      <w:r>
        <w:rPr>
          <w:rFonts w:ascii="宋体" w:eastAsia="宋体" w:hAnsi="宋体" w:cs="宋体" w:hint="eastAsia"/>
          <w:color w:val="FF0000"/>
        </w:rPr>
        <w:t>”</w:t>
      </w:r>
      <w:r>
        <w:rPr>
          <w:rFonts w:ascii="宋体" w:eastAsia="宋体" w:hAnsi="宋体" w:cs="宋体" w:hint="eastAsia"/>
          <w:color w:val="FF0000"/>
        </w:rPr>
        <w:t>针锋相对，毫不退让。故甲文中两人都采用了针锋相对的应对技巧。</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ascii="宋体" w:hAnsi="宋体" w:cs="宋体"/>
          <w:color w:val="FF0000"/>
        </w:rPr>
      </w:pPr>
      <w:r>
        <w:rPr>
          <w:rFonts w:ascii="宋体" w:eastAsia="宋体" w:hAnsi="宋体" w:cs="宋体" w:hint="eastAsia"/>
          <w:color w:val="FF0000"/>
          <w:lang w:eastAsia="zh-CN"/>
        </w:rPr>
        <w:t>【</w:t>
      </w:r>
      <w:r>
        <w:rPr>
          <w:rFonts w:ascii="宋体" w:eastAsia="宋体" w:hAnsi="宋体" w:cs="宋体" w:hint="eastAsia"/>
          <w:color w:val="FF0000"/>
        </w:rPr>
        <w:t>参考译文</w:t>
      </w:r>
      <w:r>
        <w:rPr>
          <w:rFonts w:ascii="宋体" w:eastAsia="宋体" w:hAnsi="宋体" w:cs="宋体" w:hint="eastAsia"/>
          <w:color w:val="FF0000"/>
          <w:lang w:eastAsia="zh-CN"/>
        </w:rPr>
        <w:t>】</w:t>
      </w:r>
      <w:r>
        <w:rPr>
          <w:rFonts w:ascii="宋体" w:eastAsia="宋体" w:hAnsi="宋体" w:cs="宋体" w:hint="eastAsia"/>
          <w:color w:val="FF0000"/>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pPr>
      <w:r>
        <w:rPr>
          <w:rFonts w:ascii="宋体" w:eastAsia="宋体" w:hAnsi="宋体" w:cs="宋体" w:hint="eastAsia"/>
          <w:color w:val="FF0000"/>
          <w:lang w:eastAsia="zh-CN"/>
        </w:rPr>
        <w:t>【</w:t>
      </w:r>
      <w:r>
        <w:rPr>
          <w:rFonts w:ascii="宋体" w:eastAsia="宋体" w:hAnsi="宋体" w:cs="宋体" w:hint="eastAsia"/>
          <w:color w:val="FF0000"/>
        </w:rPr>
        <w:t>甲</w:t>
      </w:r>
      <w:r>
        <w:rPr>
          <w:rFonts w:ascii="宋体" w:eastAsia="宋体" w:hAnsi="宋体" w:cs="宋体" w:hint="eastAsia"/>
          <w:color w:val="FF0000"/>
          <w:lang w:eastAsia="zh-CN"/>
        </w:rPr>
        <w:t>】</w:t>
      </w:r>
      <w:r>
        <w:rPr>
          <w:rFonts w:ascii="宋体" w:eastAsia="宋体" w:hAnsi="宋体" w:cs="宋体" w:hint="eastAsia"/>
          <w:color w:val="FF0000"/>
        </w:rPr>
        <w:t>：秦王对唐雎说：</w:t>
      </w:r>
      <w:r>
        <w:rPr>
          <w:rFonts w:ascii="宋体" w:eastAsia="宋体" w:hAnsi="宋体" w:cs="宋体" w:hint="eastAsia"/>
          <w:color w:val="FF0000"/>
        </w:rPr>
        <w:t>“</w:t>
      </w:r>
      <w:r>
        <w:rPr>
          <w:rFonts w:ascii="宋体" w:eastAsia="宋体" w:hAnsi="宋体" w:cs="宋体" w:hint="eastAsia"/>
          <w:color w:val="FF0000"/>
        </w:rPr>
        <w:t>我用五百里的土地交换安陵，安陵君却不听从我，这是为什么？况且秦国灭掉韩国、魏国，而安陵却凭借方圆五十里的土地幸存下来的原因，只是因为我把安陵君看作忠厚的长者，所以不在意。现在我用安陵十倍的土地，让安陵君扩大自己的领土，但是他违背我的意愿，这是轻视我吗？</w:t>
      </w:r>
      <w:r>
        <w:rPr>
          <w:rFonts w:ascii="宋体" w:eastAsia="宋体" w:hAnsi="宋体" w:cs="宋体" w:hint="eastAsia"/>
          <w:color w:val="FF0000"/>
        </w:rPr>
        <w:t>”</w:t>
      </w:r>
      <w:r>
        <w:rPr>
          <w:rFonts w:ascii="宋体" w:eastAsia="宋体" w:hAnsi="宋体" w:cs="宋体" w:hint="eastAsia"/>
          <w:color w:val="FF0000"/>
        </w:rPr>
        <w:t>唐雎回答说：</w:t>
      </w:r>
      <w:r>
        <w:rPr>
          <w:rFonts w:ascii="宋体" w:eastAsia="宋体" w:hAnsi="宋体" w:cs="宋体" w:hint="eastAsia"/>
          <w:color w:val="FF0000"/>
        </w:rPr>
        <w:t>“</w:t>
      </w:r>
      <w:r>
        <w:rPr>
          <w:rFonts w:ascii="宋体" w:eastAsia="宋体" w:hAnsi="宋体" w:cs="宋体" w:hint="eastAsia"/>
          <w:color w:val="FF0000"/>
        </w:rPr>
        <w:t>不，并不是这样的。安陵君从先王那里继承了封地所以守护它，即使是方圆千里的土地也不敢交换，更何况只是这仅仅的五百里的土地呢？</w:t>
      </w:r>
      <w:r>
        <w:rPr>
          <w:rFonts w:ascii="宋体" w:eastAsia="宋体" w:hAnsi="宋体" w:cs="宋体" w:hint="eastAsia"/>
          <w:color w:val="FF0000"/>
        </w:rPr>
        <w:t>”</w:t>
      </w:r>
      <w:r>
        <w:rPr>
          <w:rFonts w:ascii="宋体" w:eastAsia="宋体" w:hAnsi="宋体" w:cs="宋体" w:hint="eastAsia"/>
          <w:color w:val="FF0000"/>
        </w:rPr>
        <w:t>　　</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pPr>
      <w:r>
        <w:rPr>
          <w:rFonts w:ascii="宋体" w:eastAsia="宋体" w:hAnsi="宋体" w:cs="宋体" w:hint="eastAsia"/>
          <w:color w:val="FF0000"/>
        </w:rPr>
        <w:t>秦王勃然大怒，对唐雎说：</w:t>
      </w:r>
      <w:r>
        <w:rPr>
          <w:rFonts w:ascii="宋体" w:eastAsia="宋体" w:hAnsi="宋体" w:cs="宋体" w:hint="eastAsia"/>
          <w:color w:val="FF0000"/>
        </w:rPr>
        <w:t>“</w:t>
      </w:r>
      <w:r>
        <w:rPr>
          <w:rFonts w:ascii="宋体" w:eastAsia="宋体" w:hAnsi="宋体" w:cs="宋体" w:hint="eastAsia"/>
          <w:color w:val="FF0000"/>
        </w:rPr>
        <w:t>先生也曾听说过天子发怒的情景吗？</w:t>
      </w:r>
      <w:r>
        <w:rPr>
          <w:rFonts w:ascii="宋体" w:eastAsia="宋体" w:hAnsi="宋体" w:cs="宋体" w:hint="eastAsia"/>
          <w:color w:val="FF0000"/>
        </w:rPr>
        <w:t>”</w:t>
      </w:r>
      <w:r>
        <w:rPr>
          <w:rFonts w:ascii="宋体" w:eastAsia="宋体" w:hAnsi="宋体" w:cs="宋体" w:hint="eastAsia"/>
          <w:color w:val="FF0000"/>
        </w:rPr>
        <w:t>唐雎回答说：</w:t>
      </w:r>
      <w:r>
        <w:rPr>
          <w:rFonts w:ascii="宋体" w:eastAsia="宋体" w:hAnsi="宋体" w:cs="宋体" w:hint="eastAsia"/>
          <w:color w:val="FF0000"/>
        </w:rPr>
        <w:t>“</w:t>
      </w:r>
      <w:r>
        <w:rPr>
          <w:rFonts w:ascii="宋体" w:eastAsia="宋体" w:hAnsi="宋体" w:cs="宋体" w:hint="eastAsia"/>
          <w:color w:val="FF0000"/>
        </w:rPr>
        <w:t>我未曾听说过。</w:t>
      </w:r>
      <w:r>
        <w:rPr>
          <w:rFonts w:ascii="宋体" w:eastAsia="宋体" w:hAnsi="宋体" w:cs="宋体" w:hint="eastAsia"/>
          <w:color w:val="FF0000"/>
        </w:rPr>
        <w:t>”</w:t>
      </w:r>
      <w:r>
        <w:rPr>
          <w:rFonts w:ascii="宋体" w:eastAsia="宋体" w:hAnsi="宋体" w:cs="宋体" w:hint="eastAsia"/>
          <w:color w:val="FF0000"/>
        </w:rPr>
        <w:t>秦王说：</w:t>
      </w:r>
      <w:r>
        <w:rPr>
          <w:rFonts w:ascii="宋体" w:eastAsia="宋体" w:hAnsi="宋体" w:cs="宋体" w:hint="eastAsia"/>
          <w:color w:val="FF0000"/>
        </w:rPr>
        <w:t>“</w:t>
      </w:r>
      <w:r>
        <w:rPr>
          <w:rFonts w:ascii="宋体" w:eastAsia="宋体" w:hAnsi="宋体" w:cs="宋体" w:hint="eastAsia"/>
          <w:color w:val="FF0000"/>
        </w:rPr>
        <w:t>天子发怒的时候，会倒下数百万人的尸体，鲜血流淌数千里。</w:t>
      </w:r>
      <w:r>
        <w:rPr>
          <w:rFonts w:ascii="宋体" w:eastAsia="宋体" w:hAnsi="宋体" w:cs="宋体" w:hint="eastAsia"/>
          <w:color w:val="FF0000"/>
        </w:rPr>
        <w:t>”</w:t>
      </w:r>
      <w:r>
        <w:rPr>
          <w:rFonts w:ascii="宋体" w:eastAsia="宋体" w:hAnsi="宋体" w:cs="宋体" w:hint="eastAsia"/>
          <w:color w:val="FF0000"/>
        </w:rPr>
        <w:t>唐雎说：</w:t>
      </w:r>
      <w:r>
        <w:rPr>
          <w:rFonts w:ascii="宋体" w:eastAsia="宋体" w:hAnsi="宋体" w:cs="宋体" w:hint="eastAsia"/>
          <w:color w:val="FF0000"/>
        </w:rPr>
        <w:t>“</w:t>
      </w:r>
      <w:r>
        <w:rPr>
          <w:rFonts w:ascii="宋体" w:eastAsia="宋体" w:hAnsi="宋体" w:cs="宋体" w:hint="eastAsia"/>
          <w:color w:val="FF0000"/>
        </w:rPr>
        <w:t>大王曾经听说过百姓发怒吗？</w:t>
      </w:r>
      <w:r>
        <w:rPr>
          <w:rFonts w:ascii="宋体" w:eastAsia="宋体" w:hAnsi="宋体" w:cs="宋体" w:hint="eastAsia"/>
          <w:color w:val="FF0000"/>
        </w:rPr>
        <w:t>”</w:t>
      </w:r>
      <w:r>
        <w:rPr>
          <w:rFonts w:ascii="宋体" w:eastAsia="宋体" w:hAnsi="宋体" w:cs="宋体" w:hint="eastAsia"/>
          <w:color w:val="FF0000"/>
        </w:rPr>
        <w:t>秦王说：</w:t>
      </w:r>
      <w:r>
        <w:rPr>
          <w:rFonts w:ascii="宋体" w:eastAsia="宋体" w:hAnsi="宋体" w:cs="宋体" w:hint="eastAsia"/>
          <w:color w:val="FF0000"/>
        </w:rPr>
        <w:t>“</w:t>
      </w:r>
      <w:r>
        <w:rPr>
          <w:rFonts w:ascii="宋体" w:eastAsia="宋体" w:hAnsi="宋体" w:cs="宋体" w:hint="eastAsia"/>
          <w:color w:val="FF0000"/>
        </w:rPr>
        <w:t>百姓发怒，也不过就是摘掉帽子，光着脚，把头往地上撞罢了。</w:t>
      </w:r>
      <w:r>
        <w:rPr>
          <w:rFonts w:ascii="宋体" w:eastAsia="宋体" w:hAnsi="宋体" w:cs="宋体" w:hint="eastAsia"/>
          <w:color w:val="FF0000"/>
        </w:rPr>
        <w:t>”</w:t>
      </w:r>
      <w:r>
        <w:rPr>
          <w:rFonts w:ascii="宋体" w:eastAsia="宋体" w:hAnsi="宋体" w:cs="宋体" w:hint="eastAsia"/>
          <w:color w:val="FF0000"/>
        </w:rPr>
        <w:t>唐雎说：</w:t>
      </w:r>
      <w:r>
        <w:rPr>
          <w:rFonts w:ascii="宋体" w:eastAsia="宋体" w:hAnsi="宋体" w:cs="宋体" w:hint="eastAsia"/>
          <w:color w:val="FF0000"/>
        </w:rPr>
        <w:t>“</w:t>
      </w:r>
      <w:r>
        <w:rPr>
          <w:rFonts w:ascii="宋体" w:eastAsia="宋体" w:hAnsi="宋体" w:cs="宋体" w:hint="eastAsia"/>
          <w:color w:val="FF0000"/>
        </w:rPr>
        <w:t>这是平庸无能的人发怒，不是有才能有胆识的人发怒。专诸刺杀吴王僚的时候，彗星的尾巴扫过月亮；聂政刺杀韩傀的时候，一道白光直冲上太阳；要离刺杀庆忌的时候，苍鹰扑在宫殿上。他们三个人，都是平民中有才能有胆识的人，心里的愤怒还没发作出来，上天就降示了吉凶的征兆。加上我，将成为四个人了。假若有胆识有能力的人被逼得一定要发怒，那么就让两个人的尸体倒下，五步之内淌满鲜血，天下百姓都要穿上白色的丧服，现在就是这个时候。</w:t>
      </w:r>
      <w:r>
        <w:rPr>
          <w:rFonts w:ascii="宋体" w:eastAsia="宋体" w:hAnsi="宋体" w:cs="宋体" w:hint="eastAsia"/>
          <w:color w:val="FF0000"/>
        </w:rPr>
        <w:t>”</w:t>
      </w:r>
      <w:r>
        <w:rPr>
          <w:rFonts w:ascii="宋体" w:eastAsia="宋体" w:hAnsi="宋体" w:cs="宋体" w:hint="eastAsia"/>
          <w:color w:val="FF0000"/>
        </w:rPr>
        <w:t>说完，拔剑出鞘立起。</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pPr>
      <w:r>
        <w:rPr>
          <w:rFonts w:ascii="宋体" w:eastAsia="宋体" w:hAnsi="宋体" w:cs="宋体" w:hint="eastAsia"/>
          <w:color w:val="FF0000"/>
        </w:rPr>
        <w:t>秦王变了脸色，直身而跪，向唐雎道歉说：</w:t>
      </w:r>
      <w:r>
        <w:rPr>
          <w:rFonts w:ascii="宋体" w:eastAsia="宋体" w:hAnsi="宋体" w:cs="宋体" w:hint="eastAsia"/>
          <w:color w:val="FF0000"/>
        </w:rPr>
        <w:t>“</w:t>
      </w:r>
      <w:r>
        <w:rPr>
          <w:rFonts w:ascii="宋体" w:eastAsia="宋体" w:hAnsi="宋体" w:cs="宋体" w:hint="eastAsia"/>
          <w:color w:val="FF0000"/>
        </w:rPr>
        <w:t>先生请坐！怎么会到这种地步！我明白了：韩国、魏国灭亡，但安陵却凭借方圆五十里的地方幸存下来，就是因为有先生您在啊！</w:t>
      </w:r>
      <w:r>
        <w:rPr>
          <w:rFonts w:ascii="宋体" w:eastAsia="宋体" w:hAnsi="宋体" w:cs="宋体" w:hint="eastAsia"/>
          <w:color w:val="FF0000"/>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sectPr>
          <w:type w:val="nextPage"/>
          <w:pgSz w:w="11906" w:h="16838"/>
          <w:pgMar w:top="1440" w:right="1800" w:bottom="1440" w:left="1800" w:header="708" w:footer="708" w:gutter="0"/>
          <w:pgNumType w:start="20"/>
          <w:cols w:space="708"/>
          <w:titlePg w:val="0"/>
        </w:sectPr>
      </w:pPr>
      <w:r>
        <w:rPr>
          <w:rFonts w:ascii="宋体" w:eastAsia="宋体" w:hAnsi="宋体" w:cs="宋体" w:hint="eastAsia"/>
          <w:color w:val="FF0000"/>
          <w:lang w:eastAsia="zh-CN"/>
        </w:rPr>
        <w:t>【</w:t>
      </w:r>
      <w:r>
        <w:rPr>
          <w:rFonts w:ascii="宋体" w:eastAsia="宋体" w:hAnsi="宋体" w:cs="宋体" w:hint="eastAsia"/>
          <w:color w:val="FF0000"/>
        </w:rPr>
        <w:t>乙</w:t>
      </w:r>
      <w:r>
        <w:rPr>
          <w:rFonts w:ascii="宋体" w:eastAsia="宋体" w:hAnsi="宋体" w:cs="宋体" w:hint="eastAsia"/>
          <w:color w:val="FF0000"/>
          <w:lang w:eastAsia="zh-CN"/>
        </w:rPr>
        <w:t>】</w:t>
      </w:r>
      <w:r>
        <w:rPr>
          <w:rFonts w:ascii="宋体" w:eastAsia="宋体" w:hAnsi="宋体" w:cs="宋体" w:hint="eastAsia"/>
          <w:color w:val="FF0000"/>
        </w:rPr>
        <w:t>：齐景公在海上游玩得很高兴，过了六个月还不回到朝廷，并且命令身边的人说：</w:t>
      </w:r>
      <w:r>
        <w:rPr>
          <w:rFonts w:ascii="宋体" w:eastAsia="宋体" w:hAnsi="宋体" w:cs="宋体" w:hint="eastAsia"/>
          <w:color w:val="FF0000"/>
        </w:rPr>
        <w:t>“</w:t>
      </w:r>
      <w:r>
        <w:rPr>
          <w:rFonts w:ascii="宋体" w:eastAsia="宋体" w:hAnsi="宋体" w:cs="宋体" w:hint="eastAsia"/>
          <w:color w:val="FF0000"/>
        </w:rPr>
        <w:t>有敢于先说回去的人格杀勿论。</w:t>
      </w:r>
      <w:r>
        <w:rPr>
          <w:rFonts w:ascii="宋体" w:eastAsia="宋体" w:hAnsi="宋体" w:cs="宋体" w:hint="eastAsia"/>
          <w:color w:val="FF0000"/>
        </w:rPr>
        <w:t>”</w:t>
      </w:r>
      <w:r>
        <w:rPr>
          <w:rFonts w:ascii="宋体" w:eastAsia="宋体" w:hAnsi="宋体" w:cs="宋体" w:hint="eastAsia"/>
          <w:color w:val="FF0000"/>
        </w:rPr>
        <w:t>严斶小跑前去说：</w:t>
      </w:r>
      <w:r>
        <w:rPr>
          <w:rFonts w:ascii="宋体" w:eastAsia="宋体" w:hAnsi="宋体" w:cs="宋体" w:hint="eastAsia"/>
          <w:color w:val="FF0000"/>
        </w:rPr>
        <w:t>“</w:t>
      </w:r>
      <w:r>
        <w:rPr>
          <w:rFonts w:ascii="宋体" w:eastAsia="宋体" w:hAnsi="宋体" w:cs="宋体" w:hint="eastAsia"/>
          <w:color w:val="FF0000"/>
        </w:rPr>
        <w:t>君王在海上冶游很高兴，却不为因治理国而快乐，于是六个月了不回去。这时，如果有另外的人做了国君，君王你那里还能够在海上玩得高兴！</w:t>
      </w:r>
      <w:r>
        <w:rPr>
          <w:rFonts w:ascii="宋体" w:eastAsia="宋体" w:hAnsi="宋体" w:cs="宋体" w:hint="eastAsia"/>
          <w:color w:val="FF0000"/>
        </w:rPr>
        <w:t>”</w:t>
      </w:r>
      <w:r>
        <w:rPr>
          <w:rFonts w:ascii="宋体" w:eastAsia="宋体" w:hAnsi="宋体" w:cs="宋体" w:hint="eastAsia"/>
          <w:color w:val="FF0000"/>
        </w:rPr>
        <w:t>齐景公拿起戟就要刺他，颜斶再跑向前，抚弄着自己的衣服等待他说：</w:t>
      </w:r>
      <w:r>
        <w:rPr>
          <w:rFonts w:ascii="宋体" w:eastAsia="宋体" w:hAnsi="宋体" w:cs="宋体" w:hint="eastAsia"/>
          <w:color w:val="FF0000"/>
        </w:rPr>
        <w:t>“</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宋体" w:hAnsi="宋体" w:cs="宋体"/>
          <w:color w:val="FF0000"/>
        </w:rPr>
      </w:pPr>
      <w:r>
        <w:rPr>
          <w:rFonts w:ascii="宋体" w:eastAsia="宋体" w:hAnsi="宋体" w:cs="宋体" w:hint="eastAsia"/>
          <w:color w:val="FF0000"/>
        </w:rPr>
        <w:t>君王为什么不刺呢？过去桀杀关龙逢，纣杀王子比干，君王你的才干比不上这两个人，我的才能也比不上被杀掉的两个人，君王为什么不刺呢？让我和这两个人并列在一起，不是很值得吗？</w:t>
      </w:r>
      <w:r>
        <w:rPr>
          <w:rFonts w:ascii="宋体" w:eastAsia="宋体" w:hAnsi="宋体" w:cs="宋体" w:hint="eastAsia"/>
          <w:color w:val="FF0000"/>
        </w:rPr>
        <w:t>“</w:t>
      </w:r>
      <w:r>
        <w:rPr>
          <w:rFonts w:ascii="宋体" w:eastAsia="宋体" w:hAnsi="宋体" w:cs="宋体" w:hint="eastAsia"/>
          <w:color w:val="FF0000"/>
        </w:rPr>
        <w:t>齐景公被说高兴了，于是就回到齐国。在途中听说国人正在谋划不让他回国。</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b/>
          <w:bCs/>
          <w:color w:val="FF0000"/>
          <w:lang w:eastAsia="zh-CN"/>
        </w:rPr>
      </w:pPr>
      <w:r>
        <w:rPr>
          <w:rFonts w:hint="eastAsia"/>
          <w:b/>
          <w:bCs/>
          <w:color w:val="FF0000"/>
          <w:lang w:eastAsia="zh-CN"/>
        </w:rPr>
        <w:t>【2023</w:t>
      </w:r>
      <w:r>
        <w:rPr>
          <w:b/>
          <w:bCs/>
          <w:color w:val="FF0000"/>
        </w:rPr>
        <w:t>·内蒙古赤峰·中考真题</w:t>
      </w:r>
      <w:r>
        <w:rPr>
          <w:rFonts w:hint="eastAsia"/>
          <w:b/>
          <w:bCs/>
          <w:color w:val="FF0000"/>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阅读【甲】【乙】两篇选文，完成小题。</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pPr>
      <w:r>
        <w:t>【甲】</w:t>
      </w:r>
    </w:p>
    <w:p>
      <w:pPr>
        <w:keepNext w:val="0"/>
        <w:keepLines w:val="0"/>
        <w:pageBreakBefore w:val="0"/>
        <w:widowControl w:val="0"/>
        <w:kinsoku/>
        <w:wordWrap/>
        <w:overflowPunct/>
        <w:topLinePunct w:val="0"/>
        <w:autoSpaceDE/>
        <w:autoSpaceDN/>
        <w:bidi w:val="0"/>
        <w:adjustRightInd/>
        <w:snapToGrid/>
        <w:spacing w:line="360" w:lineRule="auto"/>
        <w:ind w:firstLine="420"/>
        <w:jc w:val="left"/>
        <w:textAlignment w:val="center"/>
        <w:rPr>
          <w:rFonts w:ascii="楷体" w:eastAsia="楷体" w:hAnsi="楷体" w:cs="楷体"/>
        </w:rPr>
      </w:pPr>
      <w:r>
        <w:rPr>
          <w:rFonts w:ascii="楷体" w:eastAsia="楷体" w:hAnsi="楷体" w:cs="楷体"/>
        </w:rPr>
        <w:t>秦王使人谓安陵君曰：“寡人欲以五百里之地易安陵，安陵君其许寡人！”安陵君曰：“大王加惠，以大易小，甚善；虽然，受地于先王，愿终守之，弗敢易！”秦王不说。安陵君因使唐雎使于秦。</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 xml:space="preserve">秦王谓唐雎曰：“寡人以五百里之地易安陵，安陵君不听寡人，何也？且秦灭韩亡魏，而君以五十里之地存者，以君为长者，故不错意也。今吾以十倍之地，请广于君，而君逆寡人者，轻寡人与？”唐雎对曰：“否，非若是也。安陵君受地于先王而守之，虽千里不敢易也，岂直五百里哉？” </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 xml:space="preserve">秦王怫然怒，谓唐雎曰：“公亦尝闻天子之怒乎？”唐雎对曰：“臣未尝闻也。”秦王曰：“天子之怒，伏尸百万，流血千里。”唐雎曰：“大王尝闻布衣之怒乎？”秦王曰：“布衣之怒，亦免冠徒跣，以头抢地尔。”唐雎曰：“此庸夫之怒也，非士之怒也。夫专诸之刺王僚也，彗星袭月；聂政之刺韩傀也，白虹贯日；要离之刺庆忌也，仓鹰击于殿上。此三子者，皆布衣之士也，怀怒未发，休祲降于天，与臣而将四矣。若士必怒，伏尸二人，流血五步，天下缟素，今日是也。”挺剑而起。 </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 xml:space="preserve">秦王色挠，长跪而谢之曰：“先生坐！何至于此！寡人谕矣：夫韩、魏灭亡，而安陵以五十里之地存者，徒以有先生也。” </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(选自《战国策·魏策》)</w:t>
      </w:r>
    </w:p>
    <w:p>
      <w:pPr>
        <w:keepNext w:val="0"/>
        <w:keepLines w:val="0"/>
        <w:pageBreakBefore w:val="0"/>
        <w:widowControl w:val="0"/>
        <w:kinsoku/>
        <w:wordWrap/>
        <w:overflowPunct/>
        <w:topLinePunct w:val="0"/>
        <w:autoSpaceDE/>
        <w:autoSpaceDN/>
        <w:bidi w:val="0"/>
        <w:adjustRightInd/>
        <w:snapToGrid/>
        <w:spacing w:line="360" w:lineRule="auto"/>
        <w:ind w:firstLine="420"/>
        <w:jc w:val="center"/>
        <w:textAlignment w:val="center"/>
      </w:pPr>
      <w:r>
        <w:t>【乙】</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pPr>
      <w:r>
        <w:rPr>
          <w:rFonts w:ascii="楷体" w:eastAsia="楷体" w:hAnsi="楷体" w:cs="楷体"/>
        </w:rPr>
        <w:t>（聂政）遂西至濮阳</w:t>
      </w:r>
      <w:r>
        <w:rPr>
          <w:rFonts w:ascii="楷体" w:eastAsia="楷体" w:hAnsi="楷体" w:cs="楷体"/>
          <w:vertAlign w:val="superscript"/>
        </w:rPr>
        <w:t>①</w:t>
      </w:r>
      <w:r>
        <w:rPr>
          <w:rFonts w:ascii="楷体" w:eastAsia="楷体" w:hAnsi="楷体" w:cs="楷体"/>
        </w:rPr>
        <w:t>，见严仲子</w:t>
      </w:r>
      <w:r>
        <w:rPr>
          <w:rFonts w:ascii="楷体" w:eastAsia="楷体" w:hAnsi="楷体" w:cs="楷体"/>
          <w:vertAlign w:val="superscript"/>
        </w:rPr>
        <w:t>②</w:t>
      </w:r>
      <w:r>
        <w:rPr>
          <w:rFonts w:ascii="楷体" w:eastAsia="楷体" w:hAnsi="楷体" w:cs="楷体"/>
        </w:rPr>
        <w:t>曰：“前所以不许仲子者，徒以亲在。今亲不幸</w:t>
      </w:r>
      <w:r>
        <w:rPr>
          <w:rFonts w:ascii="楷体" w:eastAsia="楷体" w:hAnsi="楷体" w:cs="楷体"/>
          <w:vertAlign w:val="superscript"/>
        </w:rPr>
        <w:t>③</w:t>
      </w:r>
      <w:r>
        <w:rPr>
          <w:rFonts w:ascii="楷体" w:eastAsia="楷体" w:hAnsi="楷体" w:cs="楷体"/>
        </w:rPr>
        <w:t>，仲子所欲报仇者为谁？严仲子具告日：“臣之仇韩相傀。傀又韩君之季父</w:t>
      </w:r>
      <w:r>
        <w:rPr>
          <w:rFonts w:ascii="楷体" w:eastAsia="楷体" w:hAnsi="楷体" w:cs="楷体"/>
          <w:vertAlign w:val="superscript"/>
        </w:rPr>
        <w:t>④</w:t>
      </w:r>
      <w:r>
        <w:rPr>
          <w:rFonts w:ascii="楷体" w:eastAsia="楷体" w:hAnsi="楷体" w:cs="楷体"/>
        </w:rPr>
        <w:t>也，宗族盛，兵卫设，臣使人刺之，终莫能就。</w:t>
      </w:r>
      <w:r>
        <w:rPr>
          <w:rFonts w:ascii="楷体" w:eastAsia="楷体" w:hAnsi="楷体" w:cs="楷体"/>
          <w:u w:val="single"/>
        </w:rPr>
        <w:t>今足下幸而不弃请益具车骑壮士以为羽翼。</w:t>
      </w:r>
      <w:r>
        <w:rPr>
          <w:rFonts w:ascii="楷体" w:eastAsia="楷体" w:hAnsi="楷体" w:cs="楷体"/>
        </w:rPr>
        <w:t>”政曰：“韩与卫，中间不远，今杀人之相，相又国君之亲，此其势不可以多人。多人不能无生得失</w:t>
      </w:r>
      <w:r>
        <w:rPr>
          <w:rFonts w:ascii="楷体" w:eastAsia="楷体" w:hAnsi="楷体" w:cs="楷体"/>
          <w:vertAlign w:val="superscript"/>
        </w:rPr>
        <w:t>⑤</w:t>
      </w:r>
      <w:r>
        <w:rPr>
          <w:rFonts w:ascii="楷体" w:eastAsia="楷体" w:hAnsi="楷体" w:cs="楷体"/>
        </w:rPr>
        <w:t>，生得失则语泄，语泄则韩举国而与仲子为仇也，岂不殆哉！“遂谢车骑人徒，辞，独行仗剑至韩。</w:t>
      </w:r>
    </w:p>
    <w:p>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center"/>
        <w:rPr>
          <w:rFonts w:ascii="楷体" w:eastAsia="楷体" w:hAnsi="楷体" w:cs="楷体"/>
        </w:rPr>
        <w:sectPr>
          <w:type w:val="nextPage"/>
          <w:pgSz w:w="11906" w:h="16838"/>
          <w:pgMar w:top="1440" w:right="1800" w:bottom="1440" w:left="1800" w:header="708" w:footer="708" w:gutter="0"/>
          <w:pgNumType w:start="21"/>
          <w:cols w:space="708"/>
          <w:titlePg w:val="0"/>
        </w:sectPr>
      </w:pPr>
      <w:r>
        <w:rPr>
          <w:rFonts w:ascii="楷体" w:eastAsia="楷体" w:hAnsi="楷体" w:cs="楷体"/>
        </w:rPr>
        <w:t>韩适有东孟之会，韩王及相皆在焉，持兵戟而卫者甚众。聂政直入，上阶刺韩傀。韩傀走而抱哀侯，聂政剌之，兼中哀侯，左右大乱。聂政大呼，所杀者数十人。因自皮面抉眼</w:t>
      </w:r>
      <w:r>
        <w:rPr>
          <w:rFonts w:ascii="楷体" w:eastAsia="楷体" w:hAnsi="楷体" w:cs="楷体"/>
          <w:vertAlign w:val="superscript"/>
        </w:rPr>
        <w:t>⑥</w:t>
      </w:r>
      <w:r>
        <w:rPr>
          <w:rFonts w:ascii="楷体" w:eastAsia="楷体" w:hAnsi="楷体" w:cs="楷体"/>
        </w:rPr>
        <w:t>，自屠出肠，遂以死。</w:t>
      </w:r>
    </w:p>
    <w:p>
      <w:pPr>
        <w:keepNext w:val="0"/>
        <w:keepLines w:val="0"/>
        <w:pageBreakBefore w:val="0"/>
        <w:widowControl w:val="0"/>
        <w:kinsoku/>
        <w:wordWrap/>
        <w:overflowPunct/>
        <w:topLinePunct w:val="0"/>
        <w:autoSpaceDE/>
        <w:autoSpaceDN/>
        <w:bidi w:val="0"/>
        <w:adjustRightInd/>
        <w:snapToGrid/>
        <w:spacing w:line="360" w:lineRule="auto"/>
        <w:jc w:val="right"/>
        <w:textAlignment w:val="center"/>
      </w:pPr>
      <w:r>
        <w:t>(节选自《战国策》)</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注释】①濮阳：春秋时期属于卫国。②严仲子：春秋韩国大夫，与韩相侠累（名傀）结仇，逃往濮阳。后与聂政结识，在聂政母亲生日时给予重金，聂政虽不受，但许身为友。③不幸：指聂政母亲去世。④季父：最小的叔父。⑤得失：这垦指差错。⑥抉眼：指聂政挖出自己的眼睛。</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1</w:t>
      </w:r>
      <w:r>
        <w:t>．用“/”给【乙】文中的画线句划分停顿（划两处）。</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2</w:t>
      </w:r>
      <w:r>
        <w:t>．解释下列加点词语的意思。</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（1）免冠</w:t>
      </w:r>
      <w:r>
        <w:rPr>
          <w:u w:val="none"/>
          <w:em w:val="dot"/>
        </w:rPr>
        <w:t>徒</w:t>
      </w:r>
      <w:r>
        <w:t>跣</w:t>
      </w:r>
      <w:r>
        <w:rPr>
          <w:rFonts w:ascii="'Times New Roman'" w:eastAsia="'Times New Roman'" w:hAnsi="'Times New Roman'" w:cs="'Times New Roman'"/>
        </w:rPr>
        <w:t>          </w:t>
      </w:r>
      <w:r>
        <w:t>（2）彗星</w:t>
      </w:r>
      <w:r>
        <w:rPr>
          <w:u w:val="none"/>
          <w:em w:val="dot"/>
        </w:rPr>
        <w:t>袭</w:t>
      </w:r>
      <w:r>
        <w:t>月</w:t>
      </w:r>
      <w:r>
        <w:rPr>
          <w:rFonts w:ascii="'Times New Roman'" w:eastAsia="'Times New Roman'" w:hAnsi="'Times New Roman'" w:cs="'Times New Roman'"/>
        </w:rPr>
        <w:t>        </w:t>
      </w:r>
      <w:r>
        <w:t>（3）</w:t>
      </w:r>
      <w:r>
        <w:rPr>
          <w:u w:val="none"/>
          <w:em w:val="dot"/>
        </w:rPr>
        <w:t>徒</w:t>
      </w:r>
      <w:r>
        <w:t>以亲在</w:t>
      </w:r>
      <w:r>
        <w:rPr>
          <w:rFonts w:ascii="'Times New Roman'" w:eastAsia="'Times New Roman'" w:hAnsi="'Times New Roman'" w:cs="'Times New Roman'"/>
        </w:rPr>
        <w:t>        </w:t>
      </w:r>
      <w:r>
        <w:t>（4）遂</w:t>
      </w:r>
      <w:r>
        <w:rPr>
          <w:u w:val="none"/>
          <w:em w:val="dot"/>
        </w:rPr>
        <w:t>谢</w:t>
      </w:r>
      <w:r>
        <w:t>车骑人徒</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3</w:t>
      </w:r>
      <w:r>
        <w:t>．下列句中加点词语含义、用法相同的一项是（</w:t>
      </w:r>
      <w:r>
        <w:rPr>
          <w:rFonts w:ascii="'Times New Roman'" w:eastAsia="'Times New Roman'" w:hAnsi="'Times New Roman'" w:cs="'Times New Roman'"/>
        </w:rPr>
        <w:t>     </w:t>
      </w:r>
      <w: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A．</w:t>
      </w:r>
      <w:r>
        <w:rPr>
          <w:u w:val="none"/>
          <w:em w:val="dot"/>
        </w:rPr>
        <w:t>而</w:t>
      </w:r>
      <w:r>
        <w:t>安陵以五十里之地存者</w:t>
      </w:r>
      <w:r>
        <w:rPr>
          <w:rFonts w:ascii="'Times New Roman'" w:eastAsia="'Times New Roman'" w:hAnsi="'Times New Roman'" w:cs="'Times New Roman'"/>
        </w:rPr>
        <w:t>               </w:t>
      </w:r>
      <w:r>
        <w:t>持兵戟</w:t>
      </w:r>
      <w:r>
        <w:rPr>
          <w:u w:val="none"/>
          <w:em w:val="dot"/>
        </w:rPr>
        <w:t>而</w:t>
      </w:r>
      <w:r>
        <w:t>卫者甚众</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B．安陵君</w:t>
      </w:r>
      <w:r>
        <w:rPr>
          <w:u w:val="none"/>
          <w:em w:val="dot"/>
        </w:rPr>
        <w:t>因</w:t>
      </w:r>
      <w:r>
        <w:t>使唐雎使于秦</w:t>
      </w:r>
      <w:r>
        <w:rPr>
          <w:rFonts w:ascii="'Times New Roman'" w:eastAsia="'Times New Roman'" w:hAnsi="'Times New Roman'" w:cs="'Times New Roman'"/>
        </w:rPr>
        <w:t>                  </w:t>
      </w:r>
      <w:r>
        <w:rPr>
          <w:u w:val="none"/>
          <w:em w:val="dot"/>
        </w:rPr>
        <w:t>因</w:t>
      </w:r>
      <w:r>
        <w:t>自皮面抉眼</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C．以君</w:t>
      </w:r>
      <w:r>
        <w:rPr>
          <w:u w:val="none"/>
          <w:em w:val="dot"/>
        </w:rPr>
        <w:t>为</w:t>
      </w:r>
      <w:r>
        <w:t>长者</w:t>
      </w:r>
      <w:r>
        <w:rPr>
          <w:rFonts w:ascii="'Times New Roman'" w:eastAsia="'Times New Roman'" w:hAnsi="'Times New Roman'" w:cs="'Times New Roman'"/>
        </w:rPr>
        <w:t>                                   </w:t>
      </w:r>
      <w:r>
        <w:t>仲子所欲报仇者</w:t>
      </w:r>
      <w:r>
        <w:rPr>
          <w:u w:val="none"/>
          <w:em w:val="dot"/>
        </w:rPr>
        <w:t>为</w:t>
      </w:r>
      <w:r>
        <w:t>谁</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D．今吾</w:t>
      </w:r>
      <w:r>
        <w:rPr>
          <w:u w:val="none"/>
          <w:em w:val="dot"/>
        </w:rPr>
        <w:t>以</w:t>
      </w:r>
      <w:r>
        <w:t>十倍之地</w:t>
      </w:r>
      <w:r>
        <w:rPr>
          <w:rFonts w:ascii="'Times New Roman'" w:eastAsia="'Times New Roman'" w:hAnsi="'Times New Roman'" w:cs="'Times New Roman'"/>
        </w:rPr>
        <w:t>                            </w:t>
      </w:r>
      <w:r>
        <w:t>遂</w:t>
      </w:r>
      <w:r>
        <w:rPr>
          <w:u w:val="none"/>
          <w:em w:val="dot"/>
        </w:rPr>
        <w:t>以</w:t>
      </w:r>
      <w:r>
        <w:t>死</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4</w:t>
      </w:r>
      <w:r>
        <w:t>．用现代汉语翻译下列句子。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（1）大王加惠，以大易小，甚善。</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t>（2）语泄则韩举国而与仲子为仇也，岂不殆哉！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r>
        <w:rPr>
          <w:rFonts w:hint="eastAsia"/>
          <w:lang w:val="en-US" w:eastAsia="zh-CN"/>
        </w:rPr>
        <w:t>5</w:t>
      </w:r>
      <w:r>
        <w:t>．研读【甲乙】两文，结合文章内容，比较唐雎和聂政人物形象的异同。</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pP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【答案】</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1</w:t>
      </w:r>
      <w:r>
        <w:rPr>
          <w:color w:val="FF0000"/>
        </w:rPr>
        <w:t>．今足下幸而不弃/请益具车骑壮士/以为羽翼。</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2</w:t>
      </w:r>
      <w:r>
        <w:rPr>
          <w:color w:val="FF0000"/>
        </w:rPr>
        <w:t>．（1）光着（2）扫过（3）只（4）谢绝</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3</w:t>
      </w:r>
      <w:r>
        <w:rPr>
          <w:color w:val="FF0000"/>
        </w:rPr>
        <w:t>．B</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4</w:t>
      </w:r>
      <w:r>
        <w:rPr>
          <w:color w:val="FF0000"/>
        </w:rPr>
        <w:t>．（1）大王给予恩惠，用大片的土地交换小的土地，很好。（2）机密一泄露，则韩国全国便会和仲子结仇，这岂不危险吗！</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5</w:t>
      </w:r>
      <w:r>
        <w:rPr>
          <w:color w:val="FF0000"/>
        </w:rPr>
        <w:t>．相同：机智勇敢，不畏强暴。不同：唐雎忠诚，擅长言辞，具有高超的说话技巧。聂政孝顺，具有侠义精神，不畏死。</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【解析】</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sectPr>
          <w:type w:val="nextPage"/>
          <w:pgSz w:w="11906" w:h="16838"/>
          <w:pgMar w:top="1440" w:right="1800" w:bottom="1440" w:left="1800" w:header="708" w:footer="708" w:gutter="0"/>
          <w:pgNumType w:start="22"/>
          <w:cols w:space="708"/>
          <w:titlePg w:val="0"/>
        </w:sectPr>
      </w:pPr>
      <w:r>
        <w:rPr>
          <w:rFonts w:hint="eastAsia"/>
          <w:color w:val="FF0000"/>
          <w:lang w:val="en-US" w:eastAsia="zh-CN"/>
        </w:rPr>
        <w:t>1</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．本题考查文言断句。技巧：把握文章翻译，根据分句意思断句。今足下幸而不弃（现在幸蒙足下不弃）/请益具车骑壮士（请允许我加派一些可以做您帮手的车骑壮士）/以为羽翼（作为助手一同去）。</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2</w:t>
      </w:r>
      <w:r>
        <w:rPr>
          <w:color w:val="FF0000"/>
        </w:rPr>
        <w:t>．本题考查文言实词。</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 xml:space="preserve">（1）免冠徒跣：摘掉帽子光着脚。徒，光着。 </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 xml:space="preserve">（2）彗星袭月：彗星的尾巴扫过月亮。袭，扫过。 </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 xml:space="preserve">（3）徒以亲在：是因为我母亲尚在世。徒，只是。 </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（4）遂谢车骑人徒：于是谢绝了车骑随从。谢，谢绝。</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3</w:t>
      </w:r>
      <w:r>
        <w:rPr>
          <w:color w:val="FF0000"/>
        </w:rPr>
        <w:t>．本题考查一词多义。</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A. 连词，表转折/连词，表并列；</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B. 于是/于是；</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C. 当作/是；</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D. 介词，用，拿/连词，不译；</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故选B。</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4</w:t>
      </w:r>
      <w:r>
        <w:rPr>
          <w:color w:val="FF0000"/>
        </w:rPr>
        <w:t>．本题考查文言翻译。要求：完整，流畅，准确。注意：</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（1）加，给予。惠，恩惠。以，用。易，交换。甚，很。善，好。</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（2）语泄，机密泄漏。则，那么。举国，全国。岂，难道。殆，危险。哉，语气词，吗。</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rFonts w:hint="eastAsia"/>
          <w:color w:val="FF0000"/>
          <w:lang w:val="en-US" w:eastAsia="zh-CN"/>
        </w:rPr>
        <w:t>5</w:t>
      </w:r>
      <w:r>
        <w:rPr>
          <w:color w:val="FF0000"/>
        </w:rPr>
        <w:t>．（1）相同。</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结合甲文“秦王不说。安陵君因使唐雎使于秦”“秦王怫然怒，谓唐雎曰：‘公亦尝闻天子之怒乎？’唐雎对曰：‘臣未尝闻也。’”等句子可知，面对强国秦王的怒火，唐雎冷静从容应对，据理力争，看出他不畏强暴、勇敢。面对秦王的威胁和压迫，唐雎举出聂政等刺客的事例，用同归于尽来威胁秦王，看出他的聪明。</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结合乙文“‘韩与卫，中间不远，今杀人之相，相又国君之亲，此其势不可以多人。多人不能无生得失，生得失则语泄，语泄则韩举国而与仲子为仇也，岂不殆哉！’遂谢车骑人徒，辞，独行仗剑至韩”等句子可知，聂政和严仲子分析了形势，认为人多容易泄密，所以决定一人前去刺杀，看出聂政的聪明和勇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故唐雎和聂政的共同点是机智聪明，不畏强暴，勇敢。</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t>（2）不同。结合甲文“‘此三子者，皆布衣之士也，怀怒未发，休祲降于天，与臣而将四矣。若士必怒，伏尸二人，流血五步，天下缡素，今日是也。’挺剑而起”等句子可知，唐雎为了自己的祖国，与秦王周旋，看出了他对祖国的忠诚。唐雎用三寸不烂之舌和无畏的勇气迫使秦王改变命令，看出唐雎善于言辞的形象。</w:t>
      </w:r>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r>
        <w:rPr>
          <w:color w:val="FF0000"/>
        </w:rPr>
        <w:br/>
      </w:r>
      <w:r>
        <w:rPr>
          <w:color w:val="FF0000"/>
        </w:rPr>
        <w:br/>
      </w:r>
    </w:p>
    <w:p>
      <w:pPr>
        <w:widowControl/>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6" w:history="1">
        <w:r>
          <w:rPr>
            <w:rFonts w:ascii="SimSun" w:eastAsia="SimSun" w:hAnsi="SimSun" w:cs="SimSun"/>
            <w:b/>
            <w:bCs/>
            <w:color w:val="0000EE"/>
            <w:sz w:val="30"/>
            <w:szCs w:val="30"/>
            <w:u w:val="single" w:color="0000EE"/>
          </w:rPr>
          <w:t>https://d.book118.com/457012016055006053</w:t>
        </w:r>
      </w:hyperlink>
    </w:p>
    <w:p>
      <w:pPr>
        <w:keepNext w:val="0"/>
        <w:keepLines w:val="0"/>
        <w:pageBreakBefore w:val="0"/>
        <w:widowControl w:val="0"/>
        <w:kinsoku/>
        <w:wordWrap/>
        <w:overflowPunct/>
        <w:topLinePunct w:val="0"/>
        <w:autoSpaceDE/>
        <w:autoSpaceDN/>
        <w:bidi w:val="0"/>
        <w:adjustRightInd/>
        <w:snapToGrid/>
        <w:spacing w:line="360" w:lineRule="auto"/>
        <w:jc w:val="left"/>
        <w:textAlignment w:val="center"/>
        <w:rPr>
          <w:color w:val="FF0000"/>
        </w:rPr>
      </w:pPr>
    </w:p>
    <w:sectPr>
      <w:type w:val="nextPage"/>
      <w:pgSz w:w="11906" w:h="16838"/>
      <w:pgMar w:top="1440" w:right="1800" w:bottom="1440" w:left="1800" w:header="708" w:footer="708" w:gutter="0"/>
      <w:pgNumType w:start="23"/>
      <w:cols w:space="708"/>
      <w:titlePg w:val="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Times New Roman'">
    <w:altName w:val="Segoe Print"/>
    <w:panose1 w:val="00000000000000000000"/>
    <w:charset w:val="00"/>
    <w:family w:val="auto"/>
    <w:pitch w:val="default"/>
    <w:sig w:usb0="00000000"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457E1D"/>
    <w:multiLevelType w:val="singleLevel"/>
    <w:tmpl w:val="38457E1D"/>
    <w:lvl w:ilvl="0">
      <w:start w:val="2"/>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defaultTabStop w:val="420"/>
  <w:drawingGridVerticalSpacing w:val="156"/>
  <w:displayHorizontalDrawingGridEvery w:val="0"/>
  <w:displayVerticalDrawingGridEvery w:val="2"/>
  <w:characterSpacingControl w:val="compressPunctuation"/>
  <w:noLineBreaksAfter w:lang="en-US" w:val="([{·‘“〈《「『【〔〖（．［｛￡￥"/>
  <w:noLineBreaksBefore w:lang="en-US" w:val="!),.:;?]}¨·ˇˉ―‖’”…∶、。〃々〉》」』】〕〗！＂＇），．：；？］｀｜｝～￠"/>
  <w:endnotePr>
    <w:numFmt w:val="decimal"/>
  </w:endnotePr>
  <w:compat>
    <w:spaceForUL/>
    <w:balanceSingleByteDoubleByteWidth/>
    <w:doNotLeaveBackslashAlone/>
    <w:ulTrailSpace/>
    <w:doNotExpandShiftReturn/>
    <w:adjustLineHeightInTabl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2531077E"/>
    <w:rsid w:val="00012F47"/>
    <w:rsid w:val="000234CD"/>
    <w:rsid w:val="00035625"/>
    <w:rsid w:val="000A36A5"/>
    <w:rsid w:val="000C0A2D"/>
    <w:rsid w:val="00124C91"/>
    <w:rsid w:val="0017583C"/>
    <w:rsid w:val="001B0240"/>
    <w:rsid w:val="0022679B"/>
    <w:rsid w:val="00227614"/>
    <w:rsid w:val="002348E4"/>
    <w:rsid w:val="0024688E"/>
    <w:rsid w:val="00265E2C"/>
    <w:rsid w:val="00296505"/>
    <w:rsid w:val="0031128F"/>
    <w:rsid w:val="004151FC"/>
    <w:rsid w:val="00417313"/>
    <w:rsid w:val="0048001D"/>
    <w:rsid w:val="005C7EAB"/>
    <w:rsid w:val="005D656F"/>
    <w:rsid w:val="006126DF"/>
    <w:rsid w:val="006132A3"/>
    <w:rsid w:val="00620D89"/>
    <w:rsid w:val="006C6FCB"/>
    <w:rsid w:val="006D2DE5"/>
    <w:rsid w:val="0071701D"/>
    <w:rsid w:val="007B075E"/>
    <w:rsid w:val="007B1AB2"/>
    <w:rsid w:val="008245A3"/>
    <w:rsid w:val="00847091"/>
    <w:rsid w:val="00895510"/>
    <w:rsid w:val="0090111D"/>
    <w:rsid w:val="009837F4"/>
    <w:rsid w:val="00995478"/>
    <w:rsid w:val="009A7571"/>
    <w:rsid w:val="009B3608"/>
    <w:rsid w:val="00A03015"/>
    <w:rsid w:val="00A80960"/>
    <w:rsid w:val="00A862E0"/>
    <w:rsid w:val="00A863DD"/>
    <w:rsid w:val="00AC2BE9"/>
    <w:rsid w:val="00AC4A9B"/>
    <w:rsid w:val="00B02738"/>
    <w:rsid w:val="00B209A3"/>
    <w:rsid w:val="00B35D65"/>
    <w:rsid w:val="00B770A1"/>
    <w:rsid w:val="00C02FC6"/>
    <w:rsid w:val="00C537D0"/>
    <w:rsid w:val="00C95FB2"/>
    <w:rsid w:val="00CA2373"/>
    <w:rsid w:val="00D30D9B"/>
    <w:rsid w:val="00D33B01"/>
    <w:rsid w:val="00D73981"/>
    <w:rsid w:val="00E047A0"/>
    <w:rsid w:val="00E355AC"/>
    <w:rsid w:val="00E5207E"/>
    <w:rsid w:val="00EF46F0"/>
    <w:rsid w:val="00F300FE"/>
    <w:rsid w:val="00F66F52"/>
    <w:rsid w:val="00F85C70"/>
    <w:rsid w:val="06430F6E"/>
    <w:rsid w:val="07000E44"/>
    <w:rsid w:val="09663B13"/>
    <w:rsid w:val="1986363F"/>
    <w:rsid w:val="1B6C3CA7"/>
    <w:rsid w:val="1D023B6A"/>
    <w:rsid w:val="1D3E726F"/>
    <w:rsid w:val="1DB153CC"/>
    <w:rsid w:val="2531077E"/>
    <w:rsid w:val="2FED0452"/>
    <w:rsid w:val="30644170"/>
    <w:rsid w:val="32AC3E4B"/>
    <w:rsid w:val="34F0247D"/>
    <w:rsid w:val="36A95653"/>
    <w:rsid w:val="3ED053DC"/>
    <w:rsid w:val="3F2D467A"/>
    <w:rsid w:val="464C7F93"/>
    <w:rsid w:val="4E7C6926"/>
    <w:rsid w:val="55180268"/>
    <w:rsid w:val="567D541A"/>
    <w:rsid w:val="576347C7"/>
    <w:rsid w:val="5AD40A67"/>
    <w:rsid w:val="5E4F797E"/>
    <w:rsid w:val="76FF2C02"/>
    <w:rsid w:val="7CA24B7F"/>
    <w:rsid w:val="7E927D59"/>
  </w:rsids>
  <w:docVars>
    <w:docVar w:name="commondata" w:val="eyJoZGlkIjoiYTA3OTk2ODBmZTgxNjY1OTgyZjY5NGUxNWNjNDQ5MDIifQ=="/>
  </w:docVars>
  <w:uiCompat97To2003/>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qFormat="1"/>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99"/>
    <w:qFormat/>
    <w:pPr>
      <w:widowControl w:val="0"/>
    </w:pPr>
    <w:rPr>
      <w:rFonts w:ascii="Calibri" w:eastAsia="宋体" w:hAnsi="Calibri" w:cs="Times New Roman" w:hint="eastAsia"/>
      <w:sz w:val="22"/>
      <w:szCs w:val="22"/>
      <w:lang w:val="en-US" w:eastAsia="en-US" w:bidi="ar-SA"/>
    </w:rPr>
  </w:style>
  <w:style w:type="character" w:default="1" w:styleId="DefaultParagraphFont">
    <w:name w:val="Default Paragraph Font"/>
    <w:uiPriority w:val="1"/>
    <w:unhideWhenUsed/>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BodyText">
    <w:name w:val="Body Text"/>
    <w:basedOn w:val="Normal"/>
    <w:uiPriority w:val="99"/>
    <w:qFormat/>
    <w:pPr>
      <w:spacing w:before="28"/>
      <w:ind w:left="100"/>
    </w:pPr>
    <w:rPr>
      <w:rFonts w:ascii="楷体" w:eastAsia="楷体" w:hAnsi="楷体"/>
      <w:sz w:val="21"/>
      <w:szCs w:val="21"/>
    </w:rPr>
  </w:style>
  <w:style w:type="paragraph" w:styleId="PlainText">
    <w:name w:val="Plain Text"/>
    <w:basedOn w:val="Normal"/>
    <w:link w:val="Char"/>
    <w:qFormat/>
    <w:pPr>
      <w:spacing w:line="288" w:lineRule="auto"/>
    </w:pPr>
    <w:rPr>
      <w:rFonts w:ascii="楷体" w:eastAsia="楷体" w:hAnsi="楷体"/>
      <w:color w:val="000000"/>
      <w:sz w:val="24"/>
    </w:rPr>
  </w:style>
  <w:style w:type="character" w:customStyle="1" w:styleId="Char">
    <w:name w:val="纯文本 Char"/>
    <w:basedOn w:val="DefaultParagraphFont"/>
    <w:link w:val="PlainText"/>
    <w:qFormat/>
    <w:rPr>
      <w:rFonts w:ascii="楷体" w:eastAsia="楷体" w:hAnsi="楷体"/>
      <w:color w:val="000000"/>
      <w:sz w:val="24"/>
      <w:szCs w:val="22"/>
      <w:lang w:eastAsia="en-US"/>
    </w:rPr>
  </w:style>
  <w:style w:type="paragraph" w:styleId="BalloonText">
    <w:name w:val="Balloon Text"/>
    <w:basedOn w:val="Normal"/>
    <w:link w:val="Char0"/>
    <w:qFormat/>
    <w:rPr>
      <w:sz w:val="18"/>
      <w:szCs w:val="18"/>
    </w:rPr>
  </w:style>
  <w:style w:type="character" w:customStyle="1" w:styleId="Char0">
    <w:name w:val="批注框文本 Char"/>
    <w:basedOn w:val="DefaultParagraphFont"/>
    <w:link w:val="BalloonText"/>
    <w:qFormat/>
    <w:rPr>
      <w:rFonts w:ascii="Calibri" w:hAnsi="Calibri"/>
      <w:sz w:val="18"/>
      <w:szCs w:val="18"/>
      <w:lang w:eastAsia="en-US"/>
    </w:rPr>
  </w:style>
  <w:style w:type="paragraph" w:styleId="Footer">
    <w:name w:val="footer"/>
    <w:basedOn w:val="Normal"/>
    <w:link w:val="Char1"/>
    <w:qFormat/>
    <w:pPr>
      <w:tabs>
        <w:tab w:val="center" w:pos="4153"/>
        <w:tab w:val="right" w:pos="8306"/>
      </w:tabs>
      <w:snapToGrid w:val="0"/>
    </w:pPr>
    <w:rPr>
      <w:sz w:val="18"/>
      <w:szCs w:val="18"/>
    </w:rPr>
  </w:style>
  <w:style w:type="character" w:customStyle="1" w:styleId="Char1">
    <w:name w:val="页脚 Char"/>
    <w:basedOn w:val="DefaultParagraphFont"/>
    <w:link w:val="Footer"/>
    <w:qFormat/>
    <w:rPr>
      <w:rFonts w:ascii="Calibri" w:hAnsi="Calibri"/>
      <w:sz w:val="18"/>
      <w:szCs w:val="18"/>
      <w:lang w:eastAsia="en-US"/>
    </w:rPr>
  </w:style>
  <w:style w:type="paragraph" w:styleId="Header">
    <w:name w:val="header"/>
    <w:basedOn w:val="Normal"/>
    <w:link w:val="Char2"/>
    <w:qFormat/>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DefaultParagraphFont"/>
    <w:link w:val="Header"/>
    <w:qFormat/>
    <w:rPr>
      <w:rFonts w:ascii="Calibri" w:hAnsi="Calibri"/>
      <w:sz w:val="18"/>
      <w:szCs w:val="18"/>
      <w:lang w:eastAsia="en-US"/>
    </w:rPr>
  </w:style>
  <w:style w:type="paragraph" w:styleId="NormalWeb">
    <w:name w:val="Normal (Web)"/>
    <w:basedOn w:val="Normal"/>
    <w:qFormat/>
    <w:pPr>
      <w:widowControl/>
      <w:spacing w:before="100" w:beforeAutospacing="1" w:after="100" w:afterAutospacing="1"/>
    </w:pPr>
    <w:rPr>
      <w:rFonts w:ascii="宋体" w:hAnsi="宋体"/>
      <w:sz w:val="24"/>
      <w:szCs w:val="20"/>
    </w:rPr>
  </w:style>
  <w:style w:type="paragraph" w:styleId="Title">
    <w:name w:val="Title"/>
    <w:basedOn w:val="Normal"/>
    <w:next w:val="Normal"/>
    <w:link w:val="Char3"/>
    <w:qFormat/>
    <w:pPr>
      <w:spacing w:before="240" w:after="60"/>
      <w:jc w:val="center"/>
      <w:outlineLvl w:val="0"/>
    </w:pPr>
    <w:rPr>
      <w:rFonts w:ascii="Calibri Light" w:hAnsi="Calibri Light" w:cs="Times New Roman"/>
      <w:b/>
      <w:bCs/>
      <w:sz w:val="32"/>
      <w:szCs w:val="32"/>
    </w:rPr>
  </w:style>
  <w:style w:type="character" w:customStyle="1" w:styleId="Char3">
    <w:name w:val="标题 Char"/>
    <w:basedOn w:val="DefaultParagraphFont"/>
    <w:link w:val="Title"/>
    <w:qFormat/>
    <w:rPr>
      <w:rFonts w:ascii="Calibri Light" w:hAnsi="Calibri Light" w:cs="Times New Roman"/>
      <w:b/>
      <w:bCs/>
      <w:sz w:val="32"/>
      <w:szCs w:val="32"/>
      <w:lang w:eastAsia="en-US"/>
    </w:rPr>
  </w:style>
  <w:style w:type="character" w:styleId="Emphasis">
    <w:name w:val="Emphasis"/>
    <w:basedOn w:val="DefaultParagraphFont"/>
    <w:qFormat/>
    <w:rPr>
      <w:i/>
    </w:rPr>
  </w:style>
  <w:style w:type="character" w:styleId="Hyperlink">
    <w:name w:val="Hyperlink"/>
    <w:basedOn w:val="DefaultParagraphFont"/>
    <w:uiPriority w:val="99"/>
    <w:semiHidden/>
    <w:qFormat/>
    <w:rPr>
      <w:rFonts w:cs="Times New Roman"/>
      <w:color w:val="0000FF"/>
      <w:u w:val="single"/>
    </w:rPr>
  </w:style>
  <w:style w:type="paragraph" w:customStyle="1" w:styleId="Normal1">
    <w:name w:val="Normal_1"/>
    <w:link w:val="Normal10"/>
    <w:qFormat/>
    <w:pPr>
      <w:widowControl w:val="0"/>
      <w:jc w:val="both"/>
    </w:pPr>
    <w:rPr>
      <w:rFonts w:ascii="Times New Roman" w:eastAsia="宋体" w:hAnsi="Times New Roman" w:cs="宋体"/>
      <w:kern w:val="2"/>
      <w:sz w:val="21"/>
      <w:szCs w:val="22"/>
      <w:lang w:val="en-US" w:eastAsia="zh-CN" w:bidi="ar-SA"/>
    </w:rPr>
  </w:style>
  <w:style w:type="character" w:customStyle="1" w:styleId="Normal10">
    <w:name w:val="Normal_1 字符"/>
    <w:basedOn w:val="DefaultParagraphFont"/>
    <w:link w:val="Normal1"/>
    <w:qFormat/>
    <w:rPr>
      <w:rFonts w:cs="宋体"/>
      <w:kern w:val="2"/>
      <w:sz w:val="21"/>
      <w:szCs w:val="22"/>
    </w:rPr>
  </w:style>
  <w:style w:type="paragraph" w:customStyle="1" w:styleId="1">
    <w:name w:val="无间隔1"/>
    <w:uiPriority w:val="1"/>
    <w:qFormat/>
    <w:pPr>
      <w:widowControl w:val="0"/>
      <w:jc w:val="both"/>
    </w:pPr>
    <w:rPr>
      <w:rFonts w:ascii="Calibri" w:eastAsia="宋体" w:hAnsi="Calibri" w:cs="Times New Roman"/>
      <w:kern w:val="2"/>
      <w:sz w:val="21"/>
      <w:szCs w:val="22"/>
      <w:lang w:val="en-US" w:eastAsia="zh-CN" w:bidi="ar-SA"/>
    </w:rPr>
  </w:style>
  <w:style w:type="paragraph" w:customStyle="1" w:styleId="10">
    <w:name w:val="列出段落1"/>
    <w:basedOn w:val="Normal"/>
    <w:uiPriority w:val="34"/>
    <w:qFormat/>
    <w:pPr>
      <w:ind w:firstLine="420" w:firstLineChars="200"/>
    </w:pPr>
  </w:style>
  <w:style w:type="character" w:customStyle="1" w:styleId="apple-converted-space">
    <w:name w:val="apple-converted-space"/>
    <w:basedOn w:val="DefaultParagraphFont"/>
    <w:qFormat/>
  </w:style>
  <w:style w:type="paragraph" w:customStyle="1" w:styleId="11">
    <w:name w:val="正文_1"/>
    <w:qFormat/>
    <w:pPr>
      <w:widowControl w:val="0"/>
      <w:jc w:val="both"/>
    </w:pPr>
    <w:rPr>
      <w:rFonts w:ascii="Times New Roman" w:eastAsia="宋体" w:hAnsi="Times New Roman" w:cs="Times New Roman"/>
      <w:kern w:val="2"/>
      <w:sz w:val="21"/>
      <w:szCs w:val="22"/>
      <w:lang w:val="en-US" w:eastAsia="zh-CN" w:bidi="ar-SA"/>
    </w:rPr>
  </w:style>
  <w:style w:type="paragraph" w:customStyle="1" w:styleId="Style21">
    <w:name w:val="_Style 21"/>
    <w:basedOn w:val="Normal"/>
    <w:next w:val="Normal"/>
    <w:qFormat/>
    <w:pPr>
      <w:widowControl/>
      <w:spacing w:before="100" w:beforeAutospacing="1" w:after="100" w:afterAutospacing="1"/>
    </w:pPr>
    <w:rPr>
      <w:rFonts w:ascii="宋体" w:hAnsi="宋体" w:cs="宋体" w:hint="default"/>
      <w:sz w:val="24"/>
      <w:szCs w:val="24"/>
      <w:lang w:eastAsia="zh-CN"/>
    </w:rPr>
  </w:style>
  <w:style w:type="character" w:customStyle="1" w:styleId="DefaultParagraphChar">
    <w:name w:val="DefaultParagraph Char"/>
    <w:link w:val="DefaultParagraph"/>
    <w:qFormat/>
    <w:locked/>
    <w:rPr>
      <w:rFonts w:hAnsi="Calibri"/>
      <w:kern w:val="2"/>
      <w:sz w:val="21"/>
      <w:szCs w:val="22"/>
    </w:rPr>
  </w:style>
  <w:style w:type="paragraph" w:customStyle="1" w:styleId="DefaultParagraph">
    <w:name w:val="DefaultParagraph"/>
    <w:link w:val="DefaultParagraphChar"/>
    <w:qFormat/>
    <w:rPr>
      <w:rFonts w:ascii="Times New Roman" w:eastAsia="宋体" w:hAnsi="Calibri" w:cs="Times New Roman"/>
      <w:kern w:val="2"/>
      <w:sz w:val="21"/>
      <w:szCs w:val="22"/>
      <w:lang w:val="en-US" w:eastAsia="zh-CN" w:bidi="ar-SA"/>
    </w:rPr>
  </w:style>
  <w:style w:type="paragraph" w:styleId="ListParagraph">
    <w:name w:val="List Paragraph"/>
    <w:basedOn w:val="Normal"/>
    <w:uiPriority w:val="99"/>
    <w:unhideWhenUsed/>
    <w:qFormat/>
    <w:pPr>
      <w:ind w:firstLine="420" w:firstLineChars="2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d.book118.com/457012016055006053"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157259040</TotalTime>
  <Pages>29</Pages>
  <Words>18165</Words>
  <Characters>18345</Characters>
  <Application>Microsoft Office Word</Application>
  <DocSecurity>0</DocSecurity>
  <Lines>146</Lines>
  <Paragraphs>41</Paragraphs>
  <ScaleCrop>false</ScaleCrop>
  <Company/>
  <LinksUpToDate>false</LinksUpToDate>
  <CharactersWithSpaces>18630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相忘2021。</dc:creator>
  <cp:lastModifiedBy>相忘2021。</cp:lastModifiedBy>
  <cp:revision>29</cp:revision>
  <dcterms:created xsi:type="dcterms:W3CDTF">2019-03-28T02:45:00Z</dcterms:created>
  <dcterms:modified xsi:type="dcterms:W3CDTF">2024-03-03T13:25:37Z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B61327E3CF6F4000B85058A0FCAF20E1_13</vt:lpwstr>
  </property>
  <property fmtid="{D5CDD505-2E9C-101B-9397-08002B2CF9AE}" pid="3" name="KSOProductBuildVer">
    <vt:lpwstr>2052-12.1.0.16250</vt:lpwstr>
  </property>
</Properties>
</file>