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 w:history="1">
        <w:r>
          <w:rPr>
            <w:rFonts w:ascii="仿宋" w:eastAsia="仿宋" w:hAnsi="仿宋" w:cs="仿宋" w:hint="eastAsia"/>
            <w:lang w:eastAsia="zh-CN"/>
          </w:rPr>
          <w:t>概论</w:t>
        </w:r>
        <w:r>
          <w:tab/>
        </w:r>
        <w:r>
          <w:fldChar w:fldCharType="begin"/>
        </w:r>
        <w:r>
          <w:instrText xml:space="preserve"> PAGEREF _Toc2622 \h </w:instrText>
        </w:r>
        <w:r>
          <w:fldChar w:fldCharType="separate"/>
        </w:r>
        <w:r>
          <w:t>3</w:t>
        </w:r>
        <w:r>
          <w:fldChar w:fldCharType="end"/>
        </w:r>
      </w:hyperlink>
    </w:p>
    <w:p>
      <w:pPr>
        <w:pStyle w:val="TOC1"/>
        <w:tabs>
          <w:tab w:val="right" w:leader="dot" w:pos="8306"/>
        </w:tabs>
      </w:pPr>
      <w:hyperlink w:anchor="_Toc17093" w:history="1">
        <w:r>
          <w:rPr>
            <w:rFonts w:ascii="仿宋" w:eastAsia="仿宋" w:hAnsi="仿宋" w:cs="仿宋" w:hint="eastAsia"/>
            <w:lang w:eastAsia="zh-CN"/>
          </w:rPr>
          <w:t>一、经济影响分析</w:t>
        </w:r>
        <w:r>
          <w:tab/>
        </w:r>
        <w:r>
          <w:fldChar w:fldCharType="begin"/>
        </w:r>
        <w:r>
          <w:instrText xml:space="preserve"> PAGEREF _Toc17093 \h </w:instrText>
        </w:r>
        <w:r>
          <w:fldChar w:fldCharType="separate"/>
        </w:r>
        <w:r>
          <w:t>3</w:t>
        </w:r>
        <w:r>
          <w:fldChar w:fldCharType="end"/>
        </w:r>
      </w:hyperlink>
    </w:p>
    <w:p>
      <w:pPr>
        <w:pStyle w:val="TOC2"/>
        <w:tabs>
          <w:tab w:val="right" w:leader="dot" w:pos="8306"/>
        </w:tabs>
      </w:pPr>
      <w:hyperlink w:anchor="_Toc31481" w:history="1">
        <w:r>
          <w:rPr>
            <w:rFonts w:ascii="仿宋" w:eastAsia="仿宋" w:hAnsi="仿宋" w:cs="仿宋" w:hint="eastAsia"/>
            <w:lang w:eastAsia="zh-CN"/>
          </w:rPr>
          <w:t>(一)、经济费用效益或费用效果分析</w:t>
        </w:r>
        <w:r>
          <w:tab/>
        </w:r>
        <w:r>
          <w:fldChar w:fldCharType="begin"/>
        </w:r>
        <w:r>
          <w:instrText xml:space="preserve"> PAGEREF _Toc31481 \h </w:instrText>
        </w:r>
        <w:r>
          <w:fldChar w:fldCharType="separate"/>
        </w:r>
        <w:r>
          <w:t>3</w:t>
        </w:r>
        <w:r>
          <w:fldChar w:fldCharType="end"/>
        </w:r>
      </w:hyperlink>
    </w:p>
    <w:p>
      <w:pPr>
        <w:pStyle w:val="TOC2"/>
        <w:tabs>
          <w:tab w:val="right" w:leader="dot" w:pos="8306"/>
        </w:tabs>
      </w:pPr>
      <w:hyperlink w:anchor="_Toc29750" w:history="1">
        <w:r>
          <w:rPr>
            <w:rFonts w:ascii="仿宋" w:eastAsia="仿宋" w:hAnsi="仿宋" w:cs="仿宋" w:hint="eastAsia"/>
            <w:lang w:eastAsia="zh-CN"/>
          </w:rPr>
          <w:t>(二)、行业影响分析</w:t>
        </w:r>
        <w:r>
          <w:tab/>
        </w:r>
        <w:r>
          <w:fldChar w:fldCharType="begin"/>
        </w:r>
        <w:r>
          <w:instrText xml:space="preserve"> PAGEREF _Toc29750 \h </w:instrText>
        </w:r>
        <w:r>
          <w:fldChar w:fldCharType="separate"/>
        </w:r>
        <w:r>
          <w:t>5</w:t>
        </w:r>
        <w:r>
          <w:fldChar w:fldCharType="end"/>
        </w:r>
      </w:hyperlink>
    </w:p>
    <w:p>
      <w:pPr>
        <w:pStyle w:val="TOC2"/>
        <w:tabs>
          <w:tab w:val="right" w:leader="dot" w:pos="8306"/>
        </w:tabs>
      </w:pPr>
      <w:hyperlink w:anchor="_Toc3430" w:history="1">
        <w:r>
          <w:rPr>
            <w:rFonts w:ascii="仿宋" w:eastAsia="仿宋" w:hAnsi="仿宋" w:cs="仿宋" w:hint="eastAsia"/>
            <w:lang w:eastAsia="zh-CN"/>
          </w:rPr>
          <w:t>(三)、区域经济影响分析</w:t>
        </w:r>
        <w:r>
          <w:tab/>
        </w:r>
        <w:r>
          <w:fldChar w:fldCharType="begin"/>
        </w:r>
        <w:r>
          <w:instrText xml:space="preserve"> PAGEREF _Toc3430 \h </w:instrText>
        </w:r>
        <w:r>
          <w:fldChar w:fldCharType="separate"/>
        </w:r>
        <w:r>
          <w:t>7</w:t>
        </w:r>
        <w:r>
          <w:fldChar w:fldCharType="end"/>
        </w:r>
      </w:hyperlink>
    </w:p>
    <w:p>
      <w:pPr>
        <w:pStyle w:val="TOC2"/>
        <w:tabs>
          <w:tab w:val="right" w:leader="dot" w:pos="8306"/>
        </w:tabs>
      </w:pPr>
      <w:hyperlink w:anchor="_Toc13260" w:history="1">
        <w:r>
          <w:rPr>
            <w:rFonts w:ascii="仿宋" w:eastAsia="仿宋" w:hAnsi="仿宋" w:cs="仿宋" w:hint="eastAsia"/>
            <w:lang w:eastAsia="zh-CN"/>
          </w:rPr>
          <w:t>(四)、宏观经济影响分析</w:t>
        </w:r>
        <w:r>
          <w:tab/>
        </w:r>
        <w:r>
          <w:fldChar w:fldCharType="begin"/>
        </w:r>
        <w:r>
          <w:instrText xml:space="preserve"> PAGEREF _Toc13260 \h </w:instrText>
        </w:r>
        <w:r>
          <w:fldChar w:fldCharType="separate"/>
        </w:r>
        <w:r>
          <w:t>8</w:t>
        </w:r>
        <w:r>
          <w:fldChar w:fldCharType="end"/>
        </w:r>
      </w:hyperlink>
    </w:p>
    <w:p>
      <w:pPr>
        <w:pStyle w:val="TOC1"/>
        <w:tabs>
          <w:tab w:val="right" w:leader="dot" w:pos="8306"/>
        </w:tabs>
      </w:pPr>
      <w:hyperlink w:anchor="_Toc10406" w:history="1">
        <w:r>
          <w:rPr>
            <w:rFonts w:ascii="仿宋" w:eastAsia="仿宋" w:hAnsi="仿宋" w:cs="仿宋" w:hint="eastAsia"/>
            <w:lang w:eastAsia="zh-CN"/>
          </w:rPr>
          <w:t>二、资源开发及综合利用分析</w:t>
        </w:r>
        <w:r>
          <w:tab/>
        </w:r>
        <w:r>
          <w:fldChar w:fldCharType="begin"/>
        </w:r>
        <w:r>
          <w:instrText xml:space="preserve"> PAGEREF _Toc10406 \h </w:instrText>
        </w:r>
        <w:r>
          <w:fldChar w:fldCharType="separate"/>
        </w:r>
        <w:r>
          <w:t>9</w:t>
        </w:r>
        <w:r>
          <w:fldChar w:fldCharType="end"/>
        </w:r>
      </w:hyperlink>
    </w:p>
    <w:p>
      <w:pPr>
        <w:pStyle w:val="TOC2"/>
        <w:tabs>
          <w:tab w:val="right" w:leader="dot" w:pos="8306"/>
        </w:tabs>
      </w:pPr>
      <w:hyperlink w:anchor="_Toc6182" w:history="1">
        <w:r>
          <w:rPr>
            <w:rFonts w:ascii="仿宋" w:eastAsia="仿宋" w:hAnsi="仿宋" w:cs="仿宋" w:hint="eastAsia"/>
            <w:lang w:eastAsia="zh-CN"/>
          </w:rPr>
          <w:t>(一)、资源开发方案</w:t>
        </w:r>
        <w:r>
          <w:tab/>
        </w:r>
        <w:r>
          <w:fldChar w:fldCharType="begin"/>
        </w:r>
        <w:r>
          <w:instrText xml:space="preserve"> PAGEREF _Toc6182 \h </w:instrText>
        </w:r>
        <w:r>
          <w:fldChar w:fldCharType="separate"/>
        </w:r>
        <w:r>
          <w:t>9</w:t>
        </w:r>
        <w:r>
          <w:fldChar w:fldCharType="end"/>
        </w:r>
      </w:hyperlink>
    </w:p>
    <w:p>
      <w:pPr>
        <w:pStyle w:val="TOC2"/>
        <w:tabs>
          <w:tab w:val="right" w:leader="dot" w:pos="8306"/>
        </w:tabs>
      </w:pPr>
      <w:hyperlink w:anchor="_Toc3312" w:history="1">
        <w:r>
          <w:rPr>
            <w:rFonts w:ascii="仿宋" w:eastAsia="仿宋" w:hAnsi="仿宋" w:cs="仿宋" w:hint="eastAsia"/>
            <w:lang w:eastAsia="zh-CN"/>
          </w:rPr>
          <w:t>(二)、资源利用方案</w:t>
        </w:r>
        <w:r>
          <w:tab/>
        </w:r>
        <w:r>
          <w:fldChar w:fldCharType="begin"/>
        </w:r>
        <w:r>
          <w:instrText xml:space="preserve"> PAGEREF _Toc3312 \h </w:instrText>
        </w:r>
        <w:r>
          <w:fldChar w:fldCharType="separate"/>
        </w:r>
        <w:r>
          <w:t>11</w:t>
        </w:r>
        <w:r>
          <w:fldChar w:fldCharType="end"/>
        </w:r>
      </w:hyperlink>
    </w:p>
    <w:p>
      <w:pPr>
        <w:pStyle w:val="TOC2"/>
        <w:tabs>
          <w:tab w:val="right" w:leader="dot" w:pos="8306"/>
        </w:tabs>
      </w:pPr>
      <w:hyperlink w:anchor="_Toc7268" w:history="1">
        <w:r>
          <w:rPr>
            <w:rFonts w:ascii="仿宋" w:eastAsia="仿宋" w:hAnsi="仿宋" w:cs="仿宋" w:hint="eastAsia"/>
            <w:lang w:eastAsia="zh-CN"/>
          </w:rPr>
          <w:t>(三)、资源节约措施</w:t>
        </w:r>
        <w:r>
          <w:tab/>
        </w:r>
        <w:r>
          <w:fldChar w:fldCharType="begin"/>
        </w:r>
        <w:r>
          <w:instrText xml:space="preserve"> PAGEREF _Toc7268 \h </w:instrText>
        </w:r>
        <w:r>
          <w:fldChar w:fldCharType="separate"/>
        </w:r>
        <w:r>
          <w:t>12</w:t>
        </w:r>
        <w:r>
          <w:fldChar w:fldCharType="end"/>
        </w:r>
      </w:hyperlink>
    </w:p>
    <w:p>
      <w:pPr>
        <w:pStyle w:val="TOC1"/>
        <w:tabs>
          <w:tab w:val="right" w:leader="dot" w:pos="8306"/>
        </w:tabs>
      </w:pPr>
      <w:hyperlink w:anchor="_Toc15748" w:history="1">
        <w:r>
          <w:rPr>
            <w:rFonts w:ascii="仿宋" w:eastAsia="仿宋" w:hAnsi="仿宋" w:cs="仿宋" w:hint="eastAsia"/>
            <w:lang w:eastAsia="zh-CN"/>
          </w:rPr>
          <w:t>三、财务管理与成本控制</w:t>
        </w:r>
        <w:r>
          <w:tab/>
        </w:r>
        <w:r>
          <w:fldChar w:fldCharType="begin"/>
        </w:r>
        <w:r>
          <w:instrText xml:space="preserve"> PAGEREF _Toc15748 \h </w:instrText>
        </w:r>
        <w:r>
          <w:fldChar w:fldCharType="separate"/>
        </w:r>
        <w:r>
          <w:t>13</w:t>
        </w:r>
        <w:r>
          <w:fldChar w:fldCharType="end"/>
        </w:r>
      </w:hyperlink>
    </w:p>
    <w:p>
      <w:pPr>
        <w:pStyle w:val="TOC2"/>
        <w:tabs>
          <w:tab w:val="right" w:leader="dot" w:pos="8306"/>
        </w:tabs>
      </w:pPr>
      <w:hyperlink w:anchor="_Toc24800" w:history="1">
        <w:r>
          <w:rPr>
            <w:rFonts w:ascii="仿宋" w:eastAsia="仿宋" w:hAnsi="仿宋" w:cs="仿宋" w:hint="eastAsia"/>
            <w:lang w:eastAsia="zh-CN"/>
          </w:rPr>
          <w:t>(一)、财务管理体系建设</w:t>
        </w:r>
        <w:r>
          <w:tab/>
        </w:r>
        <w:r>
          <w:fldChar w:fldCharType="begin"/>
        </w:r>
        <w:r>
          <w:instrText xml:space="preserve"> PAGEREF _Toc24800 \h </w:instrText>
        </w:r>
        <w:r>
          <w:fldChar w:fldCharType="separate"/>
        </w:r>
        <w:r>
          <w:t>13</w:t>
        </w:r>
        <w:r>
          <w:fldChar w:fldCharType="end"/>
        </w:r>
      </w:hyperlink>
    </w:p>
    <w:p>
      <w:pPr>
        <w:pStyle w:val="TOC2"/>
        <w:tabs>
          <w:tab w:val="right" w:leader="dot" w:pos="8306"/>
        </w:tabs>
      </w:pPr>
      <w:hyperlink w:anchor="_Toc17156" w:history="1">
        <w:r>
          <w:rPr>
            <w:rFonts w:ascii="仿宋" w:eastAsia="仿宋" w:hAnsi="仿宋" w:cs="仿宋" w:hint="eastAsia"/>
            <w:lang w:eastAsia="zh-CN"/>
          </w:rPr>
          <w:t>(二)、成本控制措施</w:t>
        </w:r>
        <w:r>
          <w:tab/>
        </w:r>
        <w:r>
          <w:fldChar w:fldCharType="begin"/>
        </w:r>
        <w:r>
          <w:instrText xml:space="preserve"> PAGEREF _Toc17156 \h </w:instrText>
        </w:r>
        <w:r>
          <w:fldChar w:fldCharType="separate"/>
        </w:r>
        <w:r>
          <w:t>14</w:t>
        </w:r>
        <w:r>
          <w:fldChar w:fldCharType="end"/>
        </w:r>
      </w:hyperlink>
    </w:p>
    <w:p>
      <w:pPr>
        <w:pStyle w:val="TOC1"/>
        <w:tabs>
          <w:tab w:val="right" w:leader="dot" w:pos="8306"/>
        </w:tabs>
      </w:pPr>
      <w:hyperlink w:anchor="_Toc22176" w:history="1">
        <w:r>
          <w:rPr>
            <w:rFonts w:ascii="仿宋" w:eastAsia="仿宋" w:hAnsi="仿宋" w:cs="仿宋" w:hint="eastAsia"/>
            <w:lang w:eastAsia="zh-CN"/>
          </w:rPr>
          <w:t>四、制动系统项目概论</w:t>
        </w:r>
        <w:r>
          <w:tab/>
        </w:r>
        <w:r>
          <w:fldChar w:fldCharType="begin"/>
        </w:r>
        <w:r>
          <w:instrText xml:space="preserve"> PAGEREF _Toc22176 \h </w:instrText>
        </w:r>
        <w:r>
          <w:fldChar w:fldCharType="separate"/>
        </w:r>
        <w:r>
          <w:t>15</w:t>
        </w:r>
        <w:r>
          <w:fldChar w:fldCharType="end"/>
        </w:r>
      </w:hyperlink>
    </w:p>
    <w:p>
      <w:pPr>
        <w:pStyle w:val="TOC2"/>
        <w:tabs>
          <w:tab w:val="right" w:leader="dot" w:pos="8306"/>
        </w:tabs>
      </w:pPr>
      <w:hyperlink w:anchor="_Toc20899" w:history="1">
        <w:r>
          <w:rPr>
            <w:rFonts w:ascii="仿宋" w:eastAsia="仿宋" w:hAnsi="仿宋" w:cs="仿宋" w:hint="eastAsia"/>
            <w:lang w:eastAsia="zh-CN"/>
          </w:rPr>
          <w:t>(一)、项目申报单位概况</w:t>
        </w:r>
        <w:r>
          <w:tab/>
        </w:r>
        <w:r>
          <w:fldChar w:fldCharType="begin"/>
        </w:r>
        <w:r>
          <w:instrText xml:space="preserve"> PAGEREF _Toc20899 \h </w:instrText>
        </w:r>
        <w:r>
          <w:fldChar w:fldCharType="separate"/>
        </w:r>
        <w:r>
          <w:t>15</w:t>
        </w:r>
        <w:r>
          <w:fldChar w:fldCharType="end"/>
        </w:r>
      </w:hyperlink>
    </w:p>
    <w:p>
      <w:pPr>
        <w:pStyle w:val="TOC2"/>
        <w:tabs>
          <w:tab w:val="right" w:leader="dot" w:pos="8306"/>
        </w:tabs>
      </w:pPr>
      <w:hyperlink w:anchor="_Toc21316" w:history="1">
        <w:r>
          <w:rPr>
            <w:rFonts w:ascii="仿宋" w:eastAsia="仿宋" w:hAnsi="仿宋" w:cs="仿宋" w:hint="eastAsia"/>
            <w:lang w:eastAsia="zh-CN"/>
          </w:rPr>
          <w:t>(二)、项目概况</w:t>
        </w:r>
        <w:r>
          <w:tab/>
        </w:r>
        <w:r>
          <w:fldChar w:fldCharType="begin"/>
        </w:r>
        <w:r>
          <w:instrText xml:space="preserve"> PAGEREF _Toc21316 \h </w:instrText>
        </w:r>
        <w:r>
          <w:fldChar w:fldCharType="separate"/>
        </w:r>
        <w:r>
          <w:t>16</w:t>
        </w:r>
        <w:r>
          <w:fldChar w:fldCharType="end"/>
        </w:r>
      </w:hyperlink>
    </w:p>
    <w:p>
      <w:pPr>
        <w:pStyle w:val="TOC1"/>
        <w:tabs>
          <w:tab w:val="right" w:leader="dot" w:pos="8306"/>
        </w:tabs>
      </w:pPr>
      <w:hyperlink w:anchor="_Toc31187" w:history="1">
        <w:r>
          <w:rPr>
            <w:rFonts w:ascii="仿宋" w:eastAsia="仿宋" w:hAnsi="仿宋" w:cs="仿宋" w:hint="eastAsia"/>
            <w:lang w:eastAsia="zh-CN"/>
          </w:rPr>
          <w:t>五、发展规划、产业政策和行业准入分析</w:t>
        </w:r>
        <w:r>
          <w:tab/>
        </w:r>
        <w:r>
          <w:fldChar w:fldCharType="begin"/>
        </w:r>
        <w:r>
          <w:instrText xml:space="preserve"> PAGEREF _Toc31187 \h </w:instrText>
        </w:r>
        <w:r>
          <w:fldChar w:fldCharType="separate"/>
        </w:r>
        <w:r>
          <w:t>19</w:t>
        </w:r>
        <w:r>
          <w:fldChar w:fldCharType="end"/>
        </w:r>
      </w:hyperlink>
    </w:p>
    <w:p>
      <w:pPr>
        <w:pStyle w:val="TOC2"/>
        <w:tabs>
          <w:tab w:val="right" w:leader="dot" w:pos="8306"/>
        </w:tabs>
      </w:pPr>
      <w:hyperlink w:anchor="_Toc14722" w:history="1">
        <w:r>
          <w:rPr>
            <w:rFonts w:ascii="仿宋" w:eastAsia="仿宋" w:hAnsi="仿宋" w:cs="仿宋" w:hint="eastAsia"/>
            <w:lang w:eastAsia="zh-CN"/>
          </w:rPr>
          <w:t>(一)、发展规划分析</w:t>
        </w:r>
        <w:r>
          <w:tab/>
        </w:r>
        <w:r>
          <w:fldChar w:fldCharType="begin"/>
        </w:r>
        <w:r>
          <w:instrText xml:space="preserve"> PAGEREF _Toc14722 \h </w:instrText>
        </w:r>
        <w:r>
          <w:fldChar w:fldCharType="separate"/>
        </w:r>
        <w:r>
          <w:t>19</w:t>
        </w:r>
        <w:r>
          <w:fldChar w:fldCharType="end"/>
        </w:r>
      </w:hyperlink>
    </w:p>
    <w:p>
      <w:pPr>
        <w:pStyle w:val="TOC2"/>
        <w:tabs>
          <w:tab w:val="right" w:leader="dot" w:pos="8306"/>
        </w:tabs>
      </w:pPr>
      <w:hyperlink w:anchor="_Toc32596" w:history="1">
        <w:r>
          <w:rPr>
            <w:rFonts w:ascii="仿宋" w:eastAsia="仿宋" w:hAnsi="仿宋" w:cs="仿宋" w:hint="eastAsia"/>
            <w:lang w:eastAsia="zh-CN"/>
          </w:rPr>
          <w:t>(二)、产业政策分析</w:t>
        </w:r>
        <w:r>
          <w:tab/>
        </w:r>
        <w:r>
          <w:fldChar w:fldCharType="begin"/>
        </w:r>
        <w:r>
          <w:instrText xml:space="preserve"> PAGEREF _Toc32596 \h </w:instrText>
        </w:r>
        <w:r>
          <w:fldChar w:fldCharType="separate"/>
        </w:r>
        <w:r>
          <w:t>21</w:t>
        </w:r>
        <w:r>
          <w:fldChar w:fldCharType="end"/>
        </w:r>
      </w:hyperlink>
    </w:p>
    <w:p>
      <w:pPr>
        <w:pStyle w:val="TOC2"/>
        <w:tabs>
          <w:tab w:val="right" w:leader="dot" w:pos="8306"/>
        </w:tabs>
      </w:pPr>
      <w:hyperlink w:anchor="_Toc623" w:history="1">
        <w:r>
          <w:rPr>
            <w:rFonts w:ascii="仿宋" w:eastAsia="仿宋" w:hAnsi="仿宋" w:cs="仿宋" w:hint="eastAsia"/>
            <w:lang w:eastAsia="zh-CN"/>
          </w:rPr>
          <w:t>(三)、行业准入分析</w:t>
        </w:r>
        <w:r>
          <w:tab/>
        </w:r>
        <w:r>
          <w:fldChar w:fldCharType="begin"/>
        </w:r>
        <w:r>
          <w:instrText xml:space="preserve"> PAGEREF _Toc623 \h </w:instrText>
        </w:r>
        <w:r>
          <w:fldChar w:fldCharType="separate"/>
        </w:r>
        <w:r>
          <w:t>23</w:t>
        </w:r>
        <w:r>
          <w:fldChar w:fldCharType="end"/>
        </w:r>
      </w:hyperlink>
    </w:p>
    <w:p>
      <w:pPr>
        <w:pStyle w:val="TOC1"/>
        <w:tabs>
          <w:tab w:val="right" w:leader="dot" w:pos="8306"/>
        </w:tabs>
      </w:pPr>
      <w:hyperlink w:anchor="_Toc4568" w:history="1">
        <w:r>
          <w:rPr>
            <w:rFonts w:ascii="仿宋" w:eastAsia="仿宋" w:hAnsi="仿宋" w:cs="仿宋" w:hint="eastAsia"/>
            <w:lang w:eastAsia="zh-CN"/>
          </w:rPr>
          <w:t>六、环境和生态影响分析</w:t>
        </w:r>
        <w:r>
          <w:tab/>
        </w:r>
        <w:r>
          <w:fldChar w:fldCharType="begin"/>
        </w:r>
        <w:r>
          <w:instrText xml:space="preserve"> PAGEREF _Toc4568 \h </w:instrText>
        </w:r>
        <w:r>
          <w:fldChar w:fldCharType="separate"/>
        </w:r>
        <w:r>
          <w:t>24</w:t>
        </w:r>
        <w:r>
          <w:fldChar w:fldCharType="end"/>
        </w:r>
      </w:hyperlink>
    </w:p>
    <w:p>
      <w:pPr>
        <w:pStyle w:val="TOC2"/>
        <w:tabs>
          <w:tab w:val="right" w:leader="dot" w:pos="8306"/>
        </w:tabs>
      </w:pPr>
      <w:hyperlink w:anchor="_Toc5670" w:history="1">
        <w:r>
          <w:rPr>
            <w:rFonts w:ascii="仿宋" w:eastAsia="仿宋" w:hAnsi="仿宋" w:cs="仿宋" w:hint="eastAsia"/>
            <w:lang w:eastAsia="zh-CN"/>
          </w:rPr>
          <w:t>(一)、环境和生态现状</w:t>
        </w:r>
        <w:r>
          <w:tab/>
        </w:r>
        <w:r>
          <w:fldChar w:fldCharType="begin"/>
        </w:r>
        <w:r>
          <w:instrText xml:space="preserve"> PAGEREF _Toc5670 \h </w:instrText>
        </w:r>
        <w:r>
          <w:fldChar w:fldCharType="separate"/>
        </w:r>
        <w:r>
          <w:t>24</w:t>
        </w:r>
        <w:r>
          <w:fldChar w:fldCharType="end"/>
        </w:r>
      </w:hyperlink>
    </w:p>
    <w:p>
      <w:pPr>
        <w:pStyle w:val="TOC2"/>
        <w:tabs>
          <w:tab w:val="right" w:leader="dot" w:pos="8306"/>
        </w:tabs>
      </w:pPr>
      <w:hyperlink w:anchor="_Toc15247" w:history="1">
        <w:r>
          <w:rPr>
            <w:rFonts w:ascii="仿宋" w:eastAsia="仿宋" w:hAnsi="仿宋" w:cs="仿宋" w:hint="eastAsia"/>
            <w:lang w:eastAsia="zh-CN"/>
          </w:rPr>
          <w:t>(二)、生态环境影响分析</w:t>
        </w:r>
        <w:r>
          <w:tab/>
        </w:r>
        <w:r>
          <w:fldChar w:fldCharType="begin"/>
        </w:r>
        <w:r>
          <w:instrText xml:space="preserve"> PAGEREF _Toc15247 \h </w:instrText>
        </w:r>
        <w:r>
          <w:fldChar w:fldCharType="separate"/>
        </w:r>
        <w:r>
          <w:t>25</w:t>
        </w:r>
        <w:r>
          <w:fldChar w:fldCharType="end"/>
        </w:r>
      </w:hyperlink>
    </w:p>
    <w:p>
      <w:pPr>
        <w:pStyle w:val="TOC2"/>
        <w:tabs>
          <w:tab w:val="right" w:leader="dot" w:pos="8306"/>
        </w:tabs>
      </w:pPr>
      <w:hyperlink w:anchor="_Toc5772" w:history="1">
        <w:r>
          <w:rPr>
            <w:rFonts w:ascii="仿宋" w:eastAsia="仿宋" w:hAnsi="仿宋" w:cs="仿宋" w:hint="eastAsia"/>
            <w:lang w:eastAsia="zh-CN"/>
          </w:rPr>
          <w:t>(三)、生态环境保护措施</w:t>
        </w:r>
        <w:r>
          <w:tab/>
        </w:r>
        <w:r>
          <w:fldChar w:fldCharType="begin"/>
        </w:r>
        <w:r>
          <w:instrText xml:space="preserve"> PAGEREF _Toc5772 \h </w:instrText>
        </w:r>
        <w:r>
          <w:fldChar w:fldCharType="separate"/>
        </w:r>
        <w:r>
          <w:t>27</w:t>
        </w:r>
        <w:r>
          <w:fldChar w:fldCharType="end"/>
        </w:r>
      </w:hyperlink>
    </w:p>
    <w:p>
      <w:pPr>
        <w:pStyle w:val="TOC2"/>
        <w:tabs>
          <w:tab w:val="right" w:leader="dot" w:pos="8306"/>
        </w:tabs>
      </w:pPr>
      <w:hyperlink w:anchor="_Toc15709" w:history="1">
        <w:r>
          <w:rPr>
            <w:rFonts w:ascii="仿宋" w:eastAsia="仿宋" w:hAnsi="仿宋" w:cs="仿宋" w:hint="eastAsia"/>
            <w:lang w:eastAsia="zh-CN"/>
          </w:rPr>
          <w:t>(四)、地质灾害影响分析</w:t>
        </w:r>
        <w:r>
          <w:tab/>
        </w:r>
        <w:r>
          <w:fldChar w:fldCharType="begin"/>
        </w:r>
        <w:r>
          <w:instrText xml:space="preserve"> PAGEREF _Toc15709 \h </w:instrText>
        </w:r>
        <w:r>
          <w:fldChar w:fldCharType="separate"/>
        </w:r>
        <w:r>
          <w:t>28</w:t>
        </w:r>
        <w:r>
          <w:fldChar w:fldCharType="end"/>
        </w:r>
      </w:hyperlink>
    </w:p>
    <w:p>
      <w:pPr>
        <w:pStyle w:val="TOC2"/>
        <w:tabs>
          <w:tab w:val="right" w:leader="dot" w:pos="8306"/>
        </w:tabs>
      </w:pPr>
      <w:hyperlink w:anchor="_Toc5437" w:history="1">
        <w:r>
          <w:rPr>
            <w:rFonts w:ascii="仿宋" w:eastAsia="仿宋" w:hAnsi="仿宋" w:cs="仿宋" w:hint="eastAsia"/>
            <w:lang w:eastAsia="zh-CN"/>
          </w:rPr>
          <w:t>(五)、特殊环境影响</w:t>
        </w:r>
        <w:r>
          <w:tab/>
        </w:r>
        <w:r>
          <w:fldChar w:fldCharType="begin"/>
        </w:r>
        <w:r>
          <w:instrText xml:space="preserve"> PAGEREF _Toc5437 \h </w:instrText>
        </w:r>
        <w:r>
          <w:fldChar w:fldCharType="separate"/>
        </w:r>
        <w:r>
          <w:t>30</w:t>
        </w:r>
        <w:r>
          <w:fldChar w:fldCharType="end"/>
        </w:r>
      </w:hyperlink>
    </w:p>
    <w:p>
      <w:pPr>
        <w:pStyle w:val="TOC1"/>
        <w:tabs>
          <w:tab w:val="right" w:leader="dot" w:pos="8306"/>
        </w:tabs>
      </w:pPr>
      <w:hyperlink w:anchor="_Toc3473" w:history="1">
        <w:r>
          <w:rPr>
            <w:rFonts w:ascii="仿宋" w:eastAsia="仿宋" w:hAnsi="仿宋" w:cs="仿宋" w:hint="eastAsia"/>
            <w:lang w:eastAsia="zh-CN"/>
          </w:rPr>
          <w:t>七、经济效益与社会效益优化</w:t>
        </w:r>
        <w:r>
          <w:tab/>
        </w:r>
        <w:r>
          <w:fldChar w:fldCharType="begin"/>
        </w:r>
        <w:r>
          <w:instrText xml:space="preserve"> PAGEREF _Toc3473 \h </w:instrText>
        </w:r>
        <w:r>
          <w:fldChar w:fldCharType="separate"/>
        </w:r>
        <w:r>
          <w:t>31</w:t>
        </w:r>
        <w:r>
          <w:fldChar w:fldCharType="end"/>
        </w:r>
      </w:hyperlink>
    </w:p>
    <w:p>
      <w:pPr>
        <w:pStyle w:val="TOC2"/>
        <w:tabs>
          <w:tab w:val="right" w:leader="dot" w:pos="8306"/>
        </w:tabs>
      </w:pPr>
      <w:hyperlink w:anchor="_Toc13804" w:history="1">
        <w:r>
          <w:rPr>
            <w:rFonts w:ascii="仿宋" w:eastAsia="仿宋" w:hAnsi="仿宋" w:cs="仿宋" w:hint="eastAsia"/>
            <w:lang w:eastAsia="zh-CN"/>
          </w:rPr>
          <w:t>(一)、经济效益提升策略</w:t>
        </w:r>
        <w:r>
          <w:tab/>
        </w:r>
        <w:r>
          <w:fldChar w:fldCharType="begin"/>
        </w:r>
        <w:r>
          <w:instrText xml:space="preserve"> PAGEREF _Toc13804 \h </w:instrText>
        </w:r>
        <w:r>
          <w:fldChar w:fldCharType="separate"/>
        </w:r>
        <w:r>
          <w:t>31</w:t>
        </w:r>
        <w:r>
          <w:fldChar w:fldCharType="end"/>
        </w:r>
      </w:hyperlink>
    </w:p>
    <w:p>
      <w:pPr>
        <w:pStyle w:val="TOC2"/>
        <w:tabs>
          <w:tab w:val="right" w:leader="dot" w:pos="8306"/>
        </w:tabs>
      </w:pPr>
      <w:hyperlink w:anchor="_Toc5442" w:history="1">
        <w:r>
          <w:rPr>
            <w:rFonts w:ascii="仿宋" w:eastAsia="仿宋" w:hAnsi="仿宋" w:cs="仿宋" w:hint="eastAsia"/>
            <w:lang w:eastAsia="zh-CN"/>
          </w:rPr>
          <w:t>(二)、社会效益增强方案</w:t>
        </w:r>
        <w:r>
          <w:tab/>
        </w:r>
        <w:r>
          <w:fldChar w:fldCharType="begin"/>
        </w:r>
        <w:r>
          <w:instrText xml:space="preserve"> PAGEREF _Toc5442 \h </w:instrText>
        </w:r>
        <w:r>
          <w:fldChar w:fldCharType="separate"/>
        </w:r>
        <w:r>
          <w:t>32</w:t>
        </w:r>
        <w:r>
          <w:fldChar w:fldCharType="end"/>
        </w:r>
      </w:hyperlink>
    </w:p>
    <w:p>
      <w:pPr>
        <w:pStyle w:val="TOC1"/>
        <w:tabs>
          <w:tab w:val="right" w:leader="dot" w:pos="8306"/>
        </w:tabs>
      </w:pPr>
      <w:hyperlink w:anchor="_Toc2237" w:history="1">
        <w:r>
          <w:rPr>
            <w:rFonts w:ascii="仿宋" w:eastAsia="仿宋" w:hAnsi="仿宋" w:cs="仿宋" w:hint="eastAsia"/>
            <w:lang w:eastAsia="zh-CN"/>
          </w:rPr>
          <w:t>八、技术创新与产业升级</w:t>
        </w:r>
        <w:r>
          <w:tab/>
        </w:r>
        <w:r>
          <w:fldChar w:fldCharType="begin"/>
        </w:r>
        <w:r>
          <w:instrText xml:space="preserve"> PAGEREF _Toc2237 \h </w:instrText>
        </w:r>
        <w:r>
          <w:fldChar w:fldCharType="separate"/>
        </w:r>
        <w:r>
          <w:t>33</w:t>
        </w:r>
        <w:r>
          <w:fldChar w:fldCharType="end"/>
        </w:r>
      </w:hyperlink>
    </w:p>
    <w:p>
      <w:pPr>
        <w:pStyle w:val="TOC2"/>
        <w:tabs>
          <w:tab w:val="right" w:leader="dot" w:pos="8306"/>
        </w:tabs>
      </w:pPr>
      <w:hyperlink w:anchor="_Toc27081" w:history="1">
        <w:r>
          <w:rPr>
            <w:rFonts w:ascii="仿宋" w:eastAsia="仿宋" w:hAnsi="仿宋" w:cs="仿宋" w:hint="eastAsia"/>
            <w:lang w:eastAsia="zh-CN"/>
          </w:rPr>
          <w:t>(一)、技术创新方向与目标</w:t>
        </w:r>
        <w:r>
          <w:tab/>
        </w:r>
        <w:r>
          <w:fldChar w:fldCharType="begin"/>
        </w:r>
        <w:r>
          <w:instrText xml:space="preserve"> PAGEREF _Toc27081 \h </w:instrText>
        </w:r>
        <w:r>
          <w:fldChar w:fldCharType="separate"/>
        </w:r>
        <w:r>
          <w:t>33</w:t>
        </w:r>
        <w:r>
          <w:fldChar w:fldCharType="end"/>
        </w:r>
      </w:hyperlink>
    </w:p>
    <w:p>
      <w:pPr>
        <w:pStyle w:val="TOC2"/>
        <w:tabs>
          <w:tab w:val="right" w:leader="dot" w:pos="8306"/>
        </w:tabs>
      </w:pPr>
      <w:hyperlink w:anchor="_Toc1114" w:history="1">
        <w:r>
          <w:rPr>
            <w:rFonts w:ascii="仿宋" w:eastAsia="仿宋" w:hAnsi="仿宋" w:cs="仿宋" w:hint="eastAsia"/>
            <w:lang w:eastAsia="zh-CN"/>
          </w:rPr>
          <w:t>(二)、产业升级路径与措施</w:t>
        </w:r>
        <w:r>
          <w:tab/>
        </w:r>
        <w:r>
          <w:fldChar w:fldCharType="begin"/>
        </w:r>
        <w:r>
          <w:instrText xml:space="preserve"> PAGEREF _Toc1114 \h </w:instrText>
        </w:r>
        <w:r>
          <w:fldChar w:fldCharType="separate"/>
        </w:r>
        <w:r>
          <w:t>34</w:t>
        </w:r>
        <w:r>
          <w:fldChar w:fldCharType="end"/>
        </w:r>
      </w:hyperlink>
    </w:p>
    <w:p>
      <w:pPr>
        <w:pStyle w:val="TOC1"/>
        <w:tabs>
          <w:tab w:val="right" w:leader="dot" w:pos="8306"/>
        </w:tabs>
      </w:pPr>
      <w:hyperlink w:anchor="_Toc27386" w:history="1">
        <w:r>
          <w:rPr>
            <w:rFonts w:ascii="仿宋" w:eastAsia="仿宋" w:hAnsi="仿宋" w:cs="仿宋" w:hint="eastAsia"/>
            <w:lang w:eastAsia="zh-CN"/>
          </w:rPr>
          <w:t>九、环境保护与绿色发展</w:t>
        </w:r>
        <w:r>
          <w:tab/>
        </w:r>
        <w:r>
          <w:fldChar w:fldCharType="begin"/>
        </w:r>
        <w:r>
          <w:instrText xml:space="preserve"> PAGEREF _Toc27386 \h </w:instrText>
        </w:r>
        <w:r>
          <w:fldChar w:fldCharType="separate"/>
        </w:r>
        <w:r>
          <w:t>35</w:t>
        </w:r>
        <w:r>
          <w:fldChar w:fldCharType="end"/>
        </w:r>
      </w:hyperlink>
    </w:p>
    <w:p>
      <w:pPr>
        <w:pStyle w:val="TOC2"/>
        <w:tabs>
          <w:tab w:val="right" w:leader="dot" w:pos="8306"/>
        </w:tabs>
      </w:pPr>
      <w:hyperlink w:anchor="_Toc1495" w:history="1">
        <w:r>
          <w:rPr>
            <w:rFonts w:ascii="仿宋" w:eastAsia="仿宋" w:hAnsi="仿宋" w:cs="仿宋" w:hint="eastAsia"/>
            <w:lang w:eastAsia="zh-CN"/>
          </w:rPr>
          <w:t>(一)、环境保护措施</w:t>
        </w:r>
        <w:r>
          <w:tab/>
        </w:r>
        <w:r>
          <w:fldChar w:fldCharType="begin"/>
        </w:r>
        <w:r>
          <w:instrText xml:space="preserve"> PAGEREF _Toc1495 \h </w:instrText>
        </w:r>
        <w:r>
          <w:fldChar w:fldCharType="separate"/>
        </w:r>
        <w:r>
          <w:t>35</w:t>
        </w:r>
        <w:r>
          <w:fldChar w:fldCharType="end"/>
        </w:r>
      </w:hyperlink>
    </w:p>
    <w:p>
      <w:pPr>
        <w:pStyle w:val="TOC2"/>
        <w:tabs>
          <w:tab w:val="right" w:leader="dot" w:pos="8306"/>
        </w:tabs>
      </w:pPr>
      <w:hyperlink w:anchor="_Toc13301" w:history="1">
        <w:r>
          <w:rPr>
            <w:rFonts w:ascii="仿宋" w:eastAsia="仿宋" w:hAnsi="仿宋" w:cs="仿宋" w:hint="eastAsia"/>
            <w:lang w:eastAsia="zh-CN"/>
          </w:rPr>
          <w:t>(二)、绿色发展与可持续发展策略</w:t>
        </w:r>
        <w:r>
          <w:tab/>
        </w:r>
        <w:r>
          <w:fldChar w:fldCharType="begin"/>
        </w:r>
        <w:r>
          <w:instrText xml:space="preserve"> PAGEREF _Toc13301 \h </w:instrText>
        </w:r>
        <w:r>
          <w:fldChar w:fldCharType="separate"/>
        </w:r>
        <w:r>
          <w:t>37</w:t>
        </w:r>
        <w:r>
          <w:fldChar w:fldCharType="end"/>
        </w:r>
      </w:hyperlink>
    </w:p>
    <w:p>
      <w:pPr>
        <w:pStyle w:val="TOC1"/>
        <w:tabs>
          <w:tab w:val="right" w:leader="dot" w:pos="8306"/>
        </w:tabs>
      </w:pPr>
      <w:hyperlink w:anchor="_Toc11432" w:history="1">
        <w:r>
          <w:rPr>
            <w:rFonts w:ascii="仿宋" w:eastAsia="仿宋" w:hAnsi="仿宋" w:cs="仿宋" w:hint="eastAsia"/>
            <w:lang w:eastAsia="zh-CN"/>
          </w:rPr>
          <w:t>十、安全与应急管理</w:t>
        </w:r>
        <w:r>
          <w:tab/>
        </w:r>
        <w:r>
          <w:fldChar w:fldCharType="begin"/>
        </w:r>
        <w:r>
          <w:instrText xml:space="preserve"> PAGEREF _Toc11432 \h </w:instrText>
        </w:r>
        <w:r>
          <w:fldChar w:fldCharType="separate"/>
        </w:r>
        <w:r>
          <w:t>39</w:t>
        </w:r>
        <w:r>
          <w:fldChar w:fldCharType="end"/>
        </w:r>
      </w:hyperlink>
    </w:p>
    <w:p>
      <w:pPr>
        <w:pStyle w:val="TOC2"/>
        <w:tabs>
          <w:tab w:val="right" w:leader="dot" w:pos="8306"/>
        </w:tabs>
      </w:pPr>
      <w:hyperlink w:anchor="_Toc31702" w:history="1">
        <w:r>
          <w:rPr>
            <w:rFonts w:ascii="仿宋" w:eastAsia="仿宋" w:hAnsi="仿宋" w:cs="仿宋" w:hint="eastAsia"/>
            <w:lang w:eastAsia="zh-CN"/>
          </w:rPr>
          <w:t>(一)、安全生产管理</w:t>
        </w:r>
        <w:r>
          <w:tab/>
        </w:r>
        <w:r>
          <w:fldChar w:fldCharType="begin"/>
        </w:r>
        <w:r>
          <w:instrText xml:space="preserve"> PAGEREF _Toc31702 \h </w:instrText>
        </w:r>
        <w:r>
          <w:fldChar w:fldCharType="separate"/>
        </w:r>
        <w:r>
          <w:t>39</w:t>
        </w:r>
        <w:r>
          <w:fldChar w:fldCharType="end"/>
        </w:r>
      </w:hyperlink>
    </w:p>
    <w:p>
      <w:pPr>
        <w:pStyle w:val="TOC2"/>
        <w:tabs>
          <w:tab w:val="right" w:leader="dot" w:pos="8306"/>
        </w:tabs>
      </w:pPr>
      <w:hyperlink w:anchor="_Toc23338" w:history="1">
        <w:r>
          <w:rPr>
            <w:rFonts w:ascii="仿宋" w:eastAsia="仿宋" w:hAnsi="仿宋" w:cs="仿宋" w:hint="eastAsia"/>
            <w:lang w:eastAsia="zh-CN"/>
          </w:rPr>
          <w:t>(二)、应急预案与响应</w:t>
        </w:r>
        <w:r>
          <w:tab/>
        </w:r>
        <w:r>
          <w:fldChar w:fldCharType="begin"/>
        </w:r>
        <w:r>
          <w:instrText xml:space="preserve"> PAGEREF _Toc23338 \h </w:instrText>
        </w:r>
        <w:r>
          <w:fldChar w:fldCharType="separate"/>
        </w:r>
        <w:r>
          <w:t>40</w:t>
        </w:r>
        <w:r>
          <w:fldChar w:fldCharType="end"/>
        </w:r>
      </w:hyperlink>
    </w:p>
    <w:p>
      <w:pPr>
        <w:pStyle w:val="TOC1"/>
        <w:tabs>
          <w:tab w:val="right" w:leader="dot" w:pos="8306"/>
        </w:tabs>
      </w:pPr>
      <w:hyperlink w:anchor="_Toc11401" w:history="1">
        <w:r>
          <w:rPr>
            <w:rFonts w:ascii="仿宋" w:eastAsia="仿宋" w:hAnsi="仿宋" w:cs="仿宋" w:hint="eastAsia"/>
            <w:lang w:eastAsia="zh-CN"/>
          </w:rPr>
          <w:t>十一、项目质量与标准</w:t>
        </w:r>
        <w:r>
          <w:tab/>
        </w:r>
        <w:r>
          <w:fldChar w:fldCharType="begin"/>
        </w:r>
        <w:r>
          <w:instrText xml:space="preserve"> PAGEREF _Toc11401 \h </w:instrText>
        </w:r>
        <w:r>
          <w:fldChar w:fldCharType="separate"/>
        </w:r>
        <w:r>
          <w:t>42</w:t>
        </w:r>
        <w:r>
          <w:fldChar w:fldCharType="end"/>
        </w:r>
      </w:hyperlink>
    </w:p>
    <w:p>
      <w:pPr>
        <w:pStyle w:val="TOC2"/>
        <w:tabs>
          <w:tab w:val="right" w:leader="dot" w:pos="8306"/>
        </w:tabs>
      </w:pPr>
      <w:hyperlink w:anchor="_Toc10382" w:history="1">
        <w:r>
          <w:rPr>
            <w:rFonts w:ascii="仿宋" w:eastAsia="仿宋" w:hAnsi="仿宋" w:cs="仿宋" w:hint="eastAsia"/>
            <w:lang w:eastAsia="zh-CN"/>
          </w:rPr>
          <w:t>(一)、质量保障体系</w:t>
        </w:r>
        <w:r>
          <w:tab/>
        </w:r>
        <w:r>
          <w:fldChar w:fldCharType="begin"/>
        </w:r>
        <w:r>
          <w:instrText xml:space="preserve"> PAGEREF _Toc10382 \h </w:instrText>
        </w:r>
        <w:r>
          <w:fldChar w:fldCharType="separate"/>
        </w:r>
        <w:r>
          <w:t>42</w:t>
        </w:r>
        <w:r>
          <w:fldChar w:fldCharType="end"/>
        </w:r>
      </w:hyperlink>
    </w:p>
    <w:p>
      <w:pPr>
        <w:pStyle w:val="TOC2"/>
        <w:tabs>
          <w:tab w:val="right" w:leader="dot" w:pos="8306"/>
        </w:tabs>
      </w:pPr>
      <w:hyperlink w:anchor="_Toc27014" w:history="1">
        <w:r>
          <w:rPr>
            <w:rFonts w:ascii="仿宋" w:eastAsia="仿宋" w:hAnsi="仿宋" w:cs="仿宋" w:hint="eastAsia"/>
            <w:lang w:eastAsia="zh-CN"/>
          </w:rPr>
          <w:t>(二)、标准化作业流程</w:t>
        </w:r>
        <w:r>
          <w:tab/>
        </w:r>
        <w:r>
          <w:fldChar w:fldCharType="begin"/>
        </w:r>
        <w:r>
          <w:instrText xml:space="preserve"> PAGEREF _Toc27014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34" w:history="1">
        <w:r>
          <w:rPr>
            <w:rFonts w:ascii="仿宋" w:eastAsia="仿宋" w:hAnsi="仿宋" w:cs="仿宋" w:hint="eastAsia"/>
            <w:lang w:eastAsia="zh-CN"/>
          </w:rPr>
          <w:t>(三)、质量监控与评估</w:t>
        </w:r>
        <w:r>
          <w:tab/>
        </w:r>
        <w:r>
          <w:fldChar w:fldCharType="begin"/>
        </w:r>
        <w:r>
          <w:instrText xml:space="preserve"> PAGEREF _Toc14134 \h </w:instrText>
        </w:r>
        <w:r>
          <w:fldChar w:fldCharType="separate"/>
        </w:r>
        <w:r>
          <w:t>45</w:t>
        </w:r>
        <w:r>
          <w:fldChar w:fldCharType="end"/>
        </w:r>
      </w:hyperlink>
    </w:p>
    <w:p>
      <w:pPr>
        <w:pStyle w:val="TOC2"/>
        <w:tabs>
          <w:tab w:val="right" w:leader="dot" w:pos="8306"/>
        </w:tabs>
      </w:pPr>
      <w:hyperlink w:anchor="_Toc19792" w:history="1">
        <w:r>
          <w:rPr>
            <w:rFonts w:ascii="仿宋" w:eastAsia="仿宋" w:hAnsi="仿宋" w:cs="仿宋" w:hint="eastAsia"/>
            <w:lang w:eastAsia="zh-CN"/>
          </w:rPr>
          <w:t>(四)、质量改进计划</w:t>
        </w:r>
        <w:r>
          <w:tab/>
        </w:r>
        <w:r>
          <w:fldChar w:fldCharType="begin"/>
        </w:r>
        <w:r>
          <w:instrText xml:space="preserve"> PAGEREF _Toc19792 \h </w:instrText>
        </w:r>
        <w:r>
          <w:fldChar w:fldCharType="separate"/>
        </w:r>
        <w:r>
          <w:t>46</w:t>
        </w:r>
        <w:r>
          <w:fldChar w:fldCharType="end"/>
        </w:r>
      </w:hyperlink>
    </w:p>
    <w:p>
      <w:pPr>
        <w:pStyle w:val="TOC1"/>
        <w:tabs>
          <w:tab w:val="right" w:leader="dot" w:pos="8306"/>
        </w:tabs>
      </w:pPr>
      <w:hyperlink w:anchor="_Toc15029" w:history="1">
        <w:r>
          <w:rPr>
            <w:rFonts w:ascii="仿宋" w:eastAsia="仿宋" w:hAnsi="仿宋" w:cs="仿宋" w:hint="eastAsia"/>
            <w:lang w:eastAsia="zh-CN"/>
          </w:rPr>
          <w:t>十二、环境保护与治理方案</w:t>
        </w:r>
        <w:r>
          <w:tab/>
        </w:r>
        <w:r>
          <w:fldChar w:fldCharType="begin"/>
        </w:r>
        <w:r>
          <w:instrText xml:space="preserve"> PAGEREF _Toc15029 \h </w:instrText>
        </w:r>
        <w:r>
          <w:fldChar w:fldCharType="separate"/>
        </w:r>
        <w:r>
          <w:t>47</w:t>
        </w:r>
        <w:r>
          <w:fldChar w:fldCharType="end"/>
        </w:r>
      </w:hyperlink>
    </w:p>
    <w:p>
      <w:pPr>
        <w:pStyle w:val="TOC2"/>
        <w:tabs>
          <w:tab w:val="right" w:leader="dot" w:pos="8306"/>
        </w:tabs>
      </w:pPr>
      <w:hyperlink w:anchor="_Toc7133" w:history="1">
        <w:r>
          <w:rPr>
            <w:rFonts w:ascii="仿宋" w:eastAsia="仿宋" w:hAnsi="仿宋" w:cs="仿宋" w:hint="eastAsia"/>
            <w:lang w:eastAsia="zh-CN"/>
          </w:rPr>
          <w:t>(一)、项目环境影响评估</w:t>
        </w:r>
        <w:r>
          <w:tab/>
        </w:r>
        <w:r>
          <w:fldChar w:fldCharType="begin"/>
        </w:r>
        <w:r>
          <w:instrText xml:space="preserve"> PAGEREF _Toc7133 \h </w:instrText>
        </w:r>
        <w:r>
          <w:fldChar w:fldCharType="separate"/>
        </w:r>
        <w:r>
          <w:t>47</w:t>
        </w:r>
        <w:r>
          <w:fldChar w:fldCharType="end"/>
        </w:r>
      </w:hyperlink>
    </w:p>
    <w:p>
      <w:pPr>
        <w:pStyle w:val="TOC2"/>
        <w:tabs>
          <w:tab w:val="right" w:leader="dot" w:pos="8306"/>
        </w:tabs>
      </w:pPr>
      <w:hyperlink w:anchor="_Toc4883" w:history="1">
        <w:r>
          <w:rPr>
            <w:rFonts w:ascii="仿宋" w:eastAsia="仿宋" w:hAnsi="仿宋" w:cs="仿宋" w:hint="eastAsia"/>
            <w:lang w:eastAsia="zh-CN"/>
          </w:rPr>
          <w:t>(二)、环境保护措施与治理方案</w:t>
        </w:r>
        <w:r>
          <w:tab/>
        </w:r>
        <w:r>
          <w:fldChar w:fldCharType="begin"/>
        </w:r>
        <w:r>
          <w:instrText xml:space="preserve"> PAGEREF _Toc4883 \h </w:instrText>
        </w:r>
        <w:r>
          <w:fldChar w:fldCharType="separate"/>
        </w:r>
        <w:r>
          <w:t>48</w:t>
        </w:r>
        <w:r>
          <w:fldChar w:fldCharType="end"/>
        </w:r>
      </w:hyperlink>
    </w:p>
    <w:p>
      <w:pPr>
        <w:pStyle w:val="TOC1"/>
        <w:tabs>
          <w:tab w:val="right" w:leader="dot" w:pos="8306"/>
        </w:tabs>
      </w:pPr>
      <w:hyperlink w:anchor="_Toc22869" w:history="1">
        <w:r>
          <w:rPr>
            <w:rFonts w:ascii="仿宋" w:eastAsia="仿宋" w:hAnsi="仿宋" w:cs="仿宋" w:hint="eastAsia"/>
            <w:lang w:eastAsia="zh-CN"/>
          </w:rPr>
          <w:t>十三、人力资源管理与开发</w:t>
        </w:r>
        <w:r>
          <w:tab/>
        </w:r>
        <w:r>
          <w:fldChar w:fldCharType="begin"/>
        </w:r>
        <w:r>
          <w:instrText xml:space="preserve"> PAGEREF _Toc22869 \h </w:instrText>
        </w:r>
        <w:r>
          <w:fldChar w:fldCharType="separate"/>
        </w:r>
        <w:r>
          <w:t>48</w:t>
        </w:r>
        <w:r>
          <w:fldChar w:fldCharType="end"/>
        </w:r>
      </w:hyperlink>
    </w:p>
    <w:p>
      <w:pPr>
        <w:pStyle w:val="TOC2"/>
        <w:tabs>
          <w:tab w:val="right" w:leader="dot" w:pos="8306"/>
        </w:tabs>
      </w:pPr>
      <w:hyperlink w:anchor="_Toc20238" w:history="1">
        <w:r>
          <w:rPr>
            <w:rFonts w:ascii="仿宋" w:eastAsia="仿宋" w:hAnsi="仿宋" w:cs="仿宋" w:hint="eastAsia"/>
            <w:lang w:eastAsia="zh-CN"/>
          </w:rPr>
          <w:t>(一)、人力资源规划</w:t>
        </w:r>
        <w:r>
          <w:tab/>
        </w:r>
        <w:r>
          <w:fldChar w:fldCharType="begin"/>
        </w:r>
        <w:r>
          <w:instrText xml:space="preserve"> PAGEREF _Toc20238 \h </w:instrText>
        </w:r>
        <w:r>
          <w:fldChar w:fldCharType="separate"/>
        </w:r>
        <w:r>
          <w:t>48</w:t>
        </w:r>
        <w:r>
          <w:fldChar w:fldCharType="end"/>
        </w:r>
      </w:hyperlink>
    </w:p>
    <w:p>
      <w:pPr>
        <w:pStyle w:val="TOC2"/>
        <w:tabs>
          <w:tab w:val="right" w:leader="dot" w:pos="8306"/>
        </w:tabs>
      </w:pPr>
      <w:hyperlink w:anchor="_Toc28628" w:history="1">
        <w:r>
          <w:rPr>
            <w:rFonts w:ascii="仿宋" w:eastAsia="仿宋" w:hAnsi="仿宋" w:cs="仿宋" w:hint="eastAsia"/>
            <w:lang w:eastAsia="zh-CN"/>
          </w:rPr>
          <w:t>(二)、人力资源开发与培训</w:t>
        </w:r>
        <w:r>
          <w:tab/>
        </w:r>
        <w:r>
          <w:fldChar w:fldCharType="begin"/>
        </w:r>
        <w:r>
          <w:instrText xml:space="preserve"> PAGEREF _Toc28628 \h </w:instrText>
        </w:r>
        <w:r>
          <w:fldChar w:fldCharType="separate"/>
        </w:r>
        <w:r>
          <w:t>50</w:t>
        </w:r>
        <w:r>
          <w:fldChar w:fldCharType="end"/>
        </w:r>
      </w:hyperlink>
    </w:p>
    <w:p>
      <w:pPr>
        <w:pStyle w:val="TOC1"/>
        <w:tabs>
          <w:tab w:val="right" w:leader="dot" w:pos="8306"/>
        </w:tabs>
      </w:pPr>
      <w:hyperlink w:anchor="_Toc13666" w:history="1">
        <w:r>
          <w:rPr>
            <w:rFonts w:ascii="仿宋" w:eastAsia="仿宋" w:hAnsi="仿宋" w:cs="仿宋" w:hint="eastAsia"/>
            <w:lang w:eastAsia="zh-CN"/>
          </w:rPr>
          <w:t>十四、质量管理与控制</w:t>
        </w:r>
        <w:r>
          <w:tab/>
        </w:r>
        <w:r>
          <w:fldChar w:fldCharType="begin"/>
        </w:r>
        <w:r>
          <w:instrText xml:space="preserve"> PAGEREF _Toc13666 \h </w:instrText>
        </w:r>
        <w:r>
          <w:fldChar w:fldCharType="separate"/>
        </w:r>
        <w:r>
          <w:t>53</w:t>
        </w:r>
        <w:r>
          <w:fldChar w:fldCharType="end"/>
        </w:r>
      </w:hyperlink>
    </w:p>
    <w:p>
      <w:pPr>
        <w:pStyle w:val="TOC2"/>
        <w:tabs>
          <w:tab w:val="right" w:leader="dot" w:pos="8306"/>
        </w:tabs>
      </w:pPr>
      <w:hyperlink w:anchor="_Toc9220" w:history="1">
        <w:r>
          <w:rPr>
            <w:rFonts w:ascii="仿宋" w:eastAsia="仿宋" w:hAnsi="仿宋" w:cs="仿宋" w:hint="eastAsia"/>
            <w:lang w:eastAsia="zh-CN"/>
          </w:rPr>
          <w:t>(一)、质量管理体系建设</w:t>
        </w:r>
        <w:r>
          <w:tab/>
        </w:r>
        <w:r>
          <w:fldChar w:fldCharType="begin"/>
        </w:r>
        <w:r>
          <w:instrText xml:space="preserve"> PAGEREF _Toc9220 \h </w:instrText>
        </w:r>
        <w:r>
          <w:fldChar w:fldCharType="separate"/>
        </w:r>
        <w:r>
          <w:t>53</w:t>
        </w:r>
        <w:r>
          <w:fldChar w:fldCharType="end"/>
        </w:r>
      </w:hyperlink>
    </w:p>
    <w:p>
      <w:pPr>
        <w:pStyle w:val="TOC2"/>
        <w:tabs>
          <w:tab w:val="right" w:leader="dot" w:pos="8306"/>
        </w:tabs>
      </w:pPr>
      <w:hyperlink w:anchor="_Toc13672" w:history="1">
        <w:r>
          <w:rPr>
            <w:rFonts w:ascii="仿宋" w:eastAsia="仿宋" w:hAnsi="仿宋" w:cs="仿宋" w:hint="eastAsia"/>
            <w:lang w:eastAsia="zh-CN"/>
          </w:rPr>
          <w:t>(二)、质量控制措施</w:t>
        </w:r>
        <w:r>
          <w:tab/>
        </w:r>
        <w:r>
          <w:fldChar w:fldCharType="begin"/>
        </w:r>
        <w:r>
          <w:instrText xml:space="preserve"> PAGEREF _Toc13672 \h </w:instrText>
        </w:r>
        <w:r>
          <w:fldChar w:fldCharType="separate"/>
        </w:r>
        <w:r>
          <w:t>54</w:t>
        </w:r>
        <w:r>
          <w:fldChar w:fldCharType="end"/>
        </w:r>
      </w:hyperlink>
    </w:p>
    <w:p>
      <w:pPr>
        <w:pStyle w:val="TOC1"/>
        <w:tabs>
          <w:tab w:val="right" w:leader="dot" w:pos="8306"/>
        </w:tabs>
      </w:pPr>
      <w:hyperlink w:anchor="_Toc22482" w:history="1">
        <w:r>
          <w:rPr>
            <w:rFonts w:ascii="仿宋" w:eastAsia="仿宋" w:hAnsi="仿宋" w:cs="仿宋" w:hint="eastAsia"/>
            <w:lang w:eastAsia="zh-CN"/>
          </w:rPr>
          <w:t>十五、设施与设备管理</w:t>
        </w:r>
        <w:r>
          <w:tab/>
        </w:r>
        <w:r>
          <w:fldChar w:fldCharType="begin"/>
        </w:r>
        <w:r>
          <w:instrText xml:space="preserve"> PAGEREF _Toc22482 \h </w:instrText>
        </w:r>
        <w:r>
          <w:fldChar w:fldCharType="separate"/>
        </w:r>
        <w:r>
          <w:t>55</w:t>
        </w:r>
        <w:r>
          <w:fldChar w:fldCharType="end"/>
        </w:r>
      </w:hyperlink>
    </w:p>
    <w:p>
      <w:pPr>
        <w:pStyle w:val="TOC2"/>
        <w:tabs>
          <w:tab w:val="right" w:leader="dot" w:pos="8306"/>
        </w:tabs>
      </w:pPr>
      <w:hyperlink w:anchor="_Toc24965" w:history="1">
        <w:r>
          <w:rPr>
            <w:rFonts w:ascii="仿宋" w:eastAsia="仿宋" w:hAnsi="仿宋" w:cs="仿宋" w:hint="eastAsia"/>
            <w:lang w:eastAsia="zh-CN"/>
          </w:rPr>
          <w:t>(一)、设施规划与配置</w:t>
        </w:r>
        <w:r>
          <w:tab/>
        </w:r>
        <w:r>
          <w:fldChar w:fldCharType="begin"/>
        </w:r>
        <w:r>
          <w:instrText xml:space="preserve"> PAGEREF _Toc24965 \h </w:instrText>
        </w:r>
        <w:r>
          <w:fldChar w:fldCharType="separate"/>
        </w:r>
        <w:r>
          <w:t>55</w:t>
        </w:r>
        <w:r>
          <w:fldChar w:fldCharType="end"/>
        </w:r>
      </w:hyperlink>
    </w:p>
    <w:p>
      <w:pPr>
        <w:pStyle w:val="TOC2"/>
        <w:tabs>
          <w:tab w:val="right" w:leader="dot" w:pos="8306"/>
        </w:tabs>
      </w:pPr>
      <w:hyperlink w:anchor="_Toc21389" w:history="1">
        <w:r>
          <w:rPr>
            <w:rFonts w:ascii="仿宋" w:eastAsia="仿宋" w:hAnsi="仿宋" w:cs="仿宋" w:hint="eastAsia"/>
            <w:lang w:eastAsia="zh-CN"/>
          </w:rPr>
          <w:t>(二)、设备采购与维护管理</w:t>
        </w:r>
        <w:r>
          <w:tab/>
        </w:r>
        <w:r>
          <w:fldChar w:fldCharType="begin"/>
        </w:r>
        <w:r>
          <w:instrText xml:space="preserve"> PAGEREF _Toc21389 \h </w:instrText>
        </w:r>
        <w:r>
          <w:fldChar w:fldCharType="separate"/>
        </w:r>
        <w:r>
          <w:t>56</w:t>
        </w:r>
        <w:r>
          <w:fldChar w:fldCharType="end"/>
        </w:r>
      </w:hyperlink>
    </w:p>
    <w:p>
      <w:pPr>
        <w:pStyle w:val="TOC2"/>
        <w:tabs>
          <w:tab w:val="right" w:leader="dot" w:pos="8306"/>
        </w:tabs>
      </w:pPr>
      <w:hyperlink w:anchor="_Toc27202" w:history="1">
        <w:r>
          <w:rPr>
            <w:rFonts w:ascii="仿宋" w:eastAsia="仿宋" w:hAnsi="仿宋" w:cs="仿宋" w:hint="eastAsia"/>
            <w:lang w:eastAsia="zh-CN"/>
          </w:rPr>
          <w:t>(三)、设施设备升级策略</w:t>
        </w:r>
        <w:r>
          <w:tab/>
        </w:r>
        <w:r>
          <w:fldChar w:fldCharType="begin"/>
        </w:r>
        <w:r>
          <w:instrText xml:space="preserve"> PAGEREF _Toc27202 \h </w:instrText>
        </w:r>
        <w:r>
          <w:fldChar w:fldCharType="separate"/>
        </w:r>
        <w:r>
          <w:t>57</w:t>
        </w:r>
        <w:r>
          <w:fldChar w:fldCharType="end"/>
        </w:r>
      </w:hyperlink>
    </w:p>
    <w:p>
      <w:pPr>
        <w:pStyle w:val="TOC1"/>
        <w:tabs>
          <w:tab w:val="right" w:leader="dot" w:pos="8306"/>
        </w:tabs>
      </w:pPr>
      <w:hyperlink w:anchor="_Toc20778" w:history="1">
        <w:r>
          <w:rPr>
            <w:rFonts w:ascii="仿宋" w:eastAsia="仿宋" w:hAnsi="仿宋" w:cs="仿宋" w:hint="eastAsia"/>
            <w:lang w:eastAsia="zh-CN"/>
          </w:rPr>
          <w:t>十六、项目施工方案</w:t>
        </w:r>
        <w:r>
          <w:tab/>
        </w:r>
        <w:r>
          <w:fldChar w:fldCharType="begin"/>
        </w:r>
        <w:r>
          <w:instrText xml:space="preserve"> PAGEREF _Toc20778 \h </w:instrText>
        </w:r>
        <w:r>
          <w:fldChar w:fldCharType="separate"/>
        </w:r>
        <w:r>
          <w:t>57</w:t>
        </w:r>
        <w:r>
          <w:fldChar w:fldCharType="end"/>
        </w:r>
      </w:hyperlink>
    </w:p>
    <w:p>
      <w:pPr>
        <w:pStyle w:val="TOC2"/>
        <w:tabs>
          <w:tab w:val="right" w:leader="dot" w:pos="8306"/>
        </w:tabs>
      </w:pPr>
      <w:hyperlink w:anchor="_Toc1803" w:history="1">
        <w:r>
          <w:rPr>
            <w:rFonts w:ascii="仿宋" w:eastAsia="仿宋" w:hAnsi="仿宋" w:cs="仿宋" w:hint="eastAsia"/>
            <w:lang w:eastAsia="zh-CN"/>
          </w:rPr>
          <w:t>(一)、施工组织设计</w:t>
        </w:r>
        <w:r>
          <w:tab/>
        </w:r>
        <w:r>
          <w:fldChar w:fldCharType="begin"/>
        </w:r>
        <w:r>
          <w:instrText xml:space="preserve"> PAGEREF _Toc1803 \h </w:instrText>
        </w:r>
        <w:r>
          <w:fldChar w:fldCharType="separate"/>
        </w:r>
        <w:r>
          <w:t>57</w:t>
        </w:r>
        <w:r>
          <w:fldChar w:fldCharType="end"/>
        </w:r>
      </w:hyperlink>
    </w:p>
    <w:p>
      <w:pPr>
        <w:pStyle w:val="TOC2"/>
        <w:tabs>
          <w:tab w:val="right" w:leader="dot" w:pos="8306"/>
        </w:tabs>
      </w:pPr>
      <w:hyperlink w:anchor="_Toc8841" w:history="1">
        <w:r>
          <w:rPr>
            <w:rFonts w:ascii="仿宋" w:eastAsia="仿宋" w:hAnsi="仿宋" w:cs="仿宋" w:hint="eastAsia"/>
            <w:lang w:eastAsia="zh-CN"/>
          </w:rPr>
          <w:t>(二)、施工工艺与技术路线</w:t>
        </w:r>
        <w:r>
          <w:tab/>
        </w:r>
        <w:r>
          <w:fldChar w:fldCharType="begin"/>
        </w:r>
        <w:r>
          <w:instrText xml:space="preserve"> PAGEREF _Toc8841 \h </w:instrText>
        </w:r>
        <w:r>
          <w:fldChar w:fldCharType="separate"/>
        </w:r>
        <w:r>
          <w:t>59</w:t>
        </w:r>
        <w:r>
          <w:fldChar w:fldCharType="end"/>
        </w:r>
      </w:hyperlink>
    </w:p>
    <w:p>
      <w:pPr>
        <w:pStyle w:val="TOC2"/>
        <w:tabs>
          <w:tab w:val="right" w:leader="dot" w:pos="8306"/>
        </w:tabs>
      </w:pPr>
      <w:hyperlink w:anchor="_Toc25053" w:history="1">
        <w:r>
          <w:rPr>
            <w:rFonts w:ascii="仿宋" w:eastAsia="仿宋" w:hAnsi="仿宋" w:cs="仿宋" w:hint="eastAsia"/>
            <w:lang w:eastAsia="zh-CN"/>
          </w:rPr>
          <w:t>(三)、关键节点施工计划</w:t>
        </w:r>
        <w:r>
          <w:tab/>
        </w:r>
        <w:r>
          <w:fldChar w:fldCharType="begin"/>
        </w:r>
        <w:r>
          <w:instrText xml:space="preserve"> PAGEREF _Toc25053 \h </w:instrText>
        </w:r>
        <w:r>
          <w:fldChar w:fldCharType="separate"/>
        </w:r>
        <w:r>
          <w:t>60</w:t>
        </w:r>
        <w:r>
          <w:fldChar w:fldCharType="end"/>
        </w:r>
      </w:hyperlink>
    </w:p>
    <w:p>
      <w:pPr>
        <w:pStyle w:val="TOC2"/>
        <w:tabs>
          <w:tab w:val="right" w:leader="dot" w:pos="8306"/>
        </w:tabs>
      </w:pPr>
      <w:hyperlink w:anchor="_Toc21221" w:history="1">
        <w:r>
          <w:rPr>
            <w:rFonts w:ascii="仿宋" w:eastAsia="仿宋" w:hAnsi="仿宋" w:cs="仿宋" w:hint="eastAsia"/>
            <w:lang w:eastAsia="zh-CN"/>
          </w:rPr>
          <w:t>(四)、施工现场管理</w:t>
        </w:r>
        <w:r>
          <w:tab/>
        </w:r>
        <w:r>
          <w:fldChar w:fldCharType="begin"/>
        </w:r>
        <w:r>
          <w:instrText xml:space="preserve"> PAGEREF _Toc21221 \h </w:instrText>
        </w:r>
        <w:r>
          <w:fldChar w:fldCharType="separate"/>
        </w:r>
        <w:r>
          <w:t>62</w:t>
        </w:r>
        <w:r>
          <w:fldChar w:fldCharType="end"/>
        </w:r>
      </w:hyperlink>
    </w:p>
    <w:p>
      <w:pPr>
        <w:pStyle w:val="TOC1"/>
        <w:tabs>
          <w:tab w:val="right" w:leader="dot" w:pos="8306"/>
        </w:tabs>
      </w:pPr>
      <w:hyperlink w:anchor="_Toc1390" w:history="1">
        <w:r>
          <w:rPr>
            <w:rFonts w:ascii="仿宋" w:eastAsia="仿宋" w:hAnsi="仿宋" w:cs="仿宋" w:hint="eastAsia"/>
            <w:lang w:eastAsia="zh-CN"/>
          </w:rPr>
          <w:t>十七、合作与交流机制建立</w:t>
        </w:r>
        <w:r>
          <w:tab/>
        </w:r>
        <w:r>
          <w:fldChar w:fldCharType="begin"/>
        </w:r>
        <w:r>
          <w:instrText xml:space="preserve"> PAGEREF _Toc1390 \h </w:instrText>
        </w:r>
        <w:r>
          <w:fldChar w:fldCharType="separate"/>
        </w:r>
        <w:r>
          <w:t>64</w:t>
        </w:r>
        <w:r>
          <w:fldChar w:fldCharType="end"/>
        </w:r>
      </w:hyperlink>
    </w:p>
    <w:p>
      <w:pPr>
        <w:pStyle w:val="TOC2"/>
        <w:tabs>
          <w:tab w:val="right" w:leader="dot" w:pos="8306"/>
        </w:tabs>
      </w:pPr>
      <w:hyperlink w:anchor="_Toc25824" w:history="1">
        <w:r>
          <w:rPr>
            <w:rFonts w:ascii="仿宋" w:eastAsia="仿宋" w:hAnsi="仿宋" w:cs="仿宋" w:hint="eastAsia"/>
            <w:lang w:eastAsia="zh-CN"/>
          </w:rPr>
          <w:t>(一)、合作伙伴选择与合作方式</w:t>
        </w:r>
        <w:r>
          <w:tab/>
        </w:r>
        <w:r>
          <w:fldChar w:fldCharType="begin"/>
        </w:r>
        <w:r>
          <w:instrText xml:space="preserve"> PAGEREF _Toc25824 \h </w:instrText>
        </w:r>
        <w:r>
          <w:fldChar w:fldCharType="separate"/>
        </w:r>
        <w:r>
          <w:t>64</w:t>
        </w:r>
        <w:r>
          <w:fldChar w:fldCharType="end"/>
        </w:r>
      </w:hyperlink>
    </w:p>
    <w:p>
      <w:pPr>
        <w:pStyle w:val="TOC2"/>
        <w:tabs>
          <w:tab w:val="right" w:leader="dot" w:pos="8306"/>
        </w:tabs>
      </w:pPr>
      <w:hyperlink w:anchor="_Toc2454" w:history="1">
        <w:r>
          <w:rPr>
            <w:rFonts w:ascii="仿宋" w:eastAsia="仿宋" w:hAnsi="仿宋" w:cs="仿宋" w:hint="eastAsia"/>
            <w:lang w:eastAsia="zh-CN"/>
          </w:rPr>
          <w:t>(二)、交流与合作平台搭建</w:t>
        </w:r>
        <w:r>
          <w:tab/>
        </w:r>
        <w:r>
          <w:fldChar w:fldCharType="begin"/>
        </w:r>
        <w:r>
          <w:instrText xml:space="preserve"> PAGEREF _Toc2454 \h </w:instrText>
        </w:r>
        <w:r>
          <w:fldChar w:fldCharType="separate"/>
        </w:r>
        <w:r>
          <w:t>65</w:t>
        </w:r>
        <w:r>
          <w:fldChar w:fldCharType="end"/>
        </w:r>
      </w:hyperlink>
    </w:p>
    <w:p>
      <w:pPr>
        <w:pStyle w:val="TOC1"/>
        <w:tabs>
          <w:tab w:val="right" w:leader="dot" w:pos="8306"/>
        </w:tabs>
      </w:pPr>
      <w:hyperlink w:anchor="_Toc6595" w:history="1">
        <w:r>
          <w:rPr>
            <w:rFonts w:ascii="仿宋" w:eastAsia="仿宋" w:hAnsi="仿宋" w:cs="仿宋" w:hint="eastAsia"/>
            <w:lang w:eastAsia="zh-CN"/>
          </w:rPr>
          <w:t>十八、企业合规与伦理</w:t>
        </w:r>
        <w:r>
          <w:tab/>
        </w:r>
        <w:r>
          <w:fldChar w:fldCharType="begin"/>
        </w:r>
        <w:r>
          <w:instrText xml:space="preserve"> PAGEREF _Toc6595 \h </w:instrText>
        </w:r>
        <w:r>
          <w:fldChar w:fldCharType="separate"/>
        </w:r>
        <w:r>
          <w:t>67</w:t>
        </w:r>
        <w:r>
          <w:fldChar w:fldCharType="end"/>
        </w:r>
      </w:hyperlink>
    </w:p>
    <w:p>
      <w:pPr>
        <w:pStyle w:val="TOC2"/>
        <w:tabs>
          <w:tab w:val="right" w:leader="dot" w:pos="8306"/>
        </w:tabs>
      </w:pPr>
      <w:hyperlink w:anchor="_Toc22529" w:history="1">
        <w:r>
          <w:rPr>
            <w:rFonts w:ascii="仿宋" w:eastAsia="仿宋" w:hAnsi="仿宋" w:cs="仿宋" w:hint="eastAsia"/>
            <w:lang w:eastAsia="zh-CN"/>
          </w:rPr>
          <w:t>(一)、合规政策与程序</w:t>
        </w:r>
        <w:r>
          <w:tab/>
        </w:r>
        <w:r>
          <w:fldChar w:fldCharType="begin"/>
        </w:r>
        <w:r>
          <w:instrText xml:space="preserve"> PAGEREF _Toc22529 \h </w:instrText>
        </w:r>
        <w:r>
          <w:fldChar w:fldCharType="separate"/>
        </w:r>
        <w:r>
          <w:t>67</w:t>
        </w:r>
        <w:r>
          <w:fldChar w:fldCharType="end"/>
        </w:r>
      </w:hyperlink>
    </w:p>
    <w:p>
      <w:pPr>
        <w:pStyle w:val="TOC2"/>
        <w:tabs>
          <w:tab w:val="right" w:leader="dot" w:pos="8306"/>
        </w:tabs>
      </w:pPr>
      <w:hyperlink w:anchor="_Toc21482" w:history="1">
        <w:r>
          <w:rPr>
            <w:rFonts w:ascii="仿宋" w:eastAsia="仿宋" w:hAnsi="仿宋" w:cs="仿宋" w:hint="eastAsia"/>
            <w:lang w:eastAsia="zh-CN"/>
          </w:rPr>
          <w:t>(二)、伦理规范与培训</w:t>
        </w:r>
        <w:r>
          <w:tab/>
        </w:r>
        <w:r>
          <w:fldChar w:fldCharType="begin"/>
        </w:r>
        <w:r>
          <w:instrText xml:space="preserve"> PAGEREF _Toc21482 \h </w:instrText>
        </w:r>
        <w:r>
          <w:fldChar w:fldCharType="separate"/>
        </w:r>
        <w:r>
          <w:t>68</w:t>
        </w:r>
        <w:r>
          <w:fldChar w:fldCharType="end"/>
        </w:r>
      </w:hyperlink>
    </w:p>
    <w:p>
      <w:pPr>
        <w:pStyle w:val="TOC2"/>
        <w:tabs>
          <w:tab w:val="right" w:leader="dot" w:pos="8306"/>
        </w:tabs>
      </w:pPr>
      <w:hyperlink w:anchor="_Toc29555" w:history="1">
        <w:r>
          <w:rPr>
            <w:rFonts w:ascii="仿宋" w:eastAsia="仿宋" w:hAnsi="仿宋" w:cs="仿宋" w:hint="eastAsia"/>
            <w:lang w:eastAsia="zh-CN"/>
          </w:rPr>
          <w:t>(三)、合规风险评估</w:t>
        </w:r>
        <w:r>
          <w:tab/>
        </w:r>
        <w:r>
          <w:fldChar w:fldCharType="begin"/>
        </w:r>
        <w:r>
          <w:instrText xml:space="preserve"> PAGEREF _Toc29555 \h </w:instrText>
        </w:r>
        <w:r>
          <w:fldChar w:fldCharType="separate"/>
        </w:r>
        <w:r>
          <w:t>69</w:t>
        </w:r>
        <w:r>
          <w:fldChar w:fldCharType="end"/>
        </w:r>
      </w:hyperlink>
    </w:p>
    <w:p>
      <w:pPr>
        <w:pStyle w:val="TOC2"/>
        <w:tabs>
          <w:tab w:val="right" w:leader="dot" w:pos="8306"/>
        </w:tabs>
      </w:pPr>
      <w:hyperlink w:anchor="_Toc30076" w:history="1">
        <w:r>
          <w:rPr>
            <w:rFonts w:ascii="仿宋" w:eastAsia="仿宋" w:hAnsi="仿宋" w:cs="仿宋" w:hint="eastAsia"/>
            <w:lang w:eastAsia="zh-CN"/>
          </w:rPr>
          <w:t>(四)、合规监督与执行</w:t>
        </w:r>
        <w:r>
          <w:tab/>
        </w:r>
        <w:r>
          <w:fldChar w:fldCharType="begin"/>
        </w:r>
        <w:r>
          <w:instrText xml:space="preserve"> PAGEREF _Toc30076 \h </w:instrText>
        </w:r>
        <w:r>
          <w:fldChar w:fldCharType="separate"/>
        </w:r>
        <w:r>
          <w:t>70</w:t>
        </w:r>
        <w:r>
          <w:fldChar w:fldCharType="end"/>
        </w:r>
      </w:hyperlink>
    </w:p>
    <w:p>
      <w:pPr>
        <w:pStyle w:val="TOC1"/>
        <w:tabs>
          <w:tab w:val="right" w:leader="dot" w:pos="8306"/>
        </w:tabs>
      </w:pPr>
      <w:hyperlink w:anchor="_Toc15908" w:history="1">
        <w:r>
          <w:rPr>
            <w:rFonts w:ascii="仿宋" w:eastAsia="仿宋" w:hAnsi="仿宋" w:cs="仿宋" w:hint="eastAsia"/>
            <w:lang w:eastAsia="zh-CN"/>
          </w:rPr>
          <w:t>十九、产业协同与集群发展</w:t>
        </w:r>
        <w:r>
          <w:tab/>
        </w:r>
        <w:r>
          <w:fldChar w:fldCharType="begin"/>
        </w:r>
        <w:r>
          <w:instrText xml:space="preserve"> PAGEREF _Toc15908 \h </w:instrText>
        </w:r>
        <w:r>
          <w:fldChar w:fldCharType="separate"/>
        </w:r>
        <w:r>
          <w:t>71</w:t>
        </w:r>
        <w:r>
          <w:fldChar w:fldCharType="end"/>
        </w:r>
      </w:hyperlink>
    </w:p>
    <w:p>
      <w:pPr>
        <w:pStyle w:val="TOC2"/>
        <w:tabs>
          <w:tab w:val="right" w:leader="dot" w:pos="8306"/>
        </w:tabs>
      </w:pPr>
      <w:hyperlink w:anchor="_Toc26068" w:history="1">
        <w:r>
          <w:rPr>
            <w:rFonts w:ascii="仿宋" w:eastAsia="仿宋" w:hAnsi="仿宋" w:cs="仿宋" w:hint="eastAsia"/>
            <w:lang w:eastAsia="zh-CN"/>
          </w:rPr>
          <w:t>(一)、产业协同机制建设</w:t>
        </w:r>
        <w:r>
          <w:tab/>
        </w:r>
        <w:r>
          <w:fldChar w:fldCharType="begin"/>
        </w:r>
        <w:r>
          <w:instrText xml:space="preserve"> PAGEREF _Toc26068 \h </w:instrText>
        </w:r>
        <w:r>
          <w:fldChar w:fldCharType="separate"/>
        </w:r>
        <w:r>
          <w:t>71</w:t>
        </w:r>
        <w:r>
          <w:fldChar w:fldCharType="end"/>
        </w:r>
      </w:hyperlink>
    </w:p>
    <w:p>
      <w:pPr>
        <w:pStyle w:val="TOC2"/>
        <w:tabs>
          <w:tab w:val="right" w:leader="dot" w:pos="8306"/>
        </w:tabs>
      </w:pPr>
      <w:hyperlink w:anchor="_Toc24572" w:history="1">
        <w:r>
          <w:rPr>
            <w:rFonts w:ascii="仿宋" w:eastAsia="仿宋" w:hAnsi="仿宋" w:cs="仿宋" w:hint="eastAsia"/>
            <w:lang w:eastAsia="zh-CN"/>
          </w:rPr>
          <w:t>(二)、产业集群培育与发展</w:t>
        </w:r>
        <w:r>
          <w:tab/>
        </w:r>
        <w:r>
          <w:fldChar w:fldCharType="begin"/>
        </w:r>
        <w:r>
          <w:instrText xml:space="preserve"> PAGEREF _Toc24572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48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直接收益：假设制动系统项目的产品或服务年销售收入为XX万元。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若制动系统项目成功推广新型环保产品，比如采用可回收材料的包装，可能会激发消费者对可持续产品的需求。这种需求的增长可能迫使整个行业转向更环保的产品设计和生产方法。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4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制动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制动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制动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40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618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一、制动系统项目的技术资源开发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二、制动系统项目的人力资源管理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动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三、制动系统项目的资金资源筹措与优化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制动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31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动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动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https://d.book118.com/457022015154006046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E4E89"/>
    <w:rsid w:val="040E4E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02201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2024-02-23T20:59:00Z</dcterms:created>
  <dcterms:modified xsi:type="dcterms:W3CDTF">2024-02-23T21:00:14Z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DF961A0FD85A4CE9B6E33E6729A9A818_11</vt:lpwstr>
  </property>
  <property fmtid="{D5CDD505-2E9C-101B-9397-08002B2CF9AE}" pid="3" name="KSOProductBuildVer">
    <vt:lpwstr>2052-12.1.0.16250</vt:lpwstr>
  </property>
</Properties>
</file>