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排气系统管件行业相关公司筹备报告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2" w:history="1">
        <w:r>
          <w:rPr>
            <w:rFonts w:ascii="仿宋" w:eastAsia="仿宋" w:hAnsi="仿宋" w:cs="仿宋" w:hint="eastAsia"/>
            <w:lang w:eastAsia="zh-CN"/>
          </w:rPr>
          <w:t>前言</w:t>
        </w:r>
        <w:r>
          <w:tab/>
        </w:r>
        <w:r>
          <w:fldChar w:fldCharType="begin"/>
        </w:r>
        <w:r>
          <w:instrText xml:space="preserve"> PAGEREF _Toc26562 \h </w:instrText>
        </w:r>
        <w:r>
          <w:fldChar w:fldCharType="separate"/>
        </w:r>
        <w:r>
          <w:t>3</w:t>
        </w:r>
        <w:r>
          <w:fldChar w:fldCharType="end"/>
        </w:r>
      </w:hyperlink>
    </w:p>
    <w:p>
      <w:pPr>
        <w:pStyle w:val="TOC1"/>
        <w:tabs>
          <w:tab w:val="right" w:leader="dot" w:pos="8306"/>
        </w:tabs>
      </w:pPr>
      <w:hyperlink w:anchor="_Toc2167" w:history="1">
        <w:r>
          <w:rPr>
            <w:rFonts w:ascii="仿宋" w:eastAsia="仿宋" w:hAnsi="仿宋" w:cs="仿宋" w:hint="eastAsia"/>
            <w:lang w:eastAsia="zh-CN"/>
          </w:rPr>
          <w:t>一、发展规划</w:t>
        </w:r>
        <w:r>
          <w:tab/>
        </w:r>
        <w:r>
          <w:fldChar w:fldCharType="begin"/>
        </w:r>
        <w:r>
          <w:instrText xml:space="preserve"> PAGEREF _Toc2167 \h </w:instrText>
        </w:r>
        <w:r>
          <w:fldChar w:fldCharType="separate"/>
        </w:r>
        <w:r>
          <w:t>3</w:t>
        </w:r>
        <w:r>
          <w:fldChar w:fldCharType="end"/>
        </w:r>
      </w:hyperlink>
    </w:p>
    <w:p>
      <w:pPr>
        <w:pStyle w:val="TOC2"/>
        <w:tabs>
          <w:tab w:val="right" w:leader="dot" w:pos="8306"/>
        </w:tabs>
      </w:pPr>
      <w:hyperlink w:anchor="_Toc29242" w:history="1">
        <w:r>
          <w:rPr>
            <w:rFonts w:ascii="仿宋" w:eastAsia="仿宋" w:hAnsi="仿宋" w:cs="仿宋" w:hint="eastAsia"/>
            <w:lang w:eastAsia="zh-CN"/>
          </w:rPr>
          <w:t>(一)、公司发展规划</w:t>
        </w:r>
        <w:r>
          <w:tab/>
        </w:r>
        <w:r>
          <w:fldChar w:fldCharType="begin"/>
        </w:r>
        <w:r>
          <w:instrText xml:space="preserve"> PAGEREF _Toc29242 \h </w:instrText>
        </w:r>
        <w:r>
          <w:fldChar w:fldCharType="separate"/>
        </w:r>
        <w:r>
          <w:t>3</w:t>
        </w:r>
        <w:r>
          <w:fldChar w:fldCharType="end"/>
        </w:r>
      </w:hyperlink>
    </w:p>
    <w:p>
      <w:pPr>
        <w:pStyle w:val="TOC2"/>
        <w:tabs>
          <w:tab w:val="right" w:leader="dot" w:pos="8306"/>
        </w:tabs>
      </w:pPr>
      <w:hyperlink w:anchor="_Toc19517" w:history="1">
        <w:r>
          <w:rPr>
            <w:rFonts w:ascii="仿宋" w:eastAsia="仿宋" w:hAnsi="仿宋" w:cs="仿宋" w:hint="eastAsia"/>
            <w:lang w:eastAsia="zh-CN"/>
          </w:rPr>
          <w:t>(二)、保障措施</w:t>
        </w:r>
        <w:r>
          <w:tab/>
        </w:r>
        <w:r>
          <w:fldChar w:fldCharType="begin"/>
        </w:r>
        <w:r>
          <w:instrText xml:space="preserve"> PAGEREF _Toc19517 \h </w:instrText>
        </w:r>
        <w:r>
          <w:fldChar w:fldCharType="separate"/>
        </w:r>
        <w:r>
          <w:t>4</w:t>
        </w:r>
        <w:r>
          <w:fldChar w:fldCharType="end"/>
        </w:r>
      </w:hyperlink>
    </w:p>
    <w:p>
      <w:pPr>
        <w:pStyle w:val="TOC1"/>
        <w:tabs>
          <w:tab w:val="right" w:leader="dot" w:pos="8306"/>
        </w:tabs>
      </w:pPr>
      <w:hyperlink w:anchor="_Toc18309" w:history="1">
        <w:r>
          <w:rPr>
            <w:rFonts w:ascii="仿宋" w:eastAsia="仿宋" w:hAnsi="仿宋" w:cs="仿宋" w:hint="eastAsia"/>
            <w:lang w:eastAsia="zh-CN"/>
          </w:rPr>
          <w:t>二、行业、市场分析</w:t>
        </w:r>
        <w:r>
          <w:tab/>
        </w:r>
        <w:r>
          <w:fldChar w:fldCharType="begin"/>
        </w:r>
        <w:r>
          <w:instrText xml:space="preserve"> PAGEREF _Toc18309 \h </w:instrText>
        </w:r>
        <w:r>
          <w:fldChar w:fldCharType="separate"/>
        </w:r>
        <w:r>
          <w:t>9</w:t>
        </w:r>
        <w:r>
          <w:fldChar w:fldCharType="end"/>
        </w:r>
      </w:hyperlink>
    </w:p>
    <w:p>
      <w:pPr>
        <w:pStyle w:val="TOC2"/>
        <w:tabs>
          <w:tab w:val="right" w:leader="dot" w:pos="8306"/>
        </w:tabs>
      </w:pPr>
      <w:hyperlink w:anchor="_Toc3110" w:history="1">
        <w:r>
          <w:rPr>
            <w:rFonts w:ascii="仿宋" w:eastAsia="仿宋" w:hAnsi="仿宋" w:cs="仿宋" w:hint="eastAsia"/>
            <w:lang w:eastAsia="zh-CN"/>
          </w:rPr>
          <w:t>(一)、行业分析</w:t>
        </w:r>
        <w:r>
          <w:tab/>
        </w:r>
        <w:r>
          <w:fldChar w:fldCharType="begin"/>
        </w:r>
        <w:r>
          <w:instrText xml:space="preserve"> PAGEREF _Toc3110 \h </w:instrText>
        </w:r>
        <w:r>
          <w:fldChar w:fldCharType="separate"/>
        </w:r>
        <w:r>
          <w:t>9</w:t>
        </w:r>
        <w:r>
          <w:fldChar w:fldCharType="end"/>
        </w:r>
      </w:hyperlink>
    </w:p>
    <w:p>
      <w:pPr>
        <w:pStyle w:val="TOC2"/>
        <w:tabs>
          <w:tab w:val="right" w:leader="dot" w:pos="8306"/>
        </w:tabs>
      </w:pPr>
      <w:hyperlink w:anchor="_Toc25477" w:history="1">
        <w:r>
          <w:rPr>
            <w:rFonts w:ascii="仿宋" w:eastAsia="仿宋" w:hAnsi="仿宋" w:cs="仿宋" w:hint="eastAsia"/>
            <w:lang w:eastAsia="zh-CN"/>
          </w:rPr>
          <w:t>(二)、市场分析</w:t>
        </w:r>
        <w:r>
          <w:tab/>
        </w:r>
        <w:r>
          <w:fldChar w:fldCharType="begin"/>
        </w:r>
        <w:r>
          <w:instrText xml:space="preserve"> PAGEREF _Toc25477 \h </w:instrText>
        </w:r>
        <w:r>
          <w:fldChar w:fldCharType="separate"/>
        </w:r>
        <w:r>
          <w:t>10</w:t>
        </w:r>
        <w:r>
          <w:fldChar w:fldCharType="end"/>
        </w:r>
      </w:hyperlink>
    </w:p>
    <w:p>
      <w:pPr>
        <w:pStyle w:val="TOC2"/>
        <w:tabs>
          <w:tab w:val="right" w:leader="dot" w:pos="8306"/>
        </w:tabs>
      </w:pPr>
      <w:hyperlink w:anchor="_Toc21397" w:history="1">
        <w:r>
          <w:rPr>
            <w:rFonts w:ascii="仿宋" w:eastAsia="仿宋" w:hAnsi="仿宋" w:cs="仿宋" w:hint="eastAsia"/>
            <w:lang w:eastAsia="zh-CN"/>
          </w:rPr>
          <w:t>(三)、行业发展及市场前景分析</w:t>
        </w:r>
        <w:r>
          <w:tab/>
        </w:r>
        <w:r>
          <w:fldChar w:fldCharType="begin"/>
        </w:r>
        <w:r>
          <w:instrText xml:space="preserve"> PAGEREF _Toc21397 \h </w:instrText>
        </w:r>
        <w:r>
          <w:fldChar w:fldCharType="separate"/>
        </w:r>
        <w:r>
          <w:t>11</w:t>
        </w:r>
        <w:r>
          <w:fldChar w:fldCharType="end"/>
        </w:r>
      </w:hyperlink>
    </w:p>
    <w:p>
      <w:pPr>
        <w:pStyle w:val="TOC1"/>
        <w:tabs>
          <w:tab w:val="right" w:leader="dot" w:pos="8306"/>
        </w:tabs>
      </w:pPr>
      <w:hyperlink w:anchor="_Toc12043" w:history="1">
        <w:r>
          <w:rPr>
            <w:rFonts w:ascii="仿宋" w:eastAsia="仿宋" w:hAnsi="仿宋" w:cs="仿宋" w:hint="eastAsia"/>
            <w:lang w:eastAsia="zh-CN"/>
          </w:rPr>
          <w:t>三、排气系统管件项目概况</w:t>
        </w:r>
        <w:r>
          <w:tab/>
        </w:r>
        <w:r>
          <w:fldChar w:fldCharType="begin"/>
        </w:r>
        <w:r>
          <w:instrText xml:space="preserve"> PAGEREF _Toc12043 \h </w:instrText>
        </w:r>
        <w:r>
          <w:fldChar w:fldCharType="separate"/>
        </w:r>
        <w:r>
          <w:t>12</w:t>
        </w:r>
        <w:r>
          <w:fldChar w:fldCharType="end"/>
        </w:r>
      </w:hyperlink>
    </w:p>
    <w:p>
      <w:pPr>
        <w:pStyle w:val="TOC2"/>
        <w:tabs>
          <w:tab w:val="right" w:leader="dot" w:pos="8306"/>
        </w:tabs>
      </w:pPr>
      <w:hyperlink w:anchor="_Toc12069" w:history="1">
        <w:r>
          <w:rPr>
            <w:rFonts w:ascii="仿宋" w:eastAsia="仿宋" w:hAnsi="仿宋" w:cs="仿宋" w:hint="eastAsia"/>
            <w:lang w:eastAsia="zh-CN"/>
          </w:rPr>
          <w:t>(一)、投资路径</w:t>
        </w:r>
        <w:r>
          <w:tab/>
        </w:r>
        <w:r>
          <w:fldChar w:fldCharType="begin"/>
        </w:r>
        <w:r>
          <w:instrText xml:space="preserve"> PAGEREF _Toc12069 \h </w:instrText>
        </w:r>
        <w:r>
          <w:fldChar w:fldCharType="separate"/>
        </w:r>
        <w:r>
          <w:t>12</w:t>
        </w:r>
        <w:r>
          <w:fldChar w:fldCharType="end"/>
        </w:r>
      </w:hyperlink>
    </w:p>
    <w:p>
      <w:pPr>
        <w:pStyle w:val="TOC2"/>
        <w:tabs>
          <w:tab w:val="right" w:leader="dot" w:pos="8306"/>
        </w:tabs>
      </w:pPr>
      <w:hyperlink w:anchor="_Toc30484" w:history="1">
        <w:r>
          <w:rPr>
            <w:rFonts w:ascii="仿宋" w:eastAsia="仿宋" w:hAnsi="仿宋" w:cs="仿宋" w:hint="eastAsia"/>
            <w:lang w:eastAsia="zh-CN"/>
          </w:rPr>
          <w:t>(二)、排气系统管件项目提出的理由</w:t>
        </w:r>
        <w:r>
          <w:tab/>
        </w:r>
        <w:r>
          <w:fldChar w:fldCharType="begin"/>
        </w:r>
        <w:r>
          <w:instrText xml:space="preserve"> PAGEREF _Toc30484 \h </w:instrText>
        </w:r>
        <w:r>
          <w:fldChar w:fldCharType="separate"/>
        </w:r>
        <w:r>
          <w:t>12</w:t>
        </w:r>
        <w:r>
          <w:fldChar w:fldCharType="end"/>
        </w:r>
      </w:hyperlink>
    </w:p>
    <w:p>
      <w:pPr>
        <w:pStyle w:val="TOC2"/>
        <w:tabs>
          <w:tab w:val="right" w:leader="dot" w:pos="8306"/>
        </w:tabs>
      </w:pPr>
      <w:hyperlink w:anchor="_Toc1924" w:history="1">
        <w:r>
          <w:rPr>
            <w:rFonts w:ascii="仿宋" w:eastAsia="仿宋" w:hAnsi="仿宋" w:cs="仿宋" w:hint="eastAsia"/>
            <w:lang w:eastAsia="zh-CN"/>
          </w:rPr>
          <w:t>(三)、排气系统管件项目选址</w:t>
        </w:r>
        <w:r>
          <w:tab/>
        </w:r>
        <w:r>
          <w:fldChar w:fldCharType="begin"/>
        </w:r>
        <w:r>
          <w:instrText xml:space="preserve"> PAGEREF _Toc1924 \h </w:instrText>
        </w:r>
        <w:r>
          <w:fldChar w:fldCharType="separate"/>
        </w:r>
        <w:r>
          <w:t>13</w:t>
        </w:r>
        <w:r>
          <w:fldChar w:fldCharType="end"/>
        </w:r>
      </w:hyperlink>
    </w:p>
    <w:p>
      <w:pPr>
        <w:pStyle w:val="TOC2"/>
        <w:tabs>
          <w:tab w:val="right" w:leader="dot" w:pos="8306"/>
        </w:tabs>
      </w:pPr>
      <w:hyperlink w:anchor="_Toc6826" w:history="1">
        <w:r>
          <w:rPr>
            <w:rFonts w:ascii="仿宋" w:eastAsia="仿宋" w:hAnsi="仿宋" w:cs="仿宋" w:hint="eastAsia"/>
            <w:lang w:eastAsia="zh-CN"/>
          </w:rPr>
          <w:t>(四)、生产规模</w:t>
        </w:r>
        <w:r>
          <w:tab/>
        </w:r>
        <w:r>
          <w:fldChar w:fldCharType="begin"/>
        </w:r>
        <w:r>
          <w:instrText xml:space="preserve"> PAGEREF _Toc6826 \h </w:instrText>
        </w:r>
        <w:r>
          <w:fldChar w:fldCharType="separate"/>
        </w:r>
        <w:r>
          <w:t>13</w:t>
        </w:r>
        <w:r>
          <w:fldChar w:fldCharType="end"/>
        </w:r>
      </w:hyperlink>
    </w:p>
    <w:p>
      <w:pPr>
        <w:pStyle w:val="TOC2"/>
        <w:tabs>
          <w:tab w:val="right" w:leader="dot" w:pos="8306"/>
        </w:tabs>
      </w:pPr>
      <w:hyperlink w:anchor="_Toc23619" w:history="1">
        <w:r>
          <w:rPr>
            <w:rFonts w:ascii="仿宋" w:eastAsia="仿宋" w:hAnsi="仿宋" w:cs="仿宋" w:hint="eastAsia"/>
            <w:lang w:eastAsia="zh-CN"/>
          </w:rPr>
          <w:t>(五)、建设规模</w:t>
        </w:r>
        <w:r>
          <w:tab/>
        </w:r>
        <w:r>
          <w:fldChar w:fldCharType="begin"/>
        </w:r>
        <w:r>
          <w:instrText xml:space="preserve"> PAGEREF _Toc23619 \h </w:instrText>
        </w:r>
        <w:r>
          <w:fldChar w:fldCharType="separate"/>
        </w:r>
        <w:r>
          <w:t>13</w:t>
        </w:r>
        <w:r>
          <w:fldChar w:fldCharType="end"/>
        </w:r>
      </w:hyperlink>
    </w:p>
    <w:p>
      <w:pPr>
        <w:pStyle w:val="TOC2"/>
        <w:tabs>
          <w:tab w:val="right" w:leader="dot" w:pos="8306"/>
        </w:tabs>
      </w:pPr>
      <w:hyperlink w:anchor="_Toc3337" w:history="1">
        <w:r>
          <w:rPr>
            <w:rFonts w:ascii="仿宋" w:eastAsia="仿宋" w:hAnsi="仿宋" w:cs="仿宋" w:hint="eastAsia"/>
            <w:lang w:eastAsia="zh-CN"/>
          </w:rPr>
          <w:t>(六)、排气系统管件项目投资</w:t>
        </w:r>
        <w:r>
          <w:tab/>
        </w:r>
        <w:r>
          <w:fldChar w:fldCharType="begin"/>
        </w:r>
        <w:r>
          <w:instrText xml:space="preserve"> PAGEREF _Toc3337 \h </w:instrText>
        </w:r>
        <w:r>
          <w:fldChar w:fldCharType="separate"/>
        </w:r>
        <w:r>
          <w:t>14</w:t>
        </w:r>
        <w:r>
          <w:fldChar w:fldCharType="end"/>
        </w:r>
      </w:hyperlink>
    </w:p>
    <w:p>
      <w:pPr>
        <w:pStyle w:val="TOC2"/>
        <w:tabs>
          <w:tab w:val="right" w:leader="dot" w:pos="8306"/>
        </w:tabs>
      </w:pPr>
      <w:hyperlink w:anchor="_Toc9713" w:history="1">
        <w:r>
          <w:rPr>
            <w:rFonts w:ascii="仿宋" w:eastAsia="仿宋" w:hAnsi="仿宋" w:cs="仿宋" w:hint="eastAsia"/>
            <w:lang w:eastAsia="zh-CN"/>
          </w:rPr>
          <w:t>(七)、排气系统管件项目进度规划</w:t>
        </w:r>
        <w:r>
          <w:tab/>
        </w:r>
        <w:r>
          <w:fldChar w:fldCharType="begin"/>
        </w:r>
        <w:r>
          <w:instrText xml:space="preserve"> PAGEREF _Toc9713 \h </w:instrText>
        </w:r>
        <w:r>
          <w:fldChar w:fldCharType="separate"/>
        </w:r>
        <w:r>
          <w:t>14</w:t>
        </w:r>
        <w:r>
          <w:fldChar w:fldCharType="end"/>
        </w:r>
      </w:hyperlink>
    </w:p>
    <w:p>
      <w:pPr>
        <w:pStyle w:val="TOC2"/>
        <w:tabs>
          <w:tab w:val="right" w:leader="dot" w:pos="8306"/>
        </w:tabs>
      </w:pPr>
      <w:hyperlink w:anchor="_Toc30143" w:history="1">
        <w:r>
          <w:rPr>
            <w:rFonts w:ascii="仿宋" w:eastAsia="仿宋" w:hAnsi="仿宋" w:cs="仿宋" w:hint="eastAsia"/>
            <w:lang w:eastAsia="zh-CN"/>
          </w:rPr>
          <w:t>(八)、经济效益(正常经营年份)</w:t>
        </w:r>
        <w:r>
          <w:tab/>
        </w:r>
        <w:r>
          <w:fldChar w:fldCharType="begin"/>
        </w:r>
        <w:r>
          <w:instrText xml:space="preserve"> PAGEREF _Toc30143 \h </w:instrText>
        </w:r>
        <w:r>
          <w:fldChar w:fldCharType="separate"/>
        </w:r>
        <w:r>
          <w:t>14</w:t>
        </w:r>
        <w:r>
          <w:fldChar w:fldCharType="end"/>
        </w:r>
      </w:hyperlink>
    </w:p>
    <w:p>
      <w:pPr>
        <w:pStyle w:val="TOC2"/>
        <w:tabs>
          <w:tab w:val="right" w:leader="dot" w:pos="8306"/>
        </w:tabs>
      </w:pPr>
      <w:hyperlink w:anchor="_Toc8759" w:history="1">
        <w:r>
          <w:rPr>
            <w:rFonts w:ascii="仿宋" w:eastAsia="仿宋" w:hAnsi="仿宋" w:cs="仿宋" w:hint="eastAsia"/>
            <w:lang w:eastAsia="zh-CN"/>
          </w:rPr>
          <w:t>(九)、排气系统管件项目综合评价</w:t>
        </w:r>
        <w:r>
          <w:tab/>
        </w:r>
        <w:r>
          <w:fldChar w:fldCharType="begin"/>
        </w:r>
        <w:r>
          <w:instrText xml:space="preserve"> PAGEREF _Toc8759 \h </w:instrText>
        </w:r>
        <w:r>
          <w:fldChar w:fldCharType="separate"/>
        </w:r>
        <w:r>
          <w:t>15</w:t>
        </w:r>
        <w:r>
          <w:fldChar w:fldCharType="end"/>
        </w:r>
      </w:hyperlink>
    </w:p>
    <w:p>
      <w:pPr>
        <w:pStyle w:val="TOC1"/>
        <w:tabs>
          <w:tab w:val="right" w:leader="dot" w:pos="8306"/>
        </w:tabs>
      </w:pPr>
      <w:hyperlink w:anchor="_Toc18131" w:history="1">
        <w:r>
          <w:rPr>
            <w:rFonts w:ascii="仿宋" w:eastAsia="仿宋" w:hAnsi="仿宋" w:cs="仿宋" w:hint="eastAsia"/>
            <w:lang w:eastAsia="zh-CN"/>
          </w:rPr>
          <w:t>四、公司成立方案</w:t>
        </w:r>
        <w:r>
          <w:tab/>
        </w:r>
        <w:r>
          <w:fldChar w:fldCharType="begin"/>
        </w:r>
        <w:r>
          <w:instrText xml:space="preserve"> PAGEREF _Toc18131 \h </w:instrText>
        </w:r>
        <w:r>
          <w:fldChar w:fldCharType="separate"/>
        </w:r>
        <w:r>
          <w:t>16</w:t>
        </w:r>
        <w:r>
          <w:fldChar w:fldCharType="end"/>
        </w:r>
      </w:hyperlink>
    </w:p>
    <w:p>
      <w:pPr>
        <w:pStyle w:val="TOC2"/>
        <w:tabs>
          <w:tab w:val="right" w:leader="dot" w:pos="8306"/>
        </w:tabs>
      </w:pPr>
      <w:hyperlink w:anchor="_Toc8673" w:history="1">
        <w:r>
          <w:rPr>
            <w:rFonts w:ascii="仿宋" w:eastAsia="仿宋" w:hAnsi="仿宋" w:cs="仿宋" w:hint="eastAsia"/>
            <w:lang w:eastAsia="zh-CN"/>
          </w:rPr>
          <w:t>(一)、公司经营宗旨</w:t>
        </w:r>
        <w:r>
          <w:tab/>
        </w:r>
        <w:r>
          <w:fldChar w:fldCharType="begin"/>
        </w:r>
        <w:r>
          <w:instrText xml:space="preserve"> PAGEREF _Toc8673 \h </w:instrText>
        </w:r>
        <w:r>
          <w:fldChar w:fldCharType="separate"/>
        </w:r>
        <w:r>
          <w:t>16</w:t>
        </w:r>
        <w:r>
          <w:fldChar w:fldCharType="end"/>
        </w:r>
      </w:hyperlink>
    </w:p>
    <w:p>
      <w:pPr>
        <w:pStyle w:val="TOC2"/>
        <w:tabs>
          <w:tab w:val="right" w:leader="dot" w:pos="8306"/>
        </w:tabs>
      </w:pPr>
      <w:hyperlink w:anchor="_Toc8517" w:history="1">
        <w:r>
          <w:rPr>
            <w:rFonts w:ascii="仿宋" w:eastAsia="仿宋" w:hAnsi="仿宋" w:cs="仿宋" w:hint="eastAsia"/>
            <w:lang w:eastAsia="zh-CN"/>
          </w:rPr>
          <w:t>(二)、公司的目标、主要职责</w:t>
        </w:r>
        <w:r>
          <w:tab/>
        </w:r>
        <w:r>
          <w:fldChar w:fldCharType="begin"/>
        </w:r>
        <w:r>
          <w:instrText xml:space="preserve"> PAGEREF _Toc8517 \h </w:instrText>
        </w:r>
        <w:r>
          <w:fldChar w:fldCharType="separate"/>
        </w:r>
        <w:r>
          <w:t>17</w:t>
        </w:r>
        <w:r>
          <w:fldChar w:fldCharType="end"/>
        </w:r>
      </w:hyperlink>
    </w:p>
    <w:p>
      <w:pPr>
        <w:pStyle w:val="TOC2"/>
        <w:tabs>
          <w:tab w:val="right" w:leader="dot" w:pos="8306"/>
        </w:tabs>
      </w:pPr>
      <w:hyperlink w:anchor="_Toc28642" w:history="1">
        <w:r>
          <w:rPr>
            <w:rFonts w:ascii="仿宋" w:eastAsia="仿宋" w:hAnsi="仿宋" w:cs="仿宋" w:hint="eastAsia"/>
            <w:lang w:eastAsia="zh-CN"/>
          </w:rPr>
          <w:t>(三)、公司组建方式</w:t>
        </w:r>
        <w:r>
          <w:tab/>
        </w:r>
        <w:r>
          <w:fldChar w:fldCharType="begin"/>
        </w:r>
        <w:r>
          <w:instrText xml:space="preserve"> PAGEREF _Toc28642 \h </w:instrText>
        </w:r>
        <w:r>
          <w:fldChar w:fldCharType="separate"/>
        </w:r>
        <w:r>
          <w:t>20</w:t>
        </w:r>
        <w:r>
          <w:fldChar w:fldCharType="end"/>
        </w:r>
      </w:hyperlink>
    </w:p>
    <w:p>
      <w:pPr>
        <w:pStyle w:val="TOC2"/>
        <w:tabs>
          <w:tab w:val="right" w:leader="dot" w:pos="8306"/>
        </w:tabs>
      </w:pPr>
      <w:hyperlink w:anchor="_Toc25181" w:history="1">
        <w:r>
          <w:rPr>
            <w:rFonts w:ascii="仿宋" w:eastAsia="仿宋" w:hAnsi="仿宋" w:cs="仿宋" w:hint="eastAsia"/>
            <w:lang w:eastAsia="zh-CN"/>
          </w:rPr>
          <w:t>(四)、公司管理体制</w:t>
        </w:r>
        <w:r>
          <w:tab/>
        </w:r>
        <w:r>
          <w:fldChar w:fldCharType="begin"/>
        </w:r>
        <w:r>
          <w:instrText xml:space="preserve"> PAGEREF _Toc25181 \h </w:instrText>
        </w:r>
        <w:r>
          <w:fldChar w:fldCharType="separate"/>
        </w:r>
        <w:r>
          <w:t>20</w:t>
        </w:r>
        <w:r>
          <w:fldChar w:fldCharType="end"/>
        </w:r>
      </w:hyperlink>
    </w:p>
    <w:p>
      <w:pPr>
        <w:pStyle w:val="TOC2"/>
        <w:tabs>
          <w:tab w:val="right" w:leader="dot" w:pos="8306"/>
        </w:tabs>
      </w:pPr>
      <w:hyperlink w:anchor="_Toc25058" w:history="1">
        <w:r>
          <w:rPr>
            <w:rFonts w:ascii="仿宋" w:eastAsia="仿宋" w:hAnsi="仿宋" w:cs="仿宋" w:hint="eastAsia"/>
            <w:lang w:eastAsia="zh-CN"/>
          </w:rPr>
          <w:t>(五)、部门职责及权限</w:t>
        </w:r>
        <w:r>
          <w:tab/>
        </w:r>
        <w:r>
          <w:fldChar w:fldCharType="begin"/>
        </w:r>
        <w:r>
          <w:instrText xml:space="preserve"> PAGEREF _Toc25058 \h </w:instrText>
        </w:r>
        <w:r>
          <w:fldChar w:fldCharType="separate"/>
        </w:r>
        <w:r>
          <w:t>21</w:t>
        </w:r>
        <w:r>
          <w:fldChar w:fldCharType="end"/>
        </w:r>
      </w:hyperlink>
    </w:p>
    <w:p>
      <w:pPr>
        <w:pStyle w:val="TOC2"/>
        <w:tabs>
          <w:tab w:val="right" w:leader="dot" w:pos="8306"/>
        </w:tabs>
      </w:pPr>
      <w:hyperlink w:anchor="_Toc18598" w:history="1">
        <w:r>
          <w:rPr>
            <w:rFonts w:ascii="仿宋" w:eastAsia="仿宋" w:hAnsi="仿宋" w:cs="仿宋" w:hint="eastAsia"/>
            <w:lang w:eastAsia="zh-CN"/>
          </w:rPr>
          <w:t>(六)、核心人员介绍</w:t>
        </w:r>
        <w:r>
          <w:tab/>
        </w:r>
        <w:r>
          <w:fldChar w:fldCharType="begin"/>
        </w:r>
        <w:r>
          <w:instrText xml:space="preserve"> PAGEREF _Toc18598 \h </w:instrText>
        </w:r>
        <w:r>
          <w:fldChar w:fldCharType="separate"/>
        </w:r>
        <w:r>
          <w:t>24</w:t>
        </w:r>
        <w:r>
          <w:fldChar w:fldCharType="end"/>
        </w:r>
      </w:hyperlink>
    </w:p>
    <w:p>
      <w:pPr>
        <w:pStyle w:val="TOC2"/>
        <w:tabs>
          <w:tab w:val="right" w:leader="dot" w:pos="8306"/>
        </w:tabs>
      </w:pPr>
      <w:hyperlink w:anchor="_Toc26069" w:history="1">
        <w:r>
          <w:rPr>
            <w:rFonts w:ascii="仿宋" w:eastAsia="仿宋" w:hAnsi="仿宋" w:cs="仿宋" w:hint="eastAsia"/>
            <w:lang w:eastAsia="zh-CN"/>
          </w:rPr>
          <w:t>(七)、财务会计制度</w:t>
        </w:r>
        <w:r>
          <w:tab/>
        </w:r>
        <w:r>
          <w:fldChar w:fldCharType="begin"/>
        </w:r>
        <w:r>
          <w:instrText xml:space="preserve"> PAGEREF _Toc26069 \h </w:instrText>
        </w:r>
        <w:r>
          <w:fldChar w:fldCharType="separate"/>
        </w:r>
        <w:r>
          <w:t>26</w:t>
        </w:r>
        <w:r>
          <w:fldChar w:fldCharType="end"/>
        </w:r>
      </w:hyperlink>
    </w:p>
    <w:p>
      <w:pPr>
        <w:pStyle w:val="TOC1"/>
        <w:tabs>
          <w:tab w:val="right" w:leader="dot" w:pos="8306"/>
        </w:tabs>
      </w:pPr>
      <w:hyperlink w:anchor="_Toc21893" w:history="1">
        <w:r>
          <w:rPr>
            <w:rFonts w:ascii="仿宋" w:eastAsia="仿宋" w:hAnsi="仿宋" w:cs="仿宋" w:hint="eastAsia"/>
            <w:lang w:eastAsia="zh-CN"/>
          </w:rPr>
          <w:t>五、排气系统管件筹建公司基本信息</w:t>
        </w:r>
        <w:r>
          <w:tab/>
        </w:r>
        <w:r>
          <w:fldChar w:fldCharType="begin"/>
        </w:r>
        <w:r>
          <w:instrText xml:space="preserve"> PAGEREF _Toc21893 \h </w:instrText>
        </w:r>
        <w:r>
          <w:fldChar w:fldCharType="separate"/>
        </w:r>
        <w:r>
          <w:t>31</w:t>
        </w:r>
        <w:r>
          <w:fldChar w:fldCharType="end"/>
        </w:r>
      </w:hyperlink>
    </w:p>
    <w:p>
      <w:pPr>
        <w:pStyle w:val="TOC2"/>
        <w:tabs>
          <w:tab w:val="right" w:leader="dot" w:pos="8306"/>
        </w:tabs>
      </w:pPr>
      <w:hyperlink w:anchor="_Toc15785" w:history="1">
        <w:r>
          <w:rPr>
            <w:rFonts w:ascii="仿宋" w:eastAsia="仿宋" w:hAnsi="仿宋" w:cs="仿宋" w:hint="eastAsia"/>
            <w:lang w:eastAsia="zh-CN"/>
          </w:rPr>
          <w:t>(一)、公司名称</w:t>
        </w:r>
        <w:r>
          <w:tab/>
        </w:r>
        <w:r>
          <w:fldChar w:fldCharType="begin"/>
        </w:r>
        <w:r>
          <w:instrText xml:space="preserve"> PAGEREF _Toc15785 \h </w:instrText>
        </w:r>
        <w:r>
          <w:fldChar w:fldCharType="separate"/>
        </w:r>
        <w:r>
          <w:t>31</w:t>
        </w:r>
        <w:r>
          <w:fldChar w:fldCharType="end"/>
        </w:r>
      </w:hyperlink>
    </w:p>
    <w:p>
      <w:pPr>
        <w:pStyle w:val="TOC2"/>
        <w:tabs>
          <w:tab w:val="right" w:leader="dot" w:pos="8306"/>
        </w:tabs>
      </w:pPr>
      <w:hyperlink w:anchor="_Toc30928" w:history="1">
        <w:r>
          <w:rPr>
            <w:rFonts w:ascii="仿宋" w:eastAsia="仿宋" w:hAnsi="仿宋" w:cs="仿宋" w:hint="eastAsia"/>
            <w:lang w:eastAsia="zh-CN"/>
          </w:rPr>
          <w:t>(二)、注册资本</w:t>
        </w:r>
        <w:r>
          <w:tab/>
        </w:r>
        <w:r>
          <w:fldChar w:fldCharType="begin"/>
        </w:r>
        <w:r>
          <w:instrText xml:space="preserve"> PAGEREF _Toc30928 \h </w:instrText>
        </w:r>
        <w:r>
          <w:fldChar w:fldCharType="separate"/>
        </w:r>
        <w:r>
          <w:t>31</w:t>
        </w:r>
        <w:r>
          <w:fldChar w:fldCharType="end"/>
        </w:r>
      </w:hyperlink>
    </w:p>
    <w:p>
      <w:pPr>
        <w:pStyle w:val="TOC2"/>
        <w:tabs>
          <w:tab w:val="right" w:leader="dot" w:pos="8306"/>
        </w:tabs>
      </w:pPr>
      <w:hyperlink w:anchor="_Toc24851" w:history="1">
        <w:r>
          <w:rPr>
            <w:rFonts w:ascii="仿宋" w:eastAsia="仿宋" w:hAnsi="仿宋" w:cs="仿宋" w:hint="eastAsia"/>
            <w:lang w:eastAsia="zh-CN"/>
          </w:rPr>
          <w:t>(三)、注册地址</w:t>
        </w:r>
        <w:r>
          <w:tab/>
        </w:r>
        <w:r>
          <w:fldChar w:fldCharType="begin"/>
        </w:r>
        <w:r>
          <w:instrText xml:space="preserve"> PAGEREF _Toc24851 \h </w:instrText>
        </w:r>
        <w:r>
          <w:fldChar w:fldCharType="separate"/>
        </w:r>
        <w:r>
          <w:t>32</w:t>
        </w:r>
        <w:r>
          <w:fldChar w:fldCharType="end"/>
        </w:r>
      </w:hyperlink>
    </w:p>
    <w:p>
      <w:pPr>
        <w:pStyle w:val="TOC2"/>
        <w:tabs>
          <w:tab w:val="right" w:leader="dot" w:pos="8306"/>
        </w:tabs>
      </w:pPr>
      <w:hyperlink w:anchor="_Toc15824" w:history="1">
        <w:r>
          <w:rPr>
            <w:rFonts w:ascii="仿宋" w:eastAsia="仿宋" w:hAnsi="仿宋" w:cs="仿宋" w:hint="eastAsia"/>
            <w:lang w:eastAsia="zh-CN"/>
          </w:rPr>
          <w:t>(四)、法人代表</w:t>
        </w:r>
        <w:r>
          <w:tab/>
        </w:r>
        <w:r>
          <w:fldChar w:fldCharType="begin"/>
        </w:r>
        <w:r>
          <w:instrText xml:space="preserve"> PAGEREF _Toc15824 \h </w:instrText>
        </w:r>
        <w:r>
          <w:fldChar w:fldCharType="separate"/>
        </w:r>
        <w:r>
          <w:t>32</w:t>
        </w:r>
        <w:r>
          <w:fldChar w:fldCharType="end"/>
        </w:r>
      </w:hyperlink>
    </w:p>
    <w:p>
      <w:pPr>
        <w:pStyle w:val="TOC2"/>
        <w:tabs>
          <w:tab w:val="right" w:leader="dot" w:pos="8306"/>
        </w:tabs>
      </w:pPr>
      <w:hyperlink w:anchor="_Toc32506" w:history="1">
        <w:r>
          <w:rPr>
            <w:rFonts w:ascii="仿宋" w:eastAsia="仿宋" w:hAnsi="仿宋" w:cs="仿宋" w:hint="eastAsia"/>
            <w:lang w:eastAsia="zh-CN"/>
          </w:rPr>
          <w:t>(五)、主要经营范围</w:t>
        </w:r>
        <w:r>
          <w:tab/>
        </w:r>
        <w:r>
          <w:fldChar w:fldCharType="begin"/>
        </w:r>
        <w:r>
          <w:instrText xml:space="preserve"> PAGEREF _Toc32506 \h </w:instrText>
        </w:r>
        <w:r>
          <w:fldChar w:fldCharType="separate"/>
        </w:r>
        <w:r>
          <w:t>32</w:t>
        </w:r>
        <w:r>
          <w:fldChar w:fldCharType="end"/>
        </w:r>
      </w:hyperlink>
    </w:p>
    <w:p>
      <w:pPr>
        <w:pStyle w:val="TOC2"/>
        <w:tabs>
          <w:tab w:val="right" w:leader="dot" w:pos="8306"/>
        </w:tabs>
      </w:pPr>
      <w:hyperlink w:anchor="_Toc11660" w:history="1">
        <w:r>
          <w:rPr>
            <w:rFonts w:ascii="仿宋" w:eastAsia="仿宋" w:hAnsi="仿宋" w:cs="仿宋" w:hint="eastAsia"/>
            <w:lang w:eastAsia="zh-CN"/>
          </w:rPr>
          <w:t>(六)、主要股东</w:t>
        </w:r>
        <w:r>
          <w:tab/>
        </w:r>
        <w:r>
          <w:fldChar w:fldCharType="begin"/>
        </w:r>
        <w:r>
          <w:instrText xml:space="preserve"> PAGEREF _Toc11660 \h </w:instrText>
        </w:r>
        <w:r>
          <w:fldChar w:fldCharType="separate"/>
        </w:r>
        <w:r>
          <w:t>32</w:t>
        </w:r>
        <w:r>
          <w:fldChar w:fldCharType="end"/>
        </w:r>
      </w:hyperlink>
    </w:p>
    <w:p>
      <w:pPr>
        <w:pStyle w:val="TOC1"/>
        <w:tabs>
          <w:tab w:val="right" w:leader="dot" w:pos="8306"/>
        </w:tabs>
      </w:pPr>
      <w:hyperlink w:anchor="_Toc8984" w:history="1">
        <w:r>
          <w:rPr>
            <w:rFonts w:ascii="仿宋" w:eastAsia="仿宋" w:hAnsi="仿宋" w:cs="仿宋" w:hint="eastAsia"/>
            <w:lang w:eastAsia="zh-CN"/>
          </w:rPr>
          <w:t>六、公司组建背景分析</w:t>
        </w:r>
        <w:r>
          <w:tab/>
        </w:r>
        <w:r>
          <w:fldChar w:fldCharType="begin"/>
        </w:r>
        <w:r>
          <w:instrText xml:space="preserve"> PAGEREF _Toc8984 \h </w:instrText>
        </w:r>
        <w:r>
          <w:fldChar w:fldCharType="separate"/>
        </w:r>
        <w:r>
          <w:t>33</w:t>
        </w:r>
        <w:r>
          <w:fldChar w:fldCharType="end"/>
        </w:r>
      </w:hyperlink>
    </w:p>
    <w:p>
      <w:pPr>
        <w:pStyle w:val="TOC2"/>
        <w:tabs>
          <w:tab w:val="right" w:leader="dot" w:pos="8306"/>
        </w:tabs>
      </w:pPr>
      <w:hyperlink w:anchor="_Toc30812" w:history="1">
        <w:r>
          <w:rPr>
            <w:rFonts w:ascii="仿宋" w:eastAsia="仿宋" w:hAnsi="仿宋" w:cs="仿宋" w:hint="eastAsia"/>
            <w:lang w:eastAsia="zh-CN"/>
          </w:rPr>
          <w:t>(一)、排气系统管件项目背景分析</w:t>
        </w:r>
        <w:r>
          <w:tab/>
        </w:r>
        <w:r>
          <w:fldChar w:fldCharType="begin"/>
        </w:r>
        <w:r>
          <w:instrText xml:space="preserve"> PAGEREF _Toc30812 \h </w:instrText>
        </w:r>
        <w:r>
          <w:fldChar w:fldCharType="separate"/>
        </w:r>
        <w:r>
          <w:t>33</w:t>
        </w:r>
        <w:r>
          <w:fldChar w:fldCharType="end"/>
        </w:r>
      </w:hyperlink>
    </w:p>
    <w:p>
      <w:pPr>
        <w:pStyle w:val="TOC2"/>
        <w:tabs>
          <w:tab w:val="right" w:leader="dot" w:pos="8306"/>
        </w:tabs>
      </w:pPr>
      <w:hyperlink w:anchor="_Toc27080" w:history="1">
        <w:r>
          <w:rPr>
            <w:rFonts w:ascii="仿宋" w:eastAsia="仿宋" w:hAnsi="仿宋" w:cs="仿宋" w:hint="eastAsia"/>
            <w:lang w:eastAsia="zh-CN"/>
          </w:rPr>
          <w:t>(二)、排气系统管件项目建设必要性分析</w:t>
        </w:r>
        <w:r>
          <w:tab/>
        </w:r>
        <w:r>
          <w:fldChar w:fldCharType="begin"/>
        </w:r>
        <w:r>
          <w:instrText xml:space="preserve"> PAGEREF _Toc27080 \h </w:instrText>
        </w:r>
        <w:r>
          <w:fldChar w:fldCharType="separate"/>
        </w:r>
        <w:r>
          <w:t>34</w:t>
        </w:r>
        <w:r>
          <w:fldChar w:fldCharType="end"/>
        </w:r>
      </w:hyperlink>
    </w:p>
    <w:p>
      <w:pPr>
        <w:pStyle w:val="TOC2"/>
        <w:tabs>
          <w:tab w:val="right" w:leader="dot" w:pos="8306"/>
        </w:tabs>
      </w:pPr>
      <w:hyperlink w:anchor="_Toc18699" w:history="1">
        <w:r>
          <w:rPr>
            <w:rFonts w:ascii="仿宋" w:eastAsia="仿宋" w:hAnsi="仿宋" w:cs="仿宋" w:hint="eastAsia"/>
            <w:lang w:eastAsia="zh-CN"/>
          </w:rPr>
          <w:t>(三)、鼓励中小企业发展</w:t>
        </w:r>
        <w:r>
          <w:tab/>
        </w:r>
        <w:r>
          <w:fldChar w:fldCharType="begin"/>
        </w:r>
        <w:r>
          <w:instrText xml:space="preserve"> PAGEREF _Toc18699 \h </w:instrText>
        </w:r>
        <w:r>
          <w:fldChar w:fldCharType="separate"/>
        </w:r>
        <w:r>
          <w:t>36</w:t>
        </w:r>
        <w:r>
          <w:fldChar w:fldCharType="end"/>
        </w:r>
      </w:hyperlink>
    </w:p>
    <w:p>
      <w:pPr>
        <w:pStyle w:val="TOC2"/>
        <w:tabs>
          <w:tab w:val="right" w:leader="dot" w:pos="8306"/>
        </w:tabs>
      </w:pPr>
      <w:hyperlink w:anchor="_Toc15130" w:history="1">
        <w:r>
          <w:rPr>
            <w:rFonts w:ascii="仿宋" w:eastAsia="仿宋" w:hAnsi="仿宋" w:cs="仿宋" w:hint="eastAsia"/>
            <w:lang w:eastAsia="zh-CN"/>
          </w:rPr>
          <w:t>(四)、宏观经济形势分析</w:t>
        </w:r>
        <w:r>
          <w:tab/>
        </w:r>
        <w:r>
          <w:fldChar w:fldCharType="begin"/>
        </w:r>
        <w:r>
          <w:instrText xml:space="preserve"> PAGEREF _Toc15130 \h </w:instrText>
        </w:r>
        <w:r>
          <w:fldChar w:fldCharType="separate"/>
        </w:r>
        <w:r>
          <w:t>37</w:t>
        </w:r>
        <w:r>
          <w:fldChar w:fldCharType="end"/>
        </w:r>
      </w:hyperlink>
    </w:p>
    <w:p>
      <w:pPr>
        <w:pStyle w:val="TOC1"/>
        <w:tabs>
          <w:tab w:val="right" w:leader="dot" w:pos="8306"/>
        </w:tabs>
      </w:pPr>
      <w:hyperlink w:anchor="_Toc30230" w:history="1">
        <w:r>
          <w:rPr>
            <w:rFonts w:ascii="仿宋" w:eastAsia="仿宋" w:hAnsi="仿宋" w:cs="仿宋" w:hint="eastAsia"/>
            <w:lang w:eastAsia="zh-CN"/>
          </w:rPr>
          <w:t>七、建设进度分析</w:t>
        </w:r>
        <w:r>
          <w:tab/>
        </w:r>
        <w:r>
          <w:fldChar w:fldCharType="begin"/>
        </w:r>
        <w:r>
          <w:instrText xml:space="preserve"> PAGEREF _Toc30230 \h </w:instrText>
        </w:r>
        <w:r>
          <w:fldChar w:fldCharType="separate"/>
        </w:r>
        <w:r>
          <w:t>38</w:t>
        </w:r>
        <w:r>
          <w:fldChar w:fldCharType="end"/>
        </w:r>
      </w:hyperlink>
    </w:p>
    <w:p>
      <w:pPr>
        <w:pStyle w:val="TOC2"/>
        <w:tabs>
          <w:tab w:val="right" w:leader="dot" w:pos="8306"/>
        </w:tabs>
      </w:pPr>
      <w:hyperlink w:anchor="_Toc3998" w:history="1">
        <w:r>
          <w:rPr>
            <w:rFonts w:ascii="仿宋" w:eastAsia="仿宋" w:hAnsi="仿宋" w:cs="仿宋" w:hint="eastAsia"/>
            <w:lang w:eastAsia="zh-CN"/>
          </w:rPr>
          <w:t>(一)、排气系统管件项目进度安排</w:t>
        </w:r>
        <w:r>
          <w:tab/>
        </w:r>
        <w:r>
          <w:fldChar w:fldCharType="begin"/>
        </w:r>
        <w:r>
          <w:instrText xml:space="preserve"> PAGEREF _Toc3998 \h </w:instrText>
        </w:r>
        <w:r>
          <w:fldChar w:fldCharType="separate"/>
        </w:r>
        <w:r>
          <w:t>38</w:t>
        </w:r>
        <w:r>
          <w:fldChar w:fldCharType="end"/>
        </w:r>
      </w:hyperlink>
    </w:p>
    <w:p>
      <w:pPr>
        <w:pStyle w:val="TOC2"/>
        <w:tabs>
          <w:tab w:val="right" w:leader="dot" w:pos="8306"/>
        </w:tabs>
      </w:pPr>
      <w:hyperlink w:anchor="_Toc10690" w:history="1">
        <w:r>
          <w:rPr>
            <w:rFonts w:ascii="仿宋" w:eastAsia="仿宋" w:hAnsi="仿宋" w:cs="仿宋" w:hint="eastAsia"/>
            <w:lang w:eastAsia="zh-CN"/>
          </w:rPr>
          <w:t>(二)、排气系统管件项目实施保障措施</w:t>
        </w:r>
        <w:r>
          <w:tab/>
        </w:r>
        <w:r>
          <w:fldChar w:fldCharType="begin"/>
        </w:r>
        <w:r>
          <w:instrText xml:space="preserve"> PAGEREF _Toc10690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62" w:history="1">
        <w:r>
          <w:rPr>
            <w:rFonts w:ascii="仿宋" w:eastAsia="仿宋" w:hAnsi="仿宋" w:cs="仿宋" w:hint="eastAsia"/>
            <w:lang w:eastAsia="zh-CN"/>
          </w:rPr>
          <w:t>八、排气系统管件项目经济效益</w:t>
        </w:r>
        <w:r>
          <w:tab/>
        </w:r>
        <w:r>
          <w:fldChar w:fldCharType="begin"/>
        </w:r>
        <w:r>
          <w:instrText xml:space="preserve"> PAGEREF _Toc5262 \h </w:instrText>
        </w:r>
        <w:r>
          <w:fldChar w:fldCharType="separate"/>
        </w:r>
        <w:r>
          <w:t>40</w:t>
        </w:r>
        <w:r>
          <w:fldChar w:fldCharType="end"/>
        </w:r>
      </w:hyperlink>
    </w:p>
    <w:p>
      <w:pPr>
        <w:pStyle w:val="TOC2"/>
        <w:tabs>
          <w:tab w:val="right" w:leader="dot" w:pos="8306"/>
        </w:tabs>
      </w:pPr>
      <w:hyperlink w:anchor="_Toc8236" w:history="1">
        <w:r>
          <w:rPr>
            <w:rFonts w:ascii="仿宋" w:eastAsia="仿宋" w:hAnsi="仿宋" w:cs="仿宋" w:hint="eastAsia"/>
            <w:lang w:eastAsia="zh-CN"/>
          </w:rPr>
          <w:t>(一)、基本假设及基础参数选取</w:t>
        </w:r>
        <w:r>
          <w:tab/>
        </w:r>
        <w:r>
          <w:fldChar w:fldCharType="begin"/>
        </w:r>
        <w:r>
          <w:instrText xml:space="preserve"> PAGEREF _Toc8236 \h </w:instrText>
        </w:r>
        <w:r>
          <w:fldChar w:fldCharType="separate"/>
        </w:r>
        <w:r>
          <w:t>40</w:t>
        </w:r>
        <w:r>
          <w:fldChar w:fldCharType="end"/>
        </w:r>
      </w:hyperlink>
    </w:p>
    <w:p>
      <w:pPr>
        <w:pStyle w:val="TOC2"/>
        <w:tabs>
          <w:tab w:val="right" w:leader="dot" w:pos="8306"/>
        </w:tabs>
      </w:pPr>
      <w:hyperlink w:anchor="_Toc29245" w:history="1">
        <w:r>
          <w:rPr>
            <w:rFonts w:ascii="仿宋" w:eastAsia="仿宋" w:hAnsi="仿宋" w:cs="仿宋" w:hint="eastAsia"/>
            <w:lang w:eastAsia="zh-CN"/>
          </w:rPr>
          <w:t>(二)、经济评价财务测算</w:t>
        </w:r>
        <w:r>
          <w:tab/>
        </w:r>
        <w:r>
          <w:fldChar w:fldCharType="begin"/>
        </w:r>
        <w:r>
          <w:instrText xml:space="preserve"> PAGEREF _Toc29245 \h </w:instrText>
        </w:r>
        <w:r>
          <w:fldChar w:fldCharType="separate"/>
        </w:r>
        <w:r>
          <w:t>41</w:t>
        </w:r>
        <w:r>
          <w:fldChar w:fldCharType="end"/>
        </w:r>
      </w:hyperlink>
    </w:p>
    <w:p>
      <w:pPr>
        <w:pStyle w:val="TOC2"/>
        <w:tabs>
          <w:tab w:val="right" w:leader="dot" w:pos="8306"/>
        </w:tabs>
      </w:pPr>
      <w:hyperlink w:anchor="_Toc21113" w:history="1">
        <w:r>
          <w:rPr>
            <w:rFonts w:ascii="仿宋" w:eastAsia="仿宋" w:hAnsi="仿宋" w:cs="仿宋" w:hint="eastAsia"/>
            <w:lang w:eastAsia="zh-CN"/>
          </w:rPr>
          <w:t>(三)、排气系统管件项目盈利能力分析</w:t>
        </w:r>
        <w:r>
          <w:tab/>
        </w:r>
        <w:r>
          <w:fldChar w:fldCharType="begin"/>
        </w:r>
        <w:r>
          <w:instrText xml:space="preserve"> PAGEREF _Toc21113 \h </w:instrText>
        </w:r>
        <w:r>
          <w:fldChar w:fldCharType="separate"/>
        </w:r>
        <w:r>
          <w:t>42</w:t>
        </w:r>
        <w:r>
          <w:fldChar w:fldCharType="end"/>
        </w:r>
      </w:hyperlink>
    </w:p>
    <w:p>
      <w:pPr>
        <w:pStyle w:val="TOC2"/>
        <w:tabs>
          <w:tab w:val="right" w:leader="dot" w:pos="8306"/>
        </w:tabs>
      </w:pPr>
      <w:hyperlink w:anchor="_Toc20206" w:history="1">
        <w:r>
          <w:rPr>
            <w:rFonts w:ascii="仿宋" w:eastAsia="仿宋" w:hAnsi="仿宋" w:cs="仿宋" w:hint="eastAsia"/>
            <w:lang w:eastAsia="zh-CN"/>
          </w:rPr>
          <w:t>(四)、财务生存能力分析</w:t>
        </w:r>
        <w:r>
          <w:tab/>
        </w:r>
        <w:r>
          <w:fldChar w:fldCharType="begin"/>
        </w:r>
        <w:r>
          <w:instrText xml:space="preserve"> PAGEREF _Toc20206 \h </w:instrText>
        </w:r>
        <w:r>
          <w:fldChar w:fldCharType="separate"/>
        </w:r>
        <w:r>
          <w:t>43</w:t>
        </w:r>
        <w:r>
          <w:fldChar w:fldCharType="end"/>
        </w:r>
      </w:hyperlink>
    </w:p>
    <w:p>
      <w:pPr>
        <w:pStyle w:val="TOC2"/>
        <w:tabs>
          <w:tab w:val="right" w:leader="dot" w:pos="8306"/>
        </w:tabs>
      </w:pPr>
      <w:hyperlink w:anchor="_Toc24774" w:history="1">
        <w:r>
          <w:rPr>
            <w:rFonts w:ascii="仿宋" w:eastAsia="仿宋" w:hAnsi="仿宋" w:cs="仿宋" w:hint="eastAsia"/>
            <w:lang w:eastAsia="zh-CN"/>
          </w:rPr>
          <w:t>(五)、偿债能力分析</w:t>
        </w:r>
        <w:r>
          <w:tab/>
        </w:r>
        <w:r>
          <w:fldChar w:fldCharType="begin"/>
        </w:r>
        <w:r>
          <w:instrText xml:space="preserve"> PAGEREF _Toc24774 \h </w:instrText>
        </w:r>
        <w:r>
          <w:fldChar w:fldCharType="separate"/>
        </w:r>
        <w:r>
          <w:t>44</w:t>
        </w:r>
        <w:r>
          <w:fldChar w:fldCharType="end"/>
        </w:r>
      </w:hyperlink>
    </w:p>
    <w:p>
      <w:pPr>
        <w:pStyle w:val="TOC2"/>
        <w:tabs>
          <w:tab w:val="right" w:leader="dot" w:pos="8306"/>
        </w:tabs>
      </w:pPr>
      <w:hyperlink w:anchor="_Toc14727" w:history="1">
        <w:r>
          <w:rPr>
            <w:rFonts w:ascii="仿宋" w:eastAsia="仿宋" w:hAnsi="仿宋" w:cs="仿宋" w:hint="eastAsia"/>
            <w:lang w:eastAsia="zh-CN"/>
          </w:rPr>
          <w:t>(六)、经济评价结论</w:t>
        </w:r>
        <w:r>
          <w:tab/>
        </w:r>
        <w:r>
          <w:fldChar w:fldCharType="begin"/>
        </w:r>
        <w:r>
          <w:instrText xml:space="preserve"> PAGEREF _Toc14727 \h </w:instrText>
        </w:r>
        <w:r>
          <w:fldChar w:fldCharType="separate"/>
        </w:r>
        <w:r>
          <w:t>45</w:t>
        </w:r>
        <w:r>
          <w:fldChar w:fldCharType="end"/>
        </w:r>
      </w:hyperlink>
    </w:p>
    <w:p>
      <w:pPr>
        <w:pStyle w:val="TOC1"/>
        <w:tabs>
          <w:tab w:val="right" w:leader="dot" w:pos="8306"/>
        </w:tabs>
      </w:pPr>
      <w:hyperlink w:anchor="_Toc22686" w:history="1">
        <w:r>
          <w:rPr>
            <w:rFonts w:ascii="仿宋" w:eastAsia="仿宋" w:hAnsi="仿宋" w:cs="仿宋" w:hint="eastAsia"/>
            <w:lang w:eastAsia="zh-CN"/>
          </w:rPr>
          <w:t>九、环境保护分析</w:t>
        </w:r>
        <w:r>
          <w:tab/>
        </w:r>
        <w:r>
          <w:fldChar w:fldCharType="begin"/>
        </w:r>
        <w:r>
          <w:instrText xml:space="preserve"> PAGEREF _Toc22686 \h </w:instrText>
        </w:r>
        <w:r>
          <w:fldChar w:fldCharType="separate"/>
        </w:r>
        <w:r>
          <w:t>46</w:t>
        </w:r>
        <w:r>
          <w:fldChar w:fldCharType="end"/>
        </w:r>
      </w:hyperlink>
    </w:p>
    <w:p>
      <w:pPr>
        <w:pStyle w:val="TOC2"/>
        <w:tabs>
          <w:tab w:val="right" w:leader="dot" w:pos="8306"/>
        </w:tabs>
      </w:pPr>
      <w:hyperlink w:anchor="_Toc17082" w:history="1">
        <w:r>
          <w:rPr>
            <w:rFonts w:ascii="仿宋" w:eastAsia="仿宋" w:hAnsi="仿宋" w:cs="仿宋" w:hint="eastAsia"/>
            <w:lang w:eastAsia="zh-CN"/>
          </w:rPr>
          <w:t>(一)、编制依据</w:t>
        </w:r>
        <w:r>
          <w:tab/>
        </w:r>
        <w:r>
          <w:fldChar w:fldCharType="begin"/>
        </w:r>
        <w:r>
          <w:instrText xml:space="preserve"> PAGEREF _Toc17082 \h </w:instrText>
        </w:r>
        <w:r>
          <w:fldChar w:fldCharType="separate"/>
        </w:r>
        <w:r>
          <w:t>46</w:t>
        </w:r>
        <w:r>
          <w:fldChar w:fldCharType="end"/>
        </w:r>
      </w:hyperlink>
    </w:p>
    <w:p>
      <w:pPr>
        <w:pStyle w:val="TOC2"/>
        <w:tabs>
          <w:tab w:val="right" w:leader="dot" w:pos="8306"/>
        </w:tabs>
      </w:pPr>
      <w:hyperlink w:anchor="_Toc9201" w:history="1">
        <w:r>
          <w:rPr>
            <w:rFonts w:ascii="仿宋" w:eastAsia="仿宋" w:hAnsi="仿宋" w:cs="仿宋" w:hint="eastAsia"/>
            <w:lang w:eastAsia="zh-CN"/>
          </w:rPr>
          <w:t>(二)、环境影响合理性分析</w:t>
        </w:r>
        <w:r>
          <w:tab/>
        </w:r>
        <w:r>
          <w:fldChar w:fldCharType="begin"/>
        </w:r>
        <w:r>
          <w:instrText xml:space="preserve"> PAGEREF _Toc9201 \h </w:instrText>
        </w:r>
        <w:r>
          <w:fldChar w:fldCharType="separate"/>
        </w:r>
        <w:r>
          <w:t>46</w:t>
        </w:r>
        <w:r>
          <w:fldChar w:fldCharType="end"/>
        </w:r>
      </w:hyperlink>
    </w:p>
    <w:p>
      <w:pPr>
        <w:pStyle w:val="TOC2"/>
        <w:tabs>
          <w:tab w:val="right" w:leader="dot" w:pos="8306"/>
        </w:tabs>
      </w:pPr>
      <w:hyperlink w:anchor="_Toc155" w:history="1">
        <w:r>
          <w:rPr>
            <w:rFonts w:ascii="仿宋" w:eastAsia="仿宋" w:hAnsi="仿宋" w:cs="仿宋" w:hint="eastAsia"/>
            <w:lang w:eastAsia="zh-CN"/>
          </w:rPr>
          <w:t>(三)、建设期大气环境影响分析</w:t>
        </w:r>
        <w:r>
          <w:tab/>
        </w:r>
        <w:r>
          <w:fldChar w:fldCharType="begin"/>
        </w:r>
        <w:r>
          <w:instrText xml:space="preserve"> PAGEREF _Toc155 \h </w:instrText>
        </w:r>
        <w:r>
          <w:fldChar w:fldCharType="separate"/>
        </w:r>
        <w:r>
          <w:t>47</w:t>
        </w:r>
        <w:r>
          <w:fldChar w:fldCharType="end"/>
        </w:r>
      </w:hyperlink>
    </w:p>
    <w:p>
      <w:pPr>
        <w:pStyle w:val="TOC2"/>
        <w:tabs>
          <w:tab w:val="right" w:leader="dot" w:pos="8306"/>
        </w:tabs>
      </w:pPr>
      <w:hyperlink w:anchor="_Toc3294" w:history="1">
        <w:r>
          <w:rPr>
            <w:rFonts w:ascii="仿宋" w:eastAsia="仿宋" w:hAnsi="仿宋" w:cs="仿宋" w:hint="eastAsia"/>
            <w:lang w:eastAsia="zh-CN"/>
          </w:rPr>
          <w:t>(四)、建设期水环境影响分析</w:t>
        </w:r>
        <w:r>
          <w:tab/>
        </w:r>
        <w:r>
          <w:fldChar w:fldCharType="begin"/>
        </w:r>
        <w:r>
          <w:instrText xml:space="preserve"> PAGEREF _Toc3294 \h </w:instrText>
        </w:r>
        <w:r>
          <w:fldChar w:fldCharType="separate"/>
        </w:r>
        <w:r>
          <w:t>48</w:t>
        </w:r>
        <w:r>
          <w:fldChar w:fldCharType="end"/>
        </w:r>
      </w:hyperlink>
    </w:p>
    <w:p>
      <w:pPr>
        <w:pStyle w:val="TOC2"/>
        <w:tabs>
          <w:tab w:val="right" w:leader="dot" w:pos="8306"/>
        </w:tabs>
      </w:pPr>
      <w:hyperlink w:anchor="_Toc22461" w:history="1">
        <w:r>
          <w:rPr>
            <w:rFonts w:ascii="仿宋" w:eastAsia="仿宋" w:hAnsi="仿宋" w:cs="仿宋" w:hint="eastAsia"/>
            <w:lang w:eastAsia="zh-CN"/>
          </w:rPr>
          <w:t>(五)、建设期固体废弃物环境影响分析</w:t>
        </w:r>
        <w:r>
          <w:tab/>
        </w:r>
        <w:r>
          <w:fldChar w:fldCharType="begin"/>
        </w:r>
        <w:r>
          <w:instrText xml:space="preserve"> PAGEREF _Toc22461 \h </w:instrText>
        </w:r>
        <w:r>
          <w:fldChar w:fldCharType="separate"/>
        </w:r>
        <w:r>
          <w:t>49</w:t>
        </w:r>
        <w:r>
          <w:fldChar w:fldCharType="end"/>
        </w:r>
      </w:hyperlink>
    </w:p>
    <w:p>
      <w:pPr>
        <w:pStyle w:val="TOC2"/>
        <w:tabs>
          <w:tab w:val="right" w:leader="dot" w:pos="8306"/>
        </w:tabs>
      </w:pPr>
      <w:hyperlink w:anchor="_Toc25819" w:history="1">
        <w:r>
          <w:rPr>
            <w:rFonts w:ascii="仿宋" w:eastAsia="仿宋" w:hAnsi="仿宋" w:cs="仿宋" w:hint="eastAsia"/>
            <w:lang w:eastAsia="zh-CN"/>
          </w:rPr>
          <w:t>(六)、建设期声环境影响分析</w:t>
        </w:r>
        <w:r>
          <w:tab/>
        </w:r>
        <w:r>
          <w:fldChar w:fldCharType="begin"/>
        </w:r>
        <w:r>
          <w:instrText xml:space="preserve"> PAGEREF _Toc25819 \h </w:instrText>
        </w:r>
        <w:r>
          <w:fldChar w:fldCharType="separate"/>
        </w:r>
        <w:r>
          <w:t>50</w:t>
        </w:r>
        <w:r>
          <w:fldChar w:fldCharType="end"/>
        </w:r>
      </w:hyperlink>
    </w:p>
    <w:p>
      <w:pPr>
        <w:pStyle w:val="TOC2"/>
        <w:tabs>
          <w:tab w:val="right" w:leader="dot" w:pos="8306"/>
        </w:tabs>
      </w:pPr>
      <w:hyperlink w:anchor="_Toc32322" w:history="1">
        <w:r>
          <w:rPr>
            <w:rFonts w:ascii="仿宋" w:eastAsia="仿宋" w:hAnsi="仿宋" w:cs="仿宋" w:hint="eastAsia"/>
            <w:lang w:eastAsia="zh-CN"/>
          </w:rPr>
          <w:t>(七)、营运期大气环境影响分析</w:t>
        </w:r>
        <w:r>
          <w:tab/>
        </w:r>
        <w:r>
          <w:fldChar w:fldCharType="begin"/>
        </w:r>
        <w:r>
          <w:instrText xml:space="preserve"> PAGEREF _Toc32322 \h </w:instrText>
        </w:r>
        <w:r>
          <w:fldChar w:fldCharType="separate"/>
        </w:r>
        <w:r>
          <w:t>52</w:t>
        </w:r>
        <w:r>
          <w:fldChar w:fldCharType="end"/>
        </w:r>
      </w:hyperlink>
    </w:p>
    <w:p>
      <w:pPr>
        <w:pStyle w:val="TOC2"/>
        <w:tabs>
          <w:tab w:val="right" w:leader="dot" w:pos="8306"/>
        </w:tabs>
      </w:pPr>
      <w:hyperlink w:anchor="_Toc4599" w:history="1">
        <w:r>
          <w:rPr>
            <w:rFonts w:ascii="仿宋" w:eastAsia="仿宋" w:hAnsi="仿宋" w:cs="仿宋" w:hint="eastAsia"/>
            <w:lang w:eastAsia="zh-CN"/>
          </w:rPr>
          <w:t>(八)、营运期水环境影响分析</w:t>
        </w:r>
        <w:r>
          <w:tab/>
        </w:r>
        <w:r>
          <w:fldChar w:fldCharType="begin"/>
        </w:r>
        <w:r>
          <w:instrText xml:space="preserve"> PAGEREF _Toc4599 \h </w:instrText>
        </w:r>
        <w:r>
          <w:fldChar w:fldCharType="separate"/>
        </w:r>
        <w:r>
          <w:t>53</w:t>
        </w:r>
        <w:r>
          <w:fldChar w:fldCharType="end"/>
        </w:r>
      </w:hyperlink>
    </w:p>
    <w:p>
      <w:pPr>
        <w:pStyle w:val="TOC2"/>
        <w:tabs>
          <w:tab w:val="right" w:leader="dot" w:pos="8306"/>
        </w:tabs>
      </w:pPr>
      <w:hyperlink w:anchor="_Toc4241" w:history="1">
        <w:r>
          <w:rPr>
            <w:rFonts w:ascii="仿宋" w:eastAsia="仿宋" w:hAnsi="仿宋" w:cs="仿宋" w:hint="eastAsia"/>
            <w:lang w:eastAsia="zh-CN"/>
          </w:rPr>
          <w:t>(九)、营运期固体废弃物环境影响分析</w:t>
        </w:r>
        <w:r>
          <w:tab/>
        </w:r>
        <w:r>
          <w:fldChar w:fldCharType="begin"/>
        </w:r>
        <w:r>
          <w:instrText xml:space="preserve"> PAGEREF _Toc4241 \h </w:instrText>
        </w:r>
        <w:r>
          <w:fldChar w:fldCharType="separate"/>
        </w:r>
        <w:r>
          <w:t>54</w:t>
        </w:r>
        <w:r>
          <w:fldChar w:fldCharType="end"/>
        </w:r>
      </w:hyperlink>
    </w:p>
    <w:p>
      <w:pPr>
        <w:pStyle w:val="TOC2"/>
        <w:tabs>
          <w:tab w:val="right" w:leader="dot" w:pos="8306"/>
        </w:tabs>
      </w:pPr>
      <w:hyperlink w:anchor="_Toc6982" w:history="1">
        <w:r>
          <w:rPr>
            <w:rFonts w:ascii="仿宋" w:eastAsia="仿宋" w:hAnsi="仿宋" w:cs="仿宋" w:hint="eastAsia"/>
            <w:lang w:eastAsia="zh-CN"/>
          </w:rPr>
          <w:t>(十)、营运期声环境影响分析</w:t>
        </w:r>
        <w:r>
          <w:tab/>
        </w:r>
        <w:r>
          <w:fldChar w:fldCharType="begin"/>
        </w:r>
        <w:r>
          <w:instrText xml:space="preserve"> PAGEREF _Toc6982 \h </w:instrText>
        </w:r>
        <w:r>
          <w:fldChar w:fldCharType="separate"/>
        </w:r>
        <w:r>
          <w:t>55</w:t>
        </w:r>
        <w:r>
          <w:fldChar w:fldCharType="end"/>
        </w:r>
      </w:hyperlink>
    </w:p>
    <w:p>
      <w:pPr>
        <w:pStyle w:val="TOC2"/>
        <w:tabs>
          <w:tab w:val="right" w:leader="dot" w:pos="8306"/>
        </w:tabs>
      </w:pPr>
      <w:hyperlink w:anchor="_Toc3210" w:history="1">
        <w:r>
          <w:rPr>
            <w:rFonts w:ascii="仿宋" w:eastAsia="仿宋" w:hAnsi="仿宋" w:cs="仿宋" w:hint="eastAsia"/>
            <w:lang w:eastAsia="zh-CN"/>
          </w:rPr>
          <w:t>(十一)、清洁生产</w:t>
        </w:r>
        <w:r>
          <w:tab/>
        </w:r>
        <w:r>
          <w:fldChar w:fldCharType="begin"/>
        </w:r>
        <w:r>
          <w:instrText xml:space="preserve"> PAGEREF _Toc3210 \h </w:instrText>
        </w:r>
        <w:r>
          <w:fldChar w:fldCharType="separate"/>
        </w:r>
        <w:r>
          <w:t>56</w:t>
        </w:r>
        <w:r>
          <w:fldChar w:fldCharType="end"/>
        </w:r>
      </w:hyperlink>
    </w:p>
    <w:p>
      <w:pPr>
        <w:pStyle w:val="TOC2"/>
        <w:tabs>
          <w:tab w:val="right" w:leader="dot" w:pos="8306"/>
        </w:tabs>
      </w:pPr>
      <w:hyperlink w:anchor="_Toc21959" w:history="1">
        <w:r>
          <w:rPr>
            <w:rFonts w:ascii="仿宋" w:eastAsia="仿宋" w:hAnsi="仿宋" w:cs="仿宋" w:hint="eastAsia"/>
            <w:lang w:eastAsia="zh-CN"/>
          </w:rPr>
          <w:t>(十二)、环境管理分析</w:t>
        </w:r>
        <w:r>
          <w:tab/>
        </w:r>
        <w:r>
          <w:fldChar w:fldCharType="begin"/>
        </w:r>
        <w:r>
          <w:instrText xml:space="preserve"> PAGEREF _Toc21959 \h </w:instrText>
        </w:r>
        <w:r>
          <w:fldChar w:fldCharType="separate"/>
        </w:r>
        <w:r>
          <w:t>57</w:t>
        </w:r>
        <w:r>
          <w:fldChar w:fldCharType="end"/>
        </w:r>
      </w:hyperlink>
    </w:p>
    <w:p>
      <w:pPr>
        <w:pStyle w:val="TOC2"/>
        <w:tabs>
          <w:tab w:val="right" w:leader="dot" w:pos="8306"/>
        </w:tabs>
      </w:pPr>
      <w:hyperlink w:anchor="_Toc28517" w:history="1">
        <w:r>
          <w:rPr>
            <w:rFonts w:ascii="仿宋" w:eastAsia="仿宋" w:hAnsi="仿宋" w:cs="仿宋" w:hint="eastAsia"/>
            <w:lang w:eastAsia="zh-CN"/>
          </w:rPr>
          <w:t>(十三)、结论及建议</w:t>
        </w:r>
        <w:r>
          <w:tab/>
        </w:r>
        <w:r>
          <w:fldChar w:fldCharType="begin"/>
        </w:r>
        <w:r>
          <w:instrText xml:space="preserve"> PAGEREF _Toc28517 \h </w:instrText>
        </w:r>
        <w:r>
          <w:fldChar w:fldCharType="separate"/>
        </w:r>
        <w:r>
          <w:t>59</w:t>
        </w:r>
        <w:r>
          <w:fldChar w:fldCharType="end"/>
        </w:r>
      </w:hyperlink>
    </w:p>
    <w:p>
      <w:pPr>
        <w:pStyle w:val="TOC1"/>
        <w:tabs>
          <w:tab w:val="right" w:leader="dot" w:pos="8306"/>
        </w:tabs>
      </w:pPr>
      <w:hyperlink w:anchor="_Toc7479" w:history="1">
        <w:r>
          <w:rPr>
            <w:rFonts w:ascii="仿宋" w:eastAsia="仿宋" w:hAnsi="仿宋" w:cs="仿宋" w:hint="eastAsia"/>
            <w:lang w:eastAsia="zh-CN"/>
          </w:rPr>
          <w:t>十、投资方案分析</w:t>
        </w:r>
        <w:r>
          <w:tab/>
        </w:r>
        <w:r>
          <w:fldChar w:fldCharType="begin"/>
        </w:r>
        <w:r>
          <w:instrText xml:space="preserve"> PAGEREF _Toc7479 \h </w:instrText>
        </w:r>
        <w:r>
          <w:fldChar w:fldCharType="separate"/>
        </w:r>
        <w:r>
          <w:t>60</w:t>
        </w:r>
        <w:r>
          <w:fldChar w:fldCharType="end"/>
        </w:r>
      </w:hyperlink>
    </w:p>
    <w:p>
      <w:pPr>
        <w:pStyle w:val="TOC2"/>
        <w:tabs>
          <w:tab w:val="right" w:leader="dot" w:pos="8306"/>
        </w:tabs>
      </w:pPr>
      <w:hyperlink w:anchor="_Toc21424" w:history="1">
        <w:r>
          <w:rPr>
            <w:rFonts w:ascii="仿宋" w:eastAsia="仿宋" w:hAnsi="仿宋" w:cs="仿宋" w:hint="eastAsia"/>
            <w:lang w:eastAsia="zh-CN"/>
          </w:rPr>
          <w:t>(一)、编制说明</w:t>
        </w:r>
        <w:r>
          <w:tab/>
        </w:r>
        <w:r>
          <w:fldChar w:fldCharType="begin"/>
        </w:r>
        <w:r>
          <w:instrText xml:space="preserve"> PAGEREF _Toc21424 \h </w:instrText>
        </w:r>
        <w:r>
          <w:fldChar w:fldCharType="separate"/>
        </w:r>
        <w:r>
          <w:t>60</w:t>
        </w:r>
        <w:r>
          <w:fldChar w:fldCharType="end"/>
        </w:r>
      </w:hyperlink>
    </w:p>
    <w:p>
      <w:pPr>
        <w:pStyle w:val="TOC2"/>
        <w:tabs>
          <w:tab w:val="right" w:leader="dot" w:pos="8306"/>
        </w:tabs>
      </w:pPr>
      <w:hyperlink w:anchor="_Toc8361" w:history="1">
        <w:r>
          <w:rPr>
            <w:rFonts w:ascii="仿宋" w:eastAsia="仿宋" w:hAnsi="仿宋" w:cs="仿宋" w:hint="eastAsia"/>
            <w:lang w:eastAsia="zh-CN"/>
          </w:rPr>
          <w:t>(二)、建设投资</w:t>
        </w:r>
        <w:r>
          <w:tab/>
        </w:r>
        <w:r>
          <w:fldChar w:fldCharType="begin"/>
        </w:r>
        <w:r>
          <w:instrText xml:space="preserve"> PAGEREF _Toc8361 \h </w:instrText>
        </w:r>
        <w:r>
          <w:fldChar w:fldCharType="separate"/>
        </w:r>
        <w:r>
          <w:t>60</w:t>
        </w:r>
        <w:r>
          <w:fldChar w:fldCharType="end"/>
        </w:r>
      </w:hyperlink>
    </w:p>
    <w:p>
      <w:pPr>
        <w:pStyle w:val="TOC2"/>
        <w:tabs>
          <w:tab w:val="right" w:leader="dot" w:pos="8306"/>
        </w:tabs>
      </w:pPr>
      <w:hyperlink w:anchor="_Toc6142" w:history="1">
        <w:r>
          <w:rPr>
            <w:rFonts w:ascii="仿宋" w:eastAsia="仿宋" w:hAnsi="仿宋" w:cs="仿宋" w:hint="eastAsia"/>
            <w:lang w:eastAsia="zh-CN"/>
          </w:rPr>
          <w:t>(三)、建设期利息</w:t>
        </w:r>
        <w:r>
          <w:tab/>
        </w:r>
        <w:r>
          <w:fldChar w:fldCharType="begin"/>
        </w:r>
        <w:r>
          <w:instrText xml:space="preserve"> PAGEREF _Toc6142 \h </w:instrText>
        </w:r>
        <w:r>
          <w:fldChar w:fldCharType="separate"/>
        </w:r>
        <w:r>
          <w:t>60</w:t>
        </w:r>
        <w:r>
          <w:fldChar w:fldCharType="end"/>
        </w:r>
      </w:hyperlink>
    </w:p>
    <w:p>
      <w:pPr>
        <w:pStyle w:val="TOC2"/>
        <w:tabs>
          <w:tab w:val="right" w:leader="dot" w:pos="8306"/>
        </w:tabs>
      </w:pPr>
      <w:hyperlink w:anchor="_Toc18670" w:history="1">
        <w:r>
          <w:rPr>
            <w:rFonts w:ascii="仿宋" w:eastAsia="仿宋" w:hAnsi="仿宋" w:cs="仿宋" w:hint="eastAsia"/>
            <w:lang w:eastAsia="zh-CN"/>
          </w:rPr>
          <w:t>(四)、流动资金</w:t>
        </w:r>
        <w:r>
          <w:tab/>
        </w:r>
        <w:r>
          <w:fldChar w:fldCharType="begin"/>
        </w:r>
        <w:r>
          <w:instrText xml:space="preserve"> PAGEREF _Toc18670 \h </w:instrText>
        </w:r>
        <w:r>
          <w:fldChar w:fldCharType="separate"/>
        </w:r>
        <w:r>
          <w:t>61</w:t>
        </w:r>
        <w:r>
          <w:fldChar w:fldCharType="end"/>
        </w:r>
      </w:hyperlink>
    </w:p>
    <w:p>
      <w:pPr>
        <w:pStyle w:val="TOC2"/>
        <w:tabs>
          <w:tab w:val="right" w:leader="dot" w:pos="8306"/>
        </w:tabs>
      </w:pPr>
      <w:hyperlink w:anchor="_Toc7235" w:history="1">
        <w:r>
          <w:rPr>
            <w:rFonts w:ascii="仿宋" w:eastAsia="仿宋" w:hAnsi="仿宋" w:cs="仿宋" w:hint="eastAsia"/>
            <w:lang w:eastAsia="zh-CN"/>
          </w:rPr>
          <w:t>(五)、排气系统管件项目总投资</w:t>
        </w:r>
        <w:r>
          <w:tab/>
        </w:r>
        <w:r>
          <w:fldChar w:fldCharType="begin"/>
        </w:r>
        <w:r>
          <w:instrText xml:space="preserve"> PAGEREF _Toc7235 \h </w:instrText>
        </w:r>
        <w:r>
          <w:fldChar w:fldCharType="separate"/>
        </w:r>
        <w:r>
          <w:t>61</w:t>
        </w:r>
        <w:r>
          <w:fldChar w:fldCharType="end"/>
        </w:r>
      </w:hyperlink>
    </w:p>
    <w:p>
      <w:pPr>
        <w:pStyle w:val="TOC2"/>
        <w:tabs>
          <w:tab w:val="right" w:leader="dot" w:pos="8306"/>
        </w:tabs>
      </w:pPr>
      <w:hyperlink w:anchor="_Toc12034" w:history="1">
        <w:r>
          <w:rPr>
            <w:rFonts w:ascii="仿宋" w:eastAsia="仿宋" w:hAnsi="仿宋" w:cs="仿宋" w:hint="eastAsia"/>
            <w:lang w:eastAsia="zh-CN"/>
          </w:rPr>
          <w:t>(六)、资金筹措与投资计划</w:t>
        </w:r>
        <w:r>
          <w:tab/>
        </w:r>
        <w:r>
          <w:fldChar w:fldCharType="begin"/>
        </w:r>
        <w:r>
          <w:instrText xml:space="preserve"> PAGEREF _Toc12034 \h </w:instrText>
        </w:r>
        <w:r>
          <w:fldChar w:fldCharType="separate"/>
        </w:r>
        <w:r>
          <w:t>62</w:t>
        </w:r>
        <w:r>
          <w:fldChar w:fldCharType="end"/>
        </w:r>
      </w:hyperlink>
    </w:p>
    <w:p>
      <w:pPr>
        <w:pStyle w:val="TOC1"/>
        <w:tabs>
          <w:tab w:val="right" w:leader="dot" w:pos="8306"/>
        </w:tabs>
      </w:pPr>
      <w:hyperlink w:anchor="_Toc21244" w:history="1">
        <w:r>
          <w:rPr>
            <w:rFonts w:ascii="仿宋" w:eastAsia="仿宋" w:hAnsi="仿宋" w:cs="仿宋" w:hint="eastAsia"/>
            <w:lang w:eastAsia="zh-CN"/>
          </w:rPr>
          <w:t>十一、未来计划和展望</w:t>
        </w:r>
        <w:r>
          <w:tab/>
        </w:r>
        <w:r>
          <w:fldChar w:fldCharType="begin"/>
        </w:r>
        <w:r>
          <w:instrText xml:space="preserve"> PAGEREF _Toc21244 \h </w:instrText>
        </w:r>
        <w:r>
          <w:fldChar w:fldCharType="separate"/>
        </w:r>
        <w:r>
          <w:t>62</w:t>
        </w:r>
        <w:r>
          <w:fldChar w:fldCharType="end"/>
        </w:r>
      </w:hyperlink>
    </w:p>
    <w:p>
      <w:pPr>
        <w:pStyle w:val="TOC2"/>
        <w:tabs>
          <w:tab w:val="right" w:leader="dot" w:pos="8306"/>
        </w:tabs>
      </w:pPr>
      <w:hyperlink w:anchor="_Toc2843" w:history="1">
        <w:r>
          <w:rPr>
            <w:rFonts w:ascii="仿宋" w:eastAsia="仿宋" w:hAnsi="仿宋" w:cs="仿宋" w:hint="eastAsia"/>
            <w:lang w:eastAsia="zh-CN"/>
          </w:rPr>
          <w:t>(一)、公司未来的发展计划</w:t>
        </w:r>
        <w:r>
          <w:tab/>
        </w:r>
        <w:r>
          <w:fldChar w:fldCharType="begin"/>
        </w:r>
        <w:r>
          <w:instrText xml:space="preserve"> PAGEREF _Toc2843 \h </w:instrText>
        </w:r>
        <w:r>
          <w:fldChar w:fldCharType="separate"/>
        </w:r>
        <w:r>
          <w:t>62</w:t>
        </w:r>
        <w:r>
          <w:fldChar w:fldCharType="end"/>
        </w:r>
      </w:hyperlink>
    </w:p>
    <w:p>
      <w:pPr>
        <w:pStyle w:val="TOC2"/>
        <w:tabs>
          <w:tab w:val="right" w:leader="dot" w:pos="8306"/>
        </w:tabs>
      </w:pPr>
      <w:hyperlink w:anchor="_Toc3207" w:history="1">
        <w:r>
          <w:rPr>
            <w:rFonts w:ascii="仿宋" w:eastAsia="仿宋" w:hAnsi="仿宋" w:cs="仿宋" w:hint="eastAsia"/>
            <w:lang w:eastAsia="zh-CN"/>
          </w:rPr>
          <w:t>(二)、长期目标和目标</w:t>
        </w:r>
        <w:r>
          <w:tab/>
        </w:r>
        <w:r>
          <w:fldChar w:fldCharType="begin"/>
        </w:r>
        <w:r>
          <w:instrText xml:space="preserve"> PAGEREF _Toc3207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6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24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51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https://d.book118.com/457024062164006033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排气系统管件行业相关公司筹备报告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排气系统管件行业相关公司筹备报告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排气系统管件行业相关公司筹备报告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排气系统管件行业相关公司筹备报告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排气系统管件行业相关公司筹备报告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57024062164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2024-01-01T12:51:00Z</dcterms:created>
  <dcterms:modified xsi:type="dcterms:W3CDTF">2024-01-01T12:51:57Z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0ADAD64869414B25881B6B67BC8C2E23_11</vt:lpwstr>
  </property>
  <property fmtid="{D5CDD505-2E9C-101B-9397-08002B2CF9AE}" pid="3" name="KSOProductBuildVer">
    <vt:lpwstr>2052-12.1.0.16120</vt:lpwstr>
  </property>
</Properties>
</file>