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结构化布线系统的检测设备项目规划设计蓝图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8" w:history="1">
        <w:r>
          <w:rPr>
            <w:rFonts w:ascii="仿宋" w:eastAsia="仿宋" w:hAnsi="仿宋" w:cs="仿宋" w:hint="eastAsia"/>
            <w:lang w:eastAsia="zh-CN"/>
          </w:rPr>
          <w:t>前言</w:t>
        </w:r>
        <w:r>
          <w:tab/>
        </w:r>
        <w:r>
          <w:fldChar w:fldCharType="begin"/>
        </w:r>
        <w:r>
          <w:instrText xml:space="preserve"> PAGEREF _Toc13988 \h </w:instrText>
        </w:r>
        <w:r>
          <w:fldChar w:fldCharType="separate"/>
        </w:r>
        <w:r>
          <w:t>3</w:t>
        </w:r>
        <w:r>
          <w:fldChar w:fldCharType="end"/>
        </w:r>
      </w:hyperlink>
    </w:p>
    <w:p>
      <w:pPr>
        <w:pStyle w:val="TOC1"/>
        <w:tabs>
          <w:tab w:val="right" w:leader="dot" w:pos="8306"/>
        </w:tabs>
      </w:pPr>
      <w:hyperlink w:anchor="_Toc23236" w:history="1">
        <w:r>
          <w:rPr>
            <w:rFonts w:ascii="仿宋" w:eastAsia="仿宋" w:hAnsi="仿宋" w:cs="仿宋" w:hint="eastAsia"/>
            <w:lang w:eastAsia="zh-CN"/>
          </w:rPr>
          <w:t>一、结构化布线系统的检测设备项目选址可行性分析</w:t>
        </w:r>
        <w:r>
          <w:tab/>
        </w:r>
        <w:r>
          <w:fldChar w:fldCharType="begin"/>
        </w:r>
        <w:r>
          <w:instrText xml:space="preserve"> PAGEREF _Toc23236 \h </w:instrText>
        </w:r>
        <w:r>
          <w:fldChar w:fldCharType="separate"/>
        </w:r>
        <w:r>
          <w:t>3</w:t>
        </w:r>
        <w:r>
          <w:fldChar w:fldCharType="end"/>
        </w:r>
      </w:hyperlink>
    </w:p>
    <w:p>
      <w:pPr>
        <w:pStyle w:val="TOC2"/>
        <w:tabs>
          <w:tab w:val="right" w:leader="dot" w:pos="8306"/>
        </w:tabs>
      </w:pPr>
      <w:hyperlink w:anchor="_Toc15064" w:history="1">
        <w:r>
          <w:rPr>
            <w:rFonts w:ascii="仿宋" w:eastAsia="仿宋" w:hAnsi="仿宋" w:cs="仿宋" w:hint="eastAsia"/>
            <w:lang w:eastAsia="zh-CN"/>
          </w:rPr>
          <w:t>(一)、结构化布线系统的检测设备项目选址</w:t>
        </w:r>
        <w:r>
          <w:tab/>
        </w:r>
        <w:r>
          <w:fldChar w:fldCharType="begin"/>
        </w:r>
        <w:r>
          <w:instrText xml:space="preserve"> PAGEREF _Toc15064 \h </w:instrText>
        </w:r>
        <w:r>
          <w:fldChar w:fldCharType="separate"/>
        </w:r>
        <w:r>
          <w:t>3</w:t>
        </w:r>
        <w:r>
          <w:fldChar w:fldCharType="end"/>
        </w:r>
      </w:hyperlink>
    </w:p>
    <w:p>
      <w:pPr>
        <w:pStyle w:val="TOC2"/>
        <w:tabs>
          <w:tab w:val="right" w:leader="dot" w:pos="8306"/>
        </w:tabs>
      </w:pPr>
      <w:hyperlink w:anchor="_Toc16050" w:history="1">
        <w:r>
          <w:rPr>
            <w:rFonts w:ascii="仿宋" w:eastAsia="仿宋" w:hAnsi="仿宋" w:cs="仿宋" w:hint="eastAsia"/>
            <w:lang w:eastAsia="zh-CN"/>
          </w:rPr>
          <w:t>(二)、用地控制指标</w:t>
        </w:r>
        <w:r>
          <w:tab/>
        </w:r>
        <w:r>
          <w:fldChar w:fldCharType="begin"/>
        </w:r>
        <w:r>
          <w:instrText xml:space="preserve"> PAGEREF _Toc16050 \h </w:instrText>
        </w:r>
        <w:r>
          <w:fldChar w:fldCharType="separate"/>
        </w:r>
        <w:r>
          <w:t>3</w:t>
        </w:r>
        <w:r>
          <w:fldChar w:fldCharType="end"/>
        </w:r>
      </w:hyperlink>
    </w:p>
    <w:p>
      <w:pPr>
        <w:pStyle w:val="TOC2"/>
        <w:tabs>
          <w:tab w:val="right" w:leader="dot" w:pos="8306"/>
        </w:tabs>
      </w:pPr>
      <w:hyperlink w:anchor="_Toc27285" w:history="1">
        <w:r>
          <w:rPr>
            <w:rFonts w:ascii="仿宋" w:eastAsia="仿宋" w:hAnsi="仿宋" w:cs="仿宋" w:hint="eastAsia"/>
            <w:lang w:eastAsia="zh-CN"/>
          </w:rPr>
          <w:t>(三)、节约用地措施</w:t>
        </w:r>
        <w:r>
          <w:tab/>
        </w:r>
        <w:r>
          <w:fldChar w:fldCharType="begin"/>
        </w:r>
        <w:r>
          <w:instrText xml:space="preserve"> PAGEREF _Toc27285 \h </w:instrText>
        </w:r>
        <w:r>
          <w:fldChar w:fldCharType="separate"/>
        </w:r>
        <w:r>
          <w:t>5</w:t>
        </w:r>
        <w:r>
          <w:fldChar w:fldCharType="end"/>
        </w:r>
      </w:hyperlink>
    </w:p>
    <w:p>
      <w:pPr>
        <w:pStyle w:val="TOC2"/>
        <w:tabs>
          <w:tab w:val="right" w:leader="dot" w:pos="8306"/>
        </w:tabs>
      </w:pPr>
      <w:hyperlink w:anchor="_Toc5514" w:history="1">
        <w:r>
          <w:rPr>
            <w:rFonts w:ascii="仿宋" w:eastAsia="仿宋" w:hAnsi="仿宋" w:cs="仿宋" w:hint="eastAsia"/>
            <w:lang w:eastAsia="zh-CN"/>
          </w:rPr>
          <w:t>(四)、总图布置方案</w:t>
        </w:r>
        <w:r>
          <w:tab/>
        </w:r>
        <w:r>
          <w:fldChar w:fldCharType="begin"/>
        </w:r>
        <w:r>
          <w:instrText xml:space="preserve"> PAGEREF _Toc5514 \h </w:instrText>
        </w:r>
        <w:r>
          <w:fldChar w:fldCharType="separate"/>
        </w:r>
        <w:r>
          <w:t>7</w:t>
        </w:r>
        <w:r>
          <w:fldChar w:fldCharType="end"/>
        </w:r>
      </w:hyperlink>
    </w:p>
    <w:p>
      <w:pPr>
        <w:pStyle w:val="TOC2"/>
        <w:tabs>
          <w:tab w:val="right" w:leader="dot" w:pos="8306"/>
        </w:tabs>
      </w:pPr>
      <w:hyperlink w:anchor="_Toc18943" w:history="1">
        <w:r>
          <w:rPr>
            <w:rFonts w:ascii="仿宋" w:eastAsia="仿宋" w:hAnsi="仿宋" w:cs="仿宋" w:hint="eastAsia"/>
            <w:lang w:eastAsia="zh-CN"/>
          </w:rPr>
          <w:t>(五)、选址综合评价</w:t>
        </w:r>
        <w:r>
          <w:tab/>
        </w:r>
        <w:r>
          <w:fldChar w:fldCharType="begin"/>
        </w:r>
        <w:r>
          <w:instrText xml:space="preserve"> PAGEREF _Toc18943 \h </w:instrText>
        </w:r>
        <w:r>
          <w:fldChar w:fldCharType="separate"/>
        </w:r>
        <w:r>
          <w:t>8</w:t>
        </w:r>
        <w:r>
          <w:fldChar w:fldCharType="end"/>
        </w:r>
      </w:hyperlink>
    </w:p>
    <w:p>
      <w:pPr>
        <w:pStyle w:val="TOC1"/>
        <w:tabs>
          <w:tab w:val="right" w:leader="dot" w:pos="8306"/>
        </w:tabs>
      </w:pPr>
      <w:hyperlink w:anchor="_Toc2323" w:history="1">
        <w:r>
          <w:rPr>
            <w:rFonts w:ascii="仿宋" w:eastAsia="仿宋" w:hAnsi="仿宋" w:cs="仿宋" w:hint="eastAsia"/>
            <w:lang w:eastAsia="zh-CN"/>
          </w:rPr>
          <w:t>二、结构化布线系统的检测设备项目危机管理</w:t>
        </w:r>
        <w:r>
          <w:tab/>
        </w:r>
        <w:r>
          <w:fldChar w:fldCharType="begin"/>
        </w:r>
        <w:r>
          <w:instrText xml:space="preserve"> PAGEREF _Toc2323 \h </w:instrText>
        </w:r>
        <w:r>
          <w:fldChar w:fldCharType="separate"/>
        </w:r>
        <w:r>
          <w:t>9</w:t>
        </w:r>
        <w:r>
          <w:fldChar w:fldCharType="end"/>
        </w:r>
      </w:hyperlink>
    </w:p>
    <w:p>
      <w:pPr>
        <w:pStyle w:val="TOC2"/>
        <w:tabs>
          <w:tab w:val="right" w:leader="dot" w:pos="8306"/>
        </w:tabs>
      </w:pPr>
      <w:hyperlink w:anchor="_Toc301" w:history="1">
        <w:r>
          <w:rPr>
            <w:rFonts w:ascii="仿宋" w:eastAsia="仿宋" w:hAnsi="仿宋" w:cs="仿宋" w:hint="eastAsia"/>
            <w:lang w:eastAsia="zh-CN"/>
          </w:rPr>
          <w:t>(一)、危机预警与识别</w:t>
        </w:r>
        <w:r>
          <w:tab/>
        </w:r>
        <w:r>
          <w:fldChar w:fldCharType="begin"/>
        </w:r>
        <w:r>
          <w:instrText xml:space="preserve"> PAGEREF _Toc301 \h </w:instrText>
        </w:r>
        <w:r>
          <w:fldChar w:fldCharType="separate"/>
        </w:r>
        <w:r>
          <w:t>9</w:t>
        </w:r>
        <w:r>
          <w:fldChar w:fldCharType="end"/>
        </w:r>
      </w:hyperlink>
    </w:p>
    <w:p>
      <w:pPr>
        <w:pStyle w:val="TOC2"/>
        <w:tabs>
          <w:tab w:val="right" w:leader="dot" w:pos="8306"/>
        </w:tabs>
      </w:pPr>
      <w:hyperlink w:anchor="_Toc22731" w:history="1">
        <w:r>
          <w:rPr>
            <w:rFonts w:ascii="仿宋" w:eastAsia="仿宋" w:hAnsi="仿宋" w:cs="仿宋" w:hint="eastAsia"/>
            <w:lang w:eastAsia="zh-CN"/>
          </w:rPr>
          <w:t>(二)、危机应对与恢复</w:t>
        </w:r>
        <w:r>
          <w:tab/>
        </w:r>
        <w:r>
          <w:fldChar w:fldCharType="begin"/>
        </w:r>
        <w:r>
          <w:instrText xml:space="preserve"> PAGEREF _Toc22731 \h </w:instrText>
        </w:r>
        <w:r>
          <w:fldChar w:fldCharType="separate"/>
        </w:r>
        <w:r>
          <w:t>10</w:t>
        </w:r>
        <w:r>
          <w:fldChar w:fldCharType="end"/>
        </w:r>
      </w:hyperlink>
    </w:p>
    <w:p>
      <w:pPr>
        <w:pStyle w:val="TOC1"/>
        <w:tabs>
          <w:tab w:val="right" w:leader="dot" w:pos="8306"/>
        </w:tabs>
      </w:pPr>
      <w:hyperlink w:anchor="_Toc12898" w:history="1">
        <w:r>
          <w:rPr>
            <w:rFonts w:ascii="仿宋" w:eastAsia="仿宋" w:hAnsi="仿宋" w:cs="仿宋" w:hint="eastAsia"/>
            <w:lang w:eastAsia="zh-CN"/>
          </w:rPr>
          <w:t>三、结构化布线系统的检测设备项目可持续发展</w:t>
        </w:r>
        <w:r>
          <w:tab/>
        </w:r>
        <w:r>
          <w:fldChar w:fldCharType="begin"/>
        </w:r>
        <w:r>
          <w:instrText xml:space="preserve"> PAGEREF _Toc12898 \h </w:instrText>
        </w:r>
        <w:r>
          <w:fldChar w:fldCharType="separate"/>
        </w:r>
        <w:r>
          <w:t>12</w:t>
        </w:r>
        <w:r>
          <w:fldChar w:fldCharType="end"/>
        </w:r>
      </w:hyperlink>
    </w:p>
    <w:p>
      <w:pPr>
        <w:pStyle w:val="TOC2"/>
        <w:tabs>
          <w:tab w:val="right" w:leader="dot" w:pos="8306"/>
        </w:tabs>
      </w:pPr>
      <w:hyperlink w:anchor="_Toc25528" w:history="1">
        <w:r>
          <w:rPr>
            <w:rFonts w:ascii="仿宋" w:eastAsia="仿宋" w:hAnsi="仿宋" w:cs="仿宋" w:hint="eastAsia"/>
            <w:lang w:eastAsia="zh-CN"/>
          </w:rPr>
          <w:t>(一)、可持续战略与实践</w:t>
        </w:r>
        <w:r>
          <w:tab/>
        </w:r>
        <w:r>
          <w:fldChar w:fldCharType="begin"/>
        </w:r>
        <w:r>
          <w:instrText xml:space="preserve"> PAGEREF _Toc25528 \h </w:instrText>
        </w:r>
        <w:r>
          <w:fldChar w:fldCharType="separate"/>
        </w:r>
        <w:r>
          <w:t>12</w:t>
        </w:r>
        <w:r>
          <w:fldChar w:fldCharType="end"/>
        </w:r>
      </w:hyperlink>
    </w:p>
    <w:p>
      <w:pPr>
        <w:pStyle w:val="TOC2"/>
        <w:tabs>
          <w:tab w:val="right" w:leader="dot" w:pos="8306"/>
        </w:tabs>
      </w:pPr>
      <w:hyperlink w:anchor="_Toc14097" w:history="1">
        <w:r>
          <w:rPr>
            <w:rFonts w:ascii="仿宋" w:eastAsia="仿宋" w:hAnsi="仿宋" w:cs="仿宋" w:hint="eastAsia"/>
            <w:lang w:eastAsia="zh-CN"/>
          </w:rPr>
          <w:t>(二)、环保与社会责任</w:t>
        </w:r>
        <w:r>
          <w:tab/>
        </w:r>
        <w:r>
          <w:fldChar w:fldCharType="begin"/>
        </w:r>
        <w:r>
          <w:instrText xml:space="preserve"> PAGEREF _Toc14097 \h </w:instrText>
        </w:r>
        <w:r>
          <w:fldChar w:fldCharType="separate"/>
        </w:r>
        <w:r>
          <w:t>12</w:t>
        </w:r>
        <w:r>
          <w:fldChar w:fldCharType="end"/>
        </w:r>
      </w:hyperlink>
    </w:p>
    <w:p>
      <w:pPr>
        <w:pStyle w:val="TOC1"/>
        <w:tabs>
          <w:tab w:val="right" w:leader="dot" w:pos="8306"/>
        </w:tabs>
      </w:pPr>
      <w:hyperlink w:anchor="_Toc25064" w:history="1">
        <w:r>
          <w:rPr>
            <w:rFonts w:ascii="仿宋" w:eastAsia="仿宋" w:hAnsi="仿宋" w:cs="仿宋" w:hint="eastAsia"/>
            <w:lang w:eastAsia="zh-CN"/>
          </w:rPr>
          <w:t>四、结构化布线系统的检测设备项目绩效评估</w:t>
        </w:r>
        <w:r>
          <w:tab/>
        </w:r>
        <w:r>
          <w:fldChar w:fldCharType="begin"/>
        </w:r>
        <w:r>
          <w:instrText xml:space="preserve"> PAGEREF _Toc25064 \h </w:instrText>
        </w:r>
        <w:r>
          <w:fldChar w:fldCharType="separate"/>
        </w:r>
        <w:r>
          <w:t>14</w:t>
        </w:r>
        <w:r>
          <w:fldChar w:fldCharType="end"/>
        </w:r>
      </w:hyperlink>
    </w:p>
    <w:p>
      <w:pPr>
        <w:pStyle w:val="TOC2"/>
        <w:tabs>
          <w:tab w:val="right" w:leader="dot" w:pos="8306"/>
        </w:tabs>
      </w:pPr>
      <w:hyperlink w:anchor="_Toc8684" w:history="1">
        <w:r>
          <w:rPr>
            <w:rFonts w:ascii="仿宋" w:eastAsia="仿宋" w:hAnsi="仿宋" w:cs="仿宋" w:hint="eastAsia"/>
            <w:lang w:eastAsia="zh-CN"/>
          </w:rPr>
          <w:t>(一)、绩效评估指标</w:t>
        </w:r>
        <w:r>
          <w:tab/>
        </w:r>
        <w:r>
          <w:fldChar w:fldCharType="begin"/>
        </w:r>
        <w:r>
          <w:instrText xml:space="preserve"> PAGEREF _Toc8684 \h </w:instrText>
        </w:r>
        <w:r>
          <w:fldChar w:fldCharType="separate"/>
        </w:r>
        <w:r>
          <w:t>14</w:t>
        </w:r>
        <w:r>
          <w:fldChar w:fldCharType="end"/>
        </w:r>
      </w:hyperlink>
    </w:p>
    <w:p>
      <w:pPr>
        <w:pStyle w:val="TOC2"/>
        <w:tabs>
          <w:tab w:val="right" w:leader="dot" w:pos="8306"/>
        </w:tabs>
      </w:pPr>
      <w:hyperlink w:anchor="_Toc21172" w:history="1">
        <w:r>
          <w:rPr>
            <w:rFonts w:ascii="仿宋" w:eastAsia="仿宋" w:hAnsi="仿宋" w:cs="仿宋" w:hint="eastAsia"/>
            <w:lang w:eastAsia="zh-CN"/>
          </w:rPr>
          <w:t>(二)、绩效评估方法</w:t>
        </w:r>
        <w:r>
          <w:tab/>
        </w:r>
        <w:r>
          <w:fldChar w:fldCharType="begin"/>
        </w:r>
        <w:r>
          <w:instrText xml:space="preserve"> PAGEREF _Toc21172 \h </w:instrText>
        </w:r>
        <w:r>
          <w:fldChar w:fldCharType="separate"/>
        </w:r>
        <w:r>
          <w:t>15</w:t>
        </w:r>
        <w:r>
          <w:fldChar w:fldCharType="end"/>
        </w:r>
      </w:hyperlink>
    </w:p>
    <w:p>
      <w:pPr>
        <w:pStyle w:val="TOC2"/>
        <w:tabs>
          <w:tab w:val="right" w:leader="dot" w:pos="8306"/>
        </w:tabs>
      </w:pPr>
      <w:hyperlink w:anchor="_Toc5780" w:history="1">
        <w:r>
          <w:rPr>
            <w:rFonts w:ascii="仿宋" w:eastAsia="仿宋" w:hAnsi="仿宋" w:cs="仿宋" w:hint="eastAsia"/>
            <w:lang w:eastAsia="zh-CN"/>
          </w:rPr>
          <w:t>(三)、绩效评估周期</w:t>
        </w:r>
        <w:r>
          <w:tab/>
        </w:r>
        <w:r>
          <w:fldChar w:fldCharType="begin"/>
        </w:r>
        <w:r>
          <w:instrText xml:space="preserve"> PAGEREF _Toc5780 \h </w:instrText>
        </w:r>
        <w:r>
          <w:fldChar w:fldCharType="separate"/>
        </w:r>
        <w:r>
          <w:t>16</w:t>
        </w:r>
        <w:r>
          <w:fldChar w:fldCharType="end"/>
        </w:r>
      </w:hyperlink>
    </w:p>
    <w:p>
      <w:pPr>
        <w:pStyle w:val="TOC1"/>
        <w:tabs>
          <w:tab w:val="right" w:leader="dot" w:pos="8306"/>
        </w:tabs>
      </w:pPr>
      <w:hyperlink w:anchor="_Toc3643" w:history="1">
        <w:r>
          <w:rPr>
            <w:rFonts w:ascii="仿宋" w:eastAsia="仿宋" w:hAnsi="仿宋" w:cs="仿宋" w:hint="eastAsia"/>
            <w:lang w:eastAsia="zh-CN"/>
          </w:rPr>
          <w:t>五、市场分析、调研</w:t>
        </w:r>
        <w:r>
          <w:tab/>
        </w:r>
        <w:r>
          <w:fldChar w:fldCharType="begin"/>
        </w:r>
        <w:r>
          <w:instrText xml:space="preserve"> PAGEREF _Toc3643 \h </w:instrText>
        </w:r>
        <w:r>
          <w:fldChar w:fldCharType="separate"/>
        </w:r>
        <w:r>
          <w:t>17</w:t>
        </w:r>
        <w:r>
          <w:fldChar w:fldCharType="end"/>
        </w:r>
      </w:hyperlink>
    </w:p>
    <w:p>
      <w:pPr>
        <w:pStyle w:val="TOC2"/>
        <w:tabs>
          <w:tab w:val="right" w:leader="dot" w:pos="8306"/>
        </w:tabs>
      </w:pPr>
      <w:hyperlink w:anchor="_Toc19365" w:history="1">
        <w:r>
          <w:rPr>
            <w:rFonts w:ascii="仿宋" w:eastAsia="仿宋" w:hAnsi="仿宋" w:cs="仿宋" w:hint="eastAsia"/>
            <w:lang w:eastAsia="zh-CN"/>
          </w:rPr>
          <w:t>(一)、结构化布线系统的检测设备行业分析</w:t>
        </w:r>
        <w:r>
          <w:tab/>
        </w:r>
        <w:r>
          <w:fldChar w:fldCharType="begin"/>
        </w:r>
        <w:r>
          <w:instrText xml:space="preserve"> PAGEREF _Toc19365 \h </w:instrText>
        </w:r>
        <w:r>
          <w:fldChar w:fldCharType="separate"/>
        </w:r>
        <w:r>
          <w:t>17</w:t>
        </w:r>
        <w:r>
          <w:fldChar w:fldCharType="end"/>
        </w:r>
      </w:hyperlink>
    </w:p>
    <w:p>
      <w:pPr>
        <w:pStyle w:val="TOC2"/>
        <w:tabs>
          <w:tab w:val="right" w:leader="dot" w:pos="8306"/>
        </w:tabs>
      </w:pPr>
      <w:hyperlink w:anchor="_Toc7099" w:history="1">
        <w:r>
          <w:rPr>
            <w:rFonts w:ascii="仿宋" w:eastAsia="仿宋" w:hAnsi="仿宋" w:cs="仿宋" w:hint="eastAsia"/>
            <w:lang w:eastAsia="zh-CN"/>
          </w:rPr>
          <w:t>(二)、结构化布线系统的检测设备市场分析预测</w:t>
        </w:r>
        <w:r>
          <w:tab/>
        </w:r>
        <w:r>
          <w:fldChar w:fldCharType="begin"/>
        </w:r>
        <w:r>
          <w:instrText xml:space="preserve"> PAGEREF _Toc7099 \h </w:instrText>
        </w:r>
        <w:r>
          <w:fldChar w:fldCharType="separate"/>
        </w:r>
        <w:r>
          <w:t>18</w:t>
        </w:r>
        <w:r>
          <w:fldChar w:fldCharType="end"/>
        </w:r>
      </w:hyperlink>
    </w:p>
    <w:p>
      <w:pPr>
        <w:pStyle w:val="TOC1"/>
        <w:tabs>
          <w:tab w:val="right" w:leader="dot" w:pos="8306"/>
        </w:tabs>
      </w:pPr>
      <w:hyperlink w:anchor="_Toc29227" w:history="1">
        <w:r>
          <w:rPr>
            <w:rFonts w:ascii="仿宋" w:eastAsia="仿宋" w:hAnsi="仿宋" w:cs="仿宋" w:hint="eastAsia"/>
            <w:lang w:eastAsia="zh-CN"/>
          </w:rPr>
          <w:t>六、产品规划分析</w:t>
        </w:r>
        <w:r>
          <w:tab/>
        </w:r>
        <w:r>
          <w:fldChar w:fldCharType="begin"/>
        </w:r>
        <w:r>
          <w:instrText xml:space="preserve"> PAGEREF _Toc29227 \h </w:instrText>
        </w:r>
        <w:r>
          <w:fldChar w:fldCharType="separate"/>
        </w:r>
        <w:r>
          <w:t>19</w:t>
        </w:r>
        <w:r>
          <w:fldChar w:fldCharType="end"/>
        </w:r>
      </w:hyperlink>
    </w:p>
    <w:p>
      <w:pPr>
        <w:pStyle w:val="TOC2"/>
        <w:tabs>
          <w:tab w:val="right" w:leader="dot" w:pos="8306"/>
        </w:tabs>
      </w:pPr>
      <w:hyperlink w:anchor="_Toc15282" w:history="1">
        <w:r>
          <w:rPr>
            <w:rFonts w:ascii="仿宋" w:eastAsia="仿宋" w:hAnsi="仿宋" w:cs="仿宋" w:hint="eastAsia"/>
            <w:lang w:eastAsia="zh-CN"/>
          </w:rPr>
          <w:t>(一)、产品规划</w:t>
        </w:r>
        <w:r>
          <w:tab/>
        </w:r>
        <w:r>
          <w:fldChar w:fldCharType="begin"/>
        </w:r>
        <w:r>
          <w:instrText xml:space="preserve"> PAGEREF _Toc15282 \h </w:instrText>
        </w:r>
        <w:r>
          <w:fldChar w:fldCharType="separate"/>
        </w:r>
        <w:r>
          <w:t>19</w:t>
        </w:r>
        <w:r>
          <w:fldChar w:fldCharType="end"/>
        </w:r>
      </w:hyperlink>
    </w:p>
    <w:p>
      <w:pPr>
        <w:pStyle w:val="TOC2"/>
        <w:tabs>
          <w:tab w:val="right" w:leader="dot" w:pos="8306"/>
        </w:tabs>
      </w:pPr>
      <w:hyperlink w:anchor="_Toc21962" w:history="1">
        <w:r>
          <w:rPr>
            <w:rFonts w:ascii="仿宋" w:eastAsia="仿宋" w:hAnsi="仿宋" w:cs="仿宋" w:hint="eastAsia"/>
            <w:lang w:eastAsia="zh-CN"/>
          </w:rPr>
          <w:t>(二)、建设规模</w:t>
        </w:r>
        <w:r>
          <w:tab/>
        </w:r>
        <w:r>
          <w:fldChar w:fldCharType="begin"/>
        </w:r>
        <w:r>
          <w:instrText xml:space="preserve"> PAGEREF _Toc21962 \h </w:instrText>
        </w:r>
        <w:r>
          <w:fldChar w:fldCharType="separate"/>
        </w:r>
        <w:r>
          <w:t>20</w:t>
        </w:r>
        <w:r>
          <w:fldChar w:fldCharType="end"/>
        </w:r>
      </w:hyperlink>
    </w:p>
    <w:p>
      <w:pPr>
        <w:pStyle w:val="TOC1"/>
        <w:tabs>
          <w:tab w:val="right" w:leader="dot" w:pos="8306"/>
        </w:tabs>
      </w:pPr>
      <w:hyperlink w:anchor="_Toc19428" w:history="1">
        <w:r>
          <w:rPr>
            <w:rFonts w:ascii="仿宋" w:eastAsia="仿宋" w:hAnsi="仿宋" w:cs="仿宋" w:hint="eastAsia"/>
            <w:lang w:eastAsia="zh-CN"/>
          </w:rPr>
          <w:t>七、结构化布线系统的检测设备项目创新与研发</w:t>
        </w:r>
        <w:r>
          <w:tab/>
        </w:r>
        <w:r>
          <w:fldChar w:fldCharType="begin"/>
        </w:r>
        <w:r>
          <w:instrText xml:space="preserve"> PAGEREF _Toc19428 \h </w:instrText>
        </w:r>
        <w:r>
          <w:fldChar w:fldCharType="separate"/>
        </w:r>
        <w:r>
          <w:t>21</w:t>
        </w:r>
        <w:r>
          <w:fldChar w:fldCharType="end"/>
        </w:r>
      </w:hyperlink>
    </w:p>
    <w:p>
      <w:pPr>
        <w:pStyle w:val="TOC2"/>
        <w:tabs>
          <w:tab w:val="right" w:leader="dot" w:pos="8306"/>
        </w:tabs>
      </w:pPr>
      <w:hyperlink w:anchor="_Toc25377" w:history="1">
        <w:r>
          <w:rPr>
            <w:rFonts w:ascii="仿宋" w:eastAsia="仿宋" w:hAnsi="仿宋" w:cs="仿宋" w:hint="eastAsia"/>
            <w:lang w:eastAsia="zh-CN"/>
          </w:rPr>
          <w:t>(一)、创新策略与方向</w:t>
        </w:r>
        <w:r>
          <w:tab/>
        </w:r>
        <w:r>
          <w:fldChar w:fldCharType="begin"/>
        </w:r>
        <w:r>
          <w:instrText xml:space="preserve"> PAGEREF _Toc25377 \h </w:instrText>
        </w:r>
        <w:r>
          <w:fldChar w:fldCharType="separate"/>
        </w:r>
        <w:r>
          <w:t>21</w:t>
        </w:r>
        <w:r>
          <w:fldChar w:fldCharType="end"/>
        </w:r>
      </w:hyperlink>
    </w:p>
    <w:p>
      <w:pPr>
        <w:pStyle w:val="TOC2"/>
        <w:tabs>
          <w:tab w:val="right" w:leader="dot" w:pos="8306"/>
        </w:tabs>
      </w:pPr>
      <w:hyperlink w:anchor="_Toc7357" w:history="1">
        <w:r>
          <w:rPr>
            <w:rFonts w:ascii="仿宋" w:eastAsia="仿宋" w:hAnsi="仿宋" w:cs="仿宋" w:hint="eastAsia"/>
            <w:lang w:eastAsia="zh-CN"/>
          </w:rPr>
          <w:t>(二)、研发规划与投入</w:t>
        </w:r>
        <w:r>
          <w:tab/>
        </w:r>
        <w:r>
          <w:fldChar w:fldCharType="begin"/>
        </w:r>
        <w:r>
          <w:instrText xml:space="preserve"> PAGEREF _Toc7357 \h </w:instrText>
        </w:r>
        <w:r>
          <w:fldChar w:fldCharType="separate"/>
        </w:r>
        <w:r>
          <w:t>23</w:t>
        </w:r>
        <w:r>
          <w:fldChar w:fldCharType="end"/>
        </w:r>
      </w:hyperlink>
    </w:p>
    <w:p>
      <w:pPr>
        <w:pStyle w:val="TOC1"/>
        <w:tabs>
          <w:tab w:val="right" w:leader="dot" w:pos="8306"/>
        </w:tabs>
      </w:pPr>
      <w:hyperlink w:anchor="_Toc28195" w:history="1">
        <w:r>
          <w:rPr>
            <w:rFonts w:ascii="仿宋" w:eastAsia="仿宋" w:hAnsi="仿宋" w:cs="仿宋" w:hint="eastAsia"/>
            <w:lang w:eastAsia="zh-CN"/>
          </w:rPr>
          <w:t>八、结构化布线系统的检测设备项目投资规划</w:t>
        </w:r>
        <w:r>
          <w:tab/>
        </w:r>
        <w:r>
          <w:fldChar w:fldCharType="begin"/>
        </w:r>
        <w:r>
          <w:instrText xml:space="preserve"> PAGEREF _Toc28195 \h </w:instrText>
        </w:r>
        <w:r>
          <w:fldChar w:fldCharType="separate"/>
        </w:r>
        <w:r>
          <w:t>24</w:t>
        </w:r>
        <w:r>
          <w:fldChar w:fldCharType="end"/>
        </w:r>
      </w:hyperlink>
    </w:p>
    <w:p>
      <w:pPr>
        <w:pStyle w:val="TOC2"/>
        <w:tabs>
          <w:tab w:val="right" w:leader="dot" w:pos="8306"/>
        </w:tabs>
      </w:pPr>
      <w:hyperlink w:anchor="_Toc19117" w:history="1">
        <w:r>
          <w:rPr>
            <w:rFonts w:ascii="仿宋" w:eastAsia="仿宋" w:hAnsi="仿宋" w:cs="仿宋" w:hint="eastAsia"/>
            <w:lang w:eastAsia="zh-CN"/>
          </w:rPr>
          <w:t>(一)、结构化布线系统的检测设备项目总投资估算</w:t>
        </w:r>
        <w:r>
          <w:tab/>
        </w:r>
        <w:r>
          <w:fldChar w:fldCharType="begin"/>
        </w:r>
        <w:r>
          <w:instrText xml:space="preserve"> PAGEREF _Toc19117 \h </w:instrText>
        </w:r>
        <w:r>
          <w:fldChar w:fldCharType="separate"/>
        </w:r>
        <w:r>
          <w:t>24</w:t>
        </w:r>
        <w:r>
          <w:fldChar w:fldCharType="end"/>
        </w:r>
      </w:hyperlink>
    </w:p>
    <w:p>
      <w:pPr>
        <w:pStyle w:val="TOC2"/>
        <w:tabs>
          <w:tab w:val="right" w:leader="dot" w:pos="8306"/>
        </w:tabs>
      </w:pPr>
      <w:hyperlink w:anchor="_Toc8331" w:history="1">
        <w:r>
          <w:rPr>
            <w:rFonts w:ascii="仿宋" w:eastAsia="仿宋" w:hAnsi="仿宋" w:cs="仿宋" w:hint="eastAsia"/>
            <w:lang w:eastAsia="zh-CN"/>
          </w:rPr>
          <w:t>(二)、资金筹措</w:t>
        </w:r>
        <w:r>
          <w:tab/>
        </w:r>
        <w:r>
          <w:fldChar w:fldCharType="begin"/>
        </w:r>
        <w:r>
          <w:instrText xml:space="preserve"> PAGEREF _Toc8331 \h </w:instrText>
        </w:r>
        <w:r>
          <w:fldChar w:fldCharType="separate"/>
        </w:r>
        <w:r>
          <w:t>26</w:t>
        </w:r>
        <w:r>
          <w:fldChar w:fldCharType="end"/>
        </w:r>
      </w:hyperlink>
    </w:p>
    <w:p>
      <w:pPr>
        <w:pStyle w:val="TOC1"/>
        <w:tabs>
          <w:tab w:val="right" w:leader="dot" w:pos="8306"/>
        </w:tabs>
      </w:pPr>
      <w:hyperlink w:anchor="_Toc875" w:history="1">
        <w:r>
          <w:rPr>
            <w:rFonts w:ascii="仿宋" w:eastAsia="仿宋" w:hAnsi="仿宋" w:cs="仿宋" w:hint="eastAsia"/>
            <w:lang w:eastAsia="zh-CN"/>
          </w:rPr>
          <w:t>九、结构化布线系统的检测设备项目环境影响分析</w:t>
        </w:r>
        <w:r>
          <w:tab/>
        </w:r>
        <w:r>
          <w:fldChar w:fldCharType="begin"/>
        </w:r>
        <w:r>
          <w:instrText xml:space="preserve"> PAGEREF _Toc875 \h </w:instrText>
        </w:r>
        <w:r>
          <w:fldChar w:fldCharType="separate"/>
        </w:r>
        <w:r>
          <w:t>26</w:t>
        </w:r>
        <w:r>
          <w:fldChar w:fldCharType="end"/>
        </w:r>
      </w:hyperlink>
    </w:p>
    <w:p>
      <w:pPr>
        <w:pStyle w:val="TOC2"/>
        <w:tabs>
          <w:tab w:val="right" w:leader="dot" w:pos="8306"/>
        </w:tabs>
      </w:pPr>
      <w:hyperlink w:anchor="_Toc30865" w:history="1">
        <w:r>
          <w:rPr>
            <w:rFonts w:ascii="仿宋" w:eastAsia="仿宋" w:hAnsi="仿宋" w:cs="仿宋" w:hint="eastAsia"/>
            <w:lang w:eastAsia="zh-CN"/>
          </w:rPr>
          <w:t>(一)、建设区域环境质量现状</w:t>
        </w:r>
        <w:r>
          <w:tab/>
        </w:r>
        <w:r>
          <w:fldChar w:fldCharType="begin"/>
        </w:r>
        <w:r>
          <w:instrText xml:space="preserve"> PAGEREF _Toc30865 \h </w:instrText>
        </w:r>
        <w:r>
          <w:fldChar w:fldCharType="separate"/>
        </w:r>
        <w:r>
          <w:t>26</w:t>
        </w:r>
        <w:r>
          <w:fldChar w:fldCharType="end"/>
        </w:r>
      </w:hyperlink>
    </w:p>
    <w:p>
      <w:pPr>
        <w:pStyle w:val="TOC2"/>
        <w:tabs>
          <w:tab w:val="right" w:leader="dot" w:pos="8306"/>
        </w:tabs>
      </w:pPr>
      <w:hyperlink w:anchor="_Toc7744" w:history="1">
        <w:r>
          <w:rPr>
            <w:rFonts w:ascii="仿宋" w:eastAsia="仿宋" w:hAnsi="仿宋" w:cs="仿宋" w:hint="eastAsia"/>
            <w:lang w:eastAsia="zh-CN"/>
          </w:rPr>
          <w:t>(二)、建设期环境保护</w:t>
        </w:r>
        <w:r>
          <w:tab/>
        </w:r>
        <w:r>
          <w:fldChar w:fldCharType="begin"/>
        </w:r>
        <w:r>
          <w:instrText xml:space="preserve"> PAGEREF _Toc7744 \h </w:instrText>
        </w:r>
        <w:r>
          <w:fldChar w:fldCharType="separate"/>
        </w:r>
        <w:r>
          <w:t>28</w:t>
        </w:r>
        <w:r>
          <w:fldChar w:fldCharType="end"/>
        </w:r>
      </w:hyperlink>
    </w:p>
    <w:p>
      <w:pPr>
        <w:pStyle w:val="TOC2"/>
        <w:tabs>
          <w:tab w:val="right" w:leader="dot" w:pos="8306"/>
        </w:tabs>
      </w:pPr>
      <w:hyperlink w:anchor="_Toc17023" w:history="1">
        <w:r>
          <w:rPr>
            <w:rFonts w:ascii="仿宋" w:eastAsia="仿宋" w:hAnsi="仿宋" w:cs="仿宋" w:hint="eastAsia"/>
            <w:lang w:eastAsia="zh-CN"/>
          </w:rPr>
          <w:t>(三)、运营期环境保护</w:t>
        </w:r>
        <w:r>
          <w:tab/>
        </w:r>
        <w:r>
          <w:fldChar w:fldCharType="begin"/>
        </w:r>
        <w:r>
          <w:instrText xml:space="preserve"> PAGEREF _Toc17023 \h </w:instrText>
        </w:r>
        <w:r>
          <w:fldChar w:fldCharType="separate"/>
        </w:r>
        <w:r>
          <w:t>30</w:t>
        </w:r>
        <w:r>
          <w:fldChar w:fldCharType="end"/>
        </w:r>
      </w:hyperlink>
    </w:p>
    <w:p>
      <w:pPr>
        <w:pStyle w:val="TOC2"/>
        <w:tabs>
          <w:tab w:val="right" w:leader="dot" w:pos="8306"/>
        </w:tabs>
      </w:pPr>
      <w:hyperlink w:anchor="_Toc26576" w:history="1">
        <w:r>
          <w:rPr>
            <w:rFonts w:ascii="仿宋" w:eastAsia="仿宋" w:hAnsi="仿宋" w:cs="仿宋" w:hint="eastAsia"/>
            <w:lang w:eastAsia="zh-CN"/>
          </w:rPr>
          <w:t>(四)、结构化布线系统的检测设备项目建设对区域经济的影响</w:t>
        </w:r>
        <w:r>
          <w:tab/>
        </w:r>
        <w:r>
          <w:fldChar w:fldCharType="begin"/>
        </w:r>
        <w:r>
          <w:instrText xml:space="preserve"> PAGEREF _Toc26576 \h </w:instrText>
        </w:r>
        <w:r>
          <w:fldChar w:fldCharType="separate"/>
        </w:r>
        <w:r>
          <w:t>31</w:t>
        </w:r>
        <w:r>
          <w:fldChar w:fldCharType="end"/>
        </w:r>
      </w:hyperlink>
    </w:p>
    <w:p>
      <w:pPr>
        <w:pStyle w:val="TOC2"/>
        <w:tabs>
          <w:tab w:val="right" w:leader="dot" w:pos="8306"/>
        </w:tabs>
      </w:pPr>
      <w:hyperlink w:anchor="_Toc3047" w:history="1">
        <w:r>
          <w:rPr>
            <w:rFonts w:ascii="仿宋" w:eastAsia="仿宋" w:hAnsi="仿宋" w:cs="仿宋" w:hint="eastAsia"/>
            <w:lang w:eastAsia="zh-CN"/>
          </w:rPr>
          <w:t>(五)、废弃物处理</w:t>
        </w:r>
        <w:r>
          <w:tab/>
        </w:r>
        <w:r>
          <w:fldChar w:fldCharType="begin"/>
        </w:r>
        <w:r>
          <w:instrText xml:space="preserve"> PAGEREF _Toc3047 \h </w:instrText>
        </w:r>
        <w:r>
          <w:fldChar w:fldCharType="separate"/>
        </w:r>
        <w:r>
          <w:t>33</w:t>
        </w:r>
        <w:r>
          <w:fldChar w:fldCharType="end"/>
        </w:r>
      </w:hyperlink>
    </w:p>
    <w:p>
      <w:pPr>
        <w:pStyle w:val="TOC2"/>
        <w:tabs>
          <w:tab w:val="right" w:leader="dot" w:pos="8306"/>
        </w:tabs>
      </w:pPr>
      <w:hyperlink w:anchor="_Toc17653" w:history="1">
        <w:r>
          <w:rPr>
            <w:rFonts w:ascii="仿宋" w:eastAsia="仿宋" w:hAnsi="仿宋" w:cs="仿宋" w:hint="eastAsia"/>
            <w:lang w:eastAsia="zh-CN"/>
          </w:rPr>
          <w:t>(六)、特殊环境影响分析</w:t>
        </w:r>
        <w:r>
          <w:tab/>
        </w:r>
        <w:r>
          <w:fldChar w:fldCharType="begin"/>
        </w:r>
        <w:r>
          <w:instrText xml:space="preserve"> PAGEREF _Toc17653 \h </w:instrText>
        </w:r>
        <w:r>
          <w:fldChar w:fldCharType="separate"/>
        </w:r>
        <w:r>
          <w:t>34</w:t>
        </w:r>
        <w:r>
          <w:fldChar w:fldCharType="end"/>
        </w:r>
      </w:hyperlink>
    </w:p>
    <w:p>
      <w:pPr>
        <w:pStyle w:val="TOC2"/>
        <w:tabs>
          <w:tab w:val="right" w:leader="dot" w:pos="8306"/>
        </w:tabs>
      </w:pPr>
      <w:hyperlink w:anchor="_Toc17793" w:history="1">
        <w:r>
          <w:rPr>
            <w:rFonts w:ascii="仿宋" w:eastAsia="仿宋" w:hAnsi="仿宋" w:cs="仿宋" w:hint="eastAsia"/>
            <w:lang w:eastAsia="zh-CN"/>
          </w:rPr>
          <w:t>(七)、清洁生产</w:t>
        </w:r>
        <w:r>
          <w:tab/>
        </w:r>
        <w:r>
          <w:fldChar w:fldCharType="begin"/>
        </w:r>
        <w:r>
          <w:instrText xml:space="preserve"> PAGEREF _Toc17793 \h </w:instrText>
        </w:r>
        <w:r>
          <w:fldChar w:fldCharType="separate"/>
        </w:r>
        <w:r>
          <w:t>36</w:t>
        </w:r>
        <w:r>
          <w:fldChar w:fldCharType="end"/>
        </w:r>
      </w:hyperlink>
    </w:p>
    <w:p>
      <w:pPr>
        <w:pStyle w:val="TOC2"/>
        <w:tabs>
          <w:tab w:val="right" w:leader="dot" w:pos="8306"/>
        </w:tabs>
      </w:pPr>
      <w:hyperlink w:anchor="_Toc11689" w:history="1">
        <w:r>
          <w:rPr>
            <w:rFonts w:ascii="仿宋" w:eastAsia="仿宋" w:hAnsi="仿宋" w:cs="仿宋" w:hint="eastAsia"/>
            <w:lang w:eastAsia="zh-CN"/>
          </w:rPr>
          <w:t>(八)、环境保护综合评价</w:t>
        </w:r>
        <w:r>
          <w:tab/>
        </w:r>
        <w:r>
          <w:fldChar w:fldCharType="begin"/>
        </w:r>
        <w:r>
          <w:instrText xml:space="preserve"> PAGEREF _Toc11689 \h </w:instrText>
        </w:r>
        <w:r>
          <w:fldChar w:fldCharType="separate"/>
        </w:r>
        <w:r>
          <w:t>37</w:t>
        </w:r>
        <w:r>
          <w:fldChar w:fldCharType="end"/>
        </w:r>
      </w:hyperlink>
    </w:p>
    <w:p>
      <w:pPr>
        <w:pStyle w:val="TOC1"/>
        <w:tabs>
          <w:tab w:val="right" w:leader="dot" w:pos="8306"/>
        </w:tabs>
      </w:pPr>
      <w:hyperlink w:anchor="_Toc12538" w:history="1">
        <w:r>
          <w:rPr>
            <w:rFonts w:ascii="仿宋" w:eastAsia="仿宋" w:hAnsi="仿宋" w:cs="仿宋" w:hint="eastAsia"/>
            <w:lang w:eastAsia="zh-CN"/>
          </w:rPr>
          <w:t>十、结构化布线系统的检测设备项目财务管理</w:t>
        </w:r>
        <w:r>
          <w:tab/>
        </w:r>
        <w:r>
          <w:fldChar w:fldCharType="begin"/>
        </w:r>
        <w:r>
          <w:instrText xml:space="preserve"> PAGEREF _Toc12538 \h </w:instrText>
        </w:r>
        <w:r>
          <w:fldChar w:fldCharType="separate"/>
        </w:r>
        <w:r>
          <w:t>38</w:t>
        </w:r>
        <w:r>
          <w:fldChar w:fldCharType="end"/>
        </w:r>
      </w:hyperlink>
    </w:p>
    <w:p>
      <w:pPr>
        <w:pStyle w:val="TOC2"/>
        <w:tabs>
          <w:tab w:val="right" w:leader="dot" w:pos="8306"/>
        </w:tabs>
      </w:pPr>
      <w:hyperlink w:anchor="_Toc18455" w:history="1">
        <w:r>
          <w:rPr>
            <w:rFonts w:ascii="仿宋" w:eastAsia="仿宋" w:hAnsi="仿宋" w:cs="仿宋" w:hint="eastAsia"/>
            <w:lang w:eastAsia="zh-CN"/>
          </w:rPr>
          <w:t>(一)、资金需求大</w:t>
        </w:r>
        <w:r>
          <w:tab/>
        </w:r>
        <w:r>
          <w:fldChar w:fldCharType="begin"/>
        </w:r>
        <w:r>
          <w:instrText xml:space="preserve"> PAGEREF _Toc18455 \h </w:instrText>
        </w:r>
        <w:r>
          <w:fldChar w:fldCharType="separate"/>
        </w:r>
        <w:r>
          <w:t>38</w:t>
        </w:r>
        <w:r>
          <w:fldChar w:fldCharType="end"/>
        </w:r>
      </w:hyperlink>
    </w:p>
    <w:p>
      <w:pPr>
        <w:pStyle w:val="TOC2"/>
        <w:tabs>
          <w:tab w:val="right" w:leader="dot" w:pos="8306"/>
        </w:tabs>
      </w:pPr>
      <w:hyperlink w:anchor="_Toc25150" w:history="1">
        <w:r>
          <w:rPr>
            <w:rFonts w:ascii="仿宋" w:eastAsia="仿宋" w:hAnsi="仿宋" w:cs="仿宋" w:hint="eastAsia"/>
            <w:lang w:eastAsia="zh-CN"/>
          </w:rPr>
          <w:t>(二)、研发周期长</w:t>
        </w:r>
        <w:r>
          <w:tab/>
        </w:r>
        <w:r>
          <w:fldChar w:fldCharType="begin"/>
        </w:r>
        <w:r>
          <w:instrText xml:space="preserve"> PAGEREF _Toc25150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71" w:history="1">
        <w:r>
          <w:rPr>
            <w:rFonts w:ascii="仿宋" w:eastAsia="仿宋" w:hAnsi="仿宋" w:cs="仿宋" w:hint="eastAsia"/>
            <w:lang w:eastAsia="zh-CN"/>
          </w:rPr>
          <w:t>(三)、市场风险大</w:t>
        </w:r>
        <w:r>
          <w:tab/>
        </w:r>
        <w:r>
          <w:fldChar w:fldCharType="begin"/>
        </w:r>
        <w:r>
          <w:instrText xml:space="preserve"> PAGEREF _Toc27971 \h </w:instrText>
        </w:r>
        <w:r>
          <w:fldChar w:fldCharType="separate"/>
        </w:r>
        <w:r>
          <w:t>41</w:t>
        </w:r>
        <w:r>
          <w:fldChar w:fldCharType="end"/>
        </w:r>
      </w:hyperlink>
    </w:p>
    <w:p>
      <w:pPr>
        <w:pStyle w:val="TOC2"/>
        <w:tabs>
          <w:tab w:val="right" w:leader="dot" w:pos="8306"/>
        </w:tabs>
      </w:pPr>
      <w:hyperlink w:anchor="_Toc6140" w:history="1">
        <w:r>
          <w:rPr>
            <w:rFonts w:ascii="仿宋" w:eastAsia="仿宋" w:hAnsi="仿宋" w:cs="仿宋" w:hint="eastAsia"/>
            <w:lang w:eastAsia="zh-CN"/>
          </w:rPr>
          <w:t>(四)、利润率高</w:t>
        </w:r>
        <w:r>
          <w:tab/>
        </w:r>
        <w:r>
          <w:fldChar w:fldCharType="begin"/>
        </w:r>
        <w:r>
          <w:instrText xml:space="preserve"> PAGEREF _Toc6140 \h </w:instrText>
        </w:r>
        <w:r>
          <w:fldChar w:fldCharType="separate"/>
        </w:r>
        <w:r>
          <w:t>44</w:t>
        </w:r>
        <w:r>
          <w:fldChar w:fldCharType="end"/>
        </w:r>
      </w:hyperlink>
    </w:p>
    <w:p>
      <w:pPr>
        <w:pStyle w:val="TOC1"/>
        <w:tabs>
          <w:tab w:val="right" w:leader="dot" w:pos="8306"/>
        </w:tabs>
      </w:pPr>
      <w:hyperlink w:anchor="_Toc27627" w:history="1">
        <w:r>
          <w:rPr>
            <w:rFonts w:ascii="仿宋" w:eastAsia="仿宋" w:hAnsi="仿宋" w:cs="仿宋" w:hint="eastAsia"/>
            <w:lang w:eastAsia="zh-CN"/>
          </w:rPr>
          <w:t>十一、结构化布线系统的检测设备项目经营效益</w:t>
        </w:r>
        <w:r>
          <w:tab/>
        </w:r>
        <w:r>
          <w:fldChar w:fldCharType="begin"/>
        </w:r>
        <w:r>
          <w:instrText xml:space="preserve"> PAGEREF _Toc27627 \h </w:instrText>
        </w:r>
        <w:r>
          <w:fldChar w:fldCharType="separate"/>
        </w:r>
        <w:r>
          <w:t>46</w:t>
        </w:r>
        <w:r>
          <w:fldChar w:fldCharType="end"/>
        </w:r>
      </w:hyperlink>
    </w:p>
    <w:p>
      <w:pPr>
        <w:pStyle w:val="TOC2"/>
        <w:tabs>
          <w:tab w:val="right" w:leader="dot" w:pos="8306"/>
        </w:tabs>
      </w:pPr>
      <w:hyperlink w:anchor="_Toc3453" w:history="1">
        <w:r>
          <w:rPr>
            <w:rFonts w:ascii="仿宋" w:eastAsia="仿宋" w:hAnsi="仿宋" w:cs="仿宋" w:hint="eastAsia"/>
            <w:lang w:eastAsia="zh-CN"/>
          </w:rPr>
          <w:t>(一)、经济评价财务测算</w:t>
        </w:r>
        <w:r>
          <w:tab/>
        </w:r>
        <w:r>
          <w:fldChar w:fldCharType="begin"/>
        </w:r>
        <w:r>
          <w:instrText xml:space="preserve"> PAGEREF _Toc3453 \h </w:instrText>
        </w:r>
        <w:r>
          <w:fldChar w:fldCharType="separate"/>
        </w:r>
        <w:r>
          <w:t>46</w:t>
        </w:r>
        <w:r>
          <w:fldChar w:fldCharType="end"/>
        </w:r>
      </w:hyperlink>
    </w:p>
    <w:p>
      <w:pPr>
        <w:pStyle w:val="TOC2"/>
        <w:tabs>
          <w:tab w:val="right" w:leader="dot" w:pos="8306"/>
        </w:tabs>
      </w:pPr>
      <w:hyperlink w:anchor="_Toc17304" w:history="1">
        <w:r>
          <w:rPr>
            <w:rFonts w:ascii="仿宋" w:eastAsia="仿宋" w:hAnsi="仿宋" w:cs="仿宋" w:hint="eastAsia"/>
            <w:lang w:eastAsia="zh-CN"/>
          </w:rPr>
          <w:t>(二)、结构化布线系统的检测设备项目盈利能力分析</w:t>
        </w:r>
        <w:r>
          <w:tab/>
        </w:r>
        <w:r>
          <w:fldChar w:fldCharType="begin"/>
        </w:r>
        <w:r>
          <w:instrText xml:space="preserve"> PAGEREF _Toc17304 \h </w:instrText>
        </w:r>
        <w:r>
          <w:fldChar w:fldCharType="separate"/>
        </w:r>
        <w:r>
          <w:t>47</w:t>
        </w:r>
        <w:r>
          <w:fldChar w:fldCharType="end"/>
        </w:r>
      </w:hyperlink>
    </w:p>
    <w:p>
      <w:pPr>
        <w:pStyle w:val="TOC1"/>
        <w:tabs>
          <w:tab w:val="right" w:leader="dot" w:pos="8306"/>
        </w:tabs>
      </w:pPr>
      <w:hyperlink w:anchor="_Toc14341" w:history="1">
        <w:r>
          <w:rPr>
            <w:rFonts w:ascii="仿宋" w:eastAsia="仿宋" w:hAnsi="仿宋" w:cs="仿宋" w:hint="eastAsia"/>
            <w:lang w:eastAsia="zh-CN"/>
          </w:rPr>
          <w:t>十二、结构化布线系统的检测设备项目人力资源培养与发展</w:t>
        </w:r>
        <w:r>
          <w:tab/>
        </w:r>
        <w:r>
          <w:fldChar w:fldCharType="begin"/>
        </w:r>
        <w:r>
          <w:instrText xml:space="preserve"> PAGEREF _Toc14341 \h </w:instrText>
        </w:r>
        <w:r>
          <w:fldChar w:fldCharType="separate"/>
        </w:r>
        <w:r>
          <w:t>48</w:t>
        </w:r>
        <w:r>
          <w:fldChar w:fldCharType="end"/>
        </w:r>
      </w:hyperlink>
    </w:p>
    <w:p>
      <w:pPr>
        <w:pStyle w:val="TOC2"/>
        <w:tabs>
          <w:tab w:val="right" w:leader="dot" w:pos="8306"/>
        </w:tabs>
      </w:pPr>
      <w:hyperlink w:anchor="_Toc8430" w:history="1">
        <w:r>
          <w:rPr>
            <w:rFonts w:ascii="仿宋" w:eastAsia="仿宋" w:hAnsi="仿宋" w:cs="仿宋" w:hint="eastAsia"/>
            <w:lang w:eastAsia="zh-CN"/>
          </w:rPr>
          <w:t>(一)、人才需求与规划</w:t>
        </w:r>
        <w:r>
          <w:tab/>
        </w:r>
        <w:r>
          <w:fldChar w:fldCharType="begin"/>
        </w:r>
        <w:r>
          <w:instrText xml:space="preserve"> PAGEREF _Toc8430 \h </w:instrText>
        </w:r>
        <w:r>
          <w:fldChar w:fldCharType="separate"/>
        </w:r>
        <w:r>
          <w:t>48</w:t>
        </w:r>
        <w:r>
          <w:fldChar w:fldCharType="end"/>
        </w:r>
      </w:hyperlink>
    </w:p>
    <w:p>
      <w:pPr>
        <w:pStyle w:val="TOC2"/>
        <w:tabs>
          <w:tab w:val="right" w:leader="dot" w:pos="8306"/>
        </w:tabs>
      </w:pPr>
      <w:hyperlink w:anchor="_Toc13394" w:history="1">
        <w:r>
          <w:rPr>
            <w:rFonts w:ascii="仿宋" w:eastAsia="仿宋" w:hAnsi="仿宋" w:cs="仿宋" w:hint="eastAsia"/>
            <w:lang w:eastAsia="zh-CN"/>
          </w:rPr>
          <w:t>(二)、培训与发展计划</w:t>
        </w:r>
        <w:r>
          <w:tab/>
        </w:r>
        <w:r>
          <w:fldChar w:fldCharType="begin"/>
        </w:r>
        <w:r>
          <w:instrText xml:space="preserve"> PAGEREF _Toc13394 \h </w:instrText>
        </w:r>
        <w:r>
          <w:fldChar w:fldCharType="separate"/>
        </w:r>
        <w:r>
          <w:t>49</w:t>
        </w:r>
        <w:r>
          <w:fldChar w:fldCharType="end"/>
        </w:r>
      </w:hyperlink>
    </w:p>
    <w:p>
      <w:pPr>
        <w:pStyle w:val="TOC1"/>
        <w:tabs>
          <w:tab w:val="right" w:leader="dot" w:pos="8306"/>
        </w:tabs>
      </w:pPr>
      <w:hyperlink w:anchor="_Toc28091" w:history="1">
        <w:r>
          <w:rPr>
            <w:rFonts w:ascii="仿宋" w:eastAsia="仿宋" w:hAnsi="仿宋" w:cs="仿宋" w:hint="eastAsia"/>
            <w:lang w:eastAsia="zh-CN"/>
          </w:rPr>
          <w:t>十三、风险识别与分类</w:t>
        </w:r>
        <w:r>
          <w:tab/>
        </w:r>
        <w:r>
          <w:fldChar w:fldCharType="begin"/>
        </w:r>
        <w:r>
          <w:instrText xml:space="preserve"> PAGEREF _Toc28091 \h </w:instrText>
        </w:r>
        <w:r>
          <w:fldChar w:fldCharType="separate"/>
        </w:r>
        <w:r>
          <w:t>49</w:t>
        </w:r>
        <w:r>
          <w:fldChar w:fldCharType="end"/>
        </w:r>
      </w:hyperlink>
    </w:p>
    <w:p>
      <w:pPr>
        <w:pStyle w:val="TOC2"/>
        <w:tabs>
          <w:tab w:val="right" w:leader="dot" w:pos="8306"/>
        </w:tabs>
      </w:pPr>
      <w:hyperlink w:anchor="_Toc3315" w:history="1">
        <w:r>
          <w:rPr>
            <w:rFonts w:ascii="仿宋" w:eastAsia="仿宋" w:hAnsi="仿宋" w:cs="仿宋" w:hint="eastAsia"/>
            <w:lang w:eastAsia="zh-CN"/>
          </w:rPr>
          <w:t>(一)、风险识别</w:t>
        </w:r>
        <w:r>
          <w:tab/>
        </w:r>
        <w:r>
          <w:fldChar w:fldCharType="begin"/>
        </w:r>
        <w:r>
          <w:instrText xml:space="preserve"> PAGEREF _Toc3315 \h </w:instrText>
        </w:r>
        <w:r>
          <w:fldChar w:fldCharType="separate"/>
        </w:r>
        <w:r>
          <w:t>49</w:t>
        </w:r>
        <w:r>
          <w:fldChar w:fldCharType="end"/>
        </w:r>
      </w:hyperlink>
    </w:p>
    <w:p>
      <w:pPr>
        <w:pStyle w:val="TOC2"/>
        <w:tabs>
          <w:tab w:val="right" w:leader="dot" w:pos="8306"/>
        </w:tabs>
      </w:pPr>
      <w:hyperlink w:anchor="_Toc6751" w:history="1">
        <w:r>
          <w:rPr>
            <w:rFonts w:ascii="仿宋" w:eastAsia="仿宋" w:hAnsi="仿宋" w:cs="仿宋" w:hint="eastAsia"/>
            <w:lang w:eastAsia="zh-CN"/>
          </w:rPr>
          <w:t>(二)、风险分类</w:t>
        </w:r>
        <w:r>
          <w:tab/>
        </w:r>
        <w:r>
          <w:fldChar w:fldCharType="begin"/>
        </w:r>
        <w:r>
          <w:instrText xml:space="preserve"> PAGEREF _Toc6751 \h </w:instrText>
        </w:r>
        <w:r>
          <w:fldChar w:fldCharType="separate"/>
        </w:r>
        <w:r>
          <w:t>51</w:t>
        </w:r>
        <w:r>
          <w:fldChar w:fldCharType="end"/>
        </w:r>
      </w:hyperlink>
    </w:p>
    <w:p>
      <w:pPr>
        <w:pStyle w:val="TOC1"/>
        <w:tabs>
          <w:tab w:val="right" w:leader="dot" w:pos="8306"/>
        </w:tabs>
      </w:pPr>
      <w:hyperlink w:anchor="_Toc2196" w:history="1">
        <w:r>
          <w:rPr>
            <w:rFonts w:ascii="仿宋" w:eastAsia="仿宋" w:hAnsi="仿宋" w:cs="仿宋" w:hint="eastAsia"/>
            <w:lang w:eastAsia="zh-CN"/>
          </w:rPr>
          <w:t>十四、结构化布线系统的检测设备项目实施保障措施</w:t>
        </w:r>
        <w:r>
          <w:tab/>
        </w:r>
        <w:r>
          <w:fldChar w:fldCharType="begin"/>
        </w:r>
        <w:r>
          <w:instrText xml:space="preserve"> PAGEREF _Toc2196 \h </w:instrText>
        </w:r>
        <w:r>
          <w:fldChar w:fldCharType="separate"/>
        </w:r>
        <w:r>
          <w:t>53</w:t>
        </w:r>
        <w:r>
          <w:fldChar w:fldCharType="end"/>
        </w:r>
      </w:hyperlink>
    </w:p>
    <w:p>
      <w:pPr>
        <w:pStyle w:val="TOC2"/>
        <w:tabs>
          <w:tab w:val="right" w:leader="dot" w:pos="8306"/>
        </w:tabs>
      </w:pPr>
      <w:hyperlink w:anchor="_Toc13175" w:history="1">
        <w:r>
          <w:rPr>
            <w:rFonts w:ascii="仿宋" w:eastAsia="仿宋" w:hAnsi="仿宋" w:cs="仿宋" w:hint="eastAsia"/>
            <w:lang w:eastAsia="zh-CN"/>
          </w:rPr>
          <w:t>(一)、结构化布线系统的检测设备项目实施保障机制</w:t>
        </w:r>
        <w:r>
          <w:tab/>
        </w:r>
        <w:r>
          <w:fldChar w:fldCharType="begin"/>
        </w:r>
        <w:r>
          <w:instrText xml:space="preserve"> PAGEREF _Toc13175 \h </w:instrText>
        </w:r>
        <w:r>
          <w:fldChar w:fldCharType="separate"/>
        </w:r>
        <w:r>
          <w:t>53</w:t>
        </w:r>
        <w:r>
          <w:fldChar w:fldCharType="end"/>
        </w:r>
      </w:hyperlink>
    </w:p>
    <w:p>
      <w:pPr>
        <w:pStyle w:val="TOC2"/>
        <w:tabs>
          <w:tab w:val="right" w:leader="dot" w:pos="8306"/>
        </w:tabs>
      </w:pPr>
      <w:hyperlink w:anchor="_Toc26484" w:history="1">
        <w:r>
          <w:rPr>
            <w:rFonts w:ascii="仿宋" w:eastAsia="仿宋" w:hAnsi="仿宋" w:cs="仿宋" w:hint="eastAsia"/>
            <w:lang w:eastAsia="zh-CN"/>
          </w:rPr>
          <w:t>(二)、结构化布线系统的检测设备项目法律合规要求</w:t>
        </w:r>
        <w:r>
          <w:tab/>
        </w:r>
        <w:r>
          <w:fldChar w:fldCharType="begin"/>
        </w:r>
        <w:r>
          <w:instrText xml:space="preserve"> PAGEREF _Toc26484 \h </w:instrText>
        </w:r>
        <w:r>
          <w:fldChar w:fldCharType="separate"/>
        </w:r>
        <w:r>
          <w:t>57</w:t>
        </w:r>
        <w:r>
          <w:fldChar w:fldCharType="end"/>
        </w:r>
      </w:hyperlink>
    </w:p>
    <w:p>
      <w:pPr>
        <w:pStyle w:val="TOC2"/>
        <w:tabs>
          <w:tab w:val="right" w:leader="dot" w:pos="8306"/>
        </w:tabs>
      </w:pPr>
      <w:hyperlink w:anchor="_Toc11773" w:history="1">
        <w:r>
          <w:rPr>
            <w:rFonts w:ascii="仿宋" w:eastAsia="仿宋" w:hAnsi="仿宋" w:cs="仿宋" w:hint="eastAsia"/>
            <w:lang w:eastAsia="zh-CN"/>
          </w:rPr>
          <w:t>(三)、结构化布线系统的检测设备项目合同管理与法律事务</w:t>
        </w:r>
        <w:r>
          <w:tab/>
        </w:r>
        <w:r>
          <w:fldChar w:fldCharType="begin"/>
        </w:r>
        <w:r>
          <w:instrText xml:space="preserve"> PAGEREF _Toc11773 \h </w:instrText>
        </w:r>
        <w:r>
          <w:fldChar w:fldCharType="separate"/>
        </w:r>
        <w:r>
          <w:t>61</w:t>
        </w:r>
        <w:r>
          <w:fldChar w:fldCharType="end"/>
        </w:r>
      </w:hyperlink>
    </w:p>
    <w:p>
      <w:pPr>
        <w:pStyle w:val="TOC2"/>
        <w:tabs>
          <w:tab w:val="right" w:leader="dot" w:pos="8306"/>
        </w:tabs>
      </w:pPr>
      <w:hyperlink w:anchor="_Toc29074" w:history="1">
        <w:r>
          <w:rPr>
            <w:rFonts w:ascii="仿宋" w:eastAsia="仿宋" w:hAnsi="仿宋" w:cs="仿宋" w:hint="eastAsia"/>
            <w:lang w:eastAsia="zh-CN"/>
          </w:rPr>
          <w:t>(四)、结构化布线系统的检测设备项目知识产权保护策略</w:t>
        </w:r>
        <w:r>
          <w:tab/>
        </w:r>
        <w:r>
          <w:fldChar w:fldCharType="begin"/>
        </w:r>
        <w:r>
          <w:instrText xml:space="preserve"> PAGEREF _Toc29074 \h </w:instrText>
        </w:r>
        <w:r>
          <w:fldChar w:fldCharType="separate"/>
        </w:r>
        <w:r>
          <w:t>68</w:t>
        </w:r>
        <w:r>
          <w:fldChar w:fldCharType="end"/>
        </w:r>
      </w:hyperlink>
    </w:p>
    <w:p>
      <w:pPr>
        <w:pStyle w:val="TOC1"/>
        <w:tabs>
          <w:tab w:val="right" w:leader="dot" w:pos="8306"/>
        </w:tabs>
      </w:pPr>
      <w:hyperlink w:anchor="_Toc25907" w:history="1">
        <w:r>
          <w:rPr>
            <w:rFonts w:ascii="仿宋" w:eastAsia="仿宋" w:hAnsi="仿宋" w:cs="仿宋" w:hint="eastAsia"/>
            <w:lang w:eastAsia="zh-CN"/>
          </w:rPr>
          <w:t>十五、结构化布线系统的检测设备项目变更管理</w:t>
        </w:r>
        <w:r>
          <w:tab/>
        </w:r>
        <w:r>
          <w:fldChar w:fldCharType="begin"/>
        </w:r>
        <w:r>
          <w:instrText xml:space="preserve"> PAGEREF _Toc25907 \h </w:instrText>
        </w:r>
        <w:r>
          <w:fldChar w:fldCharType="separate"/>
        </w:r>
        <w:r>
          <w:t>71</w:t>
        </w:r>
        <w:r>
          <w:fldChar w:fldCharType="end"/>
        </w:r>
      </w:hyperlink>
    </w:p>
    <w:p>
      <w:pPr>
        <w:pStyle w:val="TOC2"/>
        <w:tabs>
          <w:tab w:val="right" w:leader="dot" w:pos="8306"/>
        </w:tabs>
      </w:pPr>
      <w:hyperlink w:anchor="_Toc865" w:history="1">
        <w:r>
          <w:rPr>
            <w:rFonts w:ascii="仿宋" w:eastAsia="仿宋" w:hAnsi="仿宋" w:cs="仿宋" w:hint="eastAsia"/>
            <w:lang w:eastAsia="zh-CN"/>
          </w:rPr>
          <w:t>(一)、变更申请与评估</w:t>
        </w:r>
        <w:r>
          <w:tab/>
        </w:r>
        <w:r>
          <w:fldChar w:fldCharType="begin"/>
        </w:r>
        <w:r>
          <w:instrText xml:space="preserve"> PAGEREF _Toc865 \h </w:instrText>
        </w:r>
        <w:r>
          <w:fldChar w:fldCharType="separate"/>
        </w:r>
        <w:r>
          <w:t>71</w:t>
        </w:r>
        <w:r>
          <w:fldChar w:fldCharType="end"/>
        </w:r>
      </w:hyperlink>
    </w:p>
    <w:p>
      <w:pPr>
        <w:pStyle w:val="TOC2"/>
        <w:tabs>
          <w:tab w:val="right" w:leader="dot" w:pos="8306"/>
        </w:tabs>
      </w:pPr>
      <w:hyperlink w:anchor="_Toc24850" w:history="1">
        <w:r>
          <w:rPr>
            <w:rFonts w:ascii="仿宋" w:eastAsia="仿宋" w:hAnsi="仿宋" w:cs="仿宋" w:hint="eastAsia"/>
            <w:lang w:eastAsia="zh-CN"/>
          </w:rPr>
          <w:t>(二)、变更实施与控制</w:t>
        </w:r>
        <w:r>
          <w:tab/>
        </w:r>
        <w:r>
          <w:fldChar w:fldCharType="begin"/>
        </w:r>
        <w:r>
          <w:instrText xml:space="preserve"> PAGEREF _Toc24850 \h </w:instrText>
        </w:r>
        <w:r>
          <w:fldChar w:fldCharType="separate"/>
        </w:r>
        <w:r>
          <w:t>71</w:t>
        </w:r>
        <w:r>
          <w:fldChar w:fldCharType="end"/>
        </w:r>
      </w:hyperlink>
    </w:p>
    <w:p>
      <w:pPr>
        <w:pStyle w:val="TOC1"/>
        <w:tabs>
          <w:tab w:val="right" w:leader="dot" w:pos="8306"/>
        </w:tabs>
      </w:pPr>
      <w:hyperlink w:anchor="_Toc29954" w:history="1">
        <w:r>
          <w:rPr>
            <w:rFonts w:ascii="仿宋" w:eastAsia="仿宋" w:hAnsi="仿宋" w:cs="仿宋" w:hint="eastAsia"/>
            <w:lang w:eastAsia="zh-CN"/>
          </w:rPr>
          <w:t>十六、质量管理体系</w:t>
        </w:r>
        <w:r>
          <w:tab/>
        </w:r>
        <w:r>
          <w:fldChar w:fldCharType="begin"/>
        </w:r>
        <w:r>
          <w:instrText xml:space="preserve"> PAGEREF _Toc29954 \h </w:instrText>
        </w:r>
        <w:r>
          <w:fldChar w:fldCharType="separate"/>
        </w:r>
        <w:r>
          <w:t>72</w:t>
        </w:r>
        <w:r>
          <w:fldChar w:fldCharType="end"/>
        </w:r>
      </w:hyperlink>
    </w:p>
    <w:p>
      <w:pPr>
        <w:pStyle w:val="TOC2"/>
        <w:tabs>
          <w:tab w:val="right" w:leader="dot" w:pos="8306"/>
        </w:tabs>
      </w:pPr>
      <w:hyperlink w:anchor="_Toc28953" w:history="1">
        <w:r>
          <w:rPr>
            <w:rFonts w:ascii="仿宋" w:eastAsia="仿宋" w:hAnsi="仿宋" w:cs="仿宋" w:hint="eastAsia"/>
            <w:lang w:eastAsia="zh-CN"/>
          </w:rPr>
          <w:t>(一)、质量目标与方针</w:t>
        </w:r>
        <w:r>
          <w:tab/>
        </w:r>
        <w:r>
          <w:fldChar w:fldCharType="begin"/>
        </w:r>
        <w:r>
          <w:instrText xml:space="preserve"> PAGEREF _Toc28953 \h </w:instrText>
        </w:r>
        <w:r>
          <w:fldChar w:fldCharType="separate"/>
        </w:r>
        <w:r>
          <w:t>72</w:t>
        </w:r>
        <w:r>
          <w:fldChar w:fldCharType="end"/>
        </w:r>
      </w:hyperlink>
    </w:p>
    <w:p>
      <w:pPr>
        <w:pStyle w:val="TOC2"/>
        <w:tabs>
          <w:tab w:val="right" w:leader="dot" w:pos="8306"/>
        </w:tabs>
      </w:pPr>
      <w:hyperlink w:anchor="_Toc22606" w:history="1">
        <w:r>
          <w:rPr>
            <w:rFonts w:ascii="仿宋" w:eastAsia="仿宋" w:hAnsi="仿宋" w:cs="仿宋" w:hint="eastAsia"/>
            <w:lang w:eastAsia="zh-CN"/>
          </w:rPr>
          <w:t>(二)、质量管理责任</w:t>
        </w:r>
        <w:r>
          <w:tab/>
        </w:r>
        <w:r>
          <w:fldChar w:fldCharType="begin"/>
        </w:r>
        <w:r>
          <w:instrText xml:space="preserve"> PAGEREF _Toc22606 \h </w:instrText>
        </w:r>
        <w:r>
          <w:fldChar w:fldCharType="separate"/>
        </w:r>
        <w:r>
          <w:t>73</w:t>
        </w:r>
        <w:r>
          <w:fldChar w:fldCharType="end"/>
        </w:r>
      </w:hyperlink>
    </w:p>
    <w:p>
      <w:pPr>
        <w:pStyle w:val="TOC2"/>
        <w:tabs>
          <w:tab w:val="right" w:leader="dot" w:pos="8306"/>
        </w:tabs>
      </w:pPr>
      <w:hyperlink w:anchor="_Toc18096" w:history="1">
        <w:r>
          <w:rPr>
            <w:rFonts w:ascii="仿宋" w:eastAsia="仿宋" w:hAnsi="仿宋" w:cs="仿宋" w:hint="eastAsia"/>
            <w:lang w:eastAsia="zh-CN"/>
          </w:rPr>
          <w:t>(三)、质量管理体系文件</w:t>
        </w:r>
        <w:r>
          <w:tab/>
        </w:r>
        <w:r>
          <w:fldChar w:fldCharType="begin"/>
        </w:r>
        <w:r>
          <w:instrText xml:space="preserve"> PAGEREF _Toc18096 \h </w:instrText>
        </w:r>
        <w:r>
          <w:fldChar w:fldCharType="separate"/>
        </w:r>
        <w:r>
          <w:t>75</w:t>
        </w:r>
        <w:r>
          <w:fldChar w:fldCharType="end"/>
        </w:r>
      </w:hyperlink>
    </w:p>
    <w:p>
      <w:pPr>
        <w:pStyle w:val="TOC2"/>
        <w:tabs>
          <w:tab w:val="right" w:leader="dot" w:pos="8306"/>
        </w:tabs>
      </w:pPr>
      <w:hyperlink w:anchor="_Toc11322" w:history="1">
        <w:r>
          <w:rPr>
            <w:rFonts w:ascii="仿宋" w:eastAsia="仿宋" w:hAnsi="仿宋" w:cs="仿宋" w:hint="eastAsia"/>
            <w:lang w:eastAsia="zh-CN"/>
          </w:rPr>
          <w:t>(四)、质量培训与教育</w:t>
        </w:r>
        <w:r>
          <w:tab/>
        </w:r>
        <w:r>
          <w:fldChar w:fldCharType="begin"/>
        </w:r>
        <w:r>
          <w:instrText xml:space="preserve"> PAGEREF _Toc11322 \h </w:instrText>
        </w:r>
        <w:r>
          <w:fldChar w:fldCharType="separate"/>
        </w:r>
        <w:r>
          <w:t>77</w:t>
        </w:r>
        <w:r>
          <w:fldChar w:fldCharType="end"/>
        </w:r>
      </w:hyperlink>
    </w:p>
    <w:p>
      <w:pPr>
        <w:pStyle w:val="TOC2"/>
        <w:tabs>
          <w:tab w:val="right" w:leader="dot" w:pos="8306"/>
        </w:tabs>
      </w:pPr>
      <w:hyperlink w:anchor="_Toc21368" w:history="1">
        <w:r>
          <w:rPr>
            <w:rFonts w:ascii="仿宋" w:eastAsia="仿宋" w:hAnsi="仿宋" w:cs="仿宋" w:hint="eastAsia"/>
            <w:lang w:eastAsia="zh-CN"/>
          </w:rPr>
          <w:t>(五)、质量审核与评价</w:t>
        </w:r>
        <w:r>
          <w:tab/>
        </w:r>
        <w:r>
          <w:fldChar w:fldCharType="begin"/>
        </w:r>
        <w:r>
          <w:instrText xml:space="preserve"> PAGEREF _Toc21368 \h </w:instrText>
        </w:r>
        <w:r>
          <w:fldChar w:fldCharType="separate"/>
        </w:r>
        <w:r>
          <w:t>78</w:t>
        </w:r>
        <w:r>
          <w:fldChar w:fldCharType="end"/>
        </w:r>
      </w:hyperlink>
    </w:p>
    <w:p>
      <w:pPr>
        <w:pStyle w:val="TOC2"/>
        <w:tabs>
          <w:tab w:val="right" w:leader="dot" w:pos="8306"/>
        </w:tabs>
      </w:pPr>
      <w:hyperlink w:anchor="_Toc22623" w:history="1">
        <w:r>
          <w:rPr>
            <w:rFonts w:ascii="仿宋" w:eastAsia="仿宋" w:hAnsi="仿宋" w:cs="仿宋" w:hint="eastAsia"/>
            <w:lang w:eastAsia="zh-CN"/>
          </w:rPr>
          <w:t>(六)、不符合与纠正措施</w:t>
        </w:r>
        <w:r>
          <w:tab/>
        </w:r>
        <w:r>
          <w:fldChar w:fldCharType="begin"/>
        </w:r>
        <w:r>
          <w:instrText xml:space="preserve"> PAGEREF _Toc22623 \h </w:instrText>
        </w:r>
        <w:r>
          <w:fldChar w:fldCharType="separate"/>
        </w:r>
        <w:r>
          <w:t>79</w:t>
        </w:r>
        <w:r>
          <w:fldChar w:fldCharType="end"/>
        </w:r>
      </w:hyperlink>
    </w:p>
    <w:p>
      <w:pPr>
        <w:pStyle w:val="TOC1"/>
        <w:tabs>
          <w:tab w:val="right" w:leader="dot" w:pos="8306"/>
        </w:tabs>
      </w:pPr>
      <w:hyperlink w:anchor="_Toc4923" w:history="1">
        <w:r>
          <w:rPr>
            <w:rFonts w:ascii="仿宋" w:eastAsia="仿宋" w:hAnsi="仿宋" w:cs="仿宋" w:hint="eastAsia"/>
            <w:lang w:eastAsia="zh-CN"/>
          </w:rPr>
          <w:t>十七、营销与推广策略</w:t>
        </w:r>
        <w:r>
          <w:tab/>
        </w:r>
        <w:r>
          <w:fldChar w:fldCharType="begin"/>
        </w:r>
        <w:r>
          <w:instrText xml:space="preserve"> PAGEREF _Toc4923 \h </w:instrText>
        </w:r>
        <w:r>
          <w:fldChar w:fldCharType="separate"/>
        </w:r>
        <w:r>
          <w:t>80</w:t>
        </w:r>
        <w:r>
          <w:fldChar w:fldCharType="end"/>
        </w:r>
      </w:hyperlink>
    </w:p>
    <w:p>
      <w:pPr>
        <w:pStyle w:val="TOC2"/>
        <w:tabs>
          <w:tab w:val="right" w:leader="dot" w:pos="8306"/>
        </w:tabs>
      </w:pPr>
      <w:hyperlink w:anchor="_Toc6563" w:history="1">
        <w:r>
          <w:rPr>
            <w:rFonts w:ascii="仿宋" w:eastAsia="仿宋" w:hAnsi="仿宋" w:cs="仿宋" w:hint="eastAsia"/>
            <w:lang w:eastAsia="zh-CN"/>
          </w:rPr>
          <w:t>(一)、产品/服务定位与特点</w:t>
        </w:r>
        <w:r>
          <w:tab/>
        </w:r>
        <w:r>
          <w:fldChar w:fldCharType="begin"/>
        </w:r>
        <w:r>
          <w:instrText xml:space="preserve"> PAGEREF _Toc6563 \h </w:instrText>
        </w:r>
        <w:r>
          <w:fldChar w:fldCharType="separate"/>
        </w:r>
        <w:r>
          <w:t>80</w:t>
        </w:r>
        <w:r>
          <w:fldChar w:fldCharType="end"/>
        </w:r>
      </w:hyperlink>
    </w:p>
    <w:p>
      <w:pPr>
        <w:pStyle w:val="TOC2"/>
        <w:tabs>
          <w:tab w:val="right" w:leader="dot" w:pos="8306"/>
        </w:tabs>
      </w:pPr>
      <w:hyperlink w:anchor="_Toc26214" w:history="1">
        <w:r>
          <w:rPr>
            <w:rFonts w:ascii="仿宋" w:eastAsia="仿宋" w:hAnsi="仿宋" w:cs="仿宋" w:hint="eastAsia"/>
            <w:lang w:eastAsia="zh-CN"/>
          </w:rPr>
          <w:t>(二)、市场定位与竞争分析</w:t>
        </w:r>
        <w:r>
          <w:tab/>
        </w:r>
        <w:r>
          <w:fldChar w:fldCharType="begin"/>
        </w:r>
        <w:r>
          <w:instrText xml:space="preserve"> PAGEREF _Toc26214 \h </w:instrText>
        </w:r>
        <w:r>
          <w:fldChar w:fldCharType="separate"/>
        </w:r>
        <w:r>
          <w:t>82</w:t>
        </w:r>
        <w:r>
          <w:fldChar w:fldCharType="end"/>
        </w:r>
      </w:hyperlink>
    </w:p>
    <w:p>
      <w:pPr>
        <w:pStyle w:val="TOC2"/>
        <w:tabs>
          <w:tab w:val="right" w:leader="dot" w:pos="8306"/>
        </w:tabs>
      </w:pPr>
      <w:hyperlink w:anchor="_Toc4445" w:history="1">
        <w:r>
          <w:rPr>
            <w:rFonts w:ascii="仿宋" w:eastAsia="仿宋" w:hAnsi="仿宋" w:cs="仿宋" w:hint="eastAsia"/>
            <w:lang w:eastAsia="zh-CN"/>
          </w:rPr>
          <w:t>(三)、营销渠道与策略</w:t>
        </w:r>
        <w:r>
          <w:tab/>
        </w:r>
        <w:r>
          <w:fldChar w:fldCharType="begin"/>
        </w:r>
        <w:r>
          <w:instrText xml:space="preserve"> PAGEREF _Toc4445 \h </w:instrText>
        </w:r>
        <w:r>
          <w:fldChar w:fldCharType="separate"/>
        </w:r>
        <w:r>
          <w:t>83</w:t>
        </w:r>
        <w:r>
          <w:fldChar w:fldCharType="end"/>
        </w:r>
      </w:hyperlink>
    </w:p>
    <w:p>
      <w:pPr>
        <w:pStyle w:val="TOC2"/>
        <w:tabs>
          <w:tab w:val="right" w:leader="dot" w:pos="8306"/>
        </w:tabs>
      </w:pPr>
      <w:hyperlink w:anchor="_Toc2343" w:history="1">
        <w:r>
          <w:rPr>
            <w:rFonts w:ascii="仿宋" w:eastAsia="仿宋" w:hAnsi="仿宋" w:cs="仿宋" w:hint="eastAsia"/>
            <w:lang w:eastAsia="zh-CN"/>
          </w:rPr>
          <w:t>(四)、推广与宣传活动</w:t>
        </w:r>
        <w:r>
          <w:tab/>
        </w:r>
        <w:r>
          <w:fldChar w:fldCharType="begin"/>
        </w:r>
        <w:r>
          <w:instrText xml:space="preserve"> PAGEREF _Toc2343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36"/>
      <w:r>
        <w:rPr>
          <w:rFonts w:ascii="仿宋" w:eastAsia="仿宋" w:hAnsi="仿宋" w:cs="仿宋" w:hint="eastAsia"/>
          <w:sz w:val="28"/>
          <w:lang w:eastAsia="zh-CN"/>
        </w:rPr>
        <w:t>一、结构化布线系统的检测设备项目选址可行性分析</w:t>
      </w:r>
      <w:bookmarkEnd w:id="2"/>
    </w:p>
    <w:p>
      <w:pPr>
        <w:pStyle w:val="Heading2"/>
        <w:rPr>
          <w:rFonts w:ascii="仿宋" w:eastAsia="仿宋" w:hAnsi="仿宋" w:cs="仿宋" w:hint="eastAsia"/>
          <w:lang w:eastAsia="zh-CN"/>
        </w:rPr>
      </w:pPr>
      <w:bookmarkStart w:id="3" w:name="_Toc15064"/>
      <w:r>
        <w:rPr>
          <w:rFonts w:ascii="仿宋" w:eastAsia="仿宋" w:hAnsi="仿宋" w:cs="仿宋" w:hint="eastAsia"/>
          <w:lang w:eastAsia="zh-CN"/>
        </w:rPr>
        <w:t>(一)、结构化布线系统的检测设备项目选址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该结构化布线系统的检测设备项目选址位于XX省XX市XX区XXX街道</w:t>
      </w:r>
    </w:p>
    <w:p>
      <w:pPr>
        <w:pStyle w:val="Heading2"/>
        <w:ind w:firstLine="560" w:firstLineChars="200"/>
        <w:rPr>
          <w:rFonts w:ascii="仿宋" w:eastAsia="仿宋" w:hAnsi="仿宋" w:cs="仿宋" w:hint="eastAsia"/>
          <w:sz w:val="28"/>
          <w:lang w:eastAsia="zh-CN"/>
        </w:rPr>
      </w:pPr>
      <w:bookmarkStart w:id="4" w:name="_Toc160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结构化布线系统的检测设备项目的征地面积将根据结构化布线系统的检测设备项目的实际规模和需求进行精确规划。具体面积XXX平方米，旨在确保结构化布线系统的检测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净用地面积是在征地面积基础上去除不可利用面积后的实际可开发用地。具体面积XXX平方米，考虑到环保、交通、安全等多方面因素，以确保结构化布线系统的检测设备项目在整体利用效率上达到最优。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结构化布线系统的检测设备项目计划建设的建筑总规模具体面积XXX平方米。这一规模的确定综合考虑了结构化布线系统的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绿地率是结构化布线系统的检测设备项目用地中被规划为绿地的比例。具体面积XXX平方米，旨在通过合理规划绿地，改善结构化布线系统的检测设备项目周边环境，提升居民生活质量，并符合城市整体绿化规划。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容积率是用地上可以建设的建筑总体积与用地面积之比。具体面积XXX，通过合理的容积率规划，确保结构化布线系统的检测设备项目建筑规模与周边环境和谐共生。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结构化布线系统的检测设备项目选址与当地城市规划相一致，具体面积XXX平方米。通过与城市规划部门深入沟通，确保结构化布线系统的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结构化布线系统的检测设备项目选址符合当地产业政策，具体面积XXX平方米。这包括结构化布线系统的检测设备项目对当地经济的促进作用，以及对相关产业的带动效应，确保结构化布线系统的检测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结构化布线系统的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确保结构化布线系统的检测设备项目选址具备必要的公共设施配套，具体面积XXX平方米。这包括交通便利性、教育、医疗等基础设施，以提高居民生活品质，使得结构化布线系统的检测设备项目选址更具吸引力。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考虑用地总体要求对当地社会稳定性的影响，具体面积XXX平方米。通过深入了解当地社区反馈，确保结构化布线系统的检测设备项目的选址和建设过程对当地社会和谐稳定产生积极作用。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结构化布线系统的检测设备项目选址不仅符合法规和规划，还在实际操作中具有可行性。这一全面规划将为结构化布线系统的检测设备项目的成功实施提供坚实的基础，确保结构化布线系统的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2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化布线系统的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结构化布线系统的检测设备项目的设备规划和空间设计中，我们将采取灵活设备布局的措施。设备布局将根据实际需求进行灵活设计，避免不必要的浪费。通过合理规划设备摆放位置，我们将提高设备的利用率，减少设备间距，以确保结构化布线系统的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结构化布线系统的检测设备项目内部引入共享设施的概念，例如共享会议室、办公区等。通过这种方式，我们可以减少对资源的重复建设，提高资源共享效率，从而减小结构化布线系统的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5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结构化布线系统的检测设备项目的总图布置中，我们将不同功能区域进行明确的规划，以最大程度满足结构化布线系统的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9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结构化布线系统的检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结构化布线系统的检测设备项目对环境的影响是综合评价的重要因素之一。我们将详细考虑选址周边的自然环境、生态保护区、水源地等情况，确保结构化布线系统的检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结构化布线系统的检测设备项目所在地的相关政策，确保结构化布线系统的检测设备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考虑到社会稳定性对企业运营的重要性，我们将评估选址地区的社会安全情况、劳工关系、社区反馈等方面，以确保结构化布线系统的检测设备项目的建设和运营不会受到社会稳定性的负面影响。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最后，我们将综合考虑用地成本，包括土地购置费用、土地开发成本等。通过对用地成本的详细评估，我们能够做出更为精确的经济效益分析，为结构化布线系统的检测设备项目的投资决策提供有力支持。</w:t>
      </w:r>
    </w:p>
    <w:p>
      <w:pPr>
        <w:pStyle w:val="Heading1"/>
        <w:ind w:firstLine="560" w:firstLineChars="200"/>
        <w:rPr>
          <w:rFonts w:ascii="仿宋" w:eastAsia="仿宋" w:hAnsi="仿宋" w:cs="仿宋" w:hint="eastAsia"/>
          <w:sz w:val="28"/>
          <w:lang w:eastAsia="zh-CN"/>
        </w:rPr>
      </w:pPr>
      <w:bookmarkStart w:id="8" w:name="_Toc2323"/>
      <w:r>
        <w:rPr>
          <w:rFonts w:ascii="仿宋" w:eastAsia="仿宋" w:hAnsi="仿宋" w:cs="仿宋" w:hint="eastAsia"/>
          <w:sz w:val="28"/>
          <w:lang w:eastAsia="zh-CN"/>
        </w:rPr>
        <w:t>二、结构化布线系统的检测设备项目危机管理</w:t>
      </w:r>
      <w:bookmarkEnd w:id="8"/>
    </w:p>
    <w:p>
      <w:pPr>
        <w:pStyle w:val="Heading2"/>
        <w:rPr>
          <w:rFonts w:ascii="仿宋" w:eastAsia="仿宋" w:hAnsi="仿宋" w:cs="仿宋" w:hint="eastAsia"/>
          <w:lang w:eastAsia="zh-CN"/>
        </w:rPr>
      </w:pPr>
      <w:bookmarkStart w:id="9" w:name="_Toc30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结构化布线系统的检测设备项目危机管理中，危机预警与识别是确保结构化布线系统的检测设备项目稳健运行的核心步骤。通过建立全面的监测机制，结构化布线系统的检测设备项目团队旨在及时发现和理解潜在的风险和危机因素，以便采取及时的预防和应对措施，确保结构化布线系统的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结构化布线系统的检测设备项目团队全面分析了整个结构化布线系统的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结构化布线系统的检测设备项目团队着重于明确定义结构化布线系统的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结构化布线系统的检测设备项目进展的持续监控，团队能够及时发现潜在问题并作出迅速反应。结构化布线系统的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结构化布线系统的检测设备项目得以更有序、可控地推进。</w:t>
      </w:r>
    </w:p>
    <w:p>
      <w:pPr>
        <w:pStyle w:val="Heading2"/>
        <w:ind w:firstLine="560" w:firstLineChars="200"/>
        <w:rPr>
          <w:rFonts w:ascii="仿宋" w:eastAsia="仿宋" w:hAnsi="仿宋" w:cs="仿宋" w:hint="eastAsia"/>
          <w:sz w:val="28"/>
          <w:lang w:eastAsia="zh-CN"/>
        </w:rPr>
      </w:pPr>
      <w:bookmarkStart w:id="10" w:name="_Toc2273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在危机发生时，结构化布线系统的检测设备项目团队立即行动，成立了应急小组。该小组的任务是迅速制定并实施紧急应对措施，以最小化潜在损失。以下是采取的主要措施：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暂停结构化布线系统的检测设备项目进度：为遏制危机蔓延，结构化布线系统的检测设备项目暂时停止进行，以便全面评估当前状况。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资源重新分配：重新评估结构化布线系统的检测设备项目资源的分配，确保最大限度地减小损失。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实时沟通：与关键利益相关者建立实时沟通机制，向他们传递结构化布线系统的检测设备项目危机的实际状况，保障结构化布线系统的检测设备项目核心利益。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在紧急应对的同时，结构化布线系统的检测设备项目团队强调了团队协作和有效沟通的重要性。以下是团队协作的关键举措：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信息共享机制：建立了信息共享平台，确保团队成员能够及时获取结构化布线系统的检测设备项目危机的实时信息。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领导者沟通：结构化布线系统的检测设备项目领导者通过定期会议和即时沟通工具，指导团队应对危机，保持团队稳定运行。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随着危机得到初步控制，结构化布线系统的检测设备项目团队转向制定恢复计划，以确保结构化布线系统的检测设备项目能够从中迅速恢复。主要恢复计划包括：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修复受损的进度计划：重新评估结构化布线系统的检测设备项目进度，制定修复计划，确保结构化布线系统的检测设备项目尽快回归正常进程。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重新调整资源分配：优化资源分配，确保结构化布线系统的检测设备项目在有限资源下高效运转。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风险管理机制加强：对结构化布线系统的检测设备项目风险进行全面评估，制定更强化的风险管理策略，以预防未来可能的危机。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898"/>
      <w:r>
        <w:rPr>
          <w:rFonts w:ascii="仿宋" w:eastAsia="仿宋" w:hAnsi="仿宋" w:cs="仿宋" w:hint="eastAsia"/>
          <w:sz w:val="28"/>
          <w:lang w:eastAsia="zh-CN"/>
        </w:rPr>
        <w:t>三、结构化布线系统的检测设备项目可持续发展</w:t>
      </w:r>
      <w:bookmarkEnd w:id="11"/>
    </w:p>
    <w:p>
      <w:pPr>
        <w:pStyle w:val="Heading2"/>
        <w:rPr>
          <w:rFonts w:ascii="仿宋" w:eastAsia="仿宋" w:hAnsi="仿宋" w:cs="仿宋" w:hint="eastAsia"/>
          <w:lang w:eastAsia="zh-CN"/>
        </w:rPr>
      </w:pPr>
      <w:bookmarkStart w:id="12" w:name="_Toc2552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化布线系统的检测设备项目中，结构化布线系统的检测设备项目团队着眼于未来，明确了可持续发展的战略方向。制定的具体可持续发展目标包括降低资源使用、采用环保技术、最大化社会效益等。这一步骤不仅有助于结构化布线系统的检测设备项目在环保和社会责任方面达到最高标准，也为未来提供了明确的指引，确保结构化布线系统的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可持续实践的融入结构化布线系统的检测设备项目管理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结构化布线系统的检测设备项目管理周期。从结构化布线系统的检测设备项目规划开始，结构化布线系统的检测设备项目团队就考虑了环境和社会的因素。在执行阶段，结构化布线系统的检测设备项目团队积极推动绿色技术的应用，优化资源利用。此外，关注员工的社会责任，通过培训和沟通活动提高员工对可持续发展的认知，使他们能够在日常工作中践行可持续实践。这些举措不仅为结构化布线系统的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09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结构化布线系统的检测设备项目的可持续发展理念，我们深信环保与社会责任是结构化布线系统的检测设备项目成功的关键支柱。在结构化布线系统的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团队通过引入先进的环保技术、建立高效的废物处理系统以及推动能源节约措施，积极履行环保责任。定期的环保监测和评估确保结构化布线系统的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不仅致力于自身可持续发展，还注重对社会的回馈。通过支持社区结构化布线系统的检测设备项目、参与慈善事业、提供培训机会等方式，结构化布线系统的检测设备项目积极履行社会责任。与当地社区建立积极互动，关注员工的工作与生活平衡，以及员工的身心健康，是结构化布线系统的检测设备项目在社会责任层面的关键举措。这样的实践不仅增强了结构化布线系统的检测设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5064"/>
      <w:r>
        <w:rPr>
          <w:rFonts w:ascii="仿宋" w:eastAsia="仿宋" w:hAnsi="仿宋" w:cs="仿宋" w:hint="eastAsia"/>
          <w:sz w:val="28"/>
          <w:lang w:eastAsia="zh-CN"/>
        </w:rPr>
        <w:t>四、结构化布线系统的检测设备项目绩效评估</w:t>
      </w:r>
      <w:bookmarkEnd w:id="14"/>
    </w:p>
    <w:p>
      <w:pPr>
        <w:pStyle w:val="Heading2"/>
        <w:rPr>
          <w:rFonts w:ascii="仿宋" w:eastAsia="仿宋" w:hAnsi="仿宋" w:cs="仿宋" w:hint="eastAsia"/>
          <w:lang w:eastAsia="zh-CN"/>
        </w:rPr>
      </w:pPr>
      <w:bookmarkStart w:id="15" w:name="_Toc868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结构化布线系统的检测设备项目中，我们设计了一套全面的绩效评估指标，以确保结构化布线系统的检测设备项目的可控和成功交付。这些指标跨足结构化布线系统的检测设备项目目标、成本、进度和质量等多个维度，为我们提供了全面洞察结构化布线系统的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目标达成率是我们关注的首要指标。我们设定了明确的目标，并通过定期监测和评估，迅速发现并应对潜在的目标偏差。这为结构化布线系统的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成本绩效是另一个核心关注点。通过实际成本与预算成本的对比分析，我们深入了解成本差异的原因，及时调整资源分配，保持结构化布线系统的检测设备项目在经济效益方面的合理水平。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进度作为关键的绩效指标之一，得到了精心的关注。我们制定了详细的结构化布线系统的检测设备项目进度计划，并设立了进度符合度指标，确保实际进度与计划进度保持一致。这使我们能够快速发现和解决潜在的进度问题，保持结构化布线系统的检测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结构化布线系统的检测设备项目绩效的不可或缺的一环。我们引入了一系列的质量标准和客户满意度指标，以确保结构化布线系统的检测设备项目交付的成果在质量上达到或超越预期水平。通过持续监测这些指标，我们努力提升结构化布线系统的检测设备项目整体质量水平，为结构化布线系统的检测设备项目的成功交付提供有力保障。通过这些科学且全面的绩效评估，我们能够更好地引导结构化布线系统的检测设备项目的持续改进，确保结构化布线系统的检测设备项目目标的顺利达成。</w:t>
      </w:r>
    </w:p>
    <w:p>
      <w:pPr>
        <w:pStyle w:val="Heading2"/>
        <w:ind w:firstLine="560" w:firstLineChars="200"/>
        <w:rPr>
          <w:rFonts w:ascii="仿宋" w:eastAsia="仿宋" w:hAnsi="仿宋" w:cs="仿宋" w:hint="eastAsia"/>
          <w:sz w:val="28"/>
          <w:lang w:eastAsia="zh-CN"/>
        </w:rPr>
      </w:pPr>
      <w:bookmarkStart w:id="16" w:name="_Toc2117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绩效评估是结构化布线系统的检测设备项目中的关键环节，为确保结构化布线系统的检测设备项目达到预期目标，我们采用了多层次、多维度的绩效评估方法。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结构化布线系统的检测设备项目的战略目标对齐，确保每个决策和行动都与结构化布线系统的检测设备项目整体目标保持一致。团队会定期召开战略对齐会议，审视当前工作与结构化布线系统的检测设备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结构化布线系统的检测设备项目进度、质量、成本和风险等方面。这些指标通过数据收集和分析，为结构化布线系统的检测设备项目管理团队提供了客观的评估依据。例如，我们通过结构化布线系统的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结构化布线系统的检测设备项目内部，还考虑了结构化布线系统的检测设备项目对外部环境的影响。我们定期进行干系人满意度调查，以了解各利益相关方对结构化布线系统的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这种多层次、多角度的绩效评估方法，使得我们能够全面了解结构化布线系统的检测设备项目的运行状态，及时做出调整，确保结构化布线系统的检测设备项目在不断变化的环境中保持稳健前行。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578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为了确保结构化布线系统的检测设备项目的有效管理和不断优化，我们采用了精心设计的绩效评估周期。这个周期旨在实现灵活、实时和全面的评估，以适应结构化布线系统的检测设备项目执行中的各种挑战。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https://d.book118.com/457030055145006026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56933"/>
    <w:rsid w:val="4B656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300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2024-01-07T09:56:00Z</dcterms:created>
  <dcterms:modified xsi:type="dcterms:W3CDTF">2024-01-07T09:57:07Z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573DB787D69A497DB0E9AE5E657DEC36_11</vt:lpwstr>
  </property>
  <property fmtid="{D5CDD505-2E9C-101B-9397-08002B2CF9AE}" pid="3" name="KSOProductBuildVer">
    <vt:lpwstr>2052-12.1.0.16120</vt:lpwstr>
  </property>
</Properties>
</file>