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盘式干燥机项目规划设计纲要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47" w:history="1">
        <w:r>
          <w:rPr>
            <w:rFonts w:ascii="仿宋" w:eastAsia="仿宋" w:hAnsi="仿宋" w:cs="仿宋" w:hint="eastAsia"/>
            <w:lang w:eastAsia="zh-CN"/>
          </w:rPr>
          <w:t>概论</w:t>
        </w:r>
        <w:r>
          <w:tab/>
        </w:r>
        <w:r>
          <w:fldChar w:fldCharType="begin"/>
        </w:r>
        <w:r>
          <w:instrText xml:space="preserve"> PAGEREF _Toc15947 \h </w:instrText>
        </w:r>
        <w:r>
          <w:fldChar w:fldCharType="separate"/>
        </w:r>
        <w:r>
          <w:t>3</w:t>
        </w:r>
        <w:r>
          <w:fldChar w:fldCharType="end"/>
        </w:r>
      </w:hyperlink>
    </w:p>
    <w:p>
      <w:pPr>
        <w:pStyle w:val="TOC1"/>
        <w:tabs>
          <w:tab w:val="right" w:leader="dot" w:pos="8306"/>
        </w:tabs>
      </w:pPr>
      <w:hyperlink w:anchor="_Toc17028" w:history="1">
        <w:r>
          <w:rPr>
            <w:rFonts w:ascii="仿宋" w:eastAsia="仿宋" w:hAnsi="仿宋" w:cs="仿宋" w:hint="eastAsia"/>
            <w:lang w:eastAsia="zh-CN"/>
          </w:rPr>
          <w:t>一、盘式干燥机项目土建工程</w:t>
        </w:r>
        <w:r>
          <w:tab/>
        </w:r>
        <w:r>
          <w:fldChar w:fldCharType="begin"/>
        </w:r>
        <w:r>
          <w:instrText xml:space="preserve"> PAGEREF _Toc17028 \h </w:instrText>
        </w:r>
        <w:r>
          <w:fldChar w:fldCharType="separate"/>
        </w:r>
        <w:r>
          <w:t>3</w:t>
        </w:r>
        <w:r>
          <w:fldChar w:fldCharType="end"/>
        </w:r>
      </w:hyperlink>
    </w:p>
    <w:p>
      <w:pPr>
        <w:pStyle w:val="TOC2"/>
        <w:tabs>
          <w:tab w:val="right" w:leader="dot" w:pos="8306"/>
        </w:tabs>
      </w:pPr>
      <w:hyperlink w:anchor="_Toc975" w:history="1">
        <w:r>
          <w:rPr>
            <w:rFonts w:ascii="仿宋" w:eastAsia="仿宋" w:hAnsi="仿宋" w:cs="仿宋" w:hint="eastAsia"/>
            <w:lang w:eastAsia="zh-CN"/>
          </w:rPr>
          <w:t>(一)、建筑工程设计原则</w:t>
        </w:r>
        <w:r>
          <w:tab/>
        </w:r>
        <w:r>
          <w:fldChar w:fldCharType="begin"/>
        </w:r>
        <w:r>
          <w:instrText xml:space="preserve"> PAGEREF _Toc975 \h </w:instrText>
        </w:r>
        <w:r>
          <w:fldChar w:fldCharType="separate"/>
        </w:r>
        <w:r>
          <w:t>3</w:t>
        </w:r>
        <w:r>
          <w:fldChar w:fldCharType="end"/>
        </w:r>
      </w:hyperlink>
    </w:p>
    <w:p>
      <w:pPr>
        <w:pStyle w:val="TOC2"/>
        <w:tabs>
          <w:tab w:val="right" w:leader="dot" w:pos="8306"/>
        </w:tabs>
      </w:pPr>
      <w:hyperlink w:anchor="_Toc11829" w:history="1">
        <w:r>
          <w:rPr>
            <w:rFonts w:ascii="仿宋" w:eastAsia="仿宋" w:hAnsi="仿宋" w:cs="仿宋" w:hint="eastAsia"/>
            <w:lang w:eastAsia="zh-CN"/>
          </w:rPr>
          <w:t>(二)、土建工程设计年限及安全等级</w:t>
        </w:r>
        <w:r>
          <w:tab/>
        </w:r>
        <w:r>
          <w:fldChar w:fldCharType="begin"/>
        </w:r>
        <w:r>
          <w:instrText xml:space="preserve"> PAGEREF _Toc11829 \h </w:instrText>
        </w:r>
        <w:r>
          <w:fldChar w:fldCharType="separate"/>
        </w:r>
        <w:r>
          <w:t>4</w:t>
        </w:r>
        <w:r>
          <w:fldChar w:fldCharType="end"/>
        </w:r>
      </w:hyperlink>
    </w:p>
    <w:p>
      <w:pPr>
        <w:pStyle w:val="TOC2"/>
        <w:tabs>
          <w:tab w:val="right" w:leader="dot" w:pos="8306"/>
        </w:tabs>
      </w:pPr>
      <w:hyperlink w:anchor="_Toc7072" w:history="1">
        <w:r>
          <w:rPr>
            <w:rFonts w:ascii="仿宋" w:eastAsia="仿宋" w:hAnsi="仿宋" w:cs="仿宋" w:hint="eastAsia"/>
            <w:lang w:eastAsia="zh-CN"/>
          </w:rPr>
          <w:t>(三)、建筑工程设计总体要求</w:t>
        </w:r>
        <w:r>
          <w:tab/>
        </w:r>
        <w:r>
          <w:fldChar w:fldCharType="begin"/>
        </w:r>
        <w:r>
          <w:instrText xml:space="preserve"> PAGEREF _Toc7072 \h </w:instrText>
        </w:r>
        <w:r>
          <w:fldChar w:fldCharType="separate"/>
        </w:r>
        <w:r>
          <w:t>5</w:t>
        </w:r>
        <w:r>
          <w:fldChar w:fldCharType="end"/>
        </w:r>
      </w:hyperlink>
    </w:p>
    <w:p>
      <w:pPr>
        <w:pStyle w:val="TOC2"/>
        <w:tabs>
          <w:tab w:val="right" w:leader="dot" w:pos="8306"/>
        </w:tabs>
      </w:pPr>
      <w:hyperlink w:anchor="_Toc10046" w:history="1">
        <w:r>
          <w:rPr>
            <w:rFonts w:ascii="仿宋" w:eastAsia="仿宋" w:hAnsi="仿宋" w:cs="仿宋" w:hint="eastAsia"/>
            <w:lang w:eastAsia="zh-CN"/>
          </w:rPr>
          <w:t>(四)、土建工程建设指标</w:t>
        </w:r>
        <w:r>
          <w:tab/>
        </w:r>
        <w:r>
          <w:fldChar w:fldCharType="begin"/>
        </w:r>
        <w:r>
          <w:instrText xml:space="preserve"> PAGEREF _Toc10046 \h </w:instrText>
        </w:r>
        <w:r>
          <w:fldChar w:fldCharType="separate"/>
        </w:r>
        <w:r>
          <w:t>6</w:t>
        </w:r>
        <w:r>
          <w:fldChar w:fldCharType="end"/>
        </w:r>
      </w:hyperlink>
    </w:p>
    <w:p>
      <w:pPr>
        <w:pStyle w:val="TOC1"/>
        <w:tabs>
          <w:tab w:val="right" w:leader="dot" w:pos="8306"/>
        </w:tabs>
      </w:pPr>
      <w:hyperlink w:anchor="_Toc31667" w:history="1">
        <w:r>
          <w:rPr>
            <w:rFonts w:ascii="仿宋" w:eastAsia="仿宋" w:hAnsi="仿宋" w:cs="仿宋" w:hint="eastAsia"/>
            <w:lang w:eastAsia="zh-CN"/>
          </w:rPr>
          <w:t>二、盘式干燥机项目建设背景及必要性分析</w:t>
        </w:r>
        <w:r>
          <w:tab/>
        </w:r>
        <w:r>
          <w:fldChar w:fldCharType="begin"/>
        </w:r>
        <w:r>
          <w:instrText xml:space="preserve"> PAGEREF _Toc31667 \h </w:instrText>
        </w:r>
        <w:r>
          <w:fldChar w:fldCharType="separate"/>
        </w:r>
        <w:r>
          <w:t>6</w:t>
        </w:r>
        <w:r>
          <w:fldChar w:fldCharType="end"/>
        </w:r>
      </w:hyperlink>
    </w:p>
    <w:p>
      <w:pPr>
        <w:pStyle w:val="TOC2"/>
        <w:tabs>
          <w:tab w:val="right" w:leader="dot" w:pos="8306"/>
        </w:tabs>
      </w:pPr>
      <w:hyperlink w:anchor="_Toc32662" w:history="1">
        <w:r>
          <w:rPr>
            <w:rFonts w:ascii="仿宋" w:eastAsia="仿宋" w:hAnsi="仿宋" w:cs="仿宋" w:hint="eastAsia"/>
            <w:lang w:eastAsia="zh-CN"/>
          </w:rPr>
          <w:t>(一)、盘式干燥机项目背景分析</w:t>
        </w:r>
        <w:r>
          <w:tab/>
        </w:r>
        <w:r>
          <w:fldChar w:fldCharType="begin"/>
        </w:r>
        <w:r>
          <w:instrText xml:space="preserve"> PAGEREF _Toc32662 \h </w:instrText>
        </w:r>
        <w:r>
          <w:fldChar w:fldCharType="separate"/>
        </w:r>
        <w:r>
          <w:t>6</w:t>
        </w:r>
        <w:r>
          <w:fldChar w:fldCharType="end"/>
        </w:r>
      </w:hyperlink>
    </w:p>
    <w:p>
      <w:pPr>
        <w:pStyle w:val="TOC2"/>
        <w:tabs>
          <w:tab w:val="right" w:leader="dot" w:pos="8306"/>
        </w:tabs>
      </w:pPr>
      <w:hyperlink w:anchor="_Toc31389" w:history="1">
        <w:r>
          <w:rPr>
            <w:rFonts w:ascii="仿宋" w:eastAsia="仿宋" w:hAnsi="仿宋" w:cs="仿宋" w:hint="eastAsia"/>
            <w:lang w:eastAsia="zh-CN"/>
          </w:rPr>
          <w:t>(二)、盘式干燥机项目建设必要性分析</w:t>
        </w:r>
        <w:r>
          <w:tab/>
        </w:r>
        <w:r>
          <w:fldChar w:fldCharType="begin"/>
        </w:r>
        <w:r>
          <w:instrText xml:space="preserve"> PAGEREF _Toc31389 \h </w:instrText>
        </w:r>
        <w:r>
          <w:fldChar w:fldCharType="separate"/>
        </w:r>
        <w:r>
          <w:t>8</w:t>
        </w:r>
        <w:r>
          <w:fldChar w:fldCharType="end"/>
        </w:r>
      </w:hyperlink>
    </w:p>
    <w:p>
      <w:pPr>
        <w:pStyle w:val="TOC1"/>
        <w:tabs>
          <w:tab w:val="right" w:leader="dot" w:pos="8306"/>
        </w:tabs>
      </w:pPr>
      <w:hyperlink w:anchor="_Toc5671" w:history="1">
        <w:r>
          <w:rPr>
            <w:rFonts w:ascii="仿宋" w:eastAsia="仿宋" w:hAnsi="仿宋" w:cs="仿宋" w:hint="eastAsia"/>
            <w:lang w:eastAsia="zh-CN"/>
          </w:rPr>
          <w:t>三、盘式干燥机项目绩效评估</w:t>
        </w:r>
        <w:r>
          <w:tab/>
        </w:r>
        <w:r>
          <w:fldChar w:fldCharType="begin"/>
        </w:r>
        <w:r>
          <w:instrText xml:space="preserve"> PAGEREF _Toc5671 \h </w:instrText>
        </w:r>
        <w:r>
          <w:fldChar w:fldCharType="separate"/>
        </w:r>
        <w:r>
          <w:t>9</w:t>
        </w:r>
        <w:r>
          <w:fldChar w:fldCharType="end"/>
        </w:r>
      </w:hyperlink>
    </w:p>
    <w:p>
      <w:pPr>
        <w:pStyle w:val="TOC2"/>
        <w:tabs>
          <w:tab w:val="right" w:leader="dot" w:pos="8306"/>
        </w:tabs>
      </w:pPr>
      <w:hyperlink w:anchor="_Toc31643" w:history="1">
        <w:r>
          <w:rPr>
            <w:rFonts w:ascii="仿宋" w:eastAsia="仿宋" w:hAnsi="仿宋" w:cs="仿宋" w:hint="eastAsia"/>
            <w:lang w:eastAsia="zh-CN"/>
          </w:rPr>
          <w:t>(一)、绩效评估指标</w:t>
        </w:r>
        <w:r>
          <w:tab/>
        </w:r>
        <w:r>
          <w:fldChar w:fldCharType="begin"/>
        </w:r>
        <w:r>
          <w:instrText xml:space="preserve"> PAGEREF _Toc31643 \h </w:instrText>
        </w:r>
        <w:r>
          <w:fldChar w:fldCharType="separate"/>
        </w:r>
        <w:r>
          <w:t>9</w:t>
        </w:r>
        <w:r>
          <w:fldChar w:fldCharType="end"/>
        </w:r>
      </w:hyperlink>
    </w:p>
    <w:p>
      <w:pPr>
        <w:pStyle w:val="TOC2"/>
        <w:tabs>
          <w:tab w:val="right" w:leader="dot" w:pos="8306"/>
        </w:tabs>
      </w:pPr>
      <w:hyperlink w:anchor="_Toc18739" w:history="1">
        <w:r>
          <w:rPr>
            <w:rFonts w:ascii="仿宋" w:eastAsia="仿宋" w:hAnsi="仿宋" w:cs="仿宋" w:hint="eastAsia"/>
            <w:lang w:eastAsia="zh-CN"/>
          </w:rPr>
          <w:t>(二)、绩效评估方法</w:t>
        </w:r>
        <w:r>
          <w:tab/>
        </w:r>
        <w:r>
          <w:fldChar w:fldCharType="begin"/>
        </w:r>
        <w:r>
          <w:instrText xml:space="preserve"> PAGEREF _Toc18739 \h </w:instrText>
        </w:r>
        <w:r>
          <w:fldChar w:fldCharType="separate"/>
        </w:r>
        <w:r>
          <w:t>10</w:t>
        </w:r>
        <w:r>
          <w:fldChar w:fldCharType="end"/>
        </w:r>
      </w:hyperlink>
    </w:p>
    <w:p>
      <w:pPr>
        <w:pStyle w:val="TOC2"/>
        <w:tabs>
          <w:tab w:val="right" w:leader="dot" w:pos="8306"/>
        </w:tabs>
      </w:pPr>
      <w:hyperlink w:anchor="_Toc13311" w:history="1">
        <w:r>
          <w:rPr>
            <w:rFonts w:ascii="仿宋" w:eastAsia="仿宋" w:hAnsi="仿宋" w:cs="仿宋" w:hint="eastAsia"/>
            <w:lang w:eastAsia="zh-CN"/>
          </w:rPr>
          <w:t>(三)、绩效评估周期</w:t>
        </w:r>
        <w:r>
          <w:tab/>
        </w:r>
        <w:r>
          <w:fldChar w:fldCharType="begin"/>
        </w:r>
        <w:r>
          <w:instrText xml:space="preserve"> PAGEREF _Toc13311 \h </w:instrText>
        </w:r>
        <w:r>
          <w:fldChar w:fldCharType="separate"/>
        </w:r>
        <w:r>
          <w:t>11</w:t>
        </w:r>
        <w:r>
          <w:fldChar w:fldCharType="end"/>
        </w:r>
      </w:hyperlink>
    </w:p>
    <w:p>
      <w:pPr>
        <w:pStyle w:val="TOC1"/>
        <w:tabs>
          <w:tab w:val="right" w:leader="dot" w:pos="8306"/>
        </w:tabs>
      </w:pPr>
      <w:hyperlink w:anchor="_Toc20629" w:history="1">
        <w:r>
          <w:rPr>
            <w:rFonts w:ascii="仿宋" w:eastAsia="仿宋" w:hAnsi="仿宋" w:cs="仿宋" w:hint="eastAsia"/>
            <w:lang w:eastAsia="zh-CN"/>
          </w:rPr>
          <w:t>四、产品规划分析</w:t>
        </w:r>
        <w:r>
          <w:tab/>
        </w:r>
        <w:r>
          <w:fldChar w:fldCharType="begin"/>
        </w:r>
        <w:r>
          <w:instrText xml:space="preserve"> PAGEREF _Toc20629 \h </w:instrText>
        </w:r>
        <w:r>
          <w:fldChar w:fldCharType="separate"/>
        </w:r>
        <w:r>
          <w:t>12</w:t>
        </w:r>
        <w:r>
          <w:fldChar w:fldCharType="end"/>
        </w:r>
      </w:hyperlink>
    </w:p>
    <w:p>
      <w:pPr>
        <w:pStyle w:val="TOC2"/>
        <w:tabs>
          <w:tab w:val="right" w:leader="dot" w:pos="8306"/>
        </w:tabs>
      </w:pPr>
      <w:hyperlink w:anchor="_Toc7381" w:history="1">
        <w:r>
          <w:rPr>
            <w:rFonts w:ascii="仿宋" w:eastAsia="仿宋" w:hAnsi="仿宋" w:cs="仿宋" w:hint="eastAsia"/>
            <w:lang w:eastAsia="zh-CN"/>
          </w:rPr>
          <w:t>(一)、产品规划</w:t>
        </w:r>
        <w:r>
          <w:tab/>
        </w:r>
        <w:r>
          <w:fldChar w:fldCharType="begin"/>
        </w:r>
        <w:r>
          <w:instrText xml:space="preserve"> PAGEREF _Toc7381 \h </w:instrText>
        </w:r>
        <w:r>
          <w:fldChar w:fldCharType="separate"/>
        </w:r>
        <w:r>
          <w:t>12</w:t>
        </w:r>
        <w:r>
          <w:fldChar w:fldCharType="end"/>
        </w:r>
      </w:hyperlink>
    </w:p>
    <w:p>
      <w:pPr>
        <w:pStyle w:val="TOC2"/>
        <w:tabs>
          <w:tab w:val="right" w:leader="dot" w:pos="8306"/>
        </w:tabs>
      </w:pPr>
      <w:hyperlink w:anchor="_Toc26428" w:history="1">
        <w:r>
          <w:rPr>
            <w:rFonts w:ascii="仿宋" w:eastAsia="仿宋" w:hAnsi="仿宋" w:cs="仿宋" w:hint="eastAsia"/>
            <w:lang w:eastAsia="zh-CN"/>
          </w:rPr>
          <w:t>(二)、建设规模</w:t>
        </w:r>
        <w:r>
          <w:tab/>
        </w:r>
        <w:r>
          <w:fldChar w:fldCharType="begin"/>
        </w:r>
        <w:r>
          <w:instrText xml:space="preserve"> PAGEREF _Toc26428 \h </w:instrText>
        </w:r>
        <w:r>
          <w:fldChar w:fldCharType="separate"/>
        </w:r>
        <w:r>
          <w:t>13</w:t>
        </w:r>
        <w:r>
          <w:fldChar w:fldCharType="end"/>
        </w:r>
      </w:hyperlink>
    </w:p>
    <w:p>
      <w:pPr>
        <w:pStyle w:val="TOC1"/>
        <w:tabs>
          <w:tab w:val="right" w:leader="dot" w:pos="8306"/>
        </w:tabs>
      </w:pPr>
      <w:hyperlink w:anchor="_Toc31495" w:history="1">
        <w:r>
          <w:rPr>
            <w:rFonts w:ascii="仿宋" w:eastAsia="仿宋" w:hAnsi="仿宋" w:cs="仿宋" w:hint="eastAsia"/>
            <w:lang w:eastAsia="zh-CN"/>
          </w:rPr>
          <w:t>五、盘式干燥机项目危机管理</w:t>
        </w:r>
        <w:r>
          <w:tab/>
        </w:r>
        <w:r>
          <w:fldChar w:fldCharType="begin"/>
        </w:r>
        <w:r>
          <w:instrText xml:space="preserve"> PAGEREF _Toc31495 \h </w:instrText>
        </w:r>
        <w:r>
          <w:fldChar w:fldCharType="separate"/>
        </w:r>
        <w:r>
          <w:t>14</w:t>
        </w:r>
        <w:r>
          <w:fldChar w:fldCharType="end"/>
        </w:r>
      </w:hyperlink>
    </w:p>
    <w:p>
      <w:pPr>
        <w:pStyle w:val="TOC2"/>
        <w:tabs>
          <w:tab w:val="right" w:leader="dot" w:pos="8306"/>
        </w:tabs>
      </w:pPr>
      <w:hyperlink w:anchor="_Toc9558" w:history="1">
        <w:r>
          <w:rPr>
            <w:rFonts w:ascii="仿宋" w:eastAsia="仿宋" w:hAnsi="仿宋" w:cs="仿宋" w:hint="eastAsia"/>
            <w:lang w:eastAsia="zh-CN"/>
          </w:rPr>
          <w:t>(一)、危机预警与识别</w:t>
        </w:r>
        <w:r>
          <w:tab/>
        </w:r>
        <w:r>
          <w:fldChar w:fldCharType="begin"/>
        </w:r>
        <w:r>
          <w:instrText xml:space="preserve"> PAGEREF _Toc9558 \h </w:instrText>
        </w:r>
        <w:r>
          <w:fldChar w:fldCharType="separate"/>
        </w:r>
        <w:r>
          <w:t>14</w:t>
        </w:r>
        <w:r>
          <w:fldChar w:fldCharType="end"/>
        </w:r>
      </w:hyperlink>
    </w:p>
    <w:p>
      <w:pPr>
        <w:pStyle w:val="TOC2"/>
        <w:tabs>
          <w:tab w:val="right" w:leader="dot" w:pos="8306"/>
        </w:tabs>
      </w:pPr>
      <w:hyperlink w:anchor="_Toc31046" w:history="1">
        <w:r>
          <w:rPr>
            <w:rFonts w:ascii="仿宋" w:eastAsia="仿宋" w:hAnsi="仿宋" w:cs="仿宋" w:hint="eastAsia"/>
            <w:lang w:eastAsia="zh-CN"/>
          </w:rPr>
          <w:t>(二)、危机应对与恢复</w:t>
        </w:r>
        <w:r>
          <w:tab/>
        </w:r>
        <w:r>
          <w:fldChar w:fldCharType="begin"/>
        </w:r>
        <w:r>
          <w:instrText xml:space="preserve"> PAGEREF _Toc31046 \h </w:instrText>
        </w:r>
        <w:r>
          <w:fldChar w:fldCharType="separate"/>
        </w:r>
        <w:r>
          <w:t>15</w:t>
        </w:r>
        <w:r>
          <w:fldChar w:fldCharType="end"/>
        </w:r>
      </w:hyperlink>
    </w:p>
    <w:p>
      <w:pPr>
        <w:pStyle w:val="TOC1"/>
        <w:tabs>
          <w:tab w:val="right" w:leader="dot" w:pos="8306"/>
        </w:tabs>
      </w:pPr>
      <w:hyperlink w:anchor="_Toc14600" w:history="1">
        <w:r>
          <w:rPr>
            <w:rFonts w:ascii="仿宋" w:eastAsia="仿宋" w:hAnsi="仿宋" w:cs="仿宋" w:hint="eastAsia"/>
            <w:lang w:eastAsia="zh-CN"/>
          </w:rPr>
          <w:t>六、盘式干燥机项目概论</w:t>
        </w:r>
        <w:r>
          <w:tab/>
        </w:r>
        <w:r>
          <w:fldChar w:fldCharType="begin"/>
        </w:r>
        <w:r>
          <w:instrText xml:space="preserve"> PAGEREF _Toc14600 \h </w:instrText>
        </w:r>
        <w:r>
          <w:fldChar w:fldCharType="separate"/>
        </w:r>
        <w:r>
          <w:t>17</w:t>
        </w:r>
        <w:r>
          <w:fldChar w:fldCharType="end"/>
        </w:r>
      </w:hyperlink>
    </w:p>
    <w:p>
      <w:pPr>
        <w:pStyle w:val="TOC2"/>
        <w:tabs>
          <w:tab w:val="right" w:leader="dot" w:pos="8306"/>
        </w:tabs>
      </w:pPr>
      <w:hyperlink w:anchor="_Toc27261" w:history="1">
        <w:r>
          <w:rPr>
            <w:rFonts w:ascii="仿宋" w:eastAsia="仿宋" w:hAnsi="仿宋" w:cs="仿宋" w:hint="eastAsia"/>
            <w:lang w:eastAsia="zh-CN"/>
          </w:rPr>
          <w:t>(一)、盘式干燥机项目概况</w:t>
        </w:r>
        <w:r>
          <w:tab/>
        </w:r>
        <w:r>
          <w:fldChar w:fldCharType="begin"/>
        </w:r>
        <w:r>
          <w:instrText xml:space="preserve"> PAGEREF _Toc27261 \h </w:instrText>
        </w:r>
        <w:r>
          <w:fldChar w:fldCharType="separate"/>
        </w:r>
        <w:r>
          <w:t>17</w:t>
        </w:r>
        <w:r>
          <w:fldChar w:fldCharType="end"/>
        </w:r>
      </w:hyperlink>
    </w:p>
    <w:p>
      <w:pPr>
        <w:pStyle w:val="TOC2"/>
        <w:tabs>
          <w:tab w:val="right" w:leader="dot" w:pos="8306"/>
        </w:tabs>
      </w:pPr>
      <w:hyperlink w:anchor="_Toc22946" w:history="1">
        <w:r>
          <w:rPr>
            <w:rFonts w:ascii="仿宋" w:eastAsia="仿宋" w:hAnsi="仿宋" w:cs="仿宋" w:hint="eastAsia"/>
            <w:lang w:eastAsia="zh-CN"/>
          </w:rPr>
          <w:t>(二)、盘式干燥机项目目标</w:t>
        </w:r>
        <w:r>
          <w:tab/>
        </w:r>
        <w:r>
          <w:fldChar w:fldCharType="begin"/>
        </w:r>
        <w:r>
          <w:instrText xml:space="preserve"> PAGEREF _Toc22946 \h </w:instrText>
        </w:r>
        <w:r>
          <w:fldChar w:fldCharType="separate"/>
        </w:r>
        <w:r>
          <w:t>19</w:t>
        </w:r>
        <w:r>
          <w:fldChar w:fldCharType="end"/>
        </w:r>
      </w:hyperlink>
    </w:p>
    <w:p>
      <w:pPr>
        <w:pStyle w:val="TOC2"/>
        <w:tabs>
          <w:tab w:val="right" w:leader="dot" w:pos="8306"/>
        </w:tabs>
      </w:pPr>
      <w:hyperlink w:anchor="_Toc16538" w:history="1">
        <w:r>
          <w:rPr>
            <w:rFonts w:ascii="仿宋" w:eastAsia="仿宋" w:hAnsi="仿宋" w:cs="仿宋" w:hint="eastAsia"/>
            <w:lang w:eastAsia="zh-CN"/>
          </w:rPr>
          <w:t>(三)、盘式干燥机项目提出的理由</w:t>
        </w:r>
        <w:r>
          <w:tab/>
        </w:r>
        <w:r>
          <w:fldChar w:fldCharType="begin"/>
        </w:r>
        <w:r>
          <w:instrText xml:space="preserve"> PAGEREF _Toc16538 \h </w:instrText>
        </w:r>
        <w:r>
          <w:fldChar w:fldCharType="separate"/>
        </w:r>
        <w:r>
          <w:t>20</w:t>
        </w:r>
        <w:r>
          <w:fldChar w:fldCharType="end"/>
        </w:r>
      </w:hyperlink>
    </w:p>
    <w:p>
      <w:pPr>
        <w:pStyle w:val="TOC2"/>
        <w:tabs>
          <w:tab w:val="right" w:leader="dot" w:pos="8306"/>
        </w:tabs>
      </w:pPr>
      <w:hyperlink w:anchor="_Toc29100" w:history="1">
        <w:r>
          <w:rPr>
            <w:rFonts w:ascii="仿宋" w:eastAsia="仿宋" w:hAnsi="仿宋" w:cs="仿宋" w:hint="eastAsia"/>
            <w:lang w:eastAsia="zh-CN"/>
          </w:rPr>
          <w:t>(四)、盘式干燥机项目意义</w:t>
        </w:r>
        <w:r>
          <w:tab/>
        </w:r>
        <w:r>
          <w:fldChar w:fldCharType="begin"/>
        </w:r>
        <w:r>
          <w:instrText xml:space="preserve"> PAGEREF _Toc29100 \h </w:instrText>
        </w:r>
        <w:r>
          <w:fldChar w:fldCharType="separate"/>
        </w:r>
        <w:r>
          <w:t>22</w:t>
        </w:r>
        <w:r>
          <w:fldChar w:fldCharType="end"/>
        </w:r>
      </w:hyperlink>
    </w:p>
    <w:p>
      <w:pPr>
        <w:pStyle w:val="TOC2"/>
        <w:tabs>
          <w:tab w:val="right" w:leader="dot" w:pos="8306"/>
        </w:tabs>
      </w:pPr>
      <w:hyperlink w:anchor="_Toc25333" w:history="1">
        <w:r>
          <w:rPr>
            <w:rFonts w:ascii="仿宋" w:eastAsia="仿宋" w:hAnsi="仿宋" w:cs="仿宋" w:hint="eastAsia"/>
            <w:lang w:eastAsia="zh-CN"/>
          </w:rPr>
          <w:t>(五)、盘式干燥机项目背景</w:t>
        </w:r>
        <w:r>
          <w:tab/>
        </w:r>
        <w:r>
          <w:fldChar w:fldCharType="begin"/>
        </w:r>
        <w:r>
          <w:instrText xml:space="preserve"> PAGEREF _Toc25333 \h </w:instrText>
        </w:r>
        <w:r>
          <w:fldChar w:fldCharType="separate"/>
        </w:r>
        <w:r>
          <w:t>22</w:t>
        </w:r>
        <w:r>
          <w:fldChar w:fldCharType="end"/>
        </w:r>
      </w:hyperlink>
    </w:p>
    <w:p>
      <w:pPr>
        <w:pStyle w:val="TOC1"/>
        <w:tabs>
          <w:tab w:val="right" w:leader="dot" w:pos="8306"/>
        </w:tabs>
      </w:pPr>
      <w:hyperlink w:anchor="_Toc7757" w:history="1">
        <w:r>
          <w:rPr>
            <w:rFonts w:ascii="仿宋" w:eastAsia="仿宋" w:hAnsi="仿宋" w:cs="仿宋" w:hint="eastAsia"/>
            <w:lang w:eastAsia="zh-CN"/>
          </w:rPr>
          <w:t>七、盘式干燥机项目经营效益</w:t>
        </w:r>
        <w:r>
          <w:tab/>
        </w:r>
        <w:r>
          <w:fldChar w:fldCharType="begin"/>
        </w:r>
        <w:r>
          <w:instrText xml:space="preserve"> PAGEREF _Toc7757 \h </w:instrText>
        </w:r>
        <w:r>
          <w:fldChar w:fldCharType="separate"/>
        </w:r>
        <w:r>
          <w:t>23</w:t>
        </w:r>
        <w:r>
          <w:fldChar w:fldCharType="end"/>
        </w:r>
      </w:hyperlink>
    </w:p>
    <w:p>
      <w:pPr>
        <w:pStyle w:val="TOC2"/>
        <w:tabs>
          <w:tab w:val="right" w:leader="dot" w:pos="8306"/>
        </w:tabs>
      </w:pPr>
      <w:hyperlink w:anchor="_Toc10398" w:history="1">
        <w:r>
          <w:rPr>
            <w:rFonts w:ascii="仿宋" w:eastAsia="仿宋" w:hAnsi="仿宋" w:cs="仿宋" w:hint="eastAsia"/>
            <w:lang w:eastAsia="zh-CN"/>
          </w:rPr>
          <w:t>(一)、经济评价财务测算</w:t>
        </w:r>
        <w:r>
          <w:tab/>
        </w:r>
        <w:r>
          <w:fldChar w:fldCharType="begin"/>
        </w:r>
        <w:r>
          <w:instrText xml:space="preserve"> PAGEREF _Toc10398 \h </w:instrText>
        </w:r>
        <w:r>
          <w:fldChar w:fldCharType="separate"/>
        </w:r>
        <w:r>
          <w:t>23</w:t>
        </w:r>
        <w:r>
          <w:fldChar w:fldCharType="end"/>
        </w:r>
      </w:hyperlink>
    </w:p>
    <w:p>
      <w:pPr>
        <w:pStyle w:val="TOC2"/>
        <w:tabs>
          <w:tab w:val="right" w:leader="dot" w:pos="8306"/>
        </w:tabs>
      </w:pPr>
      <w:hyperlink w:anchor="_Toc22221" w:history="1">
        <w:r>
          <w:rPr>
            <w:rFonts w:ascii="仿宋" w:eastAsia="仿宋" w:hAnsi="仿宋" w:cs="仿宋" w:hint="eastAsia"/>
            <w:lang w:eastAsia="zh-CN"/>
          </w:rPr>
          <w:t>(二)、盘式干燥机项目盈利能力分析</w:t>
        </w:r>
        <w:r>
          <w:tab/>
        </w:r>
        <w:r>
          <w:fldChar w:fldCharType="begin"/>
        </w:r>
        <w:r>
          <w:instrText xml:space="preserve"> PAGEREF _Toc22221 \h </w:instrText>
        </w:r>
        <w:r>
          <w:fldChar w:fldCharType="separate"/>
        </w:r>
        <w:r>
          <w:t>25</w:t>
        </w:r>
        <w:r>
          <w:fldChar w:fldCharType="end"/>
        </w:r>
      </w:hyperlink>
    </w:p>
    <w:p>
      <w:pPr>
        <w:pStyle w:val="TOC1"/>
        <w:tabs>
          <w:tab w:val="right" w:leader="dot" w:pos="8306"/>
        </w:tabs>
      </w:pPr>
      <w:hyperlink w:anchor="_Toc7761" w:history="1">
        <w:r>
          <w:rPr>
            <w:rFonts w:ascii="仿宋" w:eastAsia="仿宋" w:hAnsi="仿宋" w:cs="仿宋" w:hint="eastAsia"/>
            <w:lang w:eastAsia="zh-CN"/>
          </w:rPr>
          <w:t>八、盘式干燥机项目技术管理</w:t>
        </w:r>
        <w:r>
          <w:tab/>
        </w:r>
        <w:r>
          <w:fldChar w:fldCharType="begin"/>
        </w:r>
        <w:r>
          <w:instrText xml:space="preserve"> PAGEREF _Toc7761 \h </w:instrText>
        </w:r>
        <w:r>
          <w:fldChar w:fldCharType="separate"/>
        </w:r>
        <w:r>
          <w:t>25</w:t>
        </w:r>
        <w:r>
          <w:fldChar w:fldCharType="end"/>
        </w:r>
      </w:hyperlink>
    </w:p>
    <w:p>
      <w:pPr>
        <w:pStyle w:val="TOC2"/>
        <w:tabs>
          <w:tab w:val="right" w:leader="dot" w:pos="8306"/>
        </w:tabs>
      </w:pPr>
      <w:hyperlink w:anchor="_Toc25921" w:history="1">
        <w:r>
          <w:rPr>
            <w:rFonts w:ascii="仿宋" w:eastAsia="仿宋" w:hAnsi="仿宋" w:cs="仿宋" w:hint="eastAsia"/>
            <w:lang w:eastAsia="zh-CN"/>
          </w:rPr>
          <w:t>(一)、技术方案选用方向</w:t>
        </w:r>
        <w:r>
          <w:tab/>
        </w:r>
        <w:r>
          <w:fldChar w:fldCharType="begin"/>
        </w:r>
        <w:r>
          <w:instrText xml:space="preserve"> PAGEREF _Toc25921 \h </w:instrText>
        </w:r>
        <w:r>
          <w:fldChar w:fldCharType="separate"/>
        </w:r>
        <w:r>
          <w:t>25</w:t>
        </w:r>
        <w:r>
          <w:fldChar w:fldCharType="end"/>
        </w:r>
      </w:hyperlink>
    </w:p>
    <w:p>
      <w:pPr>
        <w:pStyle w:val="TOC2"/>
        <w:tabs>
          <w:tab w:val="right" w:leader="dot" w:pos="8306"/>
        </w:tabs>
      </w:pPr>
      <w:hyperlink w:anchor="_Toc15593" w:history="1">
        <w:r>
          <w:rPr>
            <w:rFonts w:ascii="仿宋" w:eastAsia="仿宋" w:hAnsi="仿宋" w:cs="仿宋" w:hint="eastAsia"/>
            <w:lang w:eastAsia="zh-CN"/>
          </w:rPr>
          <w:t>(二)、工艺技术方案选用原则</w:t>
        </w:r>
        <w:r>
          <w:tab/>
        </w:r>
        <w:r>
          <w:fldChar w:fldCharType="begin"/>
        </w:r>
        <w:r>
          <w:instrText xml:space="preserve"> PAGEREF _Toc15593 \h </w:instrText>
        </w:r>
        <w:r>
          <w:fldChar w:fldCharType="separate"/>
        </w:r>
        <w:r>
          <w:t>27</w:t>
        </w:r>
        <w:r>
          <w:fldChar w:fldCharType="end"/>
        </w:r>
      </w:hyperlink>
    </w:p>
    <w:p>
      <w:pPr>
        <w:pStyle w:val="TOC2"/>
        <w:tabs>
          <w:tab w:val="right" w:leader="dot" w:pos="8306"/>
        </w:tabs>
      </w:pPr>
      <w:hyperlink w:anchor="_Toc25010" w:history="1">
        <w:r>
          <w:rPr>
            <w:rFonts w:ascii="仿宋" w:eastAsia="仿宋" w:hAnsi="仿宋" w:cs="仿宋" w:hint="eastAsia"/>
            <w:lang w:eastAsia="zh-CN"/>
          </w:rPr>
          <w:t>(三)、工艺技术方案要求</w:t>
        </w:r>
        <w:r>
          <w:tab/>
        </w:r>
        <w:r>
          <w:fldChar w:fldCharType="begin"/>
        </w:r>
        <w:r>
          <w:instrText xml:space="preserve"> PAGEREF _Toc25010 \h </w:instrText>
        </w:r>
        <w:r>
          <w:fldChar w:fldCharType="separate"/>
        </w:r>
        <w:r>
          <w:t>29</w:t>
        </w:r>
        <w:r>
          <w:fldChar w:fldCharType="end"/>
        </w:r>
      </w:hyperlink>
    </w:p>
    <w:p>
      <w:pPr>
        <w:pStyle w:val="TOC1"/>
        <w:tabs>
          <w:tab w:val="right" w:leader="dot" w:pos="8306"/>
        </w:tabs>
      </w:pPr>
      <w:hyperlink w:anchor="_Toc7303" w:history="1">
        <w:r>
          <w:rPr>
            <w:rFonts w:ascii="仿宋" w:eastAsia="仿宋" w:hAnsi="仿宋" w:cs="仿宋" w:hint="eastAsia"/>
            <w:lang w:eastAsia="zh-CN"/>
          </w:rPr>
          <w:t>九、盘式干燥机项目财务管理</w:t>
        </w:r>
        <w:r>
          <w:tab/>
        </w:r>
        <w:r>
          <w:fldChar w:fldCharType="begin"/>
        </w:r>
        <w:r>
          <w:instrText xml:space="preserve"> PAGEREF _Toc7303 \h </w:instrText>
        </w:r>
        <w:r>
          <w:fldChar w:fldCharType="separate"/>
        </w:r>
        <w:r>
          <w:t>31</w:t>
        </w:r>
        <w:r>
          <w:fldChar w:fldCharType="end"/>
        </w:r>
      </w:hyperlink>
    </w:p>
    <w:p>
      <w:pPr>
        <w:pStyle w:val="TOC2"/>
        <w:tabs>
          <w:tab w:val="right" w:leader="dot" w:pos="8306"/>
        </w:tabs>
      </w:pPr>
      <w:hyperlink w:anchor="_Toc11052" w:history="1">
        <w:r>
          <w:rPr>
            <w:rFonts w:ascii="仿宋" w:eastAsia="仿宋" w:hAnsi="仿宋" w:cs="仿宋" w:hint="eastAsia"/>
            <w:lang w:eastAsia="zh-CN"/>
          </w:rPr>
          <w:t>(一)、资金需求大</w:t>
        </w:r>
        <w:r>
          <w:tab/>
        </w:r>
        <w:r>
          <w:fldChar w:fldCharType="begin"/>
        </w:r>
        <w:r>
          <w:instrText xml:space="preserve"> PAGEREF _Toc11052 \h </w:instrText>
        </w:r>
        <w:r>
          <w:fldChar w:fldCharType="separate"/>
        </w:r>
        <w:r>
          <w:t>31</w:t>
        </w:r>
        <w:r>
          <w:fldChar w:fldCharType="end"/>
        </w:r>
      </w:hyperlink>
    </w:p>
    <w:p>
      <w:pPr>
        <w:pStyle w:val="TOC2"/>
        <w:tabs>
          <w:tab w:val="right" w:leader="dot" w:pos="8306"/>
        </w:tabs>
      </w:pPr>
      <w:hyperlink w:anchor="_Toc20930" w:history="1">
        <w:r>
          <w:rPr>
            <w:rFonts w:ascii="仿宋" w:eastAsia="仿宋" w:hAnsi="仿宋" w:cs="仿宋" w:hint="eastAsia"/>
            <w:lang w:eastAsia="zh-CN"/>
          </w:rPr>
          <w:t>(二)、研发周期长</w:t>
        </w:r>
        <w:r>
          <w:tab/>
        </w:r>
        <w:r>
          <w:fldChar w:fldCharType="begin"/>
        </w:r>
        <w:r>
          <w:instrText xml:space="preserve"> PAGEREF _Toc20930 \h </w:instrText>
        </w:r>
        <w:r>
          <w:fldChar w:fldCharType="separate"/>
        </w:r>
        <w:r>
          <w:t>33</w:t>
        </w:r>
        <w:r>
          <w:fldChar w:fldCharType="end"/>
        </w:r>
      </w:hyperlink>
    </w:p>
    <w:p>
      <w:pPr>
        <w:pStyle w:val="TOC2"/>
        <w:tabs>
          <w:tab w:val="right" w:leader="dot" w:pos="8306"/>
        </w:tabs>
      </w:pPr>
      <w:hyperlink w:anchor="_Toc30365" w:history="1">
        <w:r>
          <w:rPr>
            <w:rFonts w:ascii="仿宋" w:eastAsia="仿宋" w:hAnsi="仿宋" w:cs="仿宋" w:hint="eastAsia"/>
            <w:lang w:eastAsia="zh-CN"/>
          </w:rPr>
          <w:t>(三)、市场风险大</w:t>
        </w:r>
        <w:r>
          <w:tab/>
        </w:r>
        <w:r>
          <w:fldChar w:fldCharType="begin"/>
        </w:r>
        <w:r>
          <w:instrText xml:space="preserve"> PAGEREF _Toc30365 \h </w:instrText>
        </w:r>
        <w:r>
          <w:fldChar w:fldCharType="separate"/>
        </w:r>
        <w:r>
          <w:t>34</w:t>
        </w:r>
        <w:r>
          <w:fldChar w:fldCharType="end"/>
        </w:r>
      </w:hyperlink>
    </w:p>
    <w:p>
      <w:pPr>
        <w:pStyle w:val="TOC2"/>
        <w:tabs>
          <w:tab w:val="right" w:leader="dot" w:pos="8306"/>
        </w:tabs>
      </w:pPr>
      <w:hyperlink w:anchor="_Toc19876" w:history="1">
        <w:r>
          <w:rPr>
            <w:rFonts w:ascii="仿宋" w:eastAsia="仿宋" w:hAnsi="仿宋" w:cs="仿宋" w:hint="eastAsia"/>
            <w:lang w:eastAsia="zh-CN"/>
          </w:rPr>
          <w:t>(四)、利润率高</w:t>
        </w:r>
        <w:r>
          <w:tab/>
        </w:r>
        <w:r>
          <w:fldChar w:fldCharType="begin"/>
        </w:r>
        <w:r>
          <w:instrText xml:space="preserve"> PAGEREF _Toc19876 \h </w:instrText>
        </w:r>
        <w:r>
          <w:fldChar w:fldCharType="separate"/>
        </w:r>
        <w:r>
          <w:t>36</w:t>
        </w:r>
        <w:r>
          <w:fldChar w:fldCharType="end"/>
        </w:r>
      </w:hyperlink>
    </w:p>
    <w:p>
      <w:pPr>
        <w:pStyle w:val="TOC1"/>
        <w:tabs>
          <w:tab w:val="right" w:leader="dot" w:pos="8306"/>
        </w:tabs>
      </w:pPr>
      <w:hyperlink w:anchor="_Toc2422" w:history="1">
        <w:r>
          <w:rPr>
            <w:rFonts w:ascii="仿宋" w:eastAsia="仿宋" w:hAnsi="仿宋" w:cs="仿宋" w:hint="eastAsia"/>
            <w:lang w:eastAsia="zh-CN"/>
          </w:rPr>
          <w:t>十、生产安全保护</w:t>
        </w:r>
        <w:r>
          <w:tab/>
        </w:r>
        <w:r>
          <w:fldChar w:fldCharType="begin"/>
        </w:r>
        <w:r>
          <w:instrText xml:space="preserve"> PAGEREF _Toc2422 \h </w:instrText>
        </w:r>
        <w:r>
          <w:fldChar w:fldCharType="separate"/>
        </w:r>
        <w:r>
          <w:t>39</w:t>
        </w:r>
        <w:r>
          <w:fldChar w:fldCharType="end"/>
        </w:r>
      </w:hyperlink>
    </w:p>
    <w:p>
      <w:pPr>
        <w:pStyle w:val="TOC2"/>
        <w:tabs>
          <w:tab w:val="right" w:leader="dot" w:pos="8306"/>
        </w:tabs>
      </w:pPr>
      <w:hyperlink w:anchor="_Toc7742" w:history="1">
        <w:r>
          <w:rPr>
            <w:rFonts w:ascii="仿宋" w:eastAsia="仿宋" w:hAnsi="仿宋" w:cs="仿宋" w:hint="eastAsia"/>
            <w:lang w:eastAsia="zh-CN"/>
          </w:rPr>
          <w:t>(一)、消防安全</w:t>
        </w:r>
        <w:r>
          <w:tab/>
        </w:r>
        <w:r>
          <w:fldChar w:fldCharType="begin"/>
        </w:r>
        <w:r>
          <w:instrText xml:space="preserve"> PAGEREF _Toc7742 \h </w:instrText>
        </w:r>
        <w:r>
          <w:fldChar w:fldCharType="separate"/>
        </w:r>
        <w:r>
          <w:t>39</w:t>
        </w:r>
        <w:r>
          <w:fldChar w:fldCharType="end"/>
        </w:r>
      </w:hyperlink>
    </w:p>
    <w:p>
      <w:pPr>
        <w:pStyle w:val="TOC2"/>
        <w:tabs>
          <w:tab w:val="right" w:leader="dot" w:pos="8306"/>
        </w:tabs>
      </w:pPr>
      <w:hyperlink w:anchor="_Toc9820" w:history="1">
        <w:r>
          <w:rPr>
            <w:rFonts w:ascii="仿宋" w:eastAsia="仿宋" w:hAnsi="仿宋" w:cs="仿宋" w:hint="eastAsia"/>
            <w:lang w:eastAsia="zh-CN"/>
          </w:rPr>
          <w:t>(二)、防火防爆总图布置措施</w:t>
        </w:r>
        <w:r>
          <w:tab/>
        </w:r>
        <w:r>
          <w:fldChar w:fldCharType="begin"/>
        </w:r>
        <w:r>
          <w:instrText xml:space="preserve"> PAGEREF _Toc9820 \h </w:instrText>
        </w:r>
        <w:r>
          <w:fldChar w:fldCharType="separate"/>
        </w:r>
        <w:r>
          <w:t>40</w:t>
        </w:r>
        <w:r>
          <w:fldChar w:fldCharType="end"/>
        </w:r>
      </w:hyperlink>
    </w:p>
    <w:p>
      <w:pPr>
        <w:pStyle w:val="TOC2"/>
        <w:tabs>
          <w:tab w:val="right" w:leader="dot" w:pos="8306"/>
        </w:tabs>
      </w:pPr>
      <w:hyperlink w:anchor="_Toc7441" w:history="1">
        <w:r>
          <w:rPr>
            <w:rFonts w:ascii="仿宋" w:eastAsia="仿宋" w:hAnsi="仿宋" w:cs="仿宋" w:hint="eastAsia"/>
            <w:lang w:eastAsia="zh-CN"/>
          </w:rPr>
          <w:t>(三)、自然灾害防范措施</w:t>
        </w:r>
        <w:r>
          <w:tab/>
        </w:r>
        <w:r>
          <w:fldChar w:fldCharType="begin"/>
        </w:r>
        <w:r>
          <w:instrText xml:space="preserve"> PAGEREF _Toc7441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34" w:history="1">
        <w:r>
          <w:rPr>
            <w:rFonts w:ascii="仿宋" w:eastAsia="仿宋" w:hAnsi="仿宋" w:cs="仿宋" w:hint="eastAsia"/>
            <w:lang w:eastAsia="zh-CN"/>
          </w:rPr>
          <w:t>(四)、安全色及安全标志使用要求</w:t>
        </w:r>
        <w:r>
          <w:tab/>
        </w:r>
        <w:r>
          <w:fldChar w:fldCharType="begin"/>
        </w:r>
        <w:r>
          <w:instrText xml:space="preserve"> PAGEREF _Toc9334 \h </w:instrText>
        </w:r>
        <w:r>
          <w:fldChar w:fldCharType="separate"/>
        </w:r>
        <w:r>
          <w:t>42</w:t>
        </w:r>
        <w:r>
          <w:fldChar w:fldCharType="end"/>
        </w:r>
      </w:hyperlink>
    </w:p>
    <w:p>
      <w:pPr>
        <w:pStyle w:val="TOC2"/>
        <w:tabs>
          <w:tab w:val="right" w:leader="dot" w:pos="8306"/>
        </w:tabs>
      </w:pPr>
      <w:hyperlink w:anchor="_Toc16809" w:history="1">
        <w:r>
          <w:rPr>
            <w:rFonts w:ascii="仿宋" w:eastAsia="仿宋" w:hAnsi="仿宋" w:cs="仿宋" w:hint="eastAsia"/>
            <w:lang w:eastAsia="zh-CN"/>
          </w:rPr>
          <w:t>(五)、防尘防毒措施</w:t>
        </w:r>
        <w:r>
          <w:tab/>
        </w:r>
        <w:r>
          <w:fldChar w:fldCharType="begin"/>
        </w:r>
        <w:r>
          <w:instrText xml:space="preserve"> PAGEREF _Toc16809 \h </w:instrText>
        </w:r>
        <w:r>
          <w:fldChar w:fldCharType="separate"/>
        </w:r>
        <w:r>
          <w:t>43</w:t>
        </w:r>
        <w:r>
          <w:fldChar w:fldCharType="end"/>
        </w:r>
      </w:hyperlink>
    </w:p>
    <w:p>
      <w:pPr>
        <w:pStyle w:val="TOC2"/>
        <w:tabs>
          <w:tab w:val="right" w:leader="dot" w:pos="8306"/>
        </w:tabs>
      </w:pPr>
      <w:hyperlink w:anchor="_Toc11803" w:history="1">
        <w:r>
          <w:rPr>
            <w:rFonts w:ascii="仿宋" w:eastAsia="仿宋" w:hAnsi="仿宋" w:cs="仿宋" w:hint="eastAsia"/>
            <w:lang w:eastAsia="zh-CN"/>
          </w:rPr>
          <w:t>(六)、防静电、触电防护及防雷措施</w:t>
        </w:r>
        <w:r>
          <w:tab/>
        </w:r>
        <w:r>
          <w:fldChar w:fldCharType="begin"/>
        </w:r>
        <w:r>
          <w:instrText xml:space="preserve"> PAGEREF _Toc11803 \h </w:instrText>
        </w:r>
        <w:r>
          <w:fldChar w:fldCharType="separate"/>
        </w:r>
        <w:r>
          <w:t>44</w:t>
        </w:r>
        <w:r>
          <w:fldChar w:fldCharType="end"/>
        </w:r>
      </w:hyperlink>
    </w:p>
    <w:p>
      <w:pPr>
        <w:pStyle w:val="TOC2"/>
        <w:tabs>
          <w:tab w:val="right" w:leader="dot" w:pos="8306"/>
        </w:tabs>
      </w:pPr>
      <w:hyperlink w:anchor="_Toc16917" w:history="1">
        <w:r>
          <w:rPr>
            <w:rFonts w:ascii="仿宋" w:eastAsia="仿宋" w:hAnsi="仿宋" w:cs="仿宋" w:hint="eastAsia"/>
            <w:lang w:eastAsia="zh-CN"/>
          </w:rPr>
          <w:t>(七)、机械设备安全保障措施</w:t>
        </w:r>
        <w:r>
          <w:tab/>
        </w:r>
        <w:r>
          <w:fldChar w:fldCharType="begin"/>
        </w:r>
        <w:r>
          <w:instrText xml:space="preserve"> PAGEREF _Toc16917 \h </w:instrText>
        </w:r>
        <w:r>
          <w:fldChar w:fldCharType="separate"/>
        </w:r>
        <w:r>
          <w:t>45</w:t>
        </w:r>
        <w:r>
          <w:fldChar w:fldCharType="end"/>
        </w:r>
      </w:hyperlink>
    </w:p>
    <w:p>
      <w:pPr>
        <w:pStyle w:val="TOC1"/>
        <w:tabs>
          <w:tab w:val="right" w:leader="dot" w:pos="8306"/>
        </w:tabs>
      </w:pPr>
      <w:hyperlink w:anchor="_Toc18917" w:history="1">
        <w:r>
          <w:rPr>
            <w:rFonts w:ascii="仿宋" w:eastAsia="仿宋" w:hAnsi="仿宋" w:cs="仿宋" w:hint="eastAsia"/>
            <w:lang w:eastAsia="zh-CN"/>
          </w:rPr>
          <w:t>十一、盘式干燥机项目环境影响分析</w:t>
        </w:r>
        <w:r>
          <w:tab/>
        </w:r>
        <w:r>
          <w:fldChar w:fldCharType="begin"/>
        </w:r>
        <w:r>
          <w:instrText xml:space="preserve"> PAGEREF _Toc18917 \h </w:instrText>
        </w:r>
        <w:r>
          <w:fldChar w:fldCharType="separate"/>
        </w:r>
        <w:r>
          <w:t>47</w:t>
        </w:r>
        <w:r>
          <w:fldChar w:fldCharType="end"/>
        </w:r>
      </w:hyperlink>
    </w:p>
    <w:p>
      <w:pPr>
        <w:pStyle w:val="TOC2"/>
        <w:tabs>
          <w:tab w:val="right" w:leader="dot" w:pos="8306"/>
        </w:tabs>
      </w:pPr>
      <w:hyperlink w:anchor="_Toc14375" w:history="1">
        <w:r>
          <w:rPr>
            <w:rFonts w:ascii="仿宋" w:eastAsia="仿宋" w:hAnsi="仿宋" w:cs="仿宋" w:hint="eastAsia"/>
            <w:lang w:eastAsia="zh-CN"/>
          </w:rPr>
          <w:t>(一)、建设区域环境质量现状</w:t>
        </w:r>
        <w:r>
          <w:tab/>
        </w:r>
        <w:r>
          <w:fldChar w:fldCharType="begin"/>
        </w:r>
        <w:r>
          <w:instrText xml:space="preserve"> PAGEREF _Toc14375 \h </w:instrText>
        </w:r>
        <w:r>
          <w:fldChar w:fldCharType="separate"/>
        </w:r>
        <w:r>
          <w:t>47</w:t>
        </w:r>
        <w:r>
          <w:fldChar w:fldCharType="end"/>
        </w:r>
      </w:hyperlink>
    </w:p>
    <w:p>
      <w:pPr>
        <w:pStyle w:val="TOC2"/>
        <w:tabs>
          <w:tab w:val="right" w:leader="dot" w:pos="8306"/>
        </w:tabs>
      </w:pPr>
      <w:hyperlink w:anchor="_Toc10620" w:history="1">
        <w:r>
          <w:rPr>
            <w:rFonts w:ascii="仿宋" w:eastAsia="仿宋" w:hAnsi="仿宋" w:cs="仿宋" w:hint="eastAsia"/>
            <w:lang w:eastAsia="zh-CN"/>
          </w:rPr>
          <w:t>(二)、建设期环境保护</w:t>
        </w:r>
        <w:r>
          <w:tab/>
        </w:r>
        <w:r>
          <w:fldChar w:fldCharType="begin"/>
        </w:r>
        <w:r>
          <w:instrText xml:space="preserve"> PAGEREF _Toc10620 \h </w:instrText>
        </w:r>
        <w:r>
          <w:fldChar w:fldCharType="separate"/>
        </w:r>
        <w:r>
          <w:t>48</w:t>
        </w:r>
        <w:r>
          <w:fldChar w:fldCharType="end"/>
        </w:r>
      </w:hyperlink>
    </w:p>
    <w:p>
      <w:pPr>
        <w:pStyle w:val="TOC2"/>
        <w:tabs>
          <w:tab w:val="right" w:leader="dot" w:pos="8306"/>
        </w:tabs>
      </w:pPr>
      <w:hyperlink w:anchor="_Toc31132" w:history="1">
        <w:r>
          <w:rPr>
            <w:rFonts w:ascii="仿宋" w:eastAsia="仿宋" w:hAnsi="仿宋" w:cs="仿宋" w:hint="eastAsia"/>
            <w:lang w:eastAsia="zh-CN"/>
          </w:rPr>
          <w:t>(三)、运营期环境保护</w:t>
        </w:r>
        <w:r>
          <w:tab/>
        </w:r>
        <w:r>
          <w:fldChar w:fldCharType="begin"/>
        </w:r>
        <w:r>
          <w:instrText xml:space="preserve"> PAGEREF _Toc31132 \h </w:instrText>
        </w:r>
        <w:r>
          <w:fldChar w:fldCharType="separate"/>
        </w:r>
        <w:r>
          <w:t>49</w:t>
        </w:r>
        <w:r>
          <w:fldChar w:fldCharType="end"/>
        </w:r>
      </w:hyperlink>
    </w:p>
    <w:p>
      <w:pPr>
        <w:pStyle w:val="TOC2"/>
        <w:tabs>
          <w:tab w:val="right" w:leader="dot" w:pos="8306"/>
        </w:tabs>
      </w:pPr>
      <w:hyperlink w:anchor="_Toc21395" w:history="1">
        <w:r>
          <w:rPr>
            <w:rFonts w:ascii="仿宋" w:eastAsia="仿宋" w:hAnsi="仿宋" w:cs="仿宋" w:hint="eastAsia"/>
            <w:lang w:eastAsia="zh-CN"/>
          </w:rPr>
          <w:t>(四)、盘式干燥机项目建设对区域经济的影响</w:t>
        </w:r>
        <w:r>
          <w:tab/>
        </w:r>
        <w:r>
          <w:fldChar w:fldCharType="begin"/>
        </w:r>
        <w:r>
          <w:instrText xml:space="preserve"> PAGEREF _Toc21395 \h </w:instrText>
        </w:r>
        <w:r>
          <w:fldChar w:fldCharType="separate"/>
        </w:r>
        <w:r>
          <w:t>51</w:t>
        </w:r>
        <w:r>
          <w:fldChar w:fldCharType="end"/>
        </w:r>
      </w:hyperlink>
    </w:p>
    <w:p>
      <w:pPr>
        <w:pStyle w:val="TOC2"/>
        <w:tabs>
          <w:tab w:val="right" w:leader="dot" w:pos="8306"/>
        </w:tabs>
      </w:pPr>
      <w:hyperlink w:anchor="_Toc667" w:history="1">
        <w:r>
          <w:rPr>
            <w:rFonts w:ascii="仿宋" w:eastAsia="仿宋" w:hAnsi="仿宋" w:cs="仿宋" w:hint="eastAsia"/>
            <w:lang w:eastAsia="zh-CN"/>
          </w:rPr>
          <w:t>(五)、废弃物处理</w:t>
        </w:r>
        <w:r>
          <w:tab/>
        </w:r>
        <w:r>
          <w:fldChar w:fldCharType="begin"/>
        </w:r>
        <w:r>
          <w:instrText xml:space="preserve"> PAGEREF _Toc667 \h </w:instrText>
        </w:r>
        <w:r>
          <w:fldChar w:fldCharType="separate"/>
        </w:r>
        <w:r>
          <w:t>53</w:t>
        </w:r>
        <w:r>
          <w:fldChar w:fldCharType="end"/>
        </w:r>
      </w:hyperlink>
    </w:p>
    <w:p>
      <w:pPr>
        <w:pStyle w:val="TOC2"/>
        <w:tabs>
          <w:tab w:val="right" w:leader="dot" w:pos="8306"/>
        </w:tabs>
      </w:pPr>
      <w:hyperlink w:anchor="_Toc10986" w:history="1">
        <w:r>
          <w:rPr>
            <w:rFonts w:ascii="仿宋" w:eastAsia="仿宋" w:hAnsi="仿宋" w:cs="仿宋" w:hint="eastAsia"/>
            <w:lang w:eastAsia="zh-CN"/>
          </w:rPr>
          <w:t>(六)、特殊环境影响分析</w:t>
        </w:r>
        <w:r>
          <w:tab/>
        </w:r>
        <w:r>
          <w:fldChar w:fldCharType="begin"/>
        </w:r>
        <w:r>
          <w:instrText xml:space="preserve"> PAGEREF _Toc10986 \h </w:instrText>
        </w:r>
        <w:r>
          <w:fldChar w:fldCharType="separate"/>
        </w:r>
        <w:r>
          <w:t>54</w:t>
        </w:r>
        <w:r>
          <w:fldChar w:fldCharType="end"/>
        </w:r>
      </w:hyperlink>
    </w:p>
    <w:p>
      <w:pPr>
        <w:pStyle w:val="TOC2"/>
        <w:tabs>
          <w:tab w:val="right" w:leader="dot" w:pos="8306"/>
        </w:tabs>
      </w:pPr>
      <w:hyperlink w:anchor="_Toc3383" w:history="1">
        <w:r>
          <w:rPr>
            <w:rFonts w:ascii="仿宋" w:eastAsia="仿宋" w:hAnsi="仿宋" w:cs="仿宋" w:hint="eastAsia"/>
            <w:lang w:eastAsia="zh-CN"/>
          </w:rPr>
          <w:t>(七)、清洁生产</w:t>
        </w:r>
        <w:r>
          <w:tab/>
        </w:r>
        <w:r>
          <w:fldChar w:fldCharType="begin"/>
        </w:r>
        <w:r>
          <w:instrText xml:space="preserve"> PAGEREF _Toc3383 \h </w:instrText>
        </w:r>
        <w:r>
          <w:fldChar w:fldCharType="separate"/>
        </w:r>
        <w:r>
          <w:t>55</w:t>
        </w:r>
        <w:r>
          <w:fldChar w:fldCharType="end"/>
        </w:r>
      </w:hyperlink>
    </w:p>
    <w:p>
      <w:pPr>
        <w:pStyle w:val="TOC2"/>
        <w:tabs>
          <w:tab w:val="right" w:leader="dot" w:pos="8306"/>
        </w:tabs>
      </w:pPr>
      <w:hyperlink w:anchor="_Toc8792" w:history="1">
        <w:r>
          <w:rPr>
            <w:rFonts w:ascii="仿宋" w:eastAsia="仿宋" w:hAnsi="仿宋" w:cs="仿宋" w:hint="eastAsia"/>
            <w:lang w:eastAsia="zh-CN"/>
          </w:rPr>
          <w:t>(八)、环境保护综合评价</w:t>
        </w:r>
        <w:r>
          <w:tab/>
        </w:r>
        <w:r>
          <w:fldChar w:fldCharType="begin"/>
        </w:r>
        <w:r>
          <w:instrText xml:space="preserve"> PAGEREF _Toc8792 \h </w:instrText>
        </w:r>
        <w:r>
          <w:fldChar w:fldCharType="separate"/>
        </w:r>
        <w:r>
          <w:t>56</w:t>
        </w:r>
        <w:r>
          <w:fldChar w:fldCharType="end"/>
        </w:r>
      </w:hyperlink>
    </w:p>
    <w:p>
      <w:pPr>
        <w:pStyle w:val="TOC1"/>
        <w:tabs>
          <w:tab w:val="right" w:leader="dot" w:pos="8306"/>
        </w:tabs>
      </w:pPr>
      <w:hyperlink w:anchor="_Toc1480" w:history="1">
        <w:r>
          <w:rPr>
            <w:rFonts w:ascii="仿宋" w:eastAsia="仿宋" w:hAnsi="仿宋" w:cs="仿宋" w:hint="eastAsia"/>
            <w:lang w:eastAsia="zh-CN"/>
          </w:rPr>
          <w:t>十二、盘式干燥机项目计划安排</w:t>
        </w:r>
        <w:r>
          <w:tab/>
        </w:r>
        <w:r>
          <w:fldChar w:fldCharType="begin"/>
        </w:r>
        <w:r>
          <w:instrText xml:space="preserve"> PAGEREF _Toc1480 \h </w:instrText>
        </w:r>
        <w:r>
          <w:fldChar w:fldCharType="separate"/>
        </w:r>
        <w:r>
          <w:t>57</w:t>
        </w:r>
        <w:r>
          <w:fldChar w:fldCharType="end"/>
        </w:r>
      </w:hyperlink>
    </w:p>
    <w:p>
      <w:pPr>
        <w:pStyle w:val="TOC2"/>
        <w:tabs>
          <w:tab w:val="right" w:leader="dot" w:pos="8306"/>
        </w:tabs>
      </w:pPr>
      <w:hyperlink w:anchor="_Toc11818" w:history="1">
        <w:r>
          <w:rPr>
            <w:rFonts w:ascii="仿宋" w:eastAsia="仿宋" w:hAnsi="仿宋" w:cs="仿宋" w:hint="eastAsia"/>
            <w:lang w:eastAsia="zh-CN"/>
          </w:rPr>
          <w:t>(一)、建设周期</w:t>
        </w:r>
        <w:r>
          <w:tab/>
        </w:r>
        <w:r>
          <w:fldChar w:fldCharType="begin"/>
        </w:r>
        <w:r>
          <w:instrText xml:space="preserve"> PAGEREF _Toc11818 \h </w:instrText>
        </w:r>
        <w:r>
          <w:fldChar w:fldCharType="separate"/>
        </w:r>
        <w:r>
          <w:t>57</w:t>
        </w:r>
        <w:r>
          <w:fldChar w:fldCharType="end"/>
        </w:r>
      </w:hyperlink>
    </w:p>
    <w:p>
      <w:pPr>
        <w:pStyle w:val="TOC2"/>
        <w:tabs>
          <w:tab w:val="right" w:leader="dot" w:pos="8306"/>
        </w:tabs>
      </w:pPr>
      <w:hyperlink w:anchor="_Toc19299" w:history="1">
        <w:r>
          <w:rPr>
            <w:rFonts w:ascii="仿宋" w:eastAsia="仿宋" w:hAnsi="仿宋" w:cs="仿宋" w:hint="eastAsia"/>
            <w:lang w:eastAsia="zh-CN"/>
          </w:rPr>
          <w:t>(二)、建设进度</w:t>
        </w:r>
        <w:r>
          <w:tab/>
        </w:r>
        <w:r>
          <w:fldChar w:fldCharType="begin"/>
        </w:r>
        <w:r>
          <w:instrText xml:space="preserve"> PAGEREF _Toc19299 \h </w:instrText>
        </w:r>
        <w:r>
          <w:fldChar w:fldCharType="separate"/>
        </w:r>
        <w:r>
          <w:t>58</w:t>
        </w:r>
        <w:r>
          <w:fldChar w:fldCharType="end"/>
        </w:r>
      </w:hyperlink>
    </w:p>
    <w:p>
      <w:pPr>
        <w:pStyle w:val="TOC2"/>
        <w:tabs>
          <w:tab w:val="right" w:leader="dot" w:pos="8306"/>
        </w:tabs>
      </w:pPr>
      <w:hyperlink w:anchor="_Toc17742" w:history="1">
        <w:r>
          <w:rPr>
            <w:rFonts w:ascii="仿宋" w:eastAsia="仿宋" w:hAnsi="仿宋" w:cs="仿宋" w:hint="eastAsia"/>
            <w:lang w:eastAsia="zh-CN"/>
          </w:rPr>
          <w:t>(三)、进度安排注意事项</w:t>
        </w:r>
        <w:r>
          <w:tab/>
        </w:r>
        <w:r>
          <w:fldChar w:fldCharType="begin"/>
        </w:r>
        <w:r>
          <w:instrText xml:space="preserve"> PAGEREF _Toc17742 \h </w:instrText>
        </w:r>
        <w:r>
          <w:fldChar w:fldCharType="separate"/>
        </w:r>
        <w:r>
          <w:t>59</w:t>
        </w:r>
        <w:r>
          <w:fldChar w:fldCharType="end"/>
        </w:r>
      </w:hyperlink>
    </w:p>
    <w:p>
      <w:pPr>
        <w:pStyle w:val="TOC2"/>
        <w:tabs>
          <w:tab w:val="right" w:leader="dot" w:pos="8306"/>
        </w:tabs>
      </w:pPr>
      <w:hyperlink w:anchor="_Toc25783" w:history="1">
        <w:r>
          <w:rPr>
            <w:rFonts w:ascii="仿宋" w:eastAsia="仿宋" w:hAnsi="仿宋" w:cs="仿宋" w:hint="eastAsia"/>
            <w:lang w:eastAsia="zh-CN"/>
          </w:rPr>
          <w:t>(四)、人力资源配置</w:t>
        </w:r>
        <w:r>
          <w:tab/>
        </w:r>
        <w:r>
          <w:fldChar w:fldCharType="begin"/>
        </w:r>
        <w:r>
          <w:instrText xml:space="preserve"> PAGEREF _Toc25783 \h </w:instrText>
        </w:r>
        <w:r>
          <w:fldChar w:fldCharType="separate"/>
        </w:r>
        <w:r>
          <w:t>61</w:t>
        </w:r>
        <w:r>
          <w:fldChar w:fldCharType="end"/>
        </w:r>
      </w:hyperlink>
    </w:p>
    <w:p>
      <w:pPr>
        <w:pStyle w:val="TOC1"/>
        <w:tabs>
          <w:tab w:val="right" w:leader="dot" w:pos="8306"/>
        </w:tabs>
      </w:pPr>
      <w:hyperlink w:anchor="_Toc6450" w:history="1">
        <w:r>
          <w:rPr>
            <w:rFonts w:ascii="仿宋" w:eastAsia="仿宋" w:hAnsi="仿宋" w:cs="仿宋" w:hint="eastAsia"/>
            <w:lang w:eastAsia="zh-CN"/>
          </w:rPr>
          <w:t>十三、供应链管理</w:t>
        </w:r>
        <w:r>
          <w:tab/>
        </w:r>
        <w:r>
          <w:fldChar w:fldCharType="begin"/>
        </w:r>
        <w:r>
          <w:instrText xml:space="preserve"> PAGEREF _Toc6450 \h </w:instrText>
        </w:r>
        <w:r>
          <w:fldChar w:fldCharType="separate"/>
        </w:r>
        <w:r>
          <w:t>61</w:t>
        </w:r>
        <w:r>
          <w:fldChar w:fldCharType="end"/>
        </w:r>
      </w:hyperlink>
    </w:p>
    <w:p>
      <w:pPr>
        <w:pStyle w:val="TOC2"/>
        <w:tabs>
          <w:tab w:val="right" w:leader="dot" w:pos="8306"/>
        </w:tabs>
      </w:pPr>
      <w:hyperlink w:anchor="_Toc21774" w:history="1">
        <w:r>
          <w:rPr>
            <w:rFonts w:ascii="仿宋" w:eastAsia="仿宋" w:hAnsi="仿宋" w:cs="仿宋" w:hint="eastAsia"/>
            <w:lang w:eastAsia="zh-CN"/>
          </w:rPr>
          <w:t>(一)、供应链战略规划</w:t>
        </w:r>
        <w:r>
          <w:tab/>
        </w:r>
        <w:r>
          <w:fldChar w:fldCharType="begin"/>
        </w:r>
        <w:r>
          <w:instrText xml:space="preserve"> PAGEREF _Toc21774 \h </w:instrText>
        </w:r>
        <w:r>
          <w:fldChar w:fldCharType="separate"/>
        </w:r>
        <w:r>
          <w:t>61</w:t>
        </w:r>
        <w:r>
          <w:fldChar w:fldCharType="end"/>
        </w:r>
      </w:hyperlink>
    </w:p>
    <w:p>
      <w:pPr>
        <w:pStyle w:val="TOC2"/>
        <w:tabs>
          <w:tab w:val="right" w:leader="dot" w:pos="8306"/>
        </w:tabs>
      </w:pPr>
      <w:hyperlink w:anchor="_Toc8509" w:history="1">
        <w:r>
          <w:rPr>
            <w:rFonts w:ascii="仿宋" w:eastAsia="仿宋" w:hAnsi="仿宋" w:cs="仿宋" w:hint="eastAsia"/>
            <w:lang w:eastAsia="zh-CN"/>
          </w:rPr>
          <w:t>(二)、供应商选择与合作</w:t>
        </w:r>
        <w:r>
          <w:tab/>
        </w:r>
        <w:r>
          <w:fldChar w:fldCharType="begin"/>
        </w:r>
        <w:r>
          <w:instrText xml:space="preserve"> PAGEREF _Toc8509 \h </w:instrText>
        </w:r>
        <w:r>
          <w:fldChar w:fldCharType="separate"/>
        </w:r>
        <w:r>
          <w:t>63</w:t>
        </w:r>
        <w:r>
          <w:fldChar w:fldCharType="end"/>
        </w:r>
      </w:hyperlink>
    </w:p>
    <w:p>
      <w:pPr>
        <w:pStyle w:val="TOC2"/>
        <w:tabs>
          <w:tab w:val="right" w:leader="dot" w:pos="8306"/>
        </w:tabs>
      </w:pPr>
      <w:hyperlink w:anchor="_Toc23128" w:history="1">
        <w:r>
          <w:rPr>
            <w:rFonts w:ascii="仿宋" w:eastAsia="仿宋" w:hAnsi="仿宋" w:cs="仿宋" w:hint="eastAsia"/>
            <w:lang w:eastAsia="zh-CN"/>
          </w:rPr>
          <w:t>(三)、物流与库存管理</w:t>
        </w:r>
        <w:r>
          <w:tab/>
        </w:r>
        <w:r>
          <w:fldChar w:fldCharType="begin"/>
        </w:r>
        <w:r>
          <w:instrText xml:space="preserve"> PAGEREF _Toc23128 \h </w:instrText>
        </w:r>
        <w:r>
          <w:fldChar w:fldCharType="separate"/>
        </w:r>
        <w:r>
          <w:t>64</w:t>
        </w:r>
        <w:r>
          <w:fldChar w:fldCharType="end"/>
        </w:r>
      </w:hyperlink>
    </w:p>
    <w:p>
      <w:pPr>
        <w:pStyle w:val="TOC1"/>
        <w:tabs>
          <w:tab w:val="right" w:leader="dot" w:pos="8306"/>
        </w:tabs>
      </w:pPr>
      <w:hyperlink w:anchor="_Toc16191" w:history="1">
        <w:r>
          <w:rPr>
            <w:rFonts w:ascii="仿宋" w:eastAsia="仿宋" w:hAnsi="仿宋" w:cs="仿宋" w:hint="eastAsia"/>
            <w:lang w:eastAsia="zh-CN"/>
          </w:rPr>
          <w:t>十四、质量管理体系</w:t>
        </w:r>
        <w:r>
          <w:tab/>
        </w:r>
        <w:r>
          <w:fldChar w:fldCharType="begin"/>
        </w:r>
        <w:r>
          <w:instrText xml:space="preserve"> PAGEREF _Toc16191 \h </w:instrText>
        </w:r>
        <w:r>
          <w:fldChar w:fldCharType="separate"/>
        </w:r>
        <w:r>
          <w:t>66</w:t>
        </w:r>
        <w:r>
          <w:fldChar w:fldCharType="end"/>
        </w:r>
      </w:hyperlink>
    </w:p>
    <w:p>
      <w:pPr>
        <w:pStyle w:val="TOC2"/>
        <w:tabs>
          <w:tab w:val="right" w:leader="dot" w:pos="8306"/>
        </w:tabs>
      </w:pPr>
      <w:hyperlink w:anchor="_Toc25687" w:history="1">
        <w:r>
          <w:rPr>
            <w:rFonts w:ascii="仿宋" w:eastAsia="仿宋" w:hAnsi="仿宋" w:cs="仿宋" w:hint="eastAsia"/>
            <w:lang w:eastAsia="zh-CN"/>
          </w:rPr>
          <w:t>(一)、质量目标与方针</w:t>
        </w:r>
        <w:r>
          <w:tab/>
        </w:r>
        <w:r>
          <w:fldChar w:fldCharType="begin"/>
        </w:r>
        <w:r>
          <w:instrText xml:space="preserve"> PAGEREF _Toc25687 \h </w:instrText>
        </w:r>
        <w:r>
          <w:fldChar w:fldCharType="separate"/>
        </w:r>
        <w:r>
          <w:t>66</w:t>
        </w:r>
        <w:r>
          <w:fldChar w:fldCharType="end"/>
        </w:r>
      </w:hyperlink>
    </w:p>
    <w:p>
      <w:pPr>
        <w:pStyle w:val="TOC2"/>
        <w:tabs>
          <w:tab w:val="right" w:leader="dot" w:pos="8306"/>
        </w:tabs>
      </w:pPr>
      <w:hyperlink w:anchor="_Toc11351" w:history="1">
        <w:r>
          <w:rPr>
            <w:rFonts w:ascii="仿宋" w:eastAsia="仿宋" w:hAnsi="仿宋" w:cs="仿宋" w:hint="eastAsia"/>
            <w:lang w:eastAsia="zh-CN"/>
          </w:rPr>
          <w:t>(二)、质量管理责任</w:t>
        </w:r>
        <w:r>
          <w:tab/>
        </w:r>
        <w:r>
          <w:fldChar w:fldCharType="begin"/>
        </w:r>
        <w:r>
          <w:instrText xml:space="preserve"> PAGEREF _Toc11351 \h </w:instrText>
        </w:r>
        <w:r>
          <w:fldChar w:fldCharType="separate"/>
        </w:r>
        <w:r>
          <w:t>67</w:t>
        </w:r>
        <w:r>
          <w:fldChar w:fldCharType="end"/>
        </w:r>
      </w:hyperlink>
    </w:p>
    <w:p>
      <w:pPr>
        <w:pStyle w:val="TOC2"/>
        <w:tabs>
          <w:tab w:val="right" w:leader="dot" w:pos="8306"/>
        </w:tabs>
      </w:pPr>
      <w:hyperlink w:anchor="_Toc22123" w:history="1">
        <w:r>
          <w:rPr>
            <w:rFonts w:ascii="仿宋" w:eastAsia="仿宋" w:hAnsi="仿宋" w:cs="仿宋" w:hint="eastAsia"/>
            <w:lang w:eastAsia="zh-CN"/>
          </w:rPr>
          <w:t>(三)、质量管理体系文件</w:t>
        </w:r>
        <w:r>
          <w:tab/>
        </w:r>
        <w:r>
          <w:fldChar w:fldCharType="begin"/>
        </w:r>
        <w:r>
          <w:instrText xml:space="preserve"> PAGEREF _Toc22123 \h </w:instrText>
        </w:r>
        <w:r>
          <w:fldChar w:fldCharType="separate"/>
        </w:r>
        <w:r>
          <w:t>68</w:t>
        </w:r>
        <w:r>
          <w:fldChar w:fldCharType="end"/>
        </w:r>
      </w:hyperlink>
    </w:p>
    <w:p>
      <w:pPr>
        <w:pStyle w:val="TOC2"/>
        <w:tabs>
          <w:tab w:val="right" w:leader="dot" w:pos="8306"/>
        </w:tabs>
      </w:pPr>
      <w:hyperlink w:anchor="_Toc6690" w:history="1">
        <w:r>
          <w:rPr>
            <w:rFonts w:ascii="仿宋" w:eastAsia="仿宋" w:hAnsi="仿宋" w:cs="仿宋" w:hint="eastAsia"/>
            <w:lang w:eastAsia="zh-CN"/>
          </w:rPr>
          <w:t>(四)、质量培训与教育</w:t>
        </w:r>
        <w:r>
          <w:tab/>
        </w:r>
        <w:r>
          <w:fldChar w:fldCharType="begin"/>
        </w:r>
        <w:r>
          <w:instrText xml:space="preserve"> PAGEREF _Toc6690 \h </w:instrText>
        </w:r>
        <w:r>
          <w:fldChar w:fldCharType="separate"/>
        </w:r>
        <w:r>
          <w:t>70</w:t>
        </w:r>
        <w:r>
          <w:fldChar w:fldCharType="end"/>
        </w:r>
      </w:hyperlink>
    </w:p>
    <w:p>
      <w:pPr>
        <w:pStyle w:val="TOC2"/>
        <w:tabs>
          <w:tab w:val="right" w:leader="dot" w:pos="8306"/>
        </w:tabs>
      </w:pPr>
      <w:hyperlink w:anchor="_Toc28822" w:history="1">
        <w:r>
          <w:rPr>
            <w:rFonts w:ascii="仿宋" w:eastAsia="仿宋" w:hAnsi="仿宋" w:cs="仿宋" w:hint="eastAsia"/>
            <w:lang w:eastAsia="zh-CN"/>
          </w:rPr>
          <w:t>(五)、质量审核与评价</w:t>
        </w:r>
        <w:r>
          <w:tab/>
        </w:r>
        <w:r>
          <w:fldChar w:fldCharType="begin"/>
        </w:r>
        <w:r>
          <w:instrText xml:space="preserve"> PAGEREF _Toc28822 \h </w:instrText>
        </w:r>
        <w:r>
          <w:fldChar w:fldCharType="separate"/>
        </w:r>
        <w:r>
          <w:t>71</w:t>
        </w:r>
        <w:r>
          <w:fldChar w:fldCharType="end"/>
        </w:r>
      </w:hyperlink>
    </w:p>
    <w:p>
      <w:pPr>
        <w:pStyle w:val="TOC2"/>
        <w:tabs>
          <w:tab w:val="right" w:leader="dot" w:pos="8306"/>
        </w:tabs>
      </w:pPr>
      <w:hyperlink w:anchor="_Toc4646" w:history="1">
        <w:r>
          <w:rPr>
            <w:rFonts w:ascii="仿宋" w:eastAsia="仿宋" w:hAnsi="仿宋" w:cs="仿宋" w:hint="eastAsia"/>
            <w:lang w:eastAsia="zh-CN"/>
          </w:rPr>
          <w:t>(六)、不符合与纠正措施</w:t>
        </w:r>
        <w:r>
          <w:tab/>
        </w:r>
        <w:r>
          <w:fldChar w:fldCharType="begin"/>
        </w:r>
        <w:r>
          <w:instrText xml:space="preserve"> PAGEREF _Toc4646 \h </w:instrText>
        </w:r>
        <w:r>
          <w:fldChar w:fldCharType="separate"/>
        </w:r>
        <w:r>
          <w:t>72</w:t>
        </w:r>
        <w:r>
          <w:fldChar w:fldCharType="end"/>
        </w:r>
      </w:hyperlink>
    </w:p>
    <w:p>
      <w:pPr>
        <w:pStyle w:val="TOC1"/>
        <w:tabs>
          <w:tab w:val="right" w:leader="dot" w:pos="8306"/>
        </w:tabs>
      </w:pPr>
      <w:hyperlink w:anchor="_Toc24993" w:history="1">
        <w:r>
          <w:rPr>
            <w:rFonts w:ascii="仿宋" w:eastAsia="仿宋" w:hAnsi="仿宋" w:cs="仿宋" w:hint="eastAsia"/>
            <w:lang w:eastAsia="zh-CN"/>
          </w:rPr>
          <w:t>十五、营销与推广策略</w:t>
        </w:r>
        <w:r>
          <w:tab/>
        </w:r>
        <w:r>
          <w:fldChar w:fldCharType="begin"/>
        </w:r>
        <w:r>
          <w:instrText xml:space="preserve"> PAGEREF _Toc24993 \h </w:instrText>
        </w:r>
        <w:r>
          <w:fldChar w:fldCharType="separate"/>
        </w:r>
        <w:r>
          <w:t>74</w:t>
        </w:r>
        <w:r>
          <w:fldChar w:fldCharType="end"/>
        </w:r>
      </w:hyperlink>
    </w:p>
    <w:p>
      <w:pPr>
        <w:pStyle w:val="TOC2"/>
        <w:tabs>
          <w:tab w:val="right" w:leader="dot" w:pos="8306"/>
        </w:tabs>
      </w:pPr>
      <w:hyperlink w:anchor="_Toc11738" w:history="1">
        <w:r>
          <w:rPr>
            <w:rFonts w:ascii="仿宋" w:eastAsia="仿宋" w:hAnsi="仿宋" w:cs="仿宋" w:hint="eastAsia"/>
            <w:lang w:eastAsia="zh-CN"/>
          </w:rPr>
          <w:t>(一)、产品/服务定位与特点</w:t>
        </w:r>
        <w:r>
          <w:tab/>
        </w:r>
        <w:r>
          <w:fldChar w:fldCharType="begin"/>
        </w:r>
        <w:r>
          <w:instrText xml:space="preserve"> PAGEREF _Toc11738 \h </w:instrText>
        </w:r>
        <w:r>
          <w:fldChar w:fldCharType="separate"/>
        </w:r>
        <w:r>
          <w:t>74</w:t>
        </w:r>
        <w:r>
          <w:fldChar w:fldCharType="end"/>
        </w:r>
      </w:hyperlink>
    </w:p>
    <w:p>
      <w:pPr>
        <w:pStyle w:val="TOC2"/>
        <w:tabs>
          <w:tab w:val="right" w:leader="dot" w:pos="8306"/>
        </w:tabs>
      </w:pPr>
      <w:hyperlink w:anchor="_Toc21404" w:history="1">
        <w:r>
          <w:rPr>
            <w:rFonts w:ascii="仿宋" w:eastAsia="仿宋" w:hAnsi="仿宋" w:cs="仿宋" w:hint="eastAsia"/>
            <w:lang w:eastAsia="zh-CN"/>
          </w:rPr>
          <w:t>(二)、市场定位与竞争分析</w:t>
        </w:r>
        <w:r>
          <w:tab/>
        </w:r>
        <w:r>
          <w:fldChar w:fldCharType="begin"/>
        </w:r>
        <w:r>
          <w:instrText xml:space="preserve"> PAGEREF _Toc21404 \h </w:instrText>
        </w:r>
        <w:r>
          <w:fldChar w:fldCharType="separate"/>
        </w:r>
        <w:r>
          <w:t>75</w:t>
        </w:r>
        <w:r>
          <w:fldChar w:fldCharType="end"/>
        </w:r>
      </w:hyperlink>
    </w:p>
    <w:p>
      <w:pPr>
        <w:pStyle w:val="TOC2"/>
        <w:tabs>
          <w:tab w:val="right" w:leader="dot" w:pos="8306"/>
        </w:tabs>
      </w:pPr>
      <w:hyperlink w:anchor="_Toc21442" w:history="1">
        <w:r>
          <w:rPr>
            <w:rFonts w:ascii="仿宋" w:eastAsia="仿宋" w:hAnsi="仿宋" w:cs="仿宋" w:hint="eastAsia"/>
            <w:lang w:eastAsia="zh-CN"/>
          </w:rPr>
          <w:t>(三)、营销渠道与策略</w:t>
        </w:r>
        <w:r>
          <w:tab/>
        </w:r>
        <w:r>
          <w:fldChar w:fldCharType="begin"/>
        </w:r>
        <w:r>
          <w:instrText xml:space="preserve"> PAGEREF _Toc21442 \h </w:instrText>
        </w:r>
        <w:r>
          <w:fldChar w:fldCharType="separate"/>
        </w:r>
        <w:r>
          <w:t>76</w:t>
        </w:r>
        <w:r>
          <w:fldChar w:fldCharType="end"/>
        </w:r>
      </w:hyperlink>
    </w:p>
    <w:p>
      <w:pPr>
        <w:pStyle w:val="TOC2"/>
        <w:tabs>
          <w:tab w:val="right" w:leader="dot" w:pos="8306"/>
        </w:tabs>
      </w:pPr>
      <w:hyperlink w:anchor="_Toc3327" w:history="1">
        <w:r>
          <w:rPr>
            <w:rFonts w:ascii="仿宋" w:eastAsia="仿宋" w:hAnsi="仿宋" w:cs="仿宋" w:hint="eastAsia"/>
            <w:lang w:eastAsia="zh-CN"/>
          </w:rPr>
          <w:t>(四)、推广与宣传活动</w:t>
        </w:r>
        <w:r>
          <w:tab/>
        </w:r>
        <w:r>
          <w:fldChar w:fldCharType="begin"/>
        </w:r>
        <w:r>
          <w:instrText xml:space="preserve"> PAGEREF _Toc3327 \h </w:instrText>
        </w:r>
        <w:r>
          <w:fldChar w:fldCharType="separate"/>
        </w:r>
        <w:r>
          <w:t>77</w:t>
        </w:r>
        <w:r>
          <w:fldChar w:fldCharType="end"/>
        </w:r>
      </w:hyperlink>
    </w:p>
    <w:p>
      <w:pPr>
        <w:pStyle w:val="TOC1"/>
        <w:tabs>
          <w:tab w:val="right" w:leader="dot" w:pos="8306"/>
        </w:tabs>
      </w:pPr>
      <w:hyperlink w:anchor="_Toc19048" w:history="1">
        <w:r>
          <w:rPr>
            <w:rFonts w:ascii="仿宋" w:eastAsia="仿宋" w:hAnsi="仿宋" w:cs="仿宋" w:hint="eastAsia"/>
            <w:lang w:eastAsia="zh-CN"/>
          </w:rPr>
          <w:t>十六、盘式干燥机项目实施时间节点</w:t>
        </w:r>
        <w:r>
          <w:tab/>
        </w:r>
        <w:r>
          <w:fldChar w:fldCharType="begin"/>
        </w:r>
        <w:r>
          <w:instrText xml:space="preserve"> PAGEREF _Toc19048 \h </w:instrText>
        </w:r>
        <w:r>
          <w:fldChar w:fldCharType="separate"/>
        </w:r>
        <w:r>
          <w:t>83</w:t>
        </w:r>
        <w:r>
          <w:fldChar w:fldCharType="end"/>
        </w:r>
      </w:hyperlink>
    </w:p>
    <w:p>
      <w:pPr>
        <w:pStyle w:val="TOC2"/>
        <w:tabs>
          <w:tab w:val="right" w:leader="dot" w:pos="8306"/>
        </w:tabs>
      </w:pPr>
      <w:hyperlink w:anchor="_Toc21564" w:history="1">
        <w:r>
          <w:rPr>
            <w:rFonts w:ascii="仿宋" w:eastAsia="仿宋" w:hAnsi="仿宋" w:cs="仿宋" w:hint="eastAsia"/>
            <w:lang w:eastAsia="zh-CN"/>
          </w:rPr>
          <w:t>(一)、盘式干燥机项目启动阶段时间节点</w:t>
        </w:r>
        <w:r>
          <w:tab/>
        </w:r>
        <w:r>
          <w:fldChar w:fldCharType="begin"/>
        </w:r>
        <w:r>
          <w:instrText xml:space="preserve"> PAGEREF _Toc21564 \h </w:instrText>
        </w:r>
        <w:r>
          <w:fldChar w:fldCharType="separate"/>
        </w:r>
        <w:r>
          <w:t>83</w:t>
        </w:r>
        <w:r>
          <w:fldChar w:fldCharType="end"/>
        </w:r>
      </w:hyperlink>
    </w:p>
    <w:p>
      <w:pPr>
        <w:pStyle w:val="TOC2"/>
        <w:tabs>
          <w:tab w:val="right" w:leader="dot" w:pos="8306"/>
        </w:tabs>
      </w:pPr>
      <w:hyperlink w:anchor="_Toc14407" w:history="1">
        <w:r>
          <w:rPr>
            <w:rFonts w:ascii="仿宋" w:eastAsia="仿宋" w:hAnsi="仿宋" w:cs="仿宋" w:hint="eastAsia"/>
            <w:lang w:eastAsia="zh-CN"/>
          </w:rPr>
          <w:t>(二)、盘式干燥机项目执行阶段时间节点</w:t>
        </w:r>
        <w:r>
          <w:tab/>
        </w:r>
        <w:r>
          <w:fldChar w:fldCharType="begin"/>
        </w:r>
        <w:r>
          <w:instrText xml:space="preserve"> PAGEREF _Toc14407 \h </w:instrText>
        </w:r>
        <w:r>
          <w:fldChar w:fldCharType="separate"/>
        </w:r>
        <w:r>
          <w:t>84</w:t>
        </w:r>
        <w:r>
          <w:fldChar w:fldCharType="end"/>
        </w:r>
      </w:hyperlink>
    </w:p>
    <w:p>
      <w:pPr>
        <w:pStyle w:val="TOC2"/>
        <w:tabs>
          <w:tab w:val="right" w:leader="dot" w:pos="8306"/>
        </w:tabs>
      </w:pPr>
      <w:hyperlink w:anchor="_Toc28804" w:history="1">
        <w:r>
          <w:rPr>
            <w:rFonts w:ascii="仿宋" w:eastAsia="仿宋" w:hAnsi="仿宋" w:cs="仿宋" w:hint="eastAsia"/>
            <w:lang w:eastAsia="zh-CN"/>
          </w:rPr>
          <w:t>(三)、盘式干燥机项目完成阶段时间节点</w:t>
        </w:r>
        <w:r>
          <w:tab/>
        </w:r>
        <w:r>
          <w:fldChar w:fldCharType="begin"/>
        </w:r>
        <w:r>
          <w:instrText xml:space="preserve"> PAGEREF _Toc28804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028"/>
      <w:r>
        <w:rPr>
          <w:rFonts w:ascii="仿宋" w:eastAsia="仿宋" w:hAnsi="仿宋" w:cs="仿宋" w:hint="eastAsia"/>
          <w:sz w:val="28"/>
          <w:lang w:eastAsia="zh-CN"/>
        </w:rPr>
        <w:t>一、盘式干燥机项目土建工程</w:t>
      </w:r>
      <w:bookmarkEnd w:id="2"/>
    </w:p>
    <w:p>
      <w:pPr>
        <w:pStyle w:val="Heading2"/>
        <w:rPr>
          <w:rFonts w:ascii="仿宋" w:eastAsia="仿宋" w:hAnsi="仿宋" w:cs="仿宋" w:hint="eastAsia"/>
          <w:lang w:eastAsia="zh-CN"/>
        </w:rPr>
      </w:pPr>
      <w:bookmarkStart w:id="3" w:name="_Toc97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在盘式干燥机项目的建筑工程设计中，我们将秉承一系列重要的设计原则，以确保盘式干燥机项目建筑在功能、美观、可持续性等方面达到最佳效果。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首要原则是确保建筑的功能性得到最大化的发挥。我们将充分理解盘式干燥机项目的实际需求，合理布局各个功能区域，保证建筑在满足业务需求的同时，提供高效的工作环境。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在建筑设计中，我们将综合考虑建设和运营成本。通过精细的经济效益分析，确保设计方案在高效利用资源的同时，对盘式干燥机项目的长期盈利能力有积极的贡献。</w:t>
      </w:r>
    </w:p>
    <w:p>
      <w:pPr>
        <w:pStyle w:val="Heading2"/>
        <w:ind w:firstLine="560" w:firstLineChars="200"/>
        <w:rPr>
          <w:rFonts w:ascii="仿宋" w:eastAsia="仿宋" w:hAnsi="仿宋" w:cs="仿宋" w:hint="eastAsia"/>
          <w:sz w:val="28"/>
          <w:lang w:eastAsia="zh-CN"/>
        </w:rPr>
      </w:pPr>
      <w:bookmarkStart w:id="4" w:name="_Toc1182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盘式干燥机项目的土建工程设计中，我们将精准设定设计年限，结合盘式干燥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盘式干燥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07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盘式干燥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盘式干燥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盘式干燥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04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本期工程盘式干燥机项目预计总建筑面积XXX平方米，其中：计容建筑面积XXX平方米，计划建筑工程投资XX万元，占盘式干燥机项目总投资的XX%。</w:t>
      </w:r>
    </w:p>
    <w:p>
      <w:pPr>
        <w:pStyle w:val="Heading1"/>
        <w:ind w:firstLine="560" w:firstLineChars="200"/>
        <w:rPr>
          <w:rFonts w:ascii="仿宋" w:eastAsia="仿宋" w:hAnsi="仿宋" w:cs="仿宋" w:hint="eastAsia"/>
          <w:sz w:val="28"/>
          <w:lang w:eastAsia="zh-CN"/>
        </w:rPr>
      </w:pPr>
      <w:bookmarkStart w:id="7" w:name="_Toc31667"/>
      <w:r>
        <w:rPr>
          <w:rFonts w:ascii="仿宋" w:eastAsia="仿宋" w:hAnsi="仿宋" w:cs="仿宋" w:hint="eastAsia"/>
          <w:sz w:val="28"/>
          <w:lang w:eastAsia="zh-CN"/>
        </w:rPr>
        <w:t>二、盘式干燥机项目建设背景及必要性分析</w:t>
      </w:r>
      <w:bookmarkEnd w:id="7"/>
    </w:p>
    <w:p>
      <w:pPr>
        <w:pStyle w:val="Heading2"/>
        <w:rPr>
          <w:rFonts w:ascii="仿宋" w:eastAsia="仿宋" w:hAnsi="仿宋" w:cs="仿宋" w:hint="eastAsia"/>
          <w:lang w:eastAsia="zh-CN"/>
        </w:rPr>
      </w:pPr>
      <w:bookmarkStart w:id="8" w:name="_Toc32662"/>
      <w:r>
        <w:rPr>
          <w:rFonts w:ascii="仿宋" w:eastAsia="仿宋" w:hAnsi="仿宋" w:cs="仿宋" w:hint="eastAsia"/>
          <w:lang w:eastAsia="zh-CN"/>
        </w:rPr>
        <w:t>(一)、盘式干燥机项目背景分析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盘式干燥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盘式干燥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盘式干燥机项目在这个潮流中的定位。同时，我们将关注行业内涌现的新兴机遇，以便盘式干燥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盘式干燥机项目提供了强大的发展动力。我们将聚焦于行业内最新的技术发展趋势，包括但不限于人工智能、大数据分析、物联网等领域。通过深度的技术研究，我们将确保盘式干燥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盘式干燥机项目发展的源泉。我们将投入更多的精力对市场需求进行深入剖析，超越表面的需求，深入挖掘潜在的市场痛点和机遇。通过对市场需求的细致了解，盘式干燥机项目将更有针对性地设计解决方案，满足市场的多样化需求，从而更好地促进盘式干燥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盘式干燥机项目战略至关重要。我们将对竞争态势进行更为深入的分析，包括但不限于市场份额、产品特点、客户满意度等多个维度。通过深度的竞争分析，盘式干燥机项目将能够更准确地把握市场脉搏，制定具有竞争力的盘式干燥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盘式干燥机项目的发展具有直接的影响。我们将进行更为全面的法规和政策分析，了解行业发展中的潜在法律风险和合规挑战。通过充分了解和遵守相关法规，盘式干燥机项目将确保在法律框架内合法合规运营，为盘式干燥机项目的稳健发展提供有力支持。</w:t>
      </w:r>
    </w:p>
    <w:p>
      <w:pPr>
        <w:pStyle w:val="Heading2"/>
        <w:ind w:firstLine="560" w:firstLineChars="200"/>
        <w:rPr>
          <w:rFonts w:ascii="仿宋" w:eastAsia="仿宋" w:hAnsi="仿宋" w:cs="仿宋" w:hint="eastAsia"/>
          <w:sz w:val="28"/>
          <w:lang w:eastAsia="zh-CN"/>
        </w:rPr>
      </w:pPr>
      <w:bookmarkStart w:id="9" w:name="_Toc31389"/>
      <w:r>
        <w:rPr>
          <w:rFonts w:ascii="仿宋" w:eastAsia="仿宋" w:hAnsi="仿宋" w:cs="仿宋" w:hint="eastAsia"/>
          <w:sz w:val="28"/>
          <w:lang w:eastAsia="zh-CN"/>
        </w:rPr>
        <w:t>(二)、盘式干燥机项目建设必要性分析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盘式干燥机项目建设的迫切性源于对行业发展趋势的深刻洞察。我们正处于一个行业变革的时代，科技创新、数字化转型成为企业发展的关键动力。盘式干燥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盘式干燥机项目建设不仅仅是为了跟上潮流，更是为了通过技术创新推动企业的持续发展。通过引入先进的技术和解决方案，盘式干燥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盘式干燥机项目的建设成为必然选择，通过提高产品质量、拓展服务领域，从而在竞争中获得更多的机会。盘式干燥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盘式干燥机项目建设的必要性体现在对客户需求更精准的满足。通过盘式干燥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盘式干燥机项目建设的背后是对企业持续创新的追求。只有通过不断创新，企业才能在竞争中立于不败之地。盘式干燥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5671"/>
      <w:r>
        <w:rPr>
          <w:rFonts w:ascii="仿宋" w:eastAsia="仿宋" w:hAnsi="仿宋" w:cs="仿宋" w:hint="eastAsia"/>
          <w:sz w:val="28"/>
          <w:lang w:eastAsia="zh-CN"/>
        </w:rPr>
        <w:t>三、盘式干燥机项目绩效评估</w:t>
      </w:r>
      <w:bookmarkEnd w:id="10"/>
    </w:p>
    <w:p>
      <w:pPr>
        <w:pStyle w:val="Heading2"/>
        <w:rPr>
          <w:rFonts w:ascii="仿宋" w:eastAsia="仿宋" w:hAnsi="仿宋" w:cs="仿宋" w:hint="eastAsia"/>
          <w:lang w:eastAsia="zh-CN"/>
        </w:rPr>
      </w:pPr>
      <w:bookmarkStart w:id="11" w:name="_Toc31643"/>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盘式干燥机项目中，我们设计了一套全面的绩效评估指标，以确保盘式干燥机项目的可控和成功交付。这些指标跨足盘式干燥机项目目标、成本、进度和质量等多个维度，为我们提供了全面洞察盘式干燥机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盘式干燥机项目目标达成率是我们关注的首要指标。我们设定了明确的目标，并通过定期监测和评估，迅速发现并应对潜在的目标偏差。这为盘式干燥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成本绩效是另一个核心关注点。通过实际成本与预算成本的对比分析，我们深入了解成本差异的原因，及时调整资源分配，保持盘式干燥机项目在经济效益方面的合理水平。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盘式干燥机项目进度作为关键的绩效指标之一，得到了精心的关注。我们制定了详细的盘式干燥机项目进度计划，并设立了进度符合度指标，确保实际进度与计划进度保持一致。这使我们能够快速发现和解决潜在的进度问题，保持盘式干燥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盘式干燥机项目绩效的不可或缺的一环。我们引入了一系列的质量标准和客户满意度指标，以确保盘式干燥机项目交付的成果在质量上达到或超越预期水平。通过持续监测这些指标，我们努力提升盘式干燥机项目整体质量水平，为盘式干燥机项目的成功交付提供有力保障。通过这些科学且全面的绩效评估，我们能够更好地引导盘式干燥机项目的持续改进，确保盘式干燥机项目目标的顺利达成。</w:t>
      </w:r>
    </w:p>
    <w:p>
      <w:pPr>
        <w:pStyle w:val="Heading2"/>
        <w:ind w:firstLine="560" w:firstLineChars="200"/>
        <w:rPr>
          <w:rFonts w:ascii="仿宋" w:eastAsia="仿宋" w:hAnsi="仿宋" w:cs="仿宋" w:hint="eastAsia"/>
          <w:sz w:val="28"/>
          <w:lang w:eastAsia="zh-CN"/>
        </w:rPr>
      </w:pPr>
      <w:bookmarkStart w:id="12" w:name="_Toc18739"/>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绩效评估是盘式干燥机项目中的关键环节，为确保盘式干燥机项目达到预期目标，我们采用了多层次、多维度的绩效评估方法。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盘式干燥机项目的战略目标对齐，确保每个决策和行动都与盘式干燥机项目整体目标保持一致。团队会定期召开战略对齐会议，审视当前工作与盘式干燥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盘式干燥机项目进度、质量、成本和风险等方面。这些指标通过数据收集和分析，为盘式干燥机项目管理团队提供了客观的评估依据。例如，我们通过盘式干燥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绩效评估不仅仅停留在盘式干燥机项目内部，还考虑了盘式干燥机项目对外部环境的影响。我们定期进行干系人满意度调查，以了解各利益相关方对盘式干燥机项目的期望和满意度，并及时做出调整。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这种多层次、多角度的绩效评估方法，使得我们能够全面了解盘式干燥机项目的运行状态，及时做出调整，确保盘式干燥机项目在不断变化的环境中保持稳健前行。</w:t>
      </w:r>
    </w:p>
    <w:p>
      <w:pPr>
        <w:pStyle w:val="Heading2"/>
        <w:ind w:firstLine="560" w:firstLineChars="200"/>
        <w:rPr>
          <w:rFonts w:ascii="仿宋" w:eastAsia="仿宋" w:hAnsi="仿宋" w:cs="仿宋" w:hint="eastAsia"/>
          <w:sz w:val="28"/>
          <w:lang w:eastAsia="zh-CN"/>
        </w:rPr>
      </w:pPr>
      <w:bookmarkStart w:id="13" w:name="_Toc13311"/>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为了确保盘式干燥机项目的有效管理和不断优化，我们采用了精心设计的绩效评估周期。这个周期旨在实现灵活、实时和全面的评估，以适应盘式干燥机项目执行中的各种挑战。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盘式干燥机项目的不同需求，分为短期、中期和长期。短期评估关注每个迭代或工作周期，以及时发现和解决当前任务中的问题。中期评估涵盖几个迭代，深入了解整体盘式干燥机项目的趋势和性能。长期评估则着眼于整个盘式干燥机项目阶段，确保盘式干燥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盘式干燥机项目管理工具和协作平台，团队成员能够随时更新和分享盘式干燥机项目数据。这种实时性的反馈机制使我们能够及时察觉潜在问题，快速调整，保持盘式干燥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盘式干燥机项目的决策制定密不可分。每个周期的盘式干燥机项目回顾会议成为集体总结经验、识别问题深层次原因并找到创新解决方案的平台。这种定期的反思与调整机制使盘式干燥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0629"/>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7381"/>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盘式干燥机项目的主要产品是XXXX，预计年产值为XXX万元。这一产品在市场中占据着重要的地位，其广泛的应用范围使得该盘式干燥机项目的市场前景非常广阔。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盘式干燥机项目的xxx产品作为重要的原材料之一，将在多个领域发挥关键作用。其在建筑、交通、能源等方面的广泛应用将为整个产业链提供强大的支持，形成产业协同效应。盘式干燥机项目的年产值XXX万XXX万XXX万万元不仅反映了其在市场上的巨大潜力，更预示着它对国民经济的积极贡献。这种关联度高、涉及面广的产业关系，使得该盘式干燥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6428"/>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盘式干燥机项目总征地面积为XXXX平方米，相当于约XX.XX亩，其中净用地面积为XXXX平方米，红线范围内相当于约XX.XX亩。这一用地规模充分考虑了盘式干燥机项目的建设需求，保障了盘式干燥机项目在合适的空间内得以充分发展。盘式干燥机项目规划的总建筑面积为XXXX平方米，其中主体工程建设占XXXX平方米，计容建筑面积达XXXX平方米。预计建筑工程的投资将达到XXXX万元，为盘式干燥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盘式干燥机项目计划购置的设备共计XXXX台（套），设备购置费用为XXXX万元。这一设备购置计划充分考虑到盘式干燥机项目的生产需求和技术要求，确保了盘式干燥机项目在生产运营中具备先进的技术装备和高效的生产能力。设备的合理配置将为盘式干燥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盘式干燥机项目计划总投资为XXXX万元，预计年实现营业收入为XXXX万元。这一产能规模的设定旨在确保盘式干燥机项目能够在投资与回报之间取得平衡，实现长期可持续的发展。盘式干燥机项目的总投资充分考虑到各个方面的需求，包括用地建设、设备购置等多个环节，以确保盘式干燥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1495"/>
      <w:r>
        <w:rPr>
          <w:rFonts w:ascii="仿宋" w:eastAsia="仿宋" w:hAnsi="仿宋" w:cs="仿宋" w:hint="eastAsia"/>
          <w:sz w:val="28"/>
          <w:lang w:eastAsia="zh-CN"/>
        </w:rPr>
        <w:t>五、盘式干燥机项目危机管理</w:t>
      </w:r>
      <w:bookmarkEnd w:id="17"/>
    </w:p>
    <w:p>
      <w:pPr>
        <w:pStyle w:val="Heading2"/>
        <w:rPr>
          <w:rFonts w:ascii="仿宋" w:eastAsia="仿宋" w:hAnsi="仿宋" w:cs="仿宋" w:hint="eastAsia"/>
          <w:lang w:eastAsia="zh-CN"/>
        </w:rPr>
      </w:pPr>
      <w:bookmarkStart w:id="18" w:name="_Toc9558"/>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盘式干燥机项目危机管理中，危机预警与识别是确保盘式干燥机项目稳健运行的核心步骤。通过建立全面的监测机制，盘式干燥机项目团队旨在及时发现和理解潜在的风险和危机因素，以便采取及时的预防和应对措施，确保盘式干燥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首先，通过深入的风险评估，盘式干燥机项目团队全面分析了整个盘式干燥机项目和各个阶段可能存在的威胁。这包括准确评估每个潜在风险的发生概率和可能影响的程度，为后续危机预警提供了有力支持。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盘式干燥机项目团队着重于明确定义盘式干燥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盘式干燥机项目进展的持续监控，团队能够及时发现潜在问题并作出迅速反应。盘式干燥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在这一阶段，团队的专业素养和反应速度将发挥至关重要的作用，以确保潜在危机能够在初期得到有效的处理，最大程度地减轻负面影响。通过危机预警与识别，盘式干燥机项目得以更有序、可控地推进。</w:t>
      </w:r>
    </w:p>
    <w:p>
      <w:pPr>
        <w:pStyle w:val="Heading2"/>
        <w:ind w:firstLine="560" w:firstLineChars="200"/>
        <w:rPr>
          <w:rFonts w:ascii="仿宋" w:eastAsia="仿宋" w:hAnsi="仿宋" w:cs="仿宋" w:hint="eastAsia"/>
          <w:sz w:val="28"/>
          <w:lang w:eastAsia="zh-CN"/>
        </w:rPr>
      </w:pPr>
      <w:bookmarkStart w:id="19" w:name="_Toc31046"/>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在危机发生时，盘式干燥机项目团队立即行动，成立了应急小组。该小组的任务是迅速制定并实施紧急应对措施，以最小化潜在损失。以下是采取的主要措施：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暂停盘式干燥机项目进度：为遏制危机蔓延，盘式干燥机项目暂时停止进行，以便全面评估当前状况。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资源重新分配：重新评估盘式干燥机项目资源的分配，确保最大限度地减小损失。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实时沟通：与关键利益相关者建立实时沟通机制，向他们传递盘式干燥机项目危机的实际状况，保障盘式干燥机项目核心利益。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在紧急应对的同时，盘式干燥机项目团队强调了团队协作和有效沟通的重要性。以下是团队协作的关键举措：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信息共享机制：建立了信息共享平台，确保团队成员能够及时获取盘式干燥机项目危机的实时信息。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领导者沟通：盘式干燥机项目领导者通过定期会议和即时沟通工具，指导团队应对危机，保持团队稳定运行。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随着危机得到初步控制，盘式干燥机项目团队转向制定恢复计划，以确保盘式干燥机项目能够从中迅速恢复。主要恢复计划包括：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修复受损的进度计划：重新评估盘式干燥机项目进度，制定修复计划，确保盘式干燥机项目尽快回归正常进程。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重新调整资源分配：优化资源分配，确保盘式干燥机项目在有限资源下高效运转。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https://d.book118.com/457032002016006035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287B53"/>
    <w:rsid w:val="30287B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7032002016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2024-01-27T03:57:00Z</dcterms:created>
  <dcterms:modified xsi:type="dcterms:W3CDTF">2024-01-27T03:57:47Z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7FD9ECDD5F5F439F88E8F69F245D31C0_11</vt:lpwstr>
  </property>
  <property fmtid="{D5CDD505-2E9C-101B-9397-08002B2CF9AE}" pid="3" name="KSOProductBuildVer">
    <vt:lpwstr>2052-12.1.0.16120</vt:lpwstr>
  </property>
</Properties>
</file>