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制芯机项目招商引资方案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_Toc18316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2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_Toc19112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_Toc11475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7" w:history="1">
        <w:r>
          <w:rPr>
            <w:rFonts w:ascii="仿宋" w:eastAsia="仿宋" w:hAnsi="仿宋" w:cs="仿宋" w:hint="eastAsia"/>
            <w:lang w:eastAsia="zh-CN"/>
          </w:rPr>
          <w:t>二、制芯机项目建设背景</w:t>
        </w:r>
        <w:r>
          <w:tab/>
        </w:r>
        <w:r>
          <w:fldChar w:fldCharType="begin"/>
        </w:r>
        <w:r>
          <w:instrText xml:space="preserve"> PAGEREF _Toc18697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(一)、制芯机项目承办单位背景分析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(三)、制芯机项目建设对区域经济的影响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3" w:history="1">
        <w:r>
          <w:rPr>
            <w:rFonts w:ascii="仿宋" w:eastAsia="仿宋" w:hAnsi="仿宋" w:cs="仿宋" w:hint="eastAsia"/>
            <w:lang w:eastAsia="zh-CN"/>
          </w:rPr>
          <w:t>(四)、制芯机项目必要性分析</w:t>
        </w:r>
        <w:r>
          <w:tab/>
        </w:r>
        <w:r>
          <w:fldChar w:fldCharType="begin"/>
        </w:r>
        <w:r>
          <w:instrText xml:space="preserve"> PAGEREF _Toc30633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92" w:history="1">
        <w:r>
          <w:rPr>
            <w:rFonts w:ascii="仿宋" w:eastAsia="仿宋" w:hAnsi="仿宋" w:cs="仿宋" w:hint="eastAsia"/>
            <w:lang w:eastAsia="zh-CN"/>
          </w:rPr>
          <w:t>三、制芯机项目选址研究</w:t>
        </w:r>
        <w:r>
          <w:tab/>
        </w:r>
        <w:r>
          <w:fldChar w:fldCharType="begin"/>
        </w:r>
        <w:r>
          <w:instrText xml:space="preserve"> PAGEREF _Toc7292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7" w:history="1">
        <w:r>
          <w:rPr>
            <w:rFonts w:ascii="仿宋" w:eastAsia="仿宋" w:hAnsi="仿宋" w:cs="仿宋" w:hint="eastAsia"/>
            <w:lang w:eastAsia="zh-CN"/>
          </w:rPr>
          <w:t>(一)、制芯机项目选址的指导原则</w:t>
        </w:r>
        <w:r>
          <w:tab/>
        </w:r>
        <w:r>
          <w:fldChar w:fldCharType="begin"/>
        </w:r>
        <w:r>
          <w:instrText xml:space="preserve"> PAGEREF _Toc15887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3" w:history="1">
        <w:r>
          <w:rPr>
            <w:rFonts w:ascii="仿宋" w:eastAsia="仿宋" w:hAnsi="仿宋" w:cs="仿宋" w:hint="eastAsia"/>
            <w:lang w:eastAsia="zh-CN"/>
          </w:rPr>
          <w:t>(二)、制芯机项目选址</w:t>
        </w:r>
        <w:r>
          <w:tab/>
        </w:r>
        <w:r>
          <w:fldChar w:fldCharType="begin"/>
        </w:r>
        <w:r>
          <w:instrText xml:space="preserve"> PAGEREF _Toc6113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_Toc32134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_Toc11933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2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_Toc31862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6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_Toc7806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_Toc16080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3" w:history="1">
        <w:r>
          <w:rPr>
            <w:rFonts w:ascii="仿宋" w:eastAsia="仿宋" w:hAnsi="仿宋" w:cs="仿宋" w:hint="eastAsia"/>
            <w:lang w:eastAsia="zh-CN"/>
          </w:rPr>
          <w:t>四、制芯机项目实施进度</w:t>
        </w:r>
        <w:r>
          <w:tab/>
        </w:r>
        <w:r>
          <w:fldChar w:fldCharType="begin"/>
        </w:r>
        <w:r>
          <w:instrText xml:space="preserve"> PAGEREF _Toc19073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_Toc14516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_Toc27766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_Toc32479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5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(六)、制芯机项目实施保障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9" w:history="1">
        <w:r>
          <w:rPr>
            <w:rFonts w:ascii="仿宋" w:eastAsia="仿宋" w:hAnsi="仿宋" w:cs="仿宋" w:hint="eastAsia"/>
            <w:lang w:eastAsia="zh-CN"/>
          </w:rPr>
          <w:t>五、风险性分析</w:t>
        </w:r>
        <w:r>
          <w:tab/>
        </w:r>
        <w:r>
          <w:fldChar w:fldCharType="begin"/>
        </w:r>
        <w:r>
          <w:instrText xml:space="preserve"> PAGEREF _Toc14609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0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_Toc22340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_Toc9507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5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_Toc30955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2" w:history="1">
        <w:r>
          <w:rPr>
            <w:rFonts w:ascii="仿宋" w:eastAsia="仿宋" w:hAnsi="仿宋" w:cs="仿宋" w:hint="eastAsia"/>
            <w:lang w:eastAsia="zh-CN"/>
          </w:rPr>
          <w:t>(七)、制芯机项目建设风险及控制手段</w:t>
        </w:r>
        <w:r>
          <w:tab/>
        </w:r>
        <w:r>
          <w:fldChar w:fldCharType="begin"/>
        </w:r>
        <w:r>
          <w:instrText xml:space="preserve"> PAGEREF _Toc21292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_Toc7125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2" w:history="1">
        <w:r>
          <w:rPr>
            <w:rFonts w:ascii="仿宋" w:eastAsia="仿宋" w:hAnsi="仿宋" w:cs="仿宋" w:hint="eastAsia"/>
            <w:lang w:eastAsia="zh-CN"/>
          </w:rPr>
          <w:t>六、节能情况分析</w:t>
        </w:r>
        <w:r>
          <w:tab/>
        </w:r>
        <w:r>
          <w:fldChar w:fldCharType="begin"/>
        </w:r>
        <w:r>
          <w:instrText xml:space="preserve"> PAGEREF _Toc29902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(三)、制芯机项目地能源消耗与供应状况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46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_Toc6463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7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_Toc26037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_Toc5060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4" w:history="1">
        <w:r>
          <w:rPr>
            <w:rFonts w:ascii="仿宋" w:eastAsia="仿宋" w:hAnsi="仿宋" w:cs="仿宋" w:hint="eastAsia"/>
            <w:lang w:eastAsia="zh-CN"/>
          </w:rPr>
          <w:t>七、制芯机项目投资方案分析</w:t>
        </w:r>
        <w:r>
          <w:tab/>
        </w:r>
        <w:r>
          <w:fldChar w:fldCharType="begin"/>
        </w:r>
        <w:r>
          <w:instrText xml:space="preserve"> PAGEREF _Toc9404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" w:history="1">
        <w:r>
          <w:rPr>
            <w:rFonts w:ascii="仿宋" w:eastAsia="仿宋" w:hAnsi="仿宋" w:cs="仿宋" w:hint="eastAsia"/>
            <w:lang w:eastAsia="zh-CN"/>
          </w:rPr>
          <w:t>(一)、制芯机项目估算说明</w:t>
        </w:r>
        <w:r>
          <w:tab/>
        </w:r>
        <w:r>
          <w:fldChar w:fldCharType="begin"/>
        </w:r>
        <w:r>
          <w:instrText xml:space="preserve"> PAGEREF _Toc3033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" w:history="1">
        <w:r>
          <w:rPr>
            <w:rFonts w:ascii="仿宋" w:eastAsia="仿宋" w:hAnsi="仿宋" w:cs="仿宋" w:hint="eastAsia"/>
            <w:lang w:eastAsia="zh-CN"/>
          </w:rPr>
          <w:t>(二)、制芯机项目总投资估算</w:t>
        </w:r>
        <w:r>
          <w:tab/>
        </w:r>
        <w:r>
          <w:fldChar w:fldCharType="begin"/>
        </w:r>
        <w:r>
          <w:instrText xml:space="preserve"> PAGEREF _Toc1574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_Toc13419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3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_Toc25213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_Toc22618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_Toc24756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_Toc2882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4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_Toc31864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3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_Toc6473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_Toc11458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_Toc13180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九、制芯机项目优势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_Toc26567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4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_Toc15494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4" w:history="1">
        <w:r>
          <w:rPr>
            <w:rFonts w:ascii="仿宋" w:eastAsia="仿宋" w:hAnsi="仿宋" w:cs="仿宋" w:hint="eastAsia"/>
            <w:lang w:eastAsia="zh-CN"/>
          </w:rPr>
          <w:t>十、制芯机项目招投标方案</w:t>
        </w:r>
        <w:r>
          <w:tab/>
        </w:r>
        <w:r>
          <w:fldChar w:fldCharType="begin"/>
        </w:r>
        <w:r>
          <w:instrText xml:space="preserve"> PAGEREF _Toc5754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_Toc22117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_Toc904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0" w:history="1">
        <w:r>
          <w:rPr>
            <w:rFonts w:ascii="仿宋" w:eastAsia="仿宋" w:hAnsi="仿宋" w:cs="仿宋" w:hint="eastAsia"/>
            <w:lang w:eastAsia="zh-CN"/>
          </w:rPr>
          <w:t>(四)、制芯机项目招投标要求</w:t>
        </w:r>
        <w:r>
          <w:tab/>
        </w:r>
        <w:r>
          <w:fldChar w:fldCharType="begin"/>
        </w:r>
        <w:r>
          <w:instrText xml:space="preserve"> PAGEREF _Toc28540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0" w:history="1">
        <w:r>
          <w:rPr>
            <w:rFonts w:ascii="仿宋" w:eastAsia="仿宋" w:hAnsi="仿宋" w:cs="仿宋" w:hint="eastAsia"/>
            <w:lang w:eastAsia="zh-CN"/>
          </w:rPr>
          <w:t>(五)、制芯机项目招标方式和招标程序</w:t>
        </w:r>
        <w:r>
          <w:tab/>
        </w:r>
        <w:r>
          <w:fldChar w:fldCharType="begin"/>
        </w:r>
        <w:r>
          <w:instrText xml:space="preserve"> PAGEREF _Toc16120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0" w:history="1">
        <w:r>
          <w:rPr>
            <w:rFonts w:ascii="仿宋" w:eastAsia="仿宋" w:hAnsi="仿宋" w:cs="仿宋" w:hint="eastAsia"/>
            <w:lang w:eastAsia="zh-CN"/>
          </w:rPr>
          <w:t>十一、制芯机项目可行性研究</w:t>
        </w:r>
        <w:r>
          <w:tab/>
        </w:r>
        <w:r>
          <w:fldChar w:fldCharType="begin"/>
        </w:r>
        <w:r>
          <w:instrText xml:space="preserve"> PAGEREF _Toc16550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_Toc32308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5" w:history="1">
        <w:r>
          <w:rPr>
            <w:rFonts w:ascii="仿宋" w:eastAsia="仿宋" w:hAnsi="仿宋" w:cs="仿宋" w:hint="eastAsia"/>
            <w:lang w:eastAsia="zh-CN"/>
          </w:rPr>
          <w:t>十二、质量管理体系</w:t>
        </w:r>
        <w:r>
          <w:tab/>
        </w:r>
        <w:r>
          <w:fldChar w:fldCharType="begin"/>
        </w:r>
        <w:r>
          <w:instrText xml:space="preserve"> PAGEREF _Toc6205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5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_Toc32595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_Toc21965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制芯机的招商引资。项目制芯机是一项具有前瞻性的投资机会，专注于某一特定领域的创新性项目。本文档将展示项目制芯机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112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784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制芯机项目的核心产品为高品质精胺。鉴于当前的市场环境，预计年产值将达到惊人的XXXX万元。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制芯机项目产品将主要以国内销售为主，同时积极拓展国际市场。随着我们加大产品宣传力度，降低产品价格，提高产品质量，以及增加产品多样性，我们相信制芯机项目产品将会更受市场欢迎。市场需求的分析表明，国内外市场对制芯机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https://d.book118.com/457120115156006042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制芯机项目招商引资方案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制芯机项目招商引资方案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制芯机项目招商引资方案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制芯机项目招商引资方案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9A3330"/>
    <w:rsid w:val="589A33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7120115156006042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2024-01-20T21:38:00Z</dcterms:created>
  <dcterms:modified xsi:type="dcterms:W3CDTF">2024-01-20T21:38:53Z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BEA02443880640BBAE4E76BA8C633B88_11</vt:lpwstr>
  </property>
  <property fmtid="{D5CDD505-2E9C-101B-9397-08002B2CF9AE}" pid="3" name="KSOProductBuildVer">
    <vt:lpwstr>2052-12.1.0.16120</vt:lpwstr>
  </property>
</Properties>
</file>