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Title"/>
      </w:pPr>
      <w:r>
        <w:rPr>
          <w:w w:val="95"/>
        </w:rPr>
        <w:t>苯氯苯混合物筛板塔设计方案</w:t>
      </w:r>
    </w:p>
    <w:p>
      <w:pPr>
        <w:pStyle w:val="BodyText"/>
        <w:spacing w:before="6"/>
        <w:rPr>
          <w:b/>
          <w:sz w:val="72"/>
        </w:rPr>
      </w:pPr>
    </w:p>
    <w:p>
      <w:pPr>
        <w:pStyle w:val="Heading1"/>
        <w:spacing w:before="1"/>
        <w:ind w:left="680" w:right="0"/>
        <w:jc w:val="both"/>
      </w:pPr>
      <w:r>
        <w:rPr>
          <w:spacing w:val="-1"/>
        </w:rPr>
        <w:t>第一章 概 述</w:t>
      </w:r>
    </w:p>
    <w:p>
      <w:pPr>
        <w:pStyle w:val="BodyText"/>
        <w:rPr>
          <w:sz w:val="44"/>
        </w:rPr>
      </w:pPr>
    </w:p>
    <w:p>
      <w:pPr>
        <w:pStyle w:val="BodyText"/>
        <w:spacing w:before="12"/>
        <w:rPr>
          <w:sz w:val="31"/>
        </w:rPr>
      </w:pPr>
    </w:p>
    <w:p>
      <w:pPr>
        <w:pStyle w:val="BodyText"/>
        <w:spacing w:line="357" w:lineRule="auto"/>
        <w:ind w:left="680" w:right="1497"/>
        <w:jc w:val="both"/>
      </w:pPr>
      <w:r>
        <w:rPr>
          <w:spacing w:val="-1"/>
        </w:rPr>
        <w:t>塔设备是最常承受的精馏装置,无论是填料塔还是板式塔都在化工生产过程中得到了广泛的应用,在此我们作筛板塔的设计以生疏单元操作设备的设计流程和应</w:t>
      </w:r>
      <w:r>
        <w:t>留意的事项是格外必要的。</w:t>
      </w:r>
    </w:p>
    <w:p>
      <w:pPr>
        <w:pStyle w:val="BodyText"/>
        <w:spacing w:before="10"/>
        <w:rPr>
          <w:sz w:val="26"/>
        </w:rPr>
      </w:pPr>
    </w:p>
    <w:p>
      <w:pPr>
        <w:pStyle w:val="Heading2"/>
        <w:numPr>
          <w:ilvl w:val="1"/>
          <w:numId w:val="18"/>
        </w:numPr>
        <w:tabs>
          <w:tab w:val="left" w:pos="1318"/>
        </w:tabs>
        <w:spacing w:before="0" w:after="0" w:line="240" w:lineRule="auto"/>
        <w:ind w:left="1317" w:right="0" w:hanging="638"/>
        <w:jc w:val="left"/>
      </w:pPr>
      <w:r>
        <w:rPr>
          <w:w w:val="95"/>
        </w:rPr>
        <w:t>精馏操作对塔设备的要求</w:t>
      </w:r>
    </w:p>
    <w:p>
      <w:pPr>
        <w:pStyle w:val="BodyText"/>
        <w:rPr>
          <w:b/>
        </w:rPr>
      </w:pPr>
    </w:p>
    <w:p>
      <w:pPr>
        <w:pStyle w:val="BodyText"/>
        <w:spacing w:before="7"/>
        <w:rPr>
          <w:b/>
          <w:sz w:val="25"/>
        </w:rPr>
      </w:pPr>
    </w:p>
    <w:p>
      <w:pPr>
        <w:pStyle w:val="BodyText"/>
        <w:spacing w:line="357" w:lineRule="auto"/>
        <w:ind w:left="680" w:right="1495"/>
      </w:pPr>
      <w:r>
        <w:rPr>
          <w:spacing w:val="-1"/>
        </w:rPr>
        <w:t>精馏所进展的是气&lt;汽&gt;、液两相之间的传质,而作为气&lt;汽&gt;、液两相传质所用的</w:t>
      </w:r>
      <w:r>
        <w:t>塔设备,首先必需要能使气&lt;汽&gt;、液两相得到充分的接触,以到达较高的传质效率。但是,为了满足工业生产和需要,塔设备还得具备以下各种根本要求：</w:t>
      </w:r>
    </w:p>
    <w:p>
      <w:pPr>
        <w:pStyle w:val="BodyText"/>
        <w:spacing w:before="8" w:line="360" w:lineRule="auto"/>
        <w:ind w:left="680" w:right="1431"/>
      </w:pPr>
      <w:r>
        <w:rPr>
          <w:spacing w:val="-2"/>
        </w:rPr>
        <w:t>〔1</w:t>
      </w:r>
      <w:r>
        <w:rPr>
          <w:spacing w:val="-12"/>
        </w:rPr>
        <w:t xml:space="preserve"> 气&lt;汽&gt;、液处理量大,即生产力量大时,仍不致发生大量的雾沫夹带、拦液或</w:t>
      </w:r>
      <w:r>
        <w:t>液泛等破坏操作的现象。</w:t>
      </w:r>
    </w:p>
    <w:p>
      <w:pPr>
        <w:pStyle w:val="BodyText"/>
        <w:spacing w:line="360" w:lineRule="auto"/>
        <w:ind w:left="680" w:right="1316"/>
      </w:pPr>
      <w:r>
        <w:t>〔2</w:t>
      </w:r>
      <w:r>
        <w:rPr>
          <w:spacing w:val="-10"/>
        </w:rPr>
        <w:t xml:space="preserve"> 操作稳定,弹性大,即当塔设备的气&lt;汽&gt;、液负荷有较大围的变动时,仍能在</w:t>
      </w:r>
      <w:r>
        <w:rPr>
          <w:spacing w:val="-1"/>
        </w:rPr>
        <w:t>较高的传质效率下进展稳定的操作并应保证长期连续操作所必需具有的牢靠性。</w:t>
      </w:r>
    </w:p>
    <w:p>
      <w:pPr>
        <w:pStyle w:val="BodyText"/>
        <w:spacing w:line="357" w:lineRule="auto"/>
        <w:ind w:left="680" w:right="1497"/>
        <w:jc w:val="both"/>
      </w:pPr>
      <w:r>
        <w:t>〔3</w:t>
      </w:r>
      <w:r>
        <w:rPr>
          <w:spacing w:val="-10"/>
        </w:rPr>
        <w:t xml:space="preserve"> 流体流淌的阻力小,即流体流经塔设备的压力降小,这将大大节约动力消耗,</w:t>
      </w:r>
      <w:r>
        <w:rPr>
          <w:spacing w:val="-178"/>
        </w:rPr>
        <w:t xml:space="preserve"> </w:t>
      </w:r>
      <w:r>
        <w:rPr>
          <w:spacing w:val="-1"/>
        </w:rPr>
        <w:t>从而降低操作费用。对于减压精馏操作,过大的压力降还将使整个系统无法维持</w:t>
      </w:r>
      <w:r>
        <w:t>必要的真空度,最终破坏物系的操作。</w:t>
      </w:r>
    </w:p>
    <w:p>
      <w:pPr>
        <w:pStyle w:val="BodyText"/>
        <w:spacing w:before="3"/>
        <w:ind w:left="680"/>
      </w:pPr>
      <w:r>
        <w:t>〔4</w:t>
      </w:r>
      <w:r>
        <w:rPr>
          <w:spacing w:val="-10"/>
        </w:rPr>
        <w:t xml:space="preserve"> 构造简洁,材料耗用量小,制造和安装简洁。</w:t>
      </w:r>
    </w:p>
    <w:p>
      <w:pPr>
        <w:pStyle w:val="BodyText"/>
        <w:spacing w:before="226"/>
        <w:ind w:left="680"/>
      </w:pPr>
      <w:r>
        <w:t>〔5</w:t>
      </w:r>
      <w:r>
        <w:rPr>
          <w:spacing w:val="-10"/>
        </w:rPr>
        <w:t xml:space="preserve"> 耐腐蚀和不易堵塞,便利操作、调整和检修。</w:t>
      </w:r>
    </w:p>
    <w:p>
      <w:pPr>
        <w:pStyle w:val="BodyText"/>
        <w:spacing w:before="230"/>
        <w:ind w:left="680"/>
      </w:pPr>
      <w:r>
        <w:rPr>
          <w:spacing w:val="-1"/>
        </w:rPr>
        <w:t>〔</w:t>
      </w:r>
      <w:r>
        <w:t>6</w:t>
      </w:r>
      <w:r>
        <w:rPr>
          <w:spacing w:val="-12"/>
        </w:rPr>
        <w:t xml:space="preserve"> 塔的滞留量要小。</w:t>
      </w:r>
    </w:p>
    <w:p>
      <w:pPr>
        <w:pStyle w:val="BodyText"/>
        <w:spacing w:before="230" w:line="360" w:lineRule="auto"/>
        <w:ind w:left="680" w:right="1456"/>
      </w:pPr>
      <w:r>
        <w:t>实际上,任何塔设备都难以满足上述全部要求,况且上述要求中有些也是相互冲突</w:t>
      </w:r>
      <w:r>
        <w:rPr>
          <w:spacing w:val="-13"/>
        </w:rPr>
        <w:t>的。不同的塔型各有某些独特的优点,设计时应依据物系性质和具体要求,抓住</w:t>
      </w:r>
      <w:r>
        <w:t>主要冲突,进展选型。</w:t>
      </w:r>
    </w:p>
    <w:p>
      <w:pPr>
        <w:pStyle w:val="BodyText"/>
        <w:spacing w:before="10"/>
        <w:rPr>
          <w:sz w:val="25"/>
        </w:rPr>
      </w:pPr>
    </w:p>
    <w:p>
      <w:pPr>
        <w:pStyle w:val="Heading2"/>
        <w:numPr>
          <w:ilvl w:val="1"/>
          <w:numId w:val="18"/>
        </w:numPr>
        <w:tabs>
          <w:tab w:val="left" w:pos="1318"/>
        </w:tabs>
        <w:spacing w:before="0" w:after="0" w:line="240" w:lineRule="auto"/>
        <w:ind w:left="1317" w:right="0" w:hanging="638"/>
        <w:jc w:val="left"/>
      </w:pPr>
      <w:r>
        <w:rPr>
          <w:w w:val="95"/>
        </w:rPr>
        <w:t>板式塔类型</w:t>
      </w:r>
    </w:p>
    <w:p>
      <w:pPr>
        <w:pStyle w:val="BodyText"/>
        <w:rPr>
          <w:b/>
        </w:rPr>
      </w:pPr>
    </w:p>
    <w:p>
      <w:pPr>
        <w:pStyle w:val="BodyText"/>
        <w:spacing w:before="323"/>
        <w:ind w:left="680"/>
      </w:pPr>
      <w:r>
        <w:t>气－液传质设备主要分为板式塔和填料塔两大类。精馏操作既可承受板式塔,也</w:t>
      </w:r>
    </w:p>
    <w:p>
      <w:pPr>
        <w:spacing w:after="0"/>
        <w:sectPr>
          <w:headerReference w:type="default" r:id="rId4"/>
          <w:footerReference w:type="default" r:id="rId5"/>
          <w:type w:val="continuous"/>
          <w:pgSz w:w="17860" w:h="25260"/>
          <w:pgMar w:top="1700" w:right="1240" w:bottom="2180" w:left="2020" w:header="1423" w:footer="1991"/>
          <w:pgNumType w:start="1"/>
          <w:cols w:space="708"/>
        </w:sectPr>
      </w:pPr>
    </w:p>
    <w:p>
      <w:pPr>
        <w:pStyle w:val="BodyText"/>
        <w:spacing w:before="8"/>
        <w:rPr>
          <w:sz w:val="24"/>
        </w:rPr>
      </w:pPr>
    </w:p>
    <w:p>
      <w:pPr>
        <w:pStyle w:val="BodyText"/>
        <w:spacing w:before="50" w:line="360" w:lineRule="auto"/>
        <w:ind w:left="680" w:right="1498"/>
      </w:pPr>
      <w:r>
        <w:t>可承受填料塔,填料塔的设计将在其他分册中作具体介绍,在此只介绍板式塔。板式塔为逐级接触型气－液传质设备,其种类繁多,依据塔板上气－液接触元件</w:t>
      </w:r>
      <w:r>
        <w:rPr>
          <w:spacing w:val="-1"/>
        </w:rPr>
        <w:t>的不同,可分为泡罩塔、浮阀塔、筛板塔、穿流多孔板塔、舌形塔、浮动舌形塔</w:t>
      </w:r>
      <w:r>
        <w:t>和浮动喷射塔等多种。</w:t>
      </w:r>
    </w:p>
    <w:p>
      <w:pPr>
        <w:pStyle w:val="BodyText"/>
        <w:spacing w:line="360" w:lineRule="auto"/>
        <w:ind w:left="680" w:right="1455"/>
        <w:jc w:val="both"/>
      </w:pPr>
      <w:r>
        <w:t>板式塔在工业上最早使用的是泡罩塔&lt;1813</w:t>
      </w:r>
      <w:r>
        <w:rPr>
          <w:spacing w:val="-14"/>
        </w:rPr>
        <w:t xml:space="preserve"> 年&gt;、筛板塔</w:t>
      </w:r>
      <w:r>
        <w:t>&lt;1832</w:t>
      </w:r>
      <w:r>
        <w:rPr>
          <w:spacing w:val="-11"/>
        </w:rPr>
        <w:t xml:space="preserve"> 年&gt;,其后,特别是</w:t>
      </w:r>
      <w:r>
        <w:rPr>
          <w:spacing w:val="-10"/>
        </w:rPr>
        <w:t>在本世纪五十年月以后,随着石油、化学工业生产的快速进展,相继消灭了大批</w:t>
      </w:r>
      <w:r>
        <w:rPr>
          <w:spacing w:val="-16"/>
        </w:rPr>
        <w:t xml:space="preserve">型塔板,如 </w:t>
      </w:r>
      <w:r>
        <w:t>S</w:t>
      </w:r>
      <w:r>
        <w:rPr>
          <w:spacing w:val="-10"/>
        </w:rPr>
        <w:t xml:space="preserve"> 型板、浮阀塔板、多降液管筛板、舌形塔板、穿流式波浪塔板、浮</w:t>
      </w:r>
      <w:r>
        <w:t>动喷射塔板及角钢塔板等。目前从国外实际使用状况看,主要的塔板类型为浮阀塔、筛板塔及泡罩塔,而前两者使用尤为广泛,因此,本章只争论筛板塔的设计。筛板塔也是传质过程常用的塔设备,它的主要优点有：</w:t>
      </w:r>
    </w:p>
    <w:p>
      <w:pPr>
        <w:pStyle w:val="BodyText"/>
        <w:spacing w:line="360" w:lineRule="auto"/>
        <w:ind w:left="680" w:right="1674"/>
      </w:pPr>
      <w:r>
        <w:rPr>
          <w:spacing w:val="-1"/>
        </w:rPr>
        <w:t>〔1</w:t>
      </w:r>
      <w:r>
        <w:rPr>
          <w:spacing w:val="-5"/>
        </w:rPr>
        <w:t xml:space="preserve"> 构造比浮阀塔更简洁,易于加工,造价约为泡罩塔的 </w:t>
      </w:r>
      <w:r>
        <w:t>60％,</w:t>
      </w:r>
      <w:r>
        <w:rPr>
          <w:spacing w:val="-15"/>
        </w:rPr>
        <w:t xml:space="preserve">为浮阀塔的 </w:t>
      </w:r>
      <w:r>
        <w:t>80％</w:t>
      </w:r>
      <w:r>
        <w:rPr>
          <w:spacing w:val="-177"/>
        </w:rPr>
        <w:t xml:space="preserve"> </w:t>
      </w:r>
      <w:r>
        <w:t>左右。</w:t>
      </w:r>
    </w:p>
    <w:p>
      <w:pPr>
        <w:pStyle w:val="BodyText"/>
        <w:spacing w:line="460" w:lineRule="exact"/>
        <w:ind w:left="680"/>
      </w:pPr>
      <w:r>
        <w:rPr>
          <w:spacing w:val="-1"/>
        </w:rPr>
        <w:t>〔2</w:t>
      </w:r>
      <w:r>
        <w:rPr>
          <w:spacing w:val="-15"/>
        </w:rPr>
        <w:t xml:space="preserve"> 处理力量大,比同塔径的泡罩塔可增加 </w:t>
      </w:r>
      <w:r>
        <w:t>10～15％。</w:t>
      </w:r>
    </w:p>
    <w:p>
      <w:pPr>
        <w:pStyle w:val="BodyText"/>
        <w:spacing w:before="206"/>
        <w:ind w:left="680"/>
      </w:pPr>
      <w:r>
        <w:rPr>
          <w:w w:val="95"/>
        </w:rPr>
        <w:t>〔3</w:t>
      </w:r>
      <w:r>
        <w:rPr>
          <w:spacing w:val="1"/>
          <w:w w:val="95"/>
        </w:rPr>
        <w:t xml:space="preserve"> 塔板效率高,比泡罩塔高 </w:t>
      </w:r>
      <w:r>
        <w:rPr>
          <w:w w:val="95"/>
        </w:rPr>
        <w:t>15％左右。</w:t>
      </w:r>
    </w:p>
    <w:p>
      <w:pPr>
        <w:pStyle w:val="BodyText"/>
        <w:spacing w:before="230" w:line="360" w:lineRule="auto"/>
        <w:ind w:left="680" w:right="6177"/>
      </w:pPr>
      <w:r>
        <w:rPr>
          <w:spacing w:val="-1"/>
        </w:rPr>
        <w:t>〔4</w:t>
      </w:r>
      <w:r>
        <w:rPr>
          <w:spacing w:val="-16"/>
        </w:rPr>
        <w:t xml:space="preserve"> 压降较低,每板压力比泡罩塔约低 </w:t>
      </w:r>
      <w:r>
        <w:rPr>
          <w:spacing w:val="-1"/>
        </w:rPr>
        <w:t>30％</w:t>
      </w:r>
      <w:r>
        <w:t>左右。筛板塔的缺点是：</w:t>
      </w:r>
    </w:p>
    <w:p>
      <w:pPr>
        <w:pStyle w:val="BodyText"/>
        <w:spacing w:line="457" w:lineRule="exact"/>
        <w:ind w:left="680"/>
      </w:pPr>
      <w:r>
        <w:t>〔1</w:t>
      </w:r>
      <w:r>
        <w:rPr>
          <w:spacing w:val="-10"/>
        </w:rPr>
        <w:t xml:space="preserve"> 塔板安装的水平度要求较高,否则气液接触不匀。</w:t>
      </w:r>
    </w:p>
    <w:p>
      <w:pPr>
        <w:pStyle w:val="BodyText"/>
        <w:spacing w:before="230"/>
        <w:ind w:left="680"/>
      </w:pPr>
      <w:r>
        <w:t>〔2</w:t>
      </w:r>
      <w:r>
        <w:rPr>
          <w:spacing w:val="-20"/>
        </w:rPr>
        <w:t xml:space="preserve"> 操作弹性较小&lt;约 </w:t>
      </w:r>
      <w:r>
        <w:t>2～3&gt;。</w:t>
      </w:r>
    </w:p>
    <w:p>
      <w:pPr>
        <w:pStyle w:val="BodyText"/>
        <w:spacing w:before="230"/>
        <w:ind w:left="680"/>
      </w:pPr>
      <w:r>
        <w:rPr>
          <w:spacing w:val="-1"/>
        </w:rPr>
        <w:t>〔</w:t>
      </w:r>
      <w:r>
        <w:t>3</w:t>
      </w:r>
      <w:r>
        <w:rPr>
          <w:spacing w:val="-11"/>
        </w:rPr>
        <w:t xml:space="preserve"> 小孔筛板简洁堵塞。</w:t>
      </w:r>
    </w:p>
    <w:p>
      <w:pPr>
        <w:pStyle w:val="BodyText"/>
        <w:spacing w:before="2"/>
        <w:rPr>
          <w:sz w:val="48"/>
        </w:rPr>
      </w:pPr>
    </w:p>
    <w:p>
      <w:pPr>
        <w:pStyle w:val="Heading1"/>
      </w:pPr>
      <w:r>
        <w:t>其次章 设计方案确实定</w:t>
      </w:r>
    </w:p>
    <w:p>
      <w:pPr>
        <w:pStyle w:val="BodyText"/>
        <w:rPr>
          <w:sz w:val="44"/>
        </w:rPr>
      </w:pPr>
    </w:p>
    <w:p>
      <w:pPr>
        <w:pStyle w:val="BodyText"/>
        <w:spacing w:before="12"/>
        <w:rPr>
          <w:sz w:val="31"/>
        </w:rPr>
      </w:pPr>
    </w:p>
    <w:p>
      <w:pPr>
        <w:pStyle w:val="BodyText"/>
        <w:spacing w:line="360" w:lineRule="auto"/>
        <w:ind w:left="680" w:right="1455"/>
      </w:pPr>
      <w:r>
        <w:t>本设计任务为苯</w:t>
      </w:r>
      <w:r>
        <w:rPr>
          <w:b/>
        </w:rPr>
        <w:t>—</w:t>
      </w:r>
      <w:r>
        <w:t>氯苯混合物。对于二元混合物的分别,应承受连续精馏流程。</w:t>
      </w:r>
      <w:r>
        <w:rPr>
          <w:spacing w:val="-16"/>
        </w:rPr>
        <w:t xml:space="preserve">设计中承受 </w:t>
      </w:r>
      <w:r>
        <w:rPr>
          <w:spacing w:val="-1"/>
        </w:rPr>
        <w:t>30℃</w:t>
      </w:r>
      <w:r>
        <w:rPr>
          <w:spacing w:val="-4"/>
        </w:rPr>
        <w:t>进料,将原料液通过预热器加热后送入精馏塔。塔顶上升蒸气承受</w:t>
      </w:r>
      <w:r>
        <w:t>全凝器冷凝,冷凝液在泡点下一局部回流至塔,其余局部经产品冷却器冷却后</w:t>
      </w:r>
      <w:r>
        <w:rPr>
          <w:spacing w:val="-13"/>
        </w:rPr>
        <w:t>送至储罐。该物系属易分别物系,最小回流比较小,故操作回流比取最小回流比的</w:t>
      </w:r>
      <w:r>
        <w:t>2</w:t>
      </w:r>
      <w:r>
        <w:rPr>
          <w:spacing w:val="-10"/>
        </w:rPr>
        <w:t xml:space="preserve"> 倍。塔釜承受间接蒸汽加热,塔底产品经冷却后送至储罐。</w:t>
      </w:r>
    </w:p>
    <w:p>
      <w:pPr>
        <w:pStyle w:val="BodyText"/>
        <w:spacing w:before="8"/>
        <w:rPr>
          <w:sz w:val="25"/>
        </w:rPr>
      </w:pPr>
    </w:p>
    <w:p>
      <w:pPr>
        <w:pStyle w:val="Heading2"/>
        <w:spacing w:before="1"/>
        <w:ind w:left="680" w:firstLine="0"/>
      </w:pPr>
      <w:r>
        <w:rPr>
          <w:w w:val="95"/>
        </w:rPr>
        <w:t>2.1</w:t>
      </w:r>
      <w:r>
        <w:rPr>
          <w:spacing w:val="-7"/>
          <w:w w:val="95"/>
        </w:rPr>
        <w:t xml:space="preserve"> 操作条件确实定</w:t>
      </w:r>
    </w:p>
    <w:p>
      <w:pPr>
        <w:pStyle w:val="BodyText"/>
        <w:rPr>
          <w:b/>
        </w:rPr>
      </w:pPr>
    </w:p>
    <w:p>
      <w:pPr>
        <w:pStyle w:val="BodyText"/>
        <w:spacing w:before="5"/>
        <w:rPr>
          <w:b/>
          <w:sz w:val="25"/>
        </w:rPr>
      </w:pPr>
    </w:p>
    <w:p>
      <w:pPr>
        <w:pStyle w:val="BodyText"/>
        <w:spacing w:before="1"/>
        <w:ind w:left="680"/>
      </w:pPr>
      <w:r>
        <w:rPr>
          <w:spacing w:val="-8"/>
        </w:rPr>
        <w:t>确定设计方案是指确定整个精馏装置的流程、各种设备的构造型式和某些操作指</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https://d.book118.com/457145064042006025</w:t>
        </w:r>
      </w:hyperlink>
    </w:p>
    <w:p>
      <w:pPr>
        <w:spacing w:after="0"/>
      </w:pPr>
    </w:p>
    <w:sectPr>
      <w:headerReference w:type="default" r:id="rId7"/>
      <w:footerReference w:type="default" r:id="rId8"/>
      <w:pgSz w:w="17860" w:h="25260"/>
      <w:pgMar w:top="1700" w:right="1240" w:bottom="2220" w:left="2020" w:header="1423" w:footer="1991"/>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Cambria">
    <w:altName w:val="Cambria"/>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6.05pt;height:22.95pt;margin-top:1150.54pt;margin-left:413.95pt;mso-position-horizontal-relative:page;mso-position-vertical-relative:page;position:absolute;z-index:-251658240" filled="f" stroked="f">
          <v:textbox inset="0,0,0,0">
            <w:txbxContent>
              <w:p>
                <w:pPr>
                  <w:pStyle w:val="BodyText"/>
                  <w:spacing w:before="38"/>
                  <w:ind w:left="60"/>
                  <w:rPr>
                    <w:rFonts w:ascii="Times New Roman"/>
                  </w:rPr>
                </w:pPr>
                <w:r>
                  <w:fldChar w:fldCharType="begin"/>
                </w:r>
                <w:r>
                  <w:rPr>
                    <w:rFonts w:ascii="Times New Roman"/>
                  </w:rPr>
                  <w:instrText xml:space="preserve">  </w:instrText>
                </w:r>
                <w:r>
                  <w:fldChar w:fldCharType="separate"/>
                </w:r>
                <w:r>
                  <w:t>10</w:t>
                </w:r>
                <w:r>
                  <w:fldChar w:fldCharType="end"/>
                </w:r>
                <w:r>
                  <w:rPr>
                    <w:rFonts w:ascii="Times New Roman"/>
                    <w:spacing w:val="1"/>
                  </w:rPr>
                  <w:t xml:space="preserve"> </w:t>
                </w:r>
                <w:r>
                  <w:rPr>
                    <w:rFonts w:ascii="Times New Roman"/>
                  </w:rPr>
                  <w:t>/</w:t>
                </w:r>
                <w:r>
                  <w:rPr>
                    <w:rFonts w:ascii="Times New Roman"/>
                    <w:spacing w:val="1"/>
                  </w:rPr>
                  <w:t xml:space="preserve"> </w:t>
                </w:r>
                <w:r>
                  <w:rPr>
                    <w:rFonts w:ascii="Times New Roman"/>
                  </w:rPr>
                  <w:t>33</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6.05pt;height:22.95pt;margin-top:1150.54pt;margin-left:413.95pt;mso-position-horizontal-relative:page;mso-position-vertical-relative:page;position:absolute;z-index:-251657216" filled="f" stroked="f">
          <v:textbox inset="0,0,0,0">
            <w:txbxContent>
              <w:p>
                <w:pPr>
                  <w:pStyle w:val="BodyText"/>
                  <w:spacing w:before="38"/>
                  <w:ind w:left="60"/>
                  <w:rPr>
                    <w:rFonts w:ascii="Times New Roman"/>
                  </w:rPr>
                </w:pPr>
                <w:r>
                  <w:fldChar w:fldCharType="begin"/>
                </w:r>
                <w:r>
                  <w:rPr>
                    <w:rFonts w:ascii="Times New Roman"/>
                  </w:rPr>
                  <w:instrText xml:space="preserve">  </w:instrText>
                </w:r>
                <w:r>
                  <w:fldChar w:fldCharType="separate"/>
                </w:r>
                <w:r>
                  <w:t>10</w:t>
                </w:r>
                <w:r>
                  <w:fldChar w:fldCharType="end"/>
                </w:r>
                <w:r>
                  <w:rPr>
                    <w:rFonts w:ascii="Times New Roman"/>
                    <w:spacing w:val="1"/>
                  </w:rPr>
                  <w:t xml:space="preserve"> </w:t>
                </w:r>
                <w:r>
                  <w:rPr>
                    <w:rFonts w:ascii="Times New Roman"/>
                  </w:rPr>
                  <w:t>/</w:t>
                </w:r>
                <w:r>
                  <w:rPr>
                    <w:rFonts w:ascii="Times New Roman"/>
                    <w:spacing w:val="1"/>
                  </w:rPr>
                  <w:t xml:space="preserve"> </w:t>
                </w:r>
                <w:r>
                  <w:rPr>
                    <w:rFonts w:ascii="Times New Roman"/>
                  </w:rPr>
                  <w:t>33</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65pt;height:16.5pt;margin-top:70.13pt;margin-left:444.03pt;mso-position-horizontal-relative:page;mso-position-vertical-relative:page;position:absolute;z-index:-251658240" filled="f" stroked="f">
          <v:textbox inset="0,0,0,0">
            <w:txbxContent>
              <w:p>
                <w:pPr>
                  <w:spacing w:before="33" w:line="296" w:lineRule="exact"/>
                  <w:ind w:left="20" w:right="0" w:firstLine="0"/>
                  <w:jc w:val="left"/>
                  <w:rPr>
                    <w:rFonts w:ascii="Arial Narrow"/>
                    <w:sz w:val="29"/>
                  </w:rPr>
                </w:pPr>
                <w:r>
                  <w:rPr>
                    <w:rFonts w:ascii="Arial Narrow"/>
                    <w:w w:val="109"/>
                    <w:sz w:val="29"/>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65pt;height:16.5pt;margin-top:70.13pt;margin-left:444.03pt;mso-position-horizontal-relative:page;mso-position-vertical-relative:page;position:absolute;z-index:-251657216" filled="f" stroked="f">
          <v:textbox inset="0,0,0,0">
            <w:txbxContent>
              <w:p>
                <w:pPr>
                  <w:spacing w:before="33" w:line="296" w:lineRule="exact"/>
                  <w:ind w:left="20" w:right="0" w:firstLine="0"/>
                  <w:jc w:val="left"/>
                  <w:rPr>
                    <w:rFonts w:ascii="Arial Narrow"/>
                    <w:sz w:val="29"/>
                  </w:rPr>
                </w:pPr>
                <w:r>
                  <w:rPr>
                    <w:rFonts w:ascii="Arial Narrow"/>
                    <w:w w:val="109"/>
                    <w:sz w:val="29"/>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8C998"/>
    <w:multiLevelType w:val="hybridMultilevel"/>
    <w:tmpl w:val="00000000"/>
    <w:lvl w:ilvl="0">
      <w:start w:val="3"/>
      <w:numFmt w:val="decimal"/>
      <w:lvlText w:val="%1."/>
      <w:lvlJc w:val="left"/>
      <w:pPr>
        <w:ind w:left="1041" w:hanging="361"/>
        <w:jc w:val="left"/>
      </w:pPr>
      <w:rPr>
        <w:rFonts w:ascii="仿宋" w:eastAsia="仿宋" w:hAnsi="仿宋" w:cs="仿宋" w:hint="default"/>
        <w:spacing w:val="-1"/>
        <w:w w:val="100"/>
        <w:sz w:val="34"/>
        <w:szCs w:val="34"/>
      </w:rPr>
    </w:lvl>
    <w:lvl w:ilvl="1">
      <w:start w:val="0"/>
      <w:numFmt w:val="bullet"/>
      <w:lvlText w:val="•"/>
      <w:lvlJc w:val="left"/>
      <w:pPr>
        <w:ind w:left="2395" w:hanging="361"/>
      </w:pPr>
      <w:rPr>
        <w:rFonts w:hint="default"/>
      </w:rPr>
    </w:lvl>
    <w:lvl w:ilvl="2">
      <w:start w:val="0"/>
      <w:numFmt w:val="bullet"/>
      <w:lvlText w:val="•"/>
      <w:lvlJc w:val="left"/>
      <w:pPr>
        <w:ind w:left="3751" w:hanging="361"/>
      </w:pPr>
      <w:rPr>
        <w:rFonts w:hint="default"/>
      </w:rPr>
    </w:lvl>
    <w:lvl w:ilvl="3">
      <w:start w:val="0"/>
      <w:numFmt w:val="bullet"/>
      <w:lvlText w:val="•"/>
      <w:lvlJc w:val="left"/>
      <w:pPr>
        <w:ind w:left="5107" w:hanging="361"/>
      </w:pPr>
      <w:rPr>
        <w:rFonts w:hint="default"/>
      </w:rPr>
    </w:lvl>
    <w:lvl w:ilvl="4">
      <w:start w:val="0"/>
      <w:numFmt w:val="bullet"/>
      <w:lvlText w:val="•"/>
      <w:lvlJc w:val="left"/>
      <w:pPr>
        <w:ind w:left="6463"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175" w:hanging="361"/>
      </w:pPr>
      <w:rPr>
        <w:rFonts w:hint="default"/>
      </w:rPr>
    </w:lvl>
    <w:lvl w:ilvl="7">
      <w:start w:val="0"/>
      <w:numFmt w:val="bullet"/>
      <w:lvlText w:val="•"/>
      <w:lvlJc w:val="left"/>
      <w:pPr>
        <w:ind w:left="10531" w:hanging="361"/>
      </w:pPr>
      <w:rPr>
        <w:rFonts w:hint="default"/>
      </w:rPr>
    </w:lvl>
    <w:lvl w:ilvl="8">
      <w:start w:val="0"/>
      <w:numFmt w:val="bullet"/>
      <w:lvlText w:val="•"/>
      <w:lvlJc w:val="left"/>
      <w:pPr>
        <w:ind w:left="11887" w:hanging="361"/>
      </w:pPr>
      <w:rPr>
        <w:rFonts w:hint="default"/>
      </w:rPr>
    </w:lvl>
  </w:abstractNum>
  <w:abstractNum w:abstractNumId="1">
    <w:nsid w:val="0B423F36"/>
    <w:multiLevelType w:val="hybridMultilevel"/>
    <w:tmpl w:val="00000000"/>
    <w:lvl w:ilvl="0">
      <w:start w:val="0"/>
      <w:numFmt w:val="bullet"/>
      <w:lvlText w:val=""/>
      <w:lvlJc w:val="left"/>
      <w:pPr>
        <w:ind w:left="332" w:hanging="270"/>
      </w:pPr>
      <w:rPr>
        <w:rFonts w:ascii="Symbol" w:eastAsia="Symbol" w:hAnsi="Symbol" w:cs="Symbol" w:hint="default"/>
        <w:w w:val="100"/>
        <w:sz w:val="36"/>
        <w:szCs w:val="36"/>
      </w:rPr>
    </w:lvl>
    <w:lvl w:ilvl="1">
      <w:start w:val="0"/>
      <w:numFmt w:val="bullet"/>
      <w:lvlText w:val="•"/>
      <w:lvlJc w:val="left"/>
      <w:pPr>
        <w:ind w:left="1200" w:hanging="270"/>
      </w:pPr>
      <w:rPr>
        <w:rFonts w:hint="default"/>
      </w:rPr>
    </w:lvl>
    <w:lvl w:ilvl="2">
      <w:start w:val="0"/>
      <w:numFmt w:val="bullet"/>
      <w:lvlText w:val="•"/>
      <w:lvlJc w:val="left"/>
      <w:pPr>
        <w:ind w:left="2061" w:hanging="270"/>
      </w:pPr>
      <w:rPr>
        <w:rFonts w:hint="default"/>
      </w:rPr>
    </w:lvl>
    <w:lvl w:ilvl="3">
      <w:start w:val="0"/>
      <w:numFmt w:val="bullet"/>
      <w:lvlText w:val="•"/>
      <w:lvlJc w:val="left"/>
      <w:pPr>
        <w:ind w:left="2922" w:hanging="270"/>
      </w:pPr>
      <w:rPr>
        <w:rFonts w:hint="default"/>
      </w:rPr>
    </w:lvl>
    <w:lvl w:ilvl="4">
      <w:start w:val="0"/>
      <w:numFmt w:val="bullet"/>
      <w:lvlText w:val="•"/>
      <w:lvlJc w:val="left"/>
      <w:pPr>
        <w:ind w:left="3782" w:hanging="270"/>
      </w:pPr>
      <w:rPr>
        <w:rFonts w:hint="default"/>
      </w:rPr>
    </w:lvl>
    <w:lvl w:ilvl="5">
      <w:start w:val="0"/>
      <w:numFmt w:val="bullet"/>
      <w:lvlText w:val="•"/>
      <w:lvlJc w:val="left"/>
      <w:pPr>
        <w:ind w:left="4643" w:hanging="270"/>
      </w:pPr>
      <w:rPr>
        <w:rFonts w:hint="default"/>
      </w:rPr>
    </w:lvl>
    <w:lvl w:ilvl="6">
      <w:start w:val="0"/>
      <w:numFmt w:val="bullet"/>
      <w:lvlText w:val="•"/>
      <w:lvlJc w:val="left"/>
      <w:pPr>
        <w:ind w:left="5504" w:hanging="270"/>
      </w:pPr>
      <w:rPr>
        <w:rFonts w:hint="default"/>
      </w:rPr>
    </w:lvl>
    <w:lvl w:ilvl="7">
      <w:start w:val="0"/>
      <w:numFmt w:val="bullet"/>
      <w:lvlText w:val="•"/>
      <w:lvlJc w:val="left"/>
      <w:pPr>
        <w:ind w:left="6365" w:hanging="270"/>
      </w:pPr>
      <w:rPr>
        <w:rFonts w:hint="default"/>
      </w:rPr>
    </w:lvl>
    <w:lvl w:ilvl="8">
      <w:start w:val="0"/>
      <w:numFmt w:val="bullet"/>
      <w:lvlText w:val="•"/>
      <w:lvlJc w:val="left"/>
      <w:pPr>
        <w:ind w:left="7225" w:hanging="270"/>
      </w:pPr>
      <w:rPr>
        <w:rFonts w:hint="default"/>
      </w:rPr>
    </w:lvl>
  </w:abstractNum>
  <w:abstractNum w:abstractNumId="2">
    <w:nsid w:val="19355649"/>
    <w:multiLevelType w:val="hybridMultilevel"/>
    <w:tmpl w:val="00000000"/>
    <w:lvl w:ilvl="0">
      <w:start w:val="0"/>
      <w:numFmt w:val="bullet"/>
      <w:lvlText w:val=""/>
      <w:lvlJc w:val="left"/>
      <w:pPr>
        <w:ind w:left="272" w:hanging="265"/>
      </w:pPr>
      <w:rPr>
        <w:rFonts w:ascii="Symbol" w:eastAsia="Symbol" w:hAnsi="Symbol" w:cs="Symbol" w:hint="default"/>
        <w:w w:val="99"/>
        <w:sz w:val="36"/>
        <w:szCs w:val="36"/>
      </w:rPr>
    </w:lvl>
    <w:lvl w:ilvl="1">
      <w:start w:val="0"/>
      <w:numFmt w:val="bullet"/>
      <w:lvlText w:val="•"/>
      <w:lvlJc w:val="left"/>
      <w:pPr>
        <w:ind w:left="327" w:hanging="265"/>
      </w:pPr>
      <w:rPr>
        <w:rFonts w:hint="default"/>
      </w:rPr>
    </w:lvl>
    <w:lvl w:ilvl="2">
      <w:start w:val="0"/>
      <w:numFmt w:val="bullet"/>
      <w:lvlText w:val="•"/>
      <w:lvlJc w:val="left"/>
      <w:pPr>
        <w:ind w:left="375" w:hanging="265"/>
      </w:pPr>
      <w:rPr>
        <w:rFonts w:hint="default"/>
      </w:rPr>
    </w:lvl>
    <w:lvl w:ilvl="3">
      <w:start w:val="0"/>
      <w:numFmt w:val="bullet"/>
      <w:lvlText w:val="•"/>
      <w:lvlJc w:val="left"/>
      <w:pPr>
        <w:ind w:left="423" w:hanging="265"/>
      </w:pPr>
      <w:rPr>
        <w:rFonts w:hint="default"/>
      </w:rPr>
    </w:lvl>
    <w:lvl w:ilvl="4">
      <w:start w:val="0"/>
      <w:numFmt w:val="bullet"/>
      <w:lvlText w:val="•"/>
      <w:lvlJc w:val="left"/>
      <w:pPr>
        <w:ind w:left="471" w:hanging="265"/>
      </w:pPr>
      <w:rPr>
        <w:rFonts w:hint="default"/>
      </w:rPr>
    </w:lvl>
    <w:lvl w:ilvl="5">
      <w:start w:val="0"/>
      <w:numFmt w:val="bullet"/>
      <w:lvlText w:val="•"/>
      <w:lvlJc w:val="left"/>
      <w:pPr>
        <w:ind w:left="518" w:hanging="265"/>
      </w:pPr>
      <w:rPr>
        <w:rFonts w:hint="default"/>
      </w:rPr>
    </w:lvl>
    <w:lvl w:ilvl="6">
      <w:start w:val="0"/>
      <w:numFmt w:val="bullet"/>
      <w:lvlText w:val="•"/>
      <w:lvlJc w:val="left"/>
      <w:pPr>
        <w:ind w:left="566" w:hanging="265"/>
      </w:pPr>
      <w:rPr>
        <w:rFonts w:hint="default"/>
      </w:rPr>
    </w:lvl>
    <w:lvl w:ilvl="7">
      <w:start w:val="0"/>
      <w:numFmt w:val="bullet"/>
      <w:lvlText w:val="•"/>
      <w:lvlJc w:val="left"/>
      <w:pPr>
        <w:ind w:left="614" w:hanging="265"/>
      </w:pPr>
      <w:rPr>
        <w:rFonts w:hint="default"/>
      </w:rPr>
    </w:lvl>
    <w:lvl w:ilvl="8">
      <w:start w:val="0"/>
      <w:numFmt w:val="bullet"/>
      <w:lvlText w:val="•"/>
      <w:lvlJc w:val="left"/>
      <w:pPr>
        <w:ind w:left="662" w:hanging="265"/>
      </w:pPr>
      <w:rPr>
        <w:rFonts w:hint="default"/>
      </w:rPr>
    </w:lvl>
  </w:abstractNum>
  <w:abstractNum w:abstractNumId="3">
    <w:nsid w:val="1A9DEADA"/>
    <w:multiLevelType w:val="hybridMultilevel"/>
    <w:tmpl w:val="00000000"/>
    <w:lvl w:ilvl="0">
      <w:start w:val="3"/>
      <w:numFmt w:val="decimal"/>
      <w:lvlText w:val="%1"/>
      <w:lvlJc w:val="left"/>
      <w:pPr>
        <w:ind w:left="1407" w:hanging="727"/>
        <w:jc w:val="left"/>
      </w:pPr>
      <w:rPr>
        <w:rFonts w:hint="default"/>
      </w:rPr>
    </w:lvl>
    <w:lvl w:ilvl="1">
      <w:start w:val="6"/>
      <w:numFmt w:val="decimal"/>
      <w:lvlText w:val="%1.%2"/>
      <w:lvlJc w:val="left"/>
      <w:pPr>
        <w:ind w:left="1407" w:hanging="727"/>
        <w:jc w:val="left"/>
      </w:pPr>
      <w:rPr>
        <w:rFonts w:ascii="仿宋" w:eastAsia="仿宋" w:hAnsi="仿宋" w:cs="仿宋" w:hint="default"/>
        <w:b/>
        <w:bCs/>
        <w:w w:val="99"/>
        <w:sz w:val="36"/>
        <w:szCs w:val="36"/>
      </w:rPr>
    </w:lvl>
    <w:lvl w:ilvl="2">
      <w:start w:val="1"/>
      <w:numFmt w:val="decimal"/>
      <w:lvlText w:val="%1.%2.%3"/>
      <w:lvlJc w:val="left"/>
      <w:pPr>
        <w:ind w:left="1771" w:hanging="1091"/>
        <w:jc w:val="left"/>
      </w:pPr>
      <w:rPr>
        <w:rFonts w:ascii="仿宋" w:eastAsia="仿宋" w:hAnsi="仿宋" w:cs="仿宋" w:hint="default"/>
        <w:b/>
        <w:bCs/>
        <w:w w:val="99"/>
        <w:sz w:val="36"/>
        <w:szCs w:val="36"/>
      </w:rPr>
    </w:lvl>
    <w:lvl w:ilvl="3">
      <w:start w:val="1"/>
      <w:numFmt w:val="decimal"/>
      <w:lvlText w:val="%1.%2.%3.%4"/>
      <w:lvlJc w:val="left"/>
      <w:pPr>
        <w:ind w:left="2131" w:hanging="1451"/>
        <w:jc w:val="left"/>
      </w:pPr>
      <w:rPr>
        <w:rFonts w:ascii="仿宋" w:eastAsia="仿宋" w:hAnsi="仿宋" w:cs="仿宋" w:hint="default"/>
        <w:b/>
        <w:bCs/>
        <w:w w:val="99"/>
        <w:sz w:val="36"/>
        <w:szCs w:val="36"/>
      </w:rPr>
    </w:lvl>
    <w:lvl w:ilvl="4">
      <w:start w:val="0"/>
      <w:numFmt w:val="bullet"/>
      <w:lvlText w:val="•"/>
      <w:lvlJc w:val="left"/>
      <w:pPr>
        <w:ind w:left="2140" w:hanging="1451"/>
      </w:pPr>
      <w:rPr>
        <w:rFonts w:hint="default"/>
      </w:rPr>
    </w:lvl>
    <w:lvl w:ilvl="5">
      <w:start w:val="0"/>
      <w:numFmt w:val="bullet"/>
      <w:lvlText w:val="•"/>
      <w:lvlJc w:val="left"/>
      <w:pPr>
        <w:ind w:left="2400" w:hanging="1451"/>
      </w:pPr>
      <w:rPr>
        <w:rFonts w:hint="default"/>
      </w:rPr>
    </w:lvl>
    <w:lvl w:ilvl="6">
      <w:start w:val="0"/>
      <w:numFmt w:val="bullet"/>
      <w:lvlText w:val="•"/>
      <w:lvlJc w:val="left"/>
      <w:pPr>
        <w:ind w:left="4900" w:hanging="1451"/>
      </w:pPr>
      <w:rPr>
        <w:rFonts w:hint="default"/>
      </w:rPr>
    </w:lvl>
    <w:lvl w:ilvl="7">
      <w:start w:val="0"/>
      <w:numFmt w:val="bullet"/>
      <w:lvlText w:val="•"/>
      <w:lvlJc w:val="left"/>
      <w:pPr>
        <w:ind w:left="4304" w:hanging="1451"/>
      </w:pPr>
      <w:rPr>
        <w:rFonts w:hint="default"/>
      </w:rPr>
    </w:lvl>
    <w:lvl w:ilvl="8">
      <w:start w:val="0"/>
      <w:numFmt w:val="bullet"/>
      <w:lvlText w:val="•"/>
      <w:lvlJc w:val="left"/>
      <w:pPr>
        <w:ind w:left="3708" w:hanging="1451"/>
      </w:pPr>
      <w:rPr>
        <w:rFonts w:hint="default"/>
      </w:rPr>
    </w:lvl>
  </w:abstractNum>
  <w:abstractNum w:abstractNumId="4">
    <w:nsid w:val="21DE4407"/>
    <w:multiLevelType w:val="hybridMultilevel"/>
    <w:tmpl w:val="00000000"/>
    <w:lvl w:ilvl="0">
      <w:start w:val="0"/>
      <w:numFmt w:val="bullet"/>
      <w:lvlText w:val=""/>
      <w:lvlJc w:val="left"/>
      <w:pPr>
        <w:ind w:left="366" w:hanging="264"/>
      </w:pPr>
      <w:rPr>
        <w:rFonts w:ascii="Symbol" w:eastAsia="Symbol" w:hAnsi="Symbol" w:cs="Symbol" w:hint="default"/>
        <w:w w:val="99"/>
        <w:sz w:val="36"/>
        <w:szCs w:val="36"/>
      </w:rPr>
    </w:lvl>
    <w:lvl w:ilvl="1">
      <w:start w:val="0"/>
      <w:numFmt w:val="bullet"/>
      <w:lvlText w:val="•"/>
      <w:lvlJc w:val="left"/>
      <w:pPr>
        <w:ind w:left="1325" w:hanging="264"/>
      </w:pPr>
      <w:rPr>
        <w:rFonts w:hint="default"/>
      </w:rPr>
    </w:lvl>
    <w:lvl w:ilvl="2">
      <w:start w:val="0"/>
      <w:numFmt w:val="bullet"/>
      <w:lvlText w:val="•"/>
      <w:lvlJc w:val="left"/>
      <w:pPr>
        <w:ind w:left="2290" w:hanging="264"/>
      </w:pPr>
      <w:rPr>
        <w:rFonts w:hint="default"/>
      </w:rPr>
    </w:lvl>
    <w:lvl w:ilvl="3">
      <w:start w:val="0"/>
      <w:numFmt w:val="bullet"/>
      <w:lvlText w:val="•"/>
      <w:lvlJc w:val="left"/>
      <w:pPr>
        <w:ind w:left="3256" w:hanging="264"/>
      </w:pPr>
      <w:rPr>
        <w:rFonts w:hint="default"/>
      </w:rPr>
    </w:lvl>
    <w:lvl w:ilvl="4">
      <w:start w:val="0"/>
      <w:numFmt w:val="bullet"/>
      <w:lvlText w:val="•"/>
      <w:lvlJc w:val="left"/>
      <w:pPr>
        <w:ind w:left="4221" w:hanging="264"/>
      </w:pPr>
      <w:rPr>
        <w:rFonts w:hint="default"/>
      </w:rPr>
    </w:lvl>
    <w:lvl w:ilvl="5">
      <w:start w:val="0"/>
      <w:numFmt w:val="bullet"/>
      <w:lvlText w:val="•"/>
      <w:lvlJc w:val="left"/>
      <w:pPr>
        <w:ind w:left="5187" w:hanging="264"/>
      </w:pPr>
      <w:rPr>
        <w:rFonts w:hint="default"/>
      </w:rPr>
    </w:lvl>
    <w:lvl w:ilvl="6">
      <w:start w:val="0"/>
      <w:numFmt w:val="bullet"/>
      <w:lvlText w:val="•"/>
      <w:lvlJc w:val="left"/>
      <w:pPr>
        <w:ind w:left="6152" w:hanging="264"/>
      </w:pPr>
      <w:rPr>
        <w:rFonts w:hint="default"/>
      </w:rPr>
    </w:lvl>
    <w:lvl w:ilvl="7">
      <w:start w:val="0"/>
      <w:numFmt w:val="bullet"/>
      <w:lvlText w:val="•"/>
      <w:lvlJc w:val="left"/>
      <w:pPr>
        <w:ind w:left="7118" w:hanging="264"/>
      </w:pPr>
      <w:rPr>
        <w:rFonts w:hint="default"/>
      </w:rPr>
    </w:lvl>
    <w:lvl w:ilvl="8">
      <w:start w:val="0"/>
      <w:numFmt w:val="bullet"/>
      <w:lvlText w:val="•"/>
      <w:lvlJc w:val="left"/>
      <w:pPr>
        <w:ind w:left="8083" w:hanging="264"/>
      </w:pPr>
      <w:rPr>
        <w:rFonts w:hint="default"/>
      </w:rPr>
    </w:lvl>
  </w:abstractNum>
  <w:abstractNum w:abstractNumId="5">
    <w:nsid w:val="21E30D9E"/>
    <w:multiLevelType w:val="hybridMultilevel"/>
    <w:tmpl w:val="00000000"/>
    <w:lvl w:ilvl="0">
      <w:start w:val="0"/>
      <w:numFmt w:val="bullet"/>
      <w:lvlText w:val=""/>
      <w:lvlJc w:val="left"/>
      <w:pPr>
        <w:ind w:left="1104" w:hanging="899"/>
      </w:pPr>
      <w:rPr>
        <w:rFonts w:ascii="Symbol" w:eastAsia="Symbol" w:hAnsi="Symbol" w:cs="Symbol" w:hint="default"/>
        <w:w w:val="99"/>
        <w:position w:val="-22"/>
        <w:sz w:val="36"/>
        <w:szCs w:val="36"/>
      </w:rPr>
    </w:lvl>
    <w:lvl w:ilvl="1">
      <w:start w:val="0"/>
      <w:numFmt w:val="bullet"/>
      <w:lvlText w:val="•"/>
      <w:lvlJc w:val="left"/>
      <w:pPr>
        <w:ind w:left="1745" w:hanging="899"/>
      </w:pPr>
      <w:rPr>
        <w:rFonts w:hint="default"/>
      </w:rPr>
    </w:lvl>
    <w:lvl w:ilvl="2">
      <w:start w:val="0"/>
      <w:numFmt w:val="bullet"/>
      <w:lvlText w:val="•"/>
      <w:lvlJc w:val="left"/>
      <w:pPr>
        <w:ind w:left="2391" w:hanging="899"/>
      </w:pPr>
      <w:rPr>
        <w:rFonts w:hint="default"/>
      </w:rPr>
    </w:lvl>
    <w:lvl w:ilvl="3">
      <w:start w:val="0"/>
      <w:numFmt w:val="bullet"/>
      <w:lvlText w:val="•"/>
      <w:lvlJc w:val="left"/>
      <w:pPr>
        <w:ind w:left="3037" w:hanging="899"/>
      </w:pPr>
      <w:rPr>
        <w:rFonts w:hint="default"/>
      </w:rPr>
    </w:lvl>
    <w:lvl w:ilvl="4">
      <w:start w:val="0"/>
      <w:numFmt w:val="bullet"/>
      <w:lvlText w:val="•"/>
      <w:lvlJc w:val="left"/>
      <w:pPr>
        <w:ind w:left="3683" w:hanging="899"/>
      </w:pPr>
      <w:rPr>
        <w:rFonts w:hint="default"/>
      </w:rPr>
    </w:lvl>
    <w:lvl w:ilvl="5">
      <w:start w:val="0"/>
      <w:numFmt w:val="bullet"/>
      <w:lvlText w:val="•"/>
      <w:lvlJc w:val="left"/>
      <w:pPr>
        <w:ind w:left="4329" w:hanging="899"/>
      </w:pPr>
      <w:rPr>
        <w:rFonts w:hint="default"/>
      </w:rPr>
    </w:lvl>
    <w:lvl w:ilvl="6">
      <w:start w:val="0"/>
      <w:numFmt w:val="bullet"/>
      <w:lvlText w:val="•"/>
      <w:lvlJc w:val="left"/>
      <w:pPr>
        <w:ind w:left="4975" w:hanging="899"/>
      </w:pPr>
      <w:rPr>
        <w:rFonts w:hint="default"/>
      </w:rPr>
    </w:lvl>
    <w:lvl w:ilvl="7">
      <w:start w:val="0"/>
      <w:numFmt w:val="bullet"/>
      <w:lvlText w:val="•"/>
      <w:lvlJc w:val="left"/>
      <w:pPr>
        <w:ind w:left="5621" w:hanging="899"/>
      </w:pPr>
      <w:rPr>
        <w:rFonts w:hint="default"/>
      </w:rPr>
    </w:lvl>
    <w:lvl w:ilvl="8">
      <w:start w:val="0"/>
      <w:numFmt w:val="bullet"/>
      <w:lvlText w:val="•"/>
      <w:lvlJc w:val="left"/>
      <w:pPr>
        <w:ind w:left="6267" w:hanging="899"/>
      </w:pPr>
      <w:rPr>
        <w:rFonts w:hint="default"/>
      </w:rPr>
    </w:lvl>
  </w:abstractNum>
  <w:abstractNum w:abstractNumId="6">
    <w:nsid w:val="26D4549D"/>
    <w:multiLevelType w:val="hybridMultilevel"/>
    <w:tmpl w:val="00000000"/>
    <w:lvl w:ilvl="0">
      <w:start w:val="1"/>
      <w:numFmt w:val="decimal"/>
      <w:lvlText w:val="%1"/>
      <w:lvlJc w:val="left"/>
      <w:pPr>
        <w:ind w:left="1035" w:hanging="588"/>
        <w:jc w:val="left"/>
      </w:pPr>
      <w:rPr>
        <w:rFonts w:ascii="Times New Roman" w:eastAsia="Times New Roman" w:hAnsi="Times New Roman" w:cs="Times New Roman" w:hint="default"/>
        <w:w w:val="102"/>
        <w:sz w:val="20"/>
        <w:szCs w:val="20"/>
      </w:rPr>
    </w:lvl>
    <w:lvl w:ilvl="1">
      <w:start w:val="0"/>
      <w:numFmt w:val="bullet"/>
      <w:lvlText w:val="•"/>
      <w:lvlJc w:val="left"/>
      <w:pPr>
        <w:ind w:left="1054" w:hanging="588"/>
      </w:pPr>
      <w:rPr>
        <w:rFonts w:hint="default"/>
      </w:rPr>
    </w:lvl>
    <w:lvl w:ilvl="2">
      <w:start w:val="0"/>
      <w:numFmt w:val="bullet"/>
      <w:lvlText w:val="•"/>
      <w:lvlJc w:val="left"/>
      <w:pPr>
        <w:ind w:left="1068" w:hanging="588"/>
      </w:pPr>
      <w:rPr>
        <w:rFonts w:hint="default"/>
      </w:rPr>
    </w:lvl>
    <w:lvl w:ilvl="3">
      <w:start w:val="0"/>
      <w:numFmt w:val="bullet"/>
      <w:lvlText w:val="•"/>
      <w:lvlJc w:val="left"/>
      <w:pPr>
        <w:ind w:left="1083" w:hanging="588"/>
      </w:pPr>
      <w:rPr>
        <w:rFonts w:hint="default"/>
      </w:rPr>
    </w:lvl>
    <w:lvl w:ilvl="4">
      <w:start w:val="0"/>
      <w:numFmt w:val="bullet"/>
      <w:lvlText w:val="•"/>
      <w:lvlJc w:val="left"/>
      <w:pPr>
        <w:ind w:left="1097" w:hanging="588"/>
      </w:pPr>
      <w:rPr>
        <w:rFonts w:hint="default"/>
      </w:rPr>
    </w:lvl>
    <w:lvl w:ilvl="5">
      <w:start w:val="0"/>
      <w:numFmt w:val="bullet"/>
      <w:lvlText w:val="•"/>
      <w:lvlJc w:val="left"/>
      <w:pPr>
        <w:ind w:left="1112" w:hanging="588"/>
      </w:pPr>
      <w:rPr>
        <w:rFonts w:hint="default"/>
      </w:rPr>
    </w:lvl>
    <w:lvl w:ilvl="6">
      <w:start w:val="0"/>
      <w:numFmt w:val="bullet"/>
      <w:lvlText w:val="•"/>
      <w:lvlJc w:val="left"/>
      <w:pPr>
        <w:ind w:left="1126" w:hanging="588"/>
      </w:pPr>
      <w:rPr>
        <w:rFonts w:hint="default"/>
      </w:rPr>
    </w:lvl>
    <w:lvl w:ilvl="7">
      <w:start w:val="0"/>
      <w:numFmt w:val="bullet"/>
      <w:lvlText w:val="•"/>
      <w:lvlJc w:val="left"/>
      <w:pPr>
        <w:ind w:left="1140" w:hanging="588"/>
      </w:pPr>
      <w:rPr>
        <w:rFonts w:hint="default"/>
      </w:rPr>
    </w:lvl>
    <w:lvl w:ilvl="8">
      <w:start w:val="0"/>
      <w:numFmt w:val="bullet"/>
      <w:lvlText w:val="•"/>
      <w:lvlJc w:val="left"/>
      <w:pPr>
        <w:ind w:left="1155" w:hanging="588"/>
      </w:pPr>
      <w:rPr>
        <w:rFonts w:hint="default"/>
      </w:rPr>
    </w:lvl>
  </w:abstractNum>
  <w:abstractNum w:abstractNumId="7">
    <w:nsid w:val="3696ECB0"/>
    <w:multiLevelType w:val="hybridMultilevel"/>
    <w:tmpl w:val="00000000"/>
    <w:lvl w:ilvl="0">
      <w:start w:val="1"/>
      <w:numFmt w:val="decimal"/>
      <w:lvlText w:val="[%1]"/>
      <w:lvlJc w:val="left"/>
      <w:pPr>
        <w:ind w:left="1400" w:hanging="720"/>
        <w:jc w:val="right"/>
      </w:pPr>
      <w:rPr>
        <w:rFonts w:ascii="仿宋" w:eastAsia="仿宋" w:hAnsi="仿宋" w:cs="仿宋" w:hint="default"/>
        <w:w w:val="100"/>
        <w:sz w:val="36"/>
        <w:szCs w:val="36"/>
      </w:rPr>
    </w:lvl>
    <w:lvl w:ilvl="1">
      <w:start w:val="0"/>
      <w:numFmt w:val="bullet"/>
      <w:lvlText w:val="•"/>
      <w:lvlJc w:val="left"/>
      <w:pPr>
        <w:ind w:left="2719" w:hanging="720"/>
      </w:pPr>
      <w:rPr>
        <w:rFonts w:hint="default"/>
      </w:rPr>
    </w:lvl>
    <w:lvl w:ilvl="2">
      <w:start w:val="0"/>
      <w:numFmt w:val="bullet"/>
      <w:lvlText w:val="•"/>
      <w:lvlJc w:val="left"/>
      <w:pPr>
        <w:ind w:left="4039" w:hanging="720"/>
      </w:pPr>
      <w:rPr>
        <w:rFonts w:hint="default"/>
      </w:rPr>
    </w:lvl>
    <w:lvl w:ilvl="3">
      <w:start w:val="0"/>
      <w:numFmt w:val="bullet"/>
      <w:lvlText w:val="•"/>
      <w:lvlJc w:val="left"/>
      <w:pPr>
        <w:ind w:left="5359" w:hanging="720"/>
      </w:pPr>
      <w:rPr>
        <w:rFonts w:hint="default"/>
      </w:rPr>
    </w:lvl>
    <w:lvl w:ilvl="4">
      <w:start w:val="0"/>
      <w:numFmt w:val="bullet"/>
      <w:lvlText w:val="•"/>
      <w:lvlJc w:val="left"/>
      <w:pPr>
        <w:ind w:left="6679" w:hanging="720"/>
      </w:pPr>
      <w:rPr>
        <w:rFonts w:hint="default"/>
      </w:rPr>
    </w:lvl>
    <w:lvl w:ilvl="5">
      <w:start w:val="0"/>
      <w:numFmt w:val="bullet"/>
      <w:lvlText w:val="•"/>
      <w:lvlJc w:val="left"/>
      <w:pPr>
        <w:ind w:left="7999" w:hanging="720"/>
      </w:pPr>
      <w:rPr>
        <w:rFonts w:hint="default"/>
      </w:rPr>
    </w:lvl>
    <w:lvl w:ilvl="6">
      <w:start w:val="0"/>
      <w:numFmt w:val="bullet"/>
      <w:lvlText w:val="•"/>
      <w:lvlJc w:val="left"/>
      <w:pPr>
        <w:ind w:left="9319" w:hanging="720"/>
      </w:pPr>
      <w:rPr>
        <w:rFonts w:hint="default"/>
      </w:rPr>
    </w:lvl>
    <w:lvl w:ilvl="7">
      <w:start w:val="0"/>
      <w:numFmt w:val="bullet"/>
      <w:lvlText w:val="•"/>
      <w:lvlJc w:val="left"/>
      <w:pPr>
        <w:ind w:left="10639" w:hanging="720"/>
      </w:pPr>
      <w:rPr>
        <w:rFonts w:hint="default"/>
      </w:rPr>
    </w:lvl>
    <w:lvl w:ilvl="8">
      <w:start w:val="0"/>
      <w:numFmt w:val="bullet"/>
      <w:lvlText w:val="•"/>
      <w:lvlJc w:val="left"/>
      <w:pPr>
        <w:ind w:left="11959" w:hanging="720"/>
      </w:pPr>
      <w:rPr>
        <w:rFonts w:hint="default"/>
      </w:rPr>
    </w:lvl>
  </w:abstractNum>
  <w:abstractNum w:abstractNumId="8">
    <w:nsid w:val="36F5ECA6"/>
    <w:multiLevelType w:val="hybridMultilevel"/>
    <w:tmpl w:val="00000000"/>
    <w:lvl w:ilvl="0">
      <w:start w:val="1"/>
      <w:numFmt w:val="decimal"/>
      <w:lvlText w:val="%1"/>
      <w:lvlJc w:val="left"/>
      <w:pPr>
        <w:ind w:left="731" w:hanging="282"/>
        <w:jc w:val="left"/>
      </w:pPr>
      <w:rPr>
        <w:rFonts w:ascii="Times New Roman" w:eastAsia="Times New Roman" w:hAnsi="Times New Roman" w:cs="Times New Roman" w:hint="default"/>
        <w:w w:val="101"/>
        <w:sz w:val="20"/>
        <w:szCs w:val="20"/>
      </w:rPr>
    </w:lvl>
    <w:lvl w:ilvl="1">
      <w:start w:val="0"/>
      <w:numFmt w:val="bullet"/>
      <w:lvlText w:val="•"/>
      <w:lvlJc w:val="left"/>
      <w:pPr>
        <w:ind w:left="752" w:hanging="282"/>
      </w:pPr>
      <w:rPr>
        <w:rFonts w:hint="default"/>
      </w:rPr>
    </w:lvl>
    <w:lvl w:ilvl="2">
      <w:start w:val="0"/>
      <w:numFmt w:val="bullet"/>
      <w:lvlText w:val="•"/>
      <w:lvlJc w:val="left"/>
      <w:pPr>
        <w:ind w:left="765" w:hanging="282"/>
      </w:pPr>
      <w:rPr>
        <w:rFonts w:hint="default"/>
      </w:rPr>
    </w:lvl>
    <w:lvl w:ilvl="3">
      <w:start w:val="0"/>
      <w:numFmt w:val="bullet"/>
      <w:lvlText w:val="•"/>
      <w:lvlJc w:val="left"/>
      <w:pPr>
        <w:ind w:left="778" w:hanging="282"/>
      </w:pPr>
      <w:rPr>
        <w:rFonts w:hint="default"/>
      </w:rPr>
    </w:lvl>
    <w:lvl w:ilvl="4">
      <w:start w:val="0"/>
      <w:numFmt w:val="bullet"/>
      <w:lvlText w:val="•"/>
      <w:lvlJc w:val="left"/>
      <w:pPr>
        <w:ind w:left="791" w:hanging="282"/>
      </w:pPr>
      <w:rPr>
        <w:rFonts w:hint="default"/>
      </w:rPr>
    </w:lvl>
    <w:lvl w:ilvl="5">
      <w:start w:val="0"/>
      <w:numFmt w:val="bullet"/>
      <w:lvlText w:val="•"/>
      <w:lvlJc w:val="left"/>
      <w:pPr>
        <w:ind w:left="803" w:hanging="282"/>
      </w:pPr>
      <w:rPr>
        <w:rFonts w:hint="default"/>
      </w:rPr>
    </w:lvl>
    <w:lvl w:ilvl="6">
      <w:start w:val="0"/>
      <w:numFmt w:val="bullet"/>
      <w:lvlText w:val="•"/>
      <w:lvlJc w:val="left"/>
      <w:pPr>
        <w:ind w:left="816" w:hanging="282"/>
      </w:pPr>
      <w:rPr>
        <w:rFonts w:hint="default"/>
      </w:rPr>
    </w:lvl>
    <w:lvl w:ilvl="7">
      <w:start w:val="0"/>
      <w:numFmt w:val="bullet"/>
      <w:lvlText w:val="•"/>
      <w:lvlJc w:val="left"/>
      <w:pPr>
        <w:ind w:left="829" w:hanging="282"/>
      </w:pPr>
      <w:rPr>
        <w:rFonts w:hint="default"/>
      </w:rPr>
    </w:lvl>
    <w:lvl w:ilvl="8">
      <w:start w:val="0"/>
      <w:numFmt w:val="bullet"/>
      <w:lvlText w:val="•"/>
      <w:lvlJc w:val="left"/>
      <w:pPr>
        <w:ind w:left="842" w:hanging="282"/>
      </w:pPr>
      <w:rPr>
        <w:rFonts w:hint="default"/>
      </w:rPr>
    </w:lvl>
  </w:abstractNum>
  <w:abstractNum w:abstractNumId="9">
    <w:nsid w:val="3FF085FC"/>
    <w:multiLevelType w:val="hybridMultilevel"/>
    <w:tmpl w:val="00000000"/>
    <w:lvl w:ilvl="0">
      <w:start w:val="1"/>
      <w:numFmt w:val="decimal"/>
      <w:lvlText w:val="%1."/>
      <w:lvlJc w:val="left"/>
      <w:pPr>
        <w:ind w:left="1041" w:hanging="361"/>
        <w:jc w:val="left"/>
      </w:pPr>
      <w:rPr>
        <w:rFonts w:ascii="仿宋" w:eastAsia="仿宋" w:hAnsi="仿宋" w:cs="仿宋" w:hint="default"/>
        <w:spacing w:val="-1"/>
        <w:w w:val="100"/>
        <w:sz w:val="34"/>
        <w:szCs w:val="34"/>
      </w:rPr>
    </w:lvl>
    <w:lvl w:ilvl="1">
      <w:start w:val="0"/>
      <w:numFmt w:val="bullet"/>
      <w:lvlText w:val="•"/>
      <w:lvlJc w:val="left"/>
      <w:pPr>
        <w:ind w:left="2395" w:hanging="361"/>
      </w:pPr>
      <w:rPr>
        <w:rFonts w:hint="default"/>
      </w:rPr>
    </w:lvl>
    <w:lvl w:ilvl="2">
      <w:start w:val="0"/>
      <w:numFmt w:val="bullet"/>
      <w:lvlText w:val="•"/>
      <w:lvlJc w:val="left"/>
      <w:pPr>
        <w:ind w:left="3751" w:hanging="361"/>
      </w:pPr>
      <w:rPr>
        <w:rFonts w:hint="default"/>
      </w:rPr>
    </w:lvl>
    <w:lvl w:ilvl="3">
      <w:start w:val="0"/>
      <w:numFmt w:val="bullet"/>
      <w:lvlText w:val="•"/>
      <w:lvlJc w:val="left"/>
      <w:pPr>
        <w:ind w:left="5107" w:hanging="361"/>
      </w:pPr>
      <w:rPr>
        <w:rFonts w:hint="default"/>
      </w:rPr>
    </w:lvl>
    <w:lvl w:ilvl="4">
      <w:start w:val="0"/>
      <w:numFmt w:val="bullet"/>
      <w:lvlText w:val="•"/>
      <w:lvlJc w:val="left"/>
      <w:pPr>
        <w:ind w:left="6463" w:hanging="361"/>
      </w:pPr>
      <w:rPr>
        <w:rFonts w:hint="default"/>
      </w:rPr>
    </w:lvl>
    <w:lvl w:ilvl="5">
      <w:start w:val="0"/>
      <w:numFmt w:val="bullet"/>
      <w:lvlText w:val="•"/>
      <w:lvlJc w:val="left"/>
      <w:pPr>
        <w:ind w:left="7819" w:hanging="361"/>
      </w:pPr>
      <w:rPr>
        <w:rFonts w:hint="default"/>
      </w:rPr>
    </w:lvl>
    <w:lvl w:ilvl="6">
      <w:start w:val="0"/>
      <w:numFmt w:val="bullet"/>
      <w:lvlText w:val="•"/>
      <w:lvlJc w:val="left"/>
      <w:pPr>
        <w:ind w:left="9175" w:hanging="361"/>
      </w:pPr>
      <w:rPr>
        <w:rFonts w:hint="default"/>
      </w:rPr>
    </w:lvl>
    <w:lvl w:ilvl="7">
      <w:start w:val="0"/>
      <w:numFmt w:val="bullet"/>
      <w:lvlText w:val="•"/>
      <w:lvlJc w:val="left"/>
      <w:pPr>
        <w:ind w:left="10531" w:hanging="361"/>
      </w:pPr>
      <w:rPr>
        <w:rFonts w:hint="default"/>
      </w:rPr>
    </w:lvl>
    <w:lvl w:ilvl="8">
      <w:start w:val="0"/>
      <w:numFmt w:val="bullet"/>
      <w:lvlText w:val="•"/>
      <w:lvlJc w:val="left"/>
      <w:pPr>
        <w:ind w:left="11887" w:hanging="361"/>
      </w:pPr>
      <w:rPr>
        <w:rFonts w:hint="default"/>
      </w:rPr>
    </w:lvl>
  </w:abstractNum>
  <w:abstractNum w:abstractNumId="10">
    <w:nsid w:val="447F5259"/>
    <w:multiLevelType w:val="hybridMultilevel"/>
    <w:tmpl w:val="00000000"/>
    <w:lvl w:ilvl="0">
      <w:start w:val="0"/>
      <w:numFmt w:val="bullet"/>
      <w:lvlText w:val=""/>
      <w:lvlJc w:val="left"/>
      <w:pPr>
        <w:ind w:left="1863" w:hanging="1183"/>
      </w:pPr>
      <w:rPr>
        <w:rFonts w:ascii="Symbol" w:eastAsia="Symbol" w:hAnsi="Symbol" w:cs="Symbol" w:hint="default"/>
        <w:w w:val="100"/>
        <w:sz w:val="36"/>
        <w:szCs w:val="36"/>
      </w:rPr>
    </w:lvl>
    <w:lvl w:ilvl="1">
      <w:start w:val="0"/>
      <w:numFmt w:val="bullet"/>
      <w:lvlText w:val="•"/>
      <w:lvlJc w:val="left"/>
      <w:pPr>
        <w:ind w:left="2607" w:hanging="1183"/>
      </w:pPr>
      <w:rPr>
        <w:rFonts w:hint="default"/>
      </w:rPr>
    </w:lvl>
    <w:lvl w:ilvl="2">
      <w:start w:val="0"/>
      <w:numFmt w:val="bullet"/>
      <w:lvlText w:val="•"/>
      <w:lvlJc w:val="left"/>
      <w:pPr>
        <w:ind w:left="3355" w:hanging="1183"/>
      </w:pPr>
      <w:rPr>
        <w:rFonts w:hint="default"/>
      </w:rPr>
    </w:lvl>
    <w:lvl w:ilvl="3">
      <w:start w:val="0"/>
      <w:numFmt w:val="bullet"/>
      <w:lvlText w:val="•"/>
      <w:lvlJc w:val="left"/>
      <w:pPr>
        <w:ind w:left="4102" w:hanging="1183"/>
      </w:pPr>
      <w:rPr>
        <w:rFonts w:hint="default"/>
      </w:rPr>
    </w:lvl>
    <w:lvl w:ilvl="4">
      <w:start w:val="0"/>
      <w:numFmt w:val="bullet"/>
      <w:lvlText w:val="•"/>
      <w:lvlJc w:val="left"/>
      <w:pPr>
        <w:ind w:left="4850" w:hanging="1183"/>
      </w:pPr>
      <w:rPr>
        <w:rFonts w:hint="default"/>
      </w:rPr>
    </w:lvl>
    <w:lvl w:ilvl="5">
      <w:start w:val="0"/>
      <w:numFmt w:val="bullet"/>
      <w:lvlText w:val="•"/>
      <w:lvlJc w:val="left"/>
      <w:pPr>
        <w:ind w:left="5598" w:hanging="1183"/>
      </w:pPr>
      <w:rPr>
        <w:rFonts w:hint="default"/>
      </w:rPr>
    </w:lvl>
    <w:lvl w:ilvl="6">
      <w:start w:val="0"/>
      <w:numFmt w:val="bullet"/>
      <w:lvlText w:val="•"/>
      <w:lvlJc w:val="left"/>
      <w:pPr>
        <w:ind w:left="6345" w:hanging="1183"/>
      </w:pPr>
      <w:rPr>
        <w:rFonts w:hint="default"/>
      </w:rPr>
    </w:lvl>
    <w:lvl w:ilvl="7">
      <w:start w:val="0"/>
      <w:numFmt w:val="bullet"/>
      <w:lvlText w:val="•"/>
      <w:lvlJc w:val="left"/>
      <w:pPr>
        <w:ind w:left="7093" w:hanging="1183"/>
      </w:pPr>
      <w:rPr>
        <w:rFonts w:hint="default"/>
      </w:rPr>
    </w:lvl>
    <w:lvl w:ilvl="8">
      <w:start w:val="0"/>
      <w:numFmt w:val="bullet"/>
      <w:lvlText w:val="•"/>
      <w:lvlJc w:val="left"/>
      <w:pPr>
        <w:ind w:left="7840" w:hanging="1183"/>
      </w:pPr>
      <w:rPr>
        <w:rFonts w:hint="default"/>
      </w:rPr>
    </w:lvl>
  </w:abstractNum>
  <w:abstractNum w:abstractNumId="11">
    <w:nsid w:val="56750552"/>
    <w:multiLevelType w:val="hybridMultilevel"/>
    <w:tmpl w:val="00000000"/>
    <w:lvl w:ilvl="0">
      <w:start w:val="2"/>
      <w:numFmt w:val="decimal"/>
      <w:lvlText w:val="%1"/>
      <w:lvlJc w:val="left"/>
      <w:pPr>
        <w:ind w:left="1317" w:hanging="637"/>
        <w:jc w:val="left"/>
      </w:pPr>
      <w:rPr>
        <w:rFonts w:hint="default"/>
      </w:rPr>
    </w:lvl>
    <w:lvl w:ilvl="1">
      <w:start w:val="2"/>
      <w:numFmt w:val="decimal"/>
      <w:lvlText w:val="%1.%2"/>
      <w:lvlJc w:val="left"/>
      <w:pPr>
        <w:ind w:left="1317" w:hanging="637"/>
        <w:jc w:val="left"/>
      </w:pPr>
      <w:rPr>
        <w:rFonts w:ascii="仿宋" w:eastAsia="仿宋" w:hAnsi="仿宋" w:cs="仿宋" w:hint="default"/>
        <w:b/>
        <w:bCs/>
        <w:w w:val="99"/>
        <w:sz w:val="36"/>
        <w:szCs w:val="36"/>
      </w:rPr>
    </w:lvl>
    <w:lvl w:ilvl="2">
      <w:start w:val="1"/>
      <w:numFmt w:val="decimal"/>
      <w:lvlText w:val="%1.%2.%3"/>
      <w:lvlJc w:val="left"/>
      <w:pPr>
        <w:ind w:left="1677" w:hanging="997"/>
        <w:jc w:val="left"/>
      </w:pPr>
      <w:rPr>
        <w:rFonts w:ascii="仿宋" w:eastAsia="仿宋" w:hAnsi="仿宋" w:cs="仿宋" w:hint="default"/>
        <w:b/>
        <w:bCs/>
        <w:w w:val="99"/>
        <w:sz w:val="36"/>
        <w:szCs w:val="36"/>
      </w:rPr>
    </w:lvl>
    <w:lvl w:ilvl="3">
      <w:start w:val="0"/>
      <w:numFmt w:val="bullet"/>
      <w:lvlText w:val="•"/>
      <w:lvlJc w:val="left"/>
      <w:pPr>
        <w:ind w:left="4551" w:hanging="997"/>
      </w:pPr>
      <w:rPr>
        <w:rFonts w:hint="default"/>
      </w:rPr>
    </w:lvl>
    <w:lvl w:ilvl="4">
      <w:start w:val="0"/>
      <w:numFmt w:val="bullet"/>
      <w:lvlText w:val="•"/>
      <w:lvlJc w:val="left"/>
      <w:pPr>
        <w:ind w:left="5986" w:hanging="997"/>
      </w:pPr>
      <w:rPr>
        <w:rFonts w:hint="default"/>
      </w:rPr>
    </w:lvl>
    <w:lvl w:ilvl="5">
      <w:start w:val="0"/>
      <w:numFmt w:val="bullet"/>
      <w:lvlText w:val="•"/>
      <w:lvlJc w:val="left"/>
      <w:pPr>
        <w:ind w:left="7422" w:hanging="997"/>
      </w:pPr>
      <w:rPr>
        <w:rFonts w:hint="default"/>
      </w:rPr>
    </w:lvl>
    <w:lvl w:ilvl="6">
      <w:start w:val="0"/>
      <w:numFmt w:val="bullet"/>
      <w:lvlText w:val="•"/>
      <w:lvlJc w:val="left"/>
      <w:pPr>
        <w:ind w:left="8857" w:hanging="997"/>
      </w:pPr>
      <w:rPr>
        <w:rFonts w:hint="default"/>
      </w:rPr>
    </w:lvl>
    <w:lvl w:ilvl="7">
      <w:start w:val="0"/>
      <w:numFmt w:val="bullet"/>
      <w:lvlText w:val="•"/>
      <w:lvlJc w:val="left"/>
      <w:pPr>
        <w:ind w:left="10293" w:hanging="997"/>
      </w:pPr>
      <w:rPr>
        <w:rFonts w:hint="default"/>
      </w:rPr>
    </w:lvl>
    <w:lvl w:ilvl="8">
      <w:start w:val="0"/>
      <w:numFmt w:val="bullet"/>
      <w:lvlText w:val="•"/>
      <w:lvlJc w:val="left"/>
      <w:pPr>
        <w:ind w:left="11728" w:hanging="997"/>
      </w:pPr>
      <w:rPr>
        <w:rFonts w:hint="default"/>
      </w:rPr>
    </w:lvl>
  </w:abstractNum>
  <w:abstractNum w:abstractNumId="12">
    <w:nsid w:val="5722A71B"/>
    <w:multiLevelType w:val="hybridMultilevel"/>
    <w:tmpl w:val="00000000"/>
    <w:lvl w:ilvl="0">
      <w:start w:val="3"/>
      <w:numFmt w:val="decimal"/>
      <w:lvlText w:val="%1"/>
      <w:lvlJc w:val="left"/>
      <w:pPr>
        <w:ind w:left="1771" w:hanging="1091"/>
        <w:jc w:val="left"/>
      </w:pPr>
      <w:rPr>
        <w:rFonts w:hint="default"/>
      </w:rPr>
    </w:lvl>
    <w:lvl w:ilvl="1">
      <w:start w:val="6"/>
      <w:numFmt w:val="decimal"/>
      <w:lvlText w:val="%1.%2"/>
      <w:lvlJc w:val="left"/>
      <w:pPr>
        <w:ind w:left="1771" w:hanging="1091"/>
        <w:jc w:val="left"/>
      </w:pPr>
      <w:rPr>
        <w:rFonts w:hint="default"/>
      </w:rPr>
    </w:lvl>
    <w:lvl w:ilvl="2">
      <w:start w:val="3"/>
      <w:numFmt w:val="decimal"/>
      <w:lvlText w:val="%1.%2.%3"/>
      <w:lvlJc w:val="left"/>
      <w:pPr>
        <w:ind w:left="1771" w:hanging="1091"/>
        <w:jc w:val="left"/>
      </w:pPr>
      <w:rPr>
        <w:rFonts w:ascii="仿宋" w:eastAsia="仿宋" w:hAnsi="仿宋" w:cs="仿宋" w:hint="default"/>
        <w:b/>
        <w:bCs/>
        <w:w w:val="99"/>
        <w:sz w:val="36"/>
        <w:szCs w:val="36"/>
      </w:rPr>
    </w:lvl>
    <w:lvl w:ilvl="3">
      <w:start w:val="0"/>
      <w:numFmt w:val="bullet"/>
      <w:lvlText w:val="•"/>
      <w:lvlJc w:val="left"/>
      <w:pPr>
        <w:ind w:left="5625" w:hanging="1091"/>
      </w:pPr>
      <w:rPr>
        <w:rFonts w:hint="default"/>
      </w:rPr>
    </w:lvl>
    <w:lvl w:ilvl="4">
      <w:start w:val="0"/>
      <w:numFmt w:val="bullet"/>
      <w:lvlText w:val="•"/>
      <w:lvlJc w:val="left"/>
      <w:pPr>
        <w:ind w:left="6907" w:hanging="1091"/>
      </w:pPr>
      <w:rPr>
        <w:rFonts w:hint="default"/>
      </w:rPr>
    </w:lvl>
    <w:lvl w:ilvl="5">
      <w:start w:val="0"/>
      <w:numFmt w:val="bullet"/>
      <w:lvlText w:val="•"/>
      <w:lvlJc w:val="left"/>
      <w:pPr>
        <w:ind w:left="8189" w:hanging="1091"/>
      </w:pPr>
      <w:rPr>
        <w:rFonts w:hint="default"/>
      </w:rPr>
    </w:lvl>
    <w:lvl w:ilvl="6">
      <w:start w:val="0"/>
      <w:numFmt w:val="bullet"/>
      <w:lvlText w:val="•"/>
      <w:lvlJc w:val="left"/>
      <w:pPr>
        <w:ind w:left="9471" w:hanging="1091"/>
      </w:pPr>
      <w:rPr>
        <w:rFonts w:hint="default"/>
      </w:rPr>
    </w:lvl>
    <w:lvl w:ilvl="7">
      <w:start w:val="0"/>
      <w:numFmt w:val="bullet"/>
      <w:lvlText w:val="•"/>
      <w:lvlJc w:val="left"/>
      <w:pPr>
        <w:ind w:left="10753" w:hanging="1091"/>
      </w:pPr>
      <w:rPr>
        <w:rFonts w:hint="default"/>
      </w:rPr>
    </w:lvl>
    <w:lvl w:ilvl="8">
      <w:start w:val="0"/>
      <w:numFmt w:val="bullet"/>
      <w:lvlText w:val="•"/>
      <w:lvlJc w:val="left"/>
      <w:pPr>
        <w:ind w:left="12035" w:hanging="1091"/>
      </w:pPr>
      <w:rPr>
        <w:rFonts w:hint="default"/>
      </w:rPr>
    </w:lvl>
  </w:abstractNum>
  <w:abstractNum w:abstractNumId="13">
    <w:nsid w:val="61258601"/>
    <w:multiLevelType w:val="hybridMultilevel"/>
    <w:tmpl w:val="00000000"/>
    <w:lvl w:ilvl="0">
      <w:start w:val="4"/>
      <w:numFmt w:val="decimal"/>
      <w:lvlText w:val="%1"/>
      <w:lvlJc w:val="left"/>
      <w:pPr>
        <w:ind w:left="1407" w:hanging="727"/>
        <w:jc w:val="left"/>
      </w:pPr>
      <w:rPr>
        <w:rFonts w:hint="default"/>
      </w:rPr>
    </w:lvl>
    <w:lvl w:ilvl="1">
      <w:start w:val="1"/>
      <w:numFmt w:val="decimal"/>
      <w:lvlText w:val="%1.%2"/>
      <w:lvlJc w:val="left"/>
      <w:pPr>
        <w:ind w:left="1407" w:hanging="727"/>
        <w:jc w:val="left"/>
      </w:pPr>
      <w:rPr>
        <w:rFonts w:ascii="仿宋" w:eastAsia="仿宋" w:hAnsi="仿宋" w:cs="仿宋" w:hint="default"/>
        <w:b/>
        <w:bCs/>
        <w:w w:val="99"/>
        <w:sz w:val="36"/>
        <w:szCs w:val="36"/>
      </w:rPr>
    </w:lvl>
    <w:lvl w:ilvl="2">
      <w:start w:val="1"/>
      <w:numFmt w:val="decimal"/>
      <w:lvlText w:val="%1.%2.%3"/>
      <w:lvlJc w:val="left"/>
      <w:pPr>
        <w:ind w:left="1771" w:hanging="1091"/>
        <w:jc w:val="left"/>
      </w:pPr>
      <w:rPr>
        <w:rFonts w:ascii="仿宋" w:eastAsia="仿宋" w:hAnsi="仿宋" w:cs="仿宋" w:hint="default"/>
        <w:b/>
        <w:bCs/>
        <w:w w:val="99"/>
        <w:sz w:val="36"/>
        <w:szCs w:val="36"/>
      </w:rPr>
    </w:lvl>
    <w:lvl w:ilvl="3">
      <w:start w:val="0"/>
      <w:numFmt w:val="bullet"/>
      <w:lvlText w:val="•"/>
      <w:lvlJc w:val="left"/>
      <w:pPr>
        <w:ind w:left="4628" w:hanging="1091"/>
      </w:pPr>
      <w:rPr>
        <w:rFonts w:hint="default"/>
      </w:rPr>
    </w:lvl>
    <w:lvl w:ilvl="4">
      <w:start w:val="0"/>
      <w:numFmt w:val="bullet"/>
      <w:lvlText w:val="•"/>
      <w:lvlJc w:val="left"/>
      <w:pPr>
        <w:ind w:left="6053" w:hanging="1091"/>
      </w:pPr>
      <w:rPr>
        <w:rFonts w:hint="default"/>
      </w:rPr>
    </w:lvl>
    <w:lvl w:ilvl="5">
      <w:start w:val="0"/>
      <w:numFmt w:val="bullet"/>
      <w:lvlText w:val="•"/>
      <w:lvlJc w:val="left"/>
      <w:pPr>
        <w:ind w:left="7477" w:hanging="1091"/>
      </w:pPr>
      <w:rPr>
        <w:rFonts w:hint="default"/>
      </w:rPr>
    </w:lvl>
    <w:lvl w:ilvl="6">
      <w:start w:val="0"/>
      <w:numFmt w:val="bullet"/>
      <w:lvlText w:val="•"/>
      <w:lvlJc w:val="left"/>
      <w:pPr>
        <w:ind w:left="8902" w:hanging="1091"/>
      </w:pPr>
      <w:rPr>
        <w:rFonts w:hint="default"/>
      </w:rPr>
    </w:lvl>
    <w:lvl w:ilvl="7">
      <w:start w:val="0"/>
      <w:numFmt w:val="bullet"/>
      <w:lvlText w:val="•"/>
      <w:lvlJc w:val="left"/>
      <w:pPr>
        <w:ind w:left="10326" w:hanging="1091"/>
      </w:pPr>
      <w:rPr>
        <w:rFonts w:hint="default"/>
      </w:rPr>
    </w:lvl>
    <w:lvl w:ilvl="8">
      <w:start w:val="0"/>
      <w:numFmt w:val="bullet"/>
      <w:lvlText w:val="•"/>
      <w:lvlJc w:val="left"/>
      <w:pPr>
        <w:ind w:left="11750" w:hanging="1091"/>
      </w:pPr>
      <w:rPr>
        <w:rFonts w:hint="default"/>
      </w:rPr>
    </w:lvl>
  </w:abstractNum>
  <w:abstractNum w:abstractNumId="14">
    <w:nsid w:val="61B69BD4"/>
    <w:multiLevelType w:val="hybridMultilevel"/>
    <w:tmpl w:val="00000000"/>
    <w:lvl w:ilvl="0">
      <w:start w:val="3"/>
      <w:numFmt w:val="decimal"/>
      <w:lvlText w:val="%1"/>
      <w:lvlJc w:val="left"/>
      <w:pPr>
        <w:ind w:left="2041" w:hanging="1361"/>
        <w:jc w:val="left"/>
      </w:pPr>
      <w:rPr>
        <w:rFonts w:hint="default"/>
      </w:rPr>
    </w:lvl>
    <w:lvl w:ilvl="1">
      <w:start w:val="5"/>
      <w:numFmt w:val="decimal"/>
      <w:lvlText w:val="%1.%2"/>
      <w:lvlJc w:val="left"/>
      <w:pPr>
        <w:ind w:left="2041" w:hanging="1361"/>
        <w:jc w:val="left"/>
      </w:pPr>
      <w:rPr>
        <w:rFonts w:hint="default"/>
      </w:rPr>
    </w:lvl>
    <w:lvl w:ilvl="2">
      <w:start w:val="1"/>
      <w:numFmt w:val="decimal"/>
      <w:lvlText w:val="%1.%2.%3"/>
      <w:lvlJc w:val="left"/>
      <w:pPr>
        <w:ind w:left="2041" w:hanging="1361"/>
        <w:jc w:val="left"/>
      </w:pPr>
      <w:rPr>
        <w:rFonts w:hint="default"/>
      </w:rPr>
    </w:lvl>
    <w:lvl w:ilvl="3">
      <w:start w:val="3"/>
      <w:numFmt w:val="decimal"/>
      <w:lvlText w:val="%1.%2.%3.%4"/>
      <w:lvlJc w:val="left"/>
      <w:pPr>
        <w:ind w:left="2041" w:hanging="1361"/>
        <w:jc w:val="left"/>
      </w:pPr>
      <w:rPr>
        <w:rFonts w:ascii="仿宋" w:eastAsia="仿宋" w:hAnsi="仿宋" w:cs="仿宋" w:hint="default"/>
        <w:b/>
        <w:bCs/>
        <w:w w:val="99"/>
        <w:sz w:val="36"/>
        <w:szCs w:val="36"/>
      </w:rPr>
    </w:lvl>
    <w:lvl w:ilvl="4">
      <w:start w:val="0"/>
      <w:numFmt w:val="bullet"/>
      <w:lvlText w:val="•"/>
      <w:lvlJc w:val="left"/>
      <w:pPr>
        <w:ind w:left="6226" w:hanging="1361"/>
      </w:pPr>
      <w:rPr>
        <w:rFonts w:hint="default"/>
      </w:rPr>
    </w:lvl>
    <w:lvl w:ilvl="5">
      <w:start w:val="0"/>
      <w:numFmt w:val="bullet"/>
      <w:lvlText w:val="•"/>
      <w:lvlJc w:val="left"/>
      <w:pPr>
        <w:ind w:left="7622" w:hanging="1361"/>
      </w:pPr>
      <w:rPr>
        <w:rFonts w:hint="default"/>
      </w:rPr>
    </w:lvl>
    <w:lvl w:ilvl="6">
      <w:start w:val="0"/>
      <w:numFmt w:val="bullet"/>
      <w:lvlText w:val="•"/>
      <w:lvlJc w:val="left"/>
      <w:pPr>
        <w:ind w:left="9017" w:hanging="1361"/>
      </w:pPr>
      <w:rPr>
        <w:rFonts w:hint="default"/>
      </w:rPr>
    </w:lvl>
    <w:lvl w:ilvl="7">
      <w:start w:val="0"/>
      <w:numFmt w:val="bullet"/>
      <w:lvlText w:val="•"/>
      <w:lvlJc w:val="left"/>
      <w:pPr>
        <w:ind w:left="10413" w:hanging="1361"/>
      </w:pPr>
      <w:rPr>
        <w:rFonts w:hint="default"/>
      </w:rPr>
    </w:lvl>
    <w:lvl w:ilvl="8">
      <w:start w:val="0"/>
      <w:numFmt w:val="bullet"/>
      <w:lvlText w:val="•"/>
      <w:lvlJc w:val="left"/>
      <w:pPr>
        <w:ind w:left="11808" w:hanging="1361"/>
      </w:pPr>
      <w:rPr>
        <w:rFonts w:hint="default"/>
      </w:rPr>
    </w:lvl>
  </w:abstractNum>
  <w:abstractNum w:abstractNumId="15">
    <w:nsid w:val="6A4D1008"/>
    <w:multiLevelType w:val="hybridMultilevel"/>
    <w:tmpl w:val="00000000"/>
    <w:lvl w:ilvl="0">
      <w:start w:val="1"/>
      <w:numFmt w:val="decimal"/>
      <w:lvlText w:val="%1"/>
      <w:lvlJc w:val="left"/>
      <w:pPr>
        <w:ind w:left="1317" w:hanging="637"/>
        <w:jc w:val="left"/>
      </w:pPr>
      <w:rPr>
        <w:rFonts w:hint="default"/>
      </w:rPr>
    </w:lvl>
    <w:lvl w:ilvl="1">
      <w:start w:val="1"/>
      <w:numFmt w:val="decimal"/>
      <w:lvlText w:val="%1.%2"/>
      <w:lvlJc w:val="left"/>
      <w:pPr>
        <w:ind w:left="1317" w:hanging="637"/>
        <w:jc w:val="left"/>
      </w:pPr>
      <w:rPr>
        <w:rFonts w:ascii="仿宋" w:eastAsia="仿宋" w:hAnsi="仿宋" w:cs="仿宋" w:hint="default"/>
        <w:b/>
        <w:bCs/>
        <w:w w:val="99"/>
        <w:sz w:val="36"/>
        <w:szCs w:val="36"/>
      </w:rPr>
    </w:lvl>
    <w:lvl w:ilvl="2">
      <w:start w:val="0"/>
      <w:numFmt w:val="bullet"/>
      <w:lvlText w:val="•"/>
      <w:lvlJc w:val="left"/>
      <w:pPr>
        <w:ind w:left="3975" w:hanging="637"/>
      </w:pPr>
      <w:rPr>
        <w:rFonts w:hint="default"/>
      </w:rPr>
    </w:lvl>
    <w:lvl w:ilvl="3">
      <w:start w:val="0"/>
      <w:numFmt w:val="bullet"/>
      <w:lvlText w:val="•"/>
      <w:lvlJc w:val="left"/>
      <w:pPr>
        <w:ind w:left="5303" w:hanging="637"/>
      </w:pPr>
      <w:rPr>
        <w:rFonts w:hint="default"/>
      </w:rPr>
    </w:lvl>
    <w:lvl w:ilvl="4">
      <w:start w:val="0"/>
      <w:numFmt w:val="bullet"/>
      <w:lvlText w:val="•"/>
      <w:lvlJc w:val="left"/>
      <w:pPr>
        <w:ind w:left="6631" w:hanging="637"/>
      </w:pPr>
      <w:rPr>
        <w:rFonts w:hint="default"/>
      </w:rPr>
    </w:lvl>
    <w:lvl w:ilvl="5">
      <w:start w:val="0"/>
      <w:numFmt w:val="bullet"/>
      <w:lvlText w:val="•"/>
      <w:lvlJc w:val="left"/>
      <w:pPr>
        <w:ind w:left="7959" w:hanging="637"/>
      </w:pPr>
      <w:rPr>
        <w:rFonts w:hint="default"/>
      </w:rPr>
    </w:lvl>
    <w:lvl w:ilvl="6">
      <w:start w:val="0"/>
      <w:numFmt w:val="bullet"/>
      <w:lvlText w:val="•"/>
      <w:lvlJc w:val="left"/>
      <w:pPr>
        <w:ind w:left="9287" w:hanging="637"/>
      </w:pPr>
      <w:rPr>
        <w:rFonts w:hint="default"/>
      </w:rPr>
    </w:lvl>
    <w:lvl w:ilvl="7">
      <w:start w:val="0"/>
      <w:numFmt w:val="bullet"/>
      <w:lvlText w:val="•"/>
      <w:lvlJc w:val="left"/>
      <w:pPr>
        <w:ind w:left="10615" w:hanging="637"/>
      </w:pPr>
      <w:rPr>
        <w:rFonts w:hint="default"/>
      </w:rPr>
    </w:lvl>
    <w:lvl w:ilvl="8">
      <w:start w:val="0"/>
      <w:numFmt w:val="bullet"/>
      <w:lvlText w:val="•"/>
      <w:lvlJc w:val="left"/>
      <w:pPr>
        <w:ind w:left="11943" w:hanging="637"/>
      </w:pPr>
      <w:rPr>
        <w:rFonts w:hint="default"/>
      </w:rPr>
    </w:lvl>
  </w:abstractNum>
  <w:abstractNum w:abstractNumId="16">
    <w:nsid w:val="6C69BF26"/>
    <w:multiLevelType w:val="hybridMultilevel"/>
    <w:tmpl w:val="00000000"/>
    <w:lvl w:ilvl="0">
      <w:start w:val="3"/>
      <w:numFmt w:val="decimal"/>
      <w:lvlText w:val="%1"/>
      <w:lvlJc w:val="left"/>
      <w:pPr>
        <w:ind w:left="1317" w:hanging="637"/>
        <w:jc w:val="left"/>
      </w:pPr>
      <w:rPr>
        <w:rFonts w:hint="default"/>
      </w:rPr>
    </w:lvl>
    <w:lvl w:ilvl="1">
      <w:start w:val="1"/>
      <w:numFmt w:val="decimal"/>
      <w:lvlText w:val="%1.%2"/>
      <w:lvlJc w:val="left"/>
      <w:pPr>
        <w:ind w:left="1317" w:hanging="637"/>
        <w:jc w:val="left"/>
      </w:pPr>
      <w:rPr>
        <w:rFonts w:ascii="仿宋" w:eastAsia="仿宋" w:hAnsi="仿宋" w:cs="仿宋" w:hint="default"/>
        <w:b/>
        <w:bCs/>
        <w:w w:val="99"/>
        <w:sz w:val="36"/>
        <w:szCs w:val="36"/>
      </w:rPr>
    </w:lvl>
    <w:lvl w:ilvl="2">
      <w:start w:val="1"/>
      <w:numFmt w:val="decimal"/>
      <w:lvlText w:val="%1.%2.%3"/>
      <w:lvlJc w:val="left"/>
      <w:pPr>
        <w:ind w:left="1677" w:hanging="997"/>
        <w:jc w:val="left"/>
      </w:pPr>
      <w:rPr>
        <w:rFonts w:ascii="仿宋" w:eastAsia="仿宋" w:hAnsi="仿宋" w:cs="仿宋" w:hint="default"/>
        <w:b/>
        <w:bCs/>
        <w:w w:val="99"/>
        <w:sz w:val="36"/>
        <w:szCs w:val="36"/>
      </w:rPr>
    </w:lvl>
    <w:lvl w:ilvl="3">
      <w:start w:val="1"/>
      <w:numFmt w:val="decimal"/>
      <w:lvlText w:val="%1.%2.%3.%4"/>
      <w:lvlJc w:val="left"/>
      <w:pPr>
        <w:ind w:left="2131" w:hanging="1451"/>
        <w:jc w:val="left"/>
      </w:pPr>
      <w:rPr>
        <w:rFonts w:ascii="仿宋" w:eastAsia="仿宋" w:hAnsi="仿宋" w:cs="仿宋" w:hint="default"/>
        <w:b/>
        <w:bCs/>
        <w:w w:val="99"/>
        <w:sz w:val="36"/>
        <w:szCs w:val="36"/>
      </w:rPr>
    </w:lvl>
    <w:lvl w:ilvl="4">
      <w:start w:val="0"/>
      <w:numFmt w:val="bullet"/>
      <w:lvlText w:val="•"/>
      <w:lvlJc w:val="left"/>
      <w:pPr>
        <w:ind w:left="3919" w:hanging="1451"/>
      </w:pPr>
      <w:rPr>
        <w:rFonts w:hint="default"/>
      </w:rPr>
    </w:lvl>
    <w:lvl w:ilvl="5">
      <w:start w:val="0"/>
      <w:numFmt w:val="bullet"/>
      <w:lvlText w:val="•"/>
      <w:lvlJc w:val="left"/>
      <w:pPr>
        <w:ind w:left="5699" w:hanging="1451"/>
      </w:pPr>
      <w:rPr>
        <w:rFonts w:hint="default"/>
      </w:rPr>
    </w:lvl>
    <w:lvl w:ilvl="6">
      <w:start w:val="0"/>
      <w:numFmt w:val="bullet"/>
      <w:lvlText w:val="•"/>
      <w:lvlJc w:val="left"/>
      <w:pPr>
        <w:ind w:left="7479" w:hanging="1451"/>
      </w:pPr>
      <w:rPr>
        <w:rFonts w:hint="default"/>
      </w:rPr>
    </w:lvl>
    <w:lvl w:ilvl="7">
      <w:start w:val="0"/>
      <w:numFmt w:val="bullet"/>
      <w:lvlText w:val="•"/>
      <w:lvlJc w:val="left"/>
      <w:pPr>
        <w:ind w:left="9259" w:hanging="1451"/>
      </w:pPr>
      <w:rPr>
        <w:rFonts w:hint="default"/>
      </w:rPr>
    </w:lvl>
    <w:lvl w:ilvl="8">
      <w:start w:val="0"/>
      <w:numFmt w:val="bullet"/>
      <w:lvlText w:val="•"/>
      <w:lvlJc w:val="left"/>
      <w:pPr>
        <w:ind w:left="11039" w:hanging="1451"/>
      </w:pPr>
      <w:rPr>
        <w:rFonts w:hint="default"/>
      </w:rPr>
    </w:lvl>
  </w:abstractNum>
  <w:abstractNum w:abstractNumId="17">
    <w:nsid w:val="79ACD562"/>
    <w:multiLevelType w:val="hybridMultilevel"/>
    <w:tmpl w:val="00000000"/>
    <w:lvl w:ilvl="0">
      <w:start w:val="0"/>
      <w:numFmt w:val="bullet"/>
      <w:lvlText w:val=""/>
      <w:lvlJc w:val="left"/>
      <w:pPr>
        <w:ind w:left="4269" w:hanging="650"/>
      </w:pPr>
      <w:rPr>
        <w:rFonts w:ascii="Symbol" w:eastAsia="Symbol" w:hAnsi="Symbol" w:cs="Symbol" w:hint="default"/>
        <w:w w:val="91"/>
        <w:sz w:val="35"/>
        <w:szCs w:val="35"/>
      </w:rPr>
    </w:lvl>
    <w:lvl w:ilvl="1">
      <w:start w:val="0"/>
      <w:numFmt w:val="bullet"/>
      <w:lvlText w:val="•"/>
      <w:lvlJc w:val="left"/>
      <w:pPr>
        <w:ind w:left="5293" w:hanging="650"/>
      </w:pPr>
      <w:rPr>
        <w:rFonts w:hint="default"/>
      </w:rPr>
    </w:lvl>
    <w:lvl w:ilvl="2">
      <w:start w:val="0"/>
      <w:numFmt w:val="bullet"/>
      <w:lvlText w:val="•"/>
      <w:lvlJc w:val="left"/>
      <w:pPr>
        <w:ind w:left="6327" w:hanging="650"/>
      </w:pPr>
      <w:rPr>
        <w:rFonts w:hint="default"/>
      </w:rPr>
    </w:lvl>
    <w:lvl w:ilvl="3">
      <w:start w:val="0"/>
      <w:numFmt w:val="bullet"/>
      <w:lvlText w:val="•"/>
      <w:lvlJc w:val="left"/>
      <w:pPr>
        <w:ind w:left="7361" w:hanging="650"/>
      </w:pPr>
      <w:rPr>
        <w:rFonts w:hint="default"/>
      </w:rPr>
    </w:lvl>
    <w:lvl w:ilvl="4">
      <w:start w:val="0"/>
      <w:numFmt w:val="bullet"/>
      <w:lvlText w:val="•"/>
      <w:lvlJc w:val="left"/>
      <w:pPr>
        <w:ind w:left="8395" w:hanging="650"/>
      </w:pPr>
      <w:rPr>
        <w:rFonts w:hint="default"/>
      </w:rPr>
    </w:lvl>
    <w:lvl w:ilvl="5">
      <w:start w:val="0"/>
      <w:numFmt w:val="bullet"/>
      <w:lvlText w:val="•"/>
      <w:lvlJc w:val="left"/>
      <w:pPr>
        <w:ind w:left="9429" w:hanging="650"/>
      </w:pPr>
      <w:rPr>
        <w:rFonts w:hint="default"/>
      </w:rPr>
    </w:lvl>
    <w:lvl w:ilvl="6">
      <w:start w:val="0"/>
      <w:numFmt w:val="bullet"/>
      <w:lvlText w:val="•"/>
      <w:lvlJc w:val="left"/>
      <w:pPr>
        <w:ind w:left="10463" w:hanging="650"/>
      </w:pPr>
      <w:rPr>
        <w:rFonts w:hint="default"/>
      </w:rPr>
    </w:lvl>
    <w:lvl w:ilvl="7">
      <w:start w:val="0"/>
      <w:numFmt w:val="bullet"/>
      <w:lvlText w:val="•"/>
      <w:lvlJc w:val="left"/>
      <w:pPr>
        <w:ind w:left="11497" w:hanging="650"/>
      </w:pPr>
      <w:rPr>
        <w:rFonts w:hint="default"/>
      </w:rPr>
    </w:lvl>
    <w:lvl w:ilvl="8">
      <w:start w:val="0"/>
      <w:numFmt w:val="bullet"/>
      <w:lvlText w:val="•"/>
      <w:lvlJc w:val="left"/>
      <w:pPr>
        <w:ind w:left="12531" w:hanging="650"/>
      </w:pPr>
      <w:rPr>
        <w:rFonts w:hint="default"/>
      </w:rPr>
    </w:lvl>
  </w:abstractNum>
  <w:num w:numId="1">
    <w:abstractNumId w:val="6"/>
  </w:num>
  <w:num w:numId="2">
    <w:abstractNumId w:val="10"/>
  </w:num>
  <w:num w:numId="3">
    <w:abstractNumId w:val="7"/>
  </w:num>
  <w:num w:numId="4">
    <w:abstractNumId w:val="9"/>
  </w:num>
  <w:num w:numId="5">
    <w:abstractNumId w:val="8"/>
  </w:num>
  <w:num w:numId="6">
    <w:abstractNumId w:val="13"/>
  </w:num>
  <w:num w:numId="7">
    <w:abstractNumId w:val="1"/>
  </w:num>
  <w:num w:numId="8">
    <w:abstractNumId w:val="12"/>
  </w:num>
  <w:num w:numId="9">
    <w:abstractNumId w:val="3"/>
  </w:num>
  <w:num w:numId="10">
    <w:abstractNumId w:val="2"/>
  </w:num>
  <w:num w:numId="11">
    <w:abstractNumId w:val="0"/>
  </w:num>
  <w:num w:numId="12">
    <w:abstractNumId w:val="14"/>
  </w:num>
  <w:num w:numId="13">
    <w:abstractNumId w:val="4"/>
  </w:num>
  <w:num w:numId="14">
    <w:abstractNumId w:val="17"/>
  </w:num>
  <w:num w:numId="15">
    <w:abstractNumId w:val="5"/>
  </w:num>
  <w:num w:numId="16">
    <w:abstractNumId w:val="16"/>
  </w:num>
  <w:num w:numId="17">
    <w:abstractNumId w:val="11"/>
  </w:num>
  <w:num w:numId="1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仿宋" w:eastAsia="仿宋" w:hAnsi="仿宋" w:cs="仿宋"/>
      <w:sz w:val="36"/>
      <w:szCs w:val="36"/>
    </w:rPr>
  </w:style>
  <w:style w:type="paragraph" w:customStyle="1" w:styleId="Heading1">
    <w:name w:val="Heading 1"/>
    <w:basedOn w:val="Normal"/>
    <w:uiPriority w:val="1"/>
    <w:qFormat/>
    <w:pPr>
      <w:ind w:right="775"/>
      <w:jc w:val="center"/>
      <w:outlineLvl w:val="1"/>
    </w:pPr>
    <w:rPr>
      <w:rFonts w:ascii="仿宋" w:eastAsia="仿宋" w:hAnsi="仿宋" w:cs="仿宋"/>
      <w:sz w:val="45"/>
      <w:szCs w:val="45"/>
    </w:rPr>
  </w:style>
  <w:style w:type="paragraph" w:customStyle="1" w:styleId="Heading2">
    <w:name w:val="Heading 2"/>
    <w:basedOn w:val="Normal"/>
    <w:uiPriority w:val="1"/>
    <w:qFormat/>
    <w:pPr>
      <w:ind w:left="1771" w:hanging="1092"/>
      <w:outlineLvl w:val="2"/>
    </w:pPr>
    <w:rPr>
      <w:rFonts w:ascii="仿宋" w:eastAsia="仿宋" w:hAnsi="仿宋" w:cs="仿宋"/>
      <w:b/>
      <w:bCs/>
      <w:sz w:val="36"/>
      <w:szCs w:val="36"/>
    </w:rPr>
  </w:style>
  <w:style w:type="paragraph" w:styleId="Title">
    <w:name w:val="Title"/>
    <w:basedOn w:val="Normal"/>
    <w:uiPriority w:val="1"/>
    <w:qFormat/>
    <w:pPr>
      <w:spacing w:line="922" w:lineRule="exact"/>
      <w:ind w:right="816"/>
      <w:jc w:val="center"/>
    </w:pPr>
    <w:rPr>
      <w:rFonts w:ascii="仿宋" w:eastAsia="仿宋" w:hAnsi="仿宋" w:cs="仿宋"/>
      <w:b/>
      <w:bCs/>
      <w:sz w:val="72"/>
      <w:szCs w:val="72"/>
    </w:rPr>
  </w:style>
  <w:style w:type="paragraph" w:styleId="ListParagraph">
    <w:name w:val="List Paragraph"/>
    <w:basedOn w:val="Normal"/>
    <w:uiPriority w:val="1"/>
    <w:qFormat/>
    <w:pPr>
      <w:ind w:left="1771" w:hanging="1092"/>
    </w:pPr>
    <w:rPr>
      <w:rFonts w:ascii="仿宋" w:eastAsia="仿宋" w:hAnsi="仿宋" w:cs="仿宋"/>
    </w:rPr>
  </w:style>
  <w:style w:type="paragraph" w:customStyle="1" w:styleId="TableParagraph">
    <w:name w:val="Table Paragraph"/>
    <w:basedOn w:val="Normal"/>
    <w:uiPriority w:val="1"/>
    <w:qFormat/>
    <w:rPr>
      <w:rFonts w:ascii="仿宋" w:eastAsia="仿宋" w:hAnsi="仿宋" w:cs="仿宋"/>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457145064042006025"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2023-10-12T12:25:52Z</dcterms:created>
  <dcterms:modified xsi:type="dcterms:W3CDTF">2023-10-12T12:25:52Z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2023-03-03T00:00:00Z</vt:filetime>
  </property>
  <property fmtid="{D5CDD505-2E9C-101B-9397-08002B2CF9AE}" pid="3" name="LastSaved">
    <vt:filetime>2023-10-12T00:00:00Z</vt:filetime>
  </property>
</Properties>
</file>