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58" w:history="1">
        <w:r>
          <w:rPr>
            <w:rFonts w:ascii="仿宋" w:eastAsia="仿宋" w:hAnsi="仿宋" w:cs="仿宋" w:hint="eastAsia"/>
            <w:lang w:eastAsia="zh-CN"/>
          </w:rPr>
          <w:t>序言</w:t>
        </w:r>
        <w:r>
          <w:tab/>
        </w:r>
        <w:r>
          <w:fldChar w:fldCharType="begin"/>
        </w:r>
        <w:r>
          <w:instrText xml:space="preserve"> PAGEREF _Toc22958 \h </w:instrText>
        </w:r>
        <w:r>
          <w:fldChar w:fldCharType="separate"/>
        </w:r>
        <w:r>
          <w:t>3</w:t>
        </w:r>
        <w:r>
          <w:fldChar w:fldCharType="end"/>
        </w:r>
      </w:hyperlink>
    </w:p>
    <w:p>
      <w:pPr>
        <w:pStyle w:val="TOC1"/>
        <w:tabs>
          <w:tab w:val="right" w:leader="dot" w:pos="8306"/>
        </w:tabs>
      </w:pPr>
      <w:hyperlink w:anchor="_Toc27747" w:history="1">
        <w:r>
          <w:rPr>
            <w:rFonts w:ascii="仿宋" w:eastAsia="仿宋" w:hAnsi="仿宋" w:cs="仿宋" w:hint="eastAsia"/>
            <w:lang w:eastAsia="zh-CN"/>
          </w:rPr>
          <w:t>一、项目选址研究</w:t>
        </w:r>
        <w:r>
          <w:tab/>
        </w:r>
        <w:r>
          <w:fldChar w:fldCharType="begin"/>
        </w:r>
        <w:r>
          <w:instrText xml:space="preserve"> PAGEREF _Toc27747 \h </w:instrText>
        </w:r>
        <w:r>
          <w:fldChar w:fldCharType="separate"/>
        </w:r>
        <w:r>
          <w:t>3</w:t>
        </w:r>
        <w:r>
          <w:fldChar w:fldCharType="end"/>
        </w:r>
      </w:hyperlink>
    </w:p>
    <w:p>
      <w:pPr>
        <w:pStyle w:val="TOC2"/>
        <w:tabs>
          <w:tab w:val="right" w:leader="dot" w:pos="8306"/>
        </w:tabs>
      </w:pPr>
      <w:hyperlink w:anchor="_Toc10168" w:history="1">
        <w:r>
          <w:rPr>
            <w:rFonts w:ascii="仿宋" w:eastAsia="仿宋" w:hAnsi="仿宋" w:cs="仿宋" w:hint="eastAsia"/>
            <w:lang w:eastAsia="zh-CN"/>
          </w:rPr>
          <w:t>(一)、项目选址原则</w:t>
        </w:r>
        <w:r>
          <w:tab/>
        </w:r>
        <w:r>
          <w:fldChar w:fldCharType="begin"/>
        </w:r>
        <w:r>
          <w:instrText xml:space="preserve"> PAGEREF _Toc10168 \h </w:instrText>
        </w:r>
        <w:r>
          <w:fldChar w:fldCharType="separate"/>
        </w:r>
        <w:r>
          <w:t>3</w:t>
        </w:r>
        <w:r>
          <w:fldChar w:fldCharType="end"/>
        </w:r>
      </w:hyperlink>
    </w:p>
    <w:p>
      <w:pPr>
        <w:pStyle w:val="TOC2"/>
        <w:tabs>
          <w:tab w:val="right" w:leader="dot" w:pos="8306"/>
        </w:tabs>
      </w:pPr>
      <w:hyperlink w:anchor="_Toc7434" w:history="1">
        <w:r>
          <w:rPr>
            <w:rFonts w:ascii="仿宋" w:eastAsia="仿宋" w:hAnsi="仿宋" w:cs="仿宋" w:hint="eastAsia"/>
            <w:lang w:eastAsia="zh-CN"/>
          </w:rPr>
          <w:t>(二)、项目选址</w:t>
        </w:r>
        <w:r>
          <w:tab/>
        </w:r>
        <w:r>
          <w:fldChar w:fldCharType="begin"/>
        </w:r>
        <w:r>
          <w:instrText xml:space="preserve"> PAGEREF _Toc7434 \h </w:instrText>
        </w:r>
        <w:r>
          <w:fldChar w:fldCharType="separate"/>
        </w:r>
        <w:r>
          <w:t>6</w:t>
        </w:r>
        <w:r>
          <w:fldChar w:fldCharType="end"/>
        </w:r>
      </w:hyperlink>
    </w:p>
    <w:p>
      <w:pPr>
        <w:pStyle w:val="TOC2"/>
        <w:tabs>
          <w:tab w:val="right" w:leader="dot" w:pos="8306"/>
        </w:tabs>
      </w:pPr>
      <w:hyperlink w:anchor="_Toc526" w:history="1">
        <w:r>
          <w:rPr>
            <w:rFonts w:ascii="仿宋" w:eastAsia="仿宋" w:hAnsi="仿宋" w:cs="仿宋" w:hint="eastAsia"/>
            <w:lang w:eastAsia="zh-CN"/>
          </w:rPr>
          <w:t>(三)、建设条件分析</w:t>
        </w:r>
        <w:r>
          <w:tab/>
        </w:r>
        <w:r>
          <w:fldChar w:fldCharType="begin"/>
        </w:r>
        <w:r>
          <w:instrText xml:space="preserve"> PAGEREF _Toc526 \h </w:instrText>
        </w:r>
        <w:r>
          <w:fldChar w:fldCharType="separate"/>
        </w:r>
        <w:r>
          <w:t>8</w:t>
        </w:r>
        <w:r>
          <w:fldChar w:fldCharType="end"/>
        </w:r>
      </w:hyperlink>
    </w:p>
    <w:p>
      <w:pPr>
        <w:pStyle w:val="TOC2"/>
        <w:tabs>
          <w:tab w:val="right" w:leader="dot" w:pos="8306"/>
        </w:tabs>
      </w:pPr>
      <w:hyperlink w:anchor="_Toc4932" w:history="1">
        <w:r>
          <w:rPr>
            <w:rFonts w:ascii="仿宋" w:eastAsia="仿宋" w:hAnsi="仿宋" w:cs="仿宋" w:hint="eastAsia"/>
            <w:lang w:eastAsia="zh-CN"/>
          </w:rPr>
          <w:t>(四)、用地控制指标</w:t>
        </w:r>
        <w:r>
          <w:tab/>
        </w:r>
        <w:r>
          <w:fldChar w:fldCharType="begin"/>
        </w:r>
        <w:r>
          <w:instrText xml:space="preserve"> PAGEREF _Toc4932 \h </w:instrText>
        </w:r>
        <w:r>
          <w:fldChar w:fldCharType="separate"/>
        </w:r>
        <w:r>
          <w:t>10</w:t>
        </w:r>
        <w:r>
          <w:fldChar w:fldCharType="end"/>
        </w:r>
      </w:hyperlink>
    </w:p>
    <w:p>
      <w:pPr>
        <w:pStyle w:val="TOC2"/>
        <w:tabs>
          <w:tab w:val="right" w:leader="dot" w:pos="8306"/>
        </w:tabs>
      </w:pPr>
      <w:hyperlink w:anchor="_Toc12621" w:history="1">
        <w:r>
          <w:rPr>
            <w:rFonts w:ascii="仿宋" w:eastAsia="仿宋" w:hAnsi="仿宋" w:cs="仿宋" w:hint="eastAsia"/>
            <w:lang w:eastAsia="zh-CN"/>
          </w:rPr>
          <w:t>(五)、地总体要求</w:t>
        </w:r>
        <w:r>
          <w:tab/>
        </w:r>
        <w:r>
          <w:fldChar w:fldCharType="begin"/>
        </w:r>
        <w:r>
          <w:instrText xml:space="preserve"> PAGEREF _Toc12621 \h </w:instrText>
        </w:r>
        <w:r>
          <w:fldChar w:fldCharType="separate"/>
        </w:r>
        <w:r>
          <w:t>11</w:t>
        </w:r>
        <w:r>
          <w:fldChar w:fldCharType="end"/>
        </w:r>
      </w:hyperlink>
    </w:p>
    <w:p>
      <w:pPr>
        <w:pStyle w:val="TOC2"/>
        <w:tabs>
          <w:tab w:val="right" w:leader="dot" w:pos="8306"/>
        </w:tabs>
      </w:pPr>
      <w:hyperlink w:anchor="_Toc27362" w:history="1">
        <w:r>
          <w:rPr>
            <w:rFonts w:ascii="仿宋" w:eastAsia="仿宋" w:hAnsi="仿宋" w:cs="仿宋" w:hint="eastAsia"/>
            <w:lang w:eastAsia="zh-CN"/>
          </w:rPr>
          <w:t>(六)、节约用地措施</w:t>
        </w:r>
        <w:r>
          <w:tab/>
        </w:r>
        <w:r>
          <w:fldChar w:fldCharType="begin"/>
        </w:r>
        <w:r>
          <w:instrText xml:space="preserve"> PAGEREF _Toc27362 \h </w:instrText>
        </w:r>
        <w:r>
          <w:fldChar w:fldCharType="separate"/>
        </w:r>
        <w:r>
          <w:t>12</w:t>
        </w:r>
        <w:r>
          <w:fldChar w:fldCharType="end"/>
        </w:r>
      </w:hyperlink>
    </w:p>
    <w:p>
      <w:pPr>
        <w:pStyle w:val="TOC2"/>
        <w:tabs>
          <w:tab w:val="right" w:leader="dot" w:pos="8306"/>
        </w:tabs>
      </w:pPr>
      <w:hyperlink w:anchor="_Toc10498" w:history="1">
        <w:r>
          <w:rPr>
            <w:rFonts w:ascii="仿宋" w:eastAsia="仿宋" w:hAnsi="仿宋" w:cs="仿宋" w:hint="eastAsia"/>
            <w:lang w:eastAsia="zh-CN"/>
          </w:rPr>
          <w:t>(七)、选址综合评价</w:t>
        </w:r>
        <w:r>
          <w:tab/>
        </w:r>
        <w:r>
          <w:fldChar w:fldCharType="begin"/>
        </w:r>
        <w:r>
          <w:instrText xml:space="preserve"> PAGEREF _Toc10498 \h </w:instrText>
        </w:r>
        <w:r>
          <w:fldChar w:fldCharType="separate"/>
        </w:r>
        <w:r>
          <w:t>14</w:t>
        </w:r>
        <w:r>
          <w:fldChar w:fldCharType="end"/>
        </w:r>
      </w:hyperlink>
    </w:p>
    <w:p>
      <w:pPr>
        <w:pStyle w:val="TOC1"/>
        <w:tabs>
          <w:tab w:val="right" w:leader="dot" w:pos="8306"/>
        </w:tabs>
      </w:pPr>
      <w:hyperlink w:anchor="_Toc31801" w:history="1">
        <w:r>
          <w:rPr>
            <w:rFonts w:ascii="仿宋" w:eastAsia="仿宋" w:hAnsi="仿宋" w:cs="仿宋" w:hint="eastAsia"/>
            <w:lang w:eastAsia="zh-CN"/>
          </w:rPr>
          <w:t>二、资源开发及综合利用分析</w:t>
        </w:r>
        <w:r>
          <w:tab/>
        </w:r>
        <w:r>
          <w:fldChar w:fldCharType="begin"/>
        </w:r>
        <w:r>
          <w:instrText xml:space="preserve"> PAGEREF _Toc31801 \h </w:instrText>
        </w:r>
        <w:r>
          <w:fldChar w:fldCharType="separate"/>
        </w:r>
        <w:r>
          <w:t>15</w:t>
        </w:r>
        <w:r>
          <w:fldChar w:fldCharType="end"/>
        </w:r>
      </w:hyperlink>
    </w:p>
    <w:p>
      <w:pPr>
        <w:pStyle w:val="TOC2"/>
        <w:tabs>
          <w:tab w:val="right" w:leader="dot" w:pos="8306"/>
        </w:tabs>
      </w:pPr>
      <w:hyperlink w:anchor="_Toc12096" w:history="1">
        <w:r>
          <w:rPr>
            <w:rFonts w:ascii="仿宋" w:eastAsia="仿宋" w:hAnsi="仿宋" w:cs="仿宋" w:hint="eastAsia"/>
            <w:lang w:eastAsia="zh-CN"/>
          </w:rPr>
          <w:t>(一)、资源开发方案</w:t>
        </w:r>
        <w:r>
          <w:tab/>
        </w:r>
        <w:r>
          <w:fldChar w:fldCharType="begin"/>
        </w:r>
        <w:r>
          <w:instrText xml:space="preserve"> PAGEREF _Toc12096 \h </w:instrText>
        </w:r>
        <w:r>
          <w:fldChar w:fldCharType="separate"/>
        </w:r>
        <w:r>
          <w:t>15</w:t>
        </w:r>
        <w:r>
          <w:fldChar w:fldCharType="end"/>
        </w:r>
      </w:hyperlink>
    </w:p>
    <w:p>
      <w:pPr>
        <w:pStyle w:val="TOC2"/>
        <w:tabs>
          <w:tab w:val="right" w:leader="dot" w:pos="8306"/>
        </w:tabs>
      </w:pPr>
      <w:hyperlink w:anchor="_Toc20438" w:history="1">
        <w:r>
          <w:rPr>
            <w:rFonts w:ascii="仿宋" w:eastAsia="仿宋" w:hAnsi="仿宋" w:cs="仿宋" w:hint="eastAsia"/>
            <w:lang w:eastAsia="zh-CN"/>
          </w:rPr>
          <w:t>(二)、资源利用方案</w:t>
        </w:r>
        <w:r>
          <w:tab/>
        </w:r>
        <w:r>
          <w:fldChar w:fldCharType="begin"/>
        </w:r>
        <w:r>
          <w:instrText xml:space="preserve"> PAGEREF _Toc20438 \h </w:instrText>
        </w:r>
        <w:r>
          <w:fldChar w:fldCharType="separate"/>
        </w:r>
        <w:r>
          <w:t>16</w:t>
        </w:r>
        <w:r>
          <w:fldChar w:fldCharType="end"/>
        </w:r>
      </w:hyperlink>
    </w:p>
    <w:p>
      <w:pPr>
        <w:pStyle w:val="TOC2"/>
        <w:tabs>
          <w:tab w:val="right" w:leader="dot" w:pos="8306"/>
        </w:tabs>
      </w:pPr>
      <w:hyperlink w:anchor="_Toc16897" w:history="1">
        <w:r>
          <w:rPr>
            <w:rFonts w:ascii="仿宋" w:eastAsia="仿宋" w:hAnsi="仿宋" w:cs="仿宋" w:hint="eastAsia"/>
            <w:lang w:eastAsia="zh-CN"/>
          </w:rPr>
          <w:t>(三)、资源节约措施</w:t>
        </w:r>
        <w:r>
          <w:tab/>
        </w:r>
        <w:r>
          <w:fldChar w:fldCharType="begin"/>
        </w:r>
        <w:r>
          <w:instrText xml:space="preserve"> PAGEREF _Toc16897 \h </w:instrText>
        </w:r>
        <w:r>
          <w:fldChar w:fldCharType="separate"/>
        </w:r>
        <w:r>
          <w:t>17</w:t>
        </w:r>
        <w:r>
          <w:fldChar w:fldCharType="end"/>
        </w:r>
      </w:hyperlink>
    </w:p>
    <w:p>
      <w:pPr>
        <w:pStyle w:val="TOC1"/>
        <w:tabs>
          <w:tab w:val="right" w:leader="dot" w:pos="8306"/>
        </w:tabs>
      </w:pPr>
      <w:hyperlink w:anchor="_Toc11495" w:history="1">
        <w:r>
          <w:rPr>
            <w:rFonts w:ascii="仿宋" w:eastAsia="仿宋" w:hAnsi="仿宋" w:cs="仿宋" w:hint="eastAsia"/>
            <w:lang w:eastAsia="zh-CN"/>
          </w:rPr>
          <w:t>三、经济影响分析</w:t>
        </w:r>
        <w:r>
          <w:tab/>
        </w:r>
        <w:r>
          <w:fldChar w:fldCharType="begin"/>
        </w:r>
        <w:r>
          <w:instrText xml:space="preserve"> PAGEREF _Toc11495 \h </w:instrText>
        </w:r>
        <w:r>
          <w:fldChar w:fldCharType="separate"/>
        </w:r>
        <w:r>
          <w:t>18</w:t>
        </w:r>
        <w:r>
          <w:fldChar w:fldCharType="end"/>
        </w:r>
      </w:hyperlink>
    </w:p>
    <w:p>
      <w:pPr>
        <w:pStyle w:val="TOC2"/>
        <w:tabs>
          <w:tab w:val="right" w:leader="dot" w:pos="8306"/>
        </w:tabs>
      </w:pPr>
      <w:hyperlink w:anchor="_Toc12399" w:history="1">
        <w:r>
          <w:rPr>
            <w:rFonts w:ascii="仿宋" w:eastAsia="仿宋" w:hAnsi="仿宋" w:cs="仿宋" w:hint="eastAsia"/>
            <w:lang w:eastAsia="zh-CN"/>
          </w:rPr>
          <w:t>(一)、经济费用效益或费用效果分析</w:t>
        </w:r>
        <w:r>
          <w:tab/>
        </w:r>
        <w:r>
          <w:fldChar w:fldCharType="begin"/>
        </w:r>
        <w:r>
          <w:instrText xml:space="preserve"> PAGEREF _Toc12399 \h </w:instrText>
        </w:r>
        <w:r>
          <w:fldChar w:fldCharType="separate"/>
        </w:r>
        <w:r>
          <w:t>18</w:t>
        </w:r>
        <w:r>
          <w:fldChar w:fldCharType="end"/>
        </w:r>
      </w:hyperlink>
    </w:p>
    <w:p>
      <w:pPr>
        <w:pStyle w:val="TOC2"/>
        <w:tabs>
          <w:tab w:val="right" w:leader="dot" w:pos="8306"/>
        </w:tabs>
      </w:pPr>
      <w:hyperlink w:anchor="_Toc32730" w:history="1">
        <w:r>
          <w:rPr>
            <w:rFonts w:ascii="仿宋" w:eastAsia="仿宋" w:hAnsi="仿宋" w:cs="仿宋" w:hint="eastAsia"/>
            <w:lang w:eastAsia="zh-CN"/>
          </w:rPr>
          <w:t>(二)、行业影响分析</w:t>
        </w:r>
        <w:r>
          <w:tab/>
        </w:r>
        <w:r>
          <w:fldChar w:fldCharType="begin"/>
        </w:r>
        <w:r>
          <w:instrText xml:space="preserve"> PAGEREF _Toc32730 \h </w:instrText>
        </w:r>
        <w:r>
          <w:fldChar w:fldCharType="separate"/>
        </w:r>
        <w:r>
          <w:t>20</w:t>
        </w:r>
        <w:r>
          <w:fldChar w:fldCharType="end"/>
        </w:r>
      </w:hyperlink>
    </w:p>
    <w:p>
      <w:pPr>
        <w:pStyle w:val="TOC2"/>
        <w:tabs>
          <w:tab w:val="right" w:leader="dot" w:pos="8306"/>
        </w:tabs>
      </w:pPr>
      <w:hyperlink w:anchor="_Toc20355" w:history="1">
        <w:r>
          <w:rPr>
            <w:rFonts w:ascii="仿宋" w:eastAsia="仿宋" w:hAnsi="仿宋" w:cs="仿宋" w:hint="eastAsia"/>
            <w:lang w:eastAsia="zh-CN"/>
          </w:rPr>
          <w:t>(三)、区域经济影响分析</w:t>
        </w:r>
        <w:r>
          <w:tab/>
        </w:r>
        <w:r>
          <w:fldChar w:fldCharType="begin"/>
        </w:r>
        <w:r>
          <w:instrText xml:space="preserve"> PAGEREF _Toc20355 \h </w:instrText>
        </w:r>
        <w:r>
          <w:fldChar w:fldCharType="separate"/>
        </w:r>
        <w:r>
          <w:t>22</w:t>
        </w:r>
        <w:r>
          <w:fldChar w:fldCharType="end"/>
        </w:r>
      </w:hyperlink>
    </w:p>
    <w:p>
      <w:pPr>
        <w:pStyle w:val="TOC2"/>
        <w:tabs>
          <w:tab w:val="right" w:leader="dot" w:pos="8306"/>
        </w:tabs>
      </w:pPr>
      <w:hyperlink w:anchor="_Toc765" w:history="1">
        <w:r>
          <w:rPr>
            <w:rFonts w:ascii="仿宋" w:eastAsia="仿宋" w:hAnsi="仿宋" w:cs="仿宋" w:hint="eastAsia"/>
            <w:lang w:eastAsia="zh-CN"/>
          </w:rPr>
          <w:t>(四)、宏观经济影响分析</w:t>
        </w:r>
        <w:r>
          <w:tab/>
        </w:r>
        <w:r>
          <w:fldChar w:fldCharType="begin"/>
        </w:r>
        <w:r>
          <w:instrText xml:space="preserve"> PAGEREF _Toc765 \h </w:instrText>
        </w:r>
        <w:r>
          <w:fldChar w:fldCharType="separate"/>
        </w:r>
        <w:r>
          <w:t>23</w:t>
        </w:r>
        <w:r>
          <w:fldChar w:fldCharType="end"/>
        </w:r>
      </w:hyperlink>
    </w:p>
    <w:p>
      <w:pPr>
        <w:pStyle w:val="TOC1"/>
        <w:tabs>
          <w:tab w:val="right" w:leader="dot" w:pos="8306"/>
        </w:tabs>
      </w:pPr>
      <w:hyperlink w:anchor="_Toc11425" w:history="1">
        <w:r>
          <w:rPr>
            <w:rFonts w:ascii="仿宋" w:eastAsia="仿宋" w:hAnsi="仿宋" w:cs="仿宋" w:hint="eastAsia"/>
            <w:lang w:eastAsia="zh-CN"/>
          </w:rPr>
          <w:t>四、项目监理与质量保证</w:t>
        </w:r>
        <w:r>
          <w:tab/>
        </w:r>
        <w:r>
          <w:fldChar w:fldCharType="begin"/>
        </w:r>
        <w:r>
          <w:instrText xml:space="preserve"> PAGEREF _Toc11425 \h </w:instrText>
        </w:r>
        <w:r>
          <w:fldChar w:fldCharType="separate"/>
        </w:r>
        <w:r>
          <w:t>24</w:t>
        </w:r>
        <w:r>
          <w:fldChar w:fldCharType="end"/>
        </w:r>
      </w:hyperlink>
    </w:p>
    <w:p>
      <w:pPr>
        <w:pStyle w:val="TOC2"/>
        <w:tabs>
          <w:tab w:val="right" w:leader="dot" w:pos="8306"/>
        </w:tabs>
      </w:pPr>
      <w:hyperlink w:anchor="_Toc8491" w:history="1">
        <w:r>
          <w:rPr>
            <w:rFonts w:ascii="仿宋" w:eastAsia="仿宋" w:hAnsi="仿宋" w:cs="仿宋" w:hint="eastAsia"/>
            <w:lang w:eastAsia="zh-CN"/>
          </w:rPr>
          <w:t>(一)、监理体系构建</w:t>
        </w:r>
        <w:r>
          <w:tab/>
        </w:r>
        <w:r>
          <w:fldChar w:fldCharType="begin"/>
        </w:r>
        <w:r>
          <w:instrText xml:space="preserve"> PAGEREF _Toc8491 \h </w:instrText>
        </w:r>
        <w:r>
          <w:fldChar w:fldCharType="separate"/>
        </w:r>
        <w:r>
          <w:t>24</w:t>
        </w:r>
        <w:r>
          <w:fldChar w:fldCharType="end"/>
        </w:r>
      </w:hyperlink>
    </w:p>
    <w:p>
      <w:pPr>
        <w:pStyle w:val="TOC2"/>
        <w:tabs>
          <w:tab w:val="right" w:leader="dot" w:pos="8306"/>
        </w:tabs>
      </w:pPr>
      <w:hyperlink w:anchor="_Toc30237" w:history="1">
        <w:r>
          <w:rPr>
            <w:rFonts w:ascii="仿宋" w:eastAsia="仿宋" w:hAnsi="仿宋" w:cs="仿宋" w:hint="eastAsia"/>
            <w:lang w:eastAsia="zh-CN"/>
          </w:rPr>
          <w:t>(二)、质量保证体系实施</w:t>
        </w:r>
        <w:r>
          <w:tab/>
        </w:r>
        <w:r>
          <w:fldChar w:fldCharType="begin"/>
        </w:r>
        <w:r>
          <w:instrText xml:space="preserve"> PAGEREF _Toc30237 \h </w:instrText>
        </w:r>
        <w:r>
          <w:fldChar w:fldCharType="separate"/>
        </w:r>
        <w:r>
          <w:t>25</w:t>
        </w:r>
        <w:r>
          <w:fldChar w:fldCharType="end"/>
        </w:r>
      </w:hyperlink>
    </w:p>
    <w:p>
      <w:pPr>
        <w:pStyle w:val="TOC2"/>
        <w:tabs>
          <w:tab w:val="right" w:leader="dot" w:pos="8306"/>
        </w:tabs>
      </w:pPr>
      <w:hyperlink w:anchor="_Toc2757" w:history="1">
        <w:r>
          <w:rPr>
            <w:rFonts w:ascii="仿宋" w:eastAsia="仿宋" w:hAnsi="仿宋" w:cs="仿宋" w:hint="eastAsia"/>
            <w:lang w:eastAsia="zh-CN"/>
          </w:rPr>
          <w:t>(三)、监理与质量控制流程</w:t>
        </w:r>
        <w:r>
          <w:tab/>
        </w:r>
        <w:r>
          <w:fldChar w:fldCharType="begin"/>
        </w:r>
        <w:r>
          <w:instrText xml:space="preserve"> PAGEREF _Toc2757 \h </w:instrText>
        </w:r>
        <w:r>
          <w:fldChar w:fldCharType="separate"/>
        </w:r>
        <w:r>
          <w:t>26</w:t>
        </w:r>
        <w:r>
          <w:fldChar w:fldCharType="end"/>
        </w:r>
      </w:hyperlink>
    </w:p>
    <w:p>
      <w:pPr>
        <w:pStyle w:val="TOC1"/>
        <w:tabs>
          <w:tab w:val="right" w:leader="dot" w:pos="8306"/>
        </w:tabs>
      </w:pPr>
      <w:hyperlink w:anchor="_Toc20678" w:history="1">
        <w:r>
          <w:rPr>
            <w:rFonts w:ascii="仿宋" w:eastAsia="仿宋" w:hAnsi="仿宋" w:cs="仿宋" w:hint="eastAsia"/>
            <w:lang w:eastAsia="zh-CN"/>
          </w:rPr>
          <w:t>五、建设风险评估分析</w:t>
        </w:r>
        <w:r>
          <w:tab/>
        </w:r>
        <w:r>
          <w:fldChar w:fldCharType="begin"/>
        </w:r>
        <w:r>
          <w:instrText xml:space="preserve"> PAGEREF _Toc20678 \h </w:instrText>
        </w:r>
        <w:r>
          <w:fldChar w:fldCharType="separate"/>
        </w:r>
        <w:r>
          <w:t>26</w:t>
        </w:r>
        <w:r>
          <w:fldChar w:fldCharType="end"/>
        </w:r>
      </w:hyperlink>
    </w:p>
    <w:p>
      <w:pPr>
        <w:pStyle w:val="TOC2"/>
        <w:tabs>
          <w:tab w:val="right" w:leader="dot" w:pos="8306"/>
        </w:tabs>
      </w:pPr>
      <w:hyperlink w:anchor="_Toc30598" w:history="1">
        <w:r>
          <w:rPr>
            <w:rFonts w:ascii="仿宋" w:eastAsia="仿宋" w:hAnsi="仿宋" w:cs="仿宋" w:hint="eastAsia"/>
            <w:lang w:eastAsia="zh-CN"/>
          </w:rPr>
          <w:t>(一)、政策风险分析</w:t>
        </w:r>
        <w:r>
          <w:tab/>
        </w:r>
        <w:r>
          <w:fldChar w:fldCharType="begin"/>
        </w:r>
        <w:r>
          <w:instrText xml:space="preserve"> PAGEREF _Toc30598 \h </w:instrText>
        </w:r>
        <w:r>
          <w:fldChar w:fldCharType="separate"/>
        </w:r>
        <w:r>
          <w:t>26</w:t>
        </w:r>
        <w:r>
          <w:fldChar w:fldCharType="end"/>
        </w:r>
      </w:hyperlink>
    </w:p>
    <w:p>
      <w:pPr>
        <w:pStyle w:val="TOC2"/>
        <w:tabs>
          <w:tab w:val="right" w:leader="dot" w:pos="8306"/>
        </w:tabs>
      </w:pPr>
      <w:hyperlink w:anchor="_Toc19181" w:history="1">
        <w:r>
          <w:rPr>
            <w:rFonts w:ascii="仿宋" w:eastAsia="仿宋" w:hAnsi="仿宋" w:cs="仿宋" w:hint="eastAsia"/>
            <w:lang w:eastAsia="zh-CN"/>
          </w:rPr>
          <w:t>(二)、社会风险分析</w:t>
        </w:r>
        <w:r>
          <w:tab/>
        </w:r>
        <w:r>
          <w:fldChar w:fldCharType="begin"/>
        </w:r>
        <w:r>
          <w:instrText xml:space="preserve"> PAGEREF _Toc19181 \h </w:instrText>
        </w:r>
        <w:r>
          <w:fldChar w:fldCharType="separate"/>
        </w:r>
        <w:r>
          <w:t>27</w:t>
        </w:r>
        <w:r>
          <w:fldChar w:fldCharType="end"/>
        </w:r>
      </w:hyperlink>
    </w:p>
    <w:p>
      <w:pPr>
        <w:pStyle w:val="TOC2"/>
        <w:tabs>
          <w:tab w:val="right" w:leader="dot" w:pos="8306"/>
        </w:tabs>
      </w:pPr>
      <w:hyperlink w:anchor="_Toc9209" w:history="1">
        <w:r>
          <w:rPr>
            <w:rFonts w:ascii="仿宋" w:eastAsia="仿宋" w:hAnsi="仿宋" w:cs="仿宋" w:hint="eastAsia"/>
            <w:lang w:eastAsia="zh-CN"/>
          </w:rPr>
          <w:t>(三)、市场风险分析</w:t>
        </w:r>
        <w:r>
          <w:tab/>
        </w:r>
        <w:r>
          <w:fldChar w:fldCharType="begin"/>
        </w:r>
        <w:r>
          <w:instrText xml:space="preserve"> PAGEREF _Toc9209 \h </w:instrText>
        </w:r>
        <w:r>
          <w:fldChar w:fldCharType="separate"/>
        </w:r>
        <w:r>
          <w:t>29</w:t>
        </w:r>
        <w:r>
          <w:fldChar w:fldCharType="end"/>
        </w:r>
      </w:hyperlink>
    </w:p>
    <w:p>
      <w:pPr>
        <w:pStyle w:val="TOC2"/>
        <w:tabs>
          <w:tab w:val="right" w:leader="dot" w:pos="8306"/>
        </w:tabs>
      </w:pPr>
      <w:hyperlink w:anchor="_Toc24705" w:history="1">
        <w:r>
          <w:rPr>
            <w:rFonts w:ascii="仿宋" w:eastAsia="仿宋" w:hAnsi="仿宋" w:cs="仿宋" w:hint="eastAsia"/>
            <w:lang w:eastAsia="zh-CN"/>
          </w:rPr>
          <w:t>(四)、资金风险分析</w:t>
        </w:r>
        <w:r>
          <w:tab/>
        </w:r>
        <w:r>
          <w:fldChar w:fldCharType="begin"/>
        </w:r>
        <w:r>
          <w:instrText xml:space="preserve"> PAGEREF _Toc24705 \h </w:instrText>
        </w:r>
        <w:r>
          <w:fldChar w:fldCharType="separate"/>
        </w:r>
        <w:r>
          <w:t>30</w:t>
        </w:r>
        <w:r>
          <w:fldChar w:fldCharType="end"/>
        </w:r>
      </w:hyperlink>
    </w:p>
    <w:p>
      <w:pPr>
        <w:pStyle w:val="TOC2"/>
        <w:tabs>
          <w:tab w:val="right" w:leader="dot" w:pos="8306"/>
        </w:tabs>
      </w:pPr>
      <w:hyperlink w:anchor="_Toc20375" w:history="1">
        <w:r>
          <w:rPr>
            <w:rFonts w:ascii="仿宋" w:eastAsia="仿宋" w:hAnsi="仿宋" w:cs="仿宋" w:hint="eastAsia"/>
            <w:lang w:eastAsia="zh-CN"/>
          </w:rPr>
          <w:t>(五)、技术风险分析</w:t>
        </w:r>
        <w:r>
          <w:tab/>
        </w:r>
        <w:r>
          <w:fldChar w:fldCharType="begin"/>
        </w:r>
        <w:r>
          <w:instrText xml:space="preserve"> PAGEREF _Toc20375 \h </w:instrText>
        </w:r>
        <w:r>
          <w:fldChar w:fldCharType="separate"/>
        </w:r>
        <w:r>
          <w:t>31</w:t>
        </w:r>
        <w:r>
          <w:fldChar w:fldCharType="end"/>
        </w:r>
      </w:hyperlink>
    </w:p>
    <w:p>
      <w:pPr>
        <w:pStyle w:val="TOC2"/>
        <w:tabs>
          <w:tab w:val="right" w:leader="dot" w:pos="8306"/>
        </w:tabs>
      </w:pPr>
      <w:hyperlink w:anchor="_Toc24888" w:history="1">
        <w:r>
          <w:rPr>
            <w:rFonts w:ascii="仿宋" w:eastAsia="仿宋" w:hAnsi="仿宋" w:cs="仿宋" w:hint="eastAsia"/>
            <w:lang w:eastAsia="zh-CN"/>
          </w:rPr>
          <w:t>(六)、财务风险分析</w:t>
        </w:r>
        <w:r>
          <w:tab/>
        </w:r>
        <w:r>
          <w:fldChar w:fldCharType="begin"/>
        </w:r>
        <w:r>
          <w:instrText xml:space="preserve"> PAGEREF _Toc24888 \h </w:instrText>
        </w:r>
        <w:r>
          <w:fldChar w:fldCharType="separate"/>
        </w:r>
        <w:r>
          <w:t>32</w:t>
        </w:r>
        <w:r>
          <w:fldChar w:fldCharType="end"/>
        </w:r>
      </w:hyperlink>
    </w:p>
    <w:p>
      <w:pPr>
        <w:pStyle w:val="TOC2"/>
        <w:tabs>
          <w:tab w:val="right" w:leader="dot" w:pos="8306"/>
        </w:tabs>
      </w:pPr>
      <w:hyperlink w:anchor="_Toc26839" w:history="1">
        <w:r>
          <w:rPr>
            <w:rFonts w:ascii="仿宋" w:eastAsia="仿宋" w:hAnsi="仿宋" w:cs="仿宋" w:hint="eastAsia"/>
            <w:lang w:eastAsia="zh-CN"/>
          </w:rPr>
          <w:t>(七)、管理风险分析</w:t>
        </w:r>
        <w:r>
          <w:tab/>
        </w:r>
        <w:r>
          <w:fldChar w:fldCharType="begin"/>
        </w:r>
        <w:r>
          <w:instrText xml:space="preserve"> PAGEREF _Toc26839 \h </w:instrText>
        </w:r>
        <w:r>
          <w:fldChar w:fldCharType="separate"/>
        </w:r>
        <w:r>
          <w:t>34</w:t>
        </w:r>
        <w:r>
          <w:fldChar w:fldCharType="end"/>
        </w:r>
      </w:hyperlink>
    </w:p>
    <w:p>
      <w:pPr>
        <w:pStyle w:val="TOC2"/>
        <w:tabs>
          <w:tab w:val="right" w:leader="dot" w:pos="8306"/>
        </w:tabs>
      </w:pPr>
      <w:hyperlink w:anchor="_Toc20707" w:history="1">
        <w:r>
          <w:rPr>
            <w:rFonts w:ascii="仿宋" w:eastAsia="仿宋" w:hAnsi="仿宋" w:cs="仿宋" w:hint="eastAsia"/>
            <w:lang w:eastAsia="zh-CN"/>
          </w:rPr>
          <w:t>(八)、其它风险分析</w:t>
        </w:r>
        <w:r>
          <w:tab/>
        </w:r>
        <w:r>
          <w:fldChar w:fldCharType="begin"/>
        </w:r>
        <w:r>
          <w:instrText xml:space="preserve"> PAGEREF _Toc20707 \h </w:instrText>
        </w:r>
        <w:r>
          <w:fldChar w:fldCharType="separate"/>
        </w:r>
        <w:r>
          <w:t>35</w:t>
        </w:r>
        <w:r>
          <w:fldChar w:fldCharType="end"/>
        </w:r>
      </w:hyperlink>
    </w:p>
    <w:p>
      <w:pPr>
        <w:pStyle w:val="TOC2"/>
        <w:tabs>
          <w:tab w:val="right" w:leader="dot" w:pos="8306"/>
        </w:tabs>
      </w:pPr>
      <w:hyperlink w:anchor="_Toc16052" w:history="1">
        <w:r>
          <w:rPr>
            <w:rFonts w:ascii="仿宋" w:eastAsia="仿宋" w:hAnsi="仿宋" w:cs="仿宋" w:hint="eastAsia"/>
            <w:lang w:eastAsia="zh-CN"/>
          </w:rPr>
          <w:t>(九)、社会影响评估</w:t>
        </w:r>
        <w:r>
          <w:tab/>
        </w:r>
        <w:r>
          <w:fldChar w:fldCharType="begin"/>
        </w:r>
        <w:r>
          <w:instrText xml:space="preserve"> PAGEREF _Toc16052 \h </w:instrText>
        </w:r>
        <w:r>
          <w:fldChar w:fldCharType="separate"/>
        </w:r>
        <w:r>
          <w:t>37</w:t>
        </w:r>
        <w:r>
          <w:fldChar w:fldCharType="end"/>
        </w:r>
      </w:hyperlink>
    </w:p>
    <w:p>
      <w:pPr>
        <w:pStyle w:val="TOC1"/>
        <w:tabs>
          <w:tab w:val="right" w:leader="dot" w:pos="8306"/>
        </w:tabs>
      </w:pPr>
      <w:hyperlink w:anchor="_Toc23378" w:history="1">
        <w:r>
          <w:rPr>
            <w:rFonts w:ascii="仿宋" w:eastAsia="仿宋" w:hAnsi="仿宋" w:cs="仿宋" w:hint="eastAsia"/>
            <w:lang w:eastAsia="zh-CN"/>
          </w:rPr>
          <w:t>六、发展规划、产业政策和行业准入分析</w:t>
        </w:r>
        <w:r>
          <w:tab/>
        </w:r>
        <w:r>
          <w:fldChar w:fldCharType="begin"/>
        </w:r>
        <w:r>
          <w:instrText xml:space="preserve"> PAGEREF _Toc23378 \h </w:instrText>
        </w:r>
        <w:r>
          <w:fldChar w:fldCharType="separate"/>
        </w:r>
        <w:r>
          <w:t>39</w:t>
        </w:r>
        <w:r>
          <w:fldChar w:fldCharType="end"/>
        </w:r>
      </w:hyperlink>
    </w:p>
    <w:p>
      <w:pPr>
        <w:pStyle w:val="TOC2"/>
        <w:tabs>
          <w:tab w:val="right" w:leader="dot" w:pos="8306"/>
        </w:tabs>
      </w:pPr>
      <w:hyperlink w:anchor="_Toc2935" w:history="1">
        <w:r>
          <w:rPr>
            <w:rFonts w:ascii="仿宋" w:eastAsia="仿宋" w:hAnsi="仿宋" w:cs="仿宋" w:hint="eastAsia"/>
            <w:lang w:eastAsia="zh-CN"/>
          </w:rPr>
          <w:t>(一)、发展规划分析</w:t>
        </w:r>
        <w:r>
          <w:tab/>
        </w:r>
        <w:r>
          <w:fldChar w:fldCharType="begin"/>
        </w:r>
        <w:r>
          <w:instrText xml:space="preserve"> PAGEREF _Toc2935 \h </w:instrText>
        </w:r>
        <w:r>
          <w:fldChar w:fldCharType="separate"/>
        </w:r>
        <w:r>
          <w:t>39</w:t>
        </w:r>
        <w:r>
          <w:fldChar w:fldCharType="end"/>
        </w:r>
      </w:hyperlink>
    </w:p>
    <w:p>
      <w:pPr>
        <w:pStyle w:val="TOC2"/>
        <w:tabs>
          <w:tab w:val="right" w:leader="dot" w:pos="8306"/>
        </w:tabs>
      </w:pPr>
      <w:hyperlink w:anchor="_Toc122" w:history="1">
        <w:r>
          <w:rPr>
            <w:rFonts w:ascii="仿宋" w:eastAsia="仿宋" w:hAnsi="仿宋" w:cs="仿宋" w:hint="eastAsia"/>
            <w:lang w:eastAsia="zh-CN"/>
          </w:rPr>
          <w:t>(二)、产业政策分析</w:t>
        </w:r>
        <w:r>
          <w:tab/>
        </w:r>
        <w:r>
          <w:fldChar w:fldCharType="begin"/>
        </w:r>
        <w:r>
          <w:instrText xml:space="preserve"> PAGEREF _Toc122 \h </w:instrText>
        </w:r>
        <w:r>
          <w:fldChar w:fldCharType="separate"/>
        </w:r>
        <w:r>
          <w:t>40</w:t>
        </w:r>
        <w:r>
          <w:fldChar w:fldCharType="end"/>
        </w:r>
      </w:hyperlink>
    </w:p>
    <w:p>
      <w:pPr>
        <w:pStyle w:val="TOC2"/>
        <w:tabs>
          <w:tab w:val="right" w:leader="dot" w:pos="8306"/>
        </w:tabs>
      </w:pPr>
      <w:hyperlink w:anchor="_Toc2763" w:history="1">
        <w:r>
          <w:rPr>
            <w:rFonts w:ascii="仿宋" w:eastAsia="仿宋" w:hAnsi="仿宋" w:cs="仿宋" w:hint="eastAsia"/>
            <w:lang w:eastAsia="zh-CN"/>
          </w:rPr>
          <w:t>(三)、行业准入分析</w:t>
        </w:r>
        <w:r>
          <w:tab/>
        </w:r>
        <w:r>
          <w:fldChar w:fldCharType="begin"/>
        </w:r>
        <w:r>
          <w:instrText xml:space="preserve"> PAGEREF _Toc2763 \h </w:instrText>
        </w:r>
        <w:r>
          <w:fldChar w:fldCharType="separate"/>
        </w:r>
        <w:r>
          <w:t>42</w:t>
        </w:r>
        <w:r>
          <w:fldChar w:fldCharType="end"/>
        </w:r>
      </w:hyperlink>
    </w:p>
    <w:p>
      <w:pPr>
        <w:pStyle w:val="TOC1"/>
        <w:tabs>
          <w:tab w:val="right" w:leader="dot" w:pos="8306"/>
        </w:tabs>
      </w:pPr>
      <w:hyperlink w:anchor="_Toc702" w:history="1">
        <w:r>
          <w:rPr>
            <w:rFonts w:ascii="仿宋" w:eastAsia="仿宋" w:hAnsi="仿宋" w:cs="仿宋" w:hint="eastAsia"/>
            <w:lang w:eastAsia="zh-CN"/>
          </w:rPr>
          <w:t>七、项目实施与管理方案</w:t>
        </w:r>
        <w:r>
          <w:tab/>
        </w:r>
        <w:r>
          <w:fldChar w:fldCharType="begin"/>
        </w:r>
        <w:r>
          <w:instrText xml:space="preserve"> PAGEREF _Toc702 \h </w:instrText>
        </w:r>
        <w:r>
          <w:fldChar w:fldCharType="separate"/>
        </w:r>
        <w:r>
          <w:t>43</w:t>
        </w:r>
        <w:r>
          <w:fldChar w:fldCharType="end"/>
        </w:r>
      </w:hyperlink>
    </w:p>
    <w:p>
      <w:pPr>
        <w:pStyle w:val="TOC2"/>
        <w:tabs>
          <w:tab w:val="right" w:leader="dot" w:pos="8306"/>
        </w:tabs>
      </w:pPr>
      <w:hyperlink w:anchor="_Toc7517" w:history="1">
        <w:r>
          <w:rPr>
            <w:rFonts w:ascii="仿宋" w:eastAsia="仿宋" w:hAnsi="仿宋" w:cs="仿宋" w:hint="eastAsia"/>
            <w:lang w:eastAsia="zh-CN"/>
          </w:rPr>
          <w:t>(一)、项目实施计划</w:t>
        </w:r>
        <w:r>
          <w:tab/>
        </w:r>
        <w:r>
          <w:fldChar w:fldCharType="begin"/>
        </w:r>
        <w:r>
          <w:instrText xml:space="preserve"> PAGEREF _Toc7517 \h </w:instrText>
        </w:r>
        <w:r>
          <w:fldChar w:fldCharType="separate"/>
        </w:r>
        <w:r>
          <w:t>43</w:t>
        </w:r>
        <w:r>
          <w:fldChar w:fldCharType="end"/>
        </w:r>
      </w:hyperlink>
    </w:p>
    <w:p>
      <w:pPr>
        <w:pStyle w:val="TOC2"/>
        <w:tabs>
          <w:tab w:val="right" w:leader="dot" w:pos="8306"/>
        </w:tabs>
      </w:pPr>
      <w:hyperlink w:anchor="_Toc12426" w:history="1">
        <w:r>
          <w:rPr>
            <w:rFonts w:ascii="仿宋" w:eastAsia="仿宋" w:hAnsi="仿宋" w:cs="仿宋" w:hint="eastAsia"/>
            <w:lang w:eastAsia="zh-CN"/>
          </w:rPr>
          <w:t>(二)、项目组织机构与职责</w:t>
        </w:r>
        <w:r>
          <w:tab/>
        </w:r>
        <w:r>
          <w:fldChar w:fldCharType="begin"/>
        </w:r>
        <w:r>
          <w:instrText xml:space="preserve"> PAGEREF _Toc12426 \h </w:instrText>
        </w:r>
        <w:r>
          <w:fldChar w:fldCharType="separate"/>
        </w:r>
        <w:r>
          <w:t>45</w:t>
        </w:r>
        <w:r>
          <w:fldChar w:fldCharType="end"/>
        </w:r>
      </w:hyperlink>
    </w:p>
    <w:p>
      <w:pPr>
        <w:pStyle w:val="TOC2"/>
        <w:tabs>
          <w:tab w:val="right" w:leader="dot" w:pos="8306"/>
        </w:tabs>
      </w:pPr>
      <w:hyperlink w:anchor="_Toc20121" w:history="1">
        <w:r>
          <w:rPr>
            <w:rFonts w:ascii="仿宋" w:eastAsia="仿宋" w:hAnsi="仿宋" w:cs="仿宋" w:hint="eastAsia"/>
            <w:lang w:eastAsia="zh-CN"/>
          </w:rPr>
          <w:t>(三)、项目管理与监控体系</w:t>
        </w:r>
        <w:r>
          <w:tab/>
        </w:r>
        <w:r>
          <w:fldChar w:fldCharType="begin"/>
        </w:r>
        <w:r>
          <w:instrText xml:space="preserve"> PAGEREF _Toc20121 \h </w:instrText>
        </w:r>
        <w:r>
          <w:fldChar w:fldCharType="separate"/>
        </w:r>
        <w:r>
          <w:t>47</w:t>
        </w:r>
        <w:r>
          <w:fldChar w:fldCharType="end"/>
        </w:r>
      </w:hyperlink>
    </w:p>
    <w:p>
      <w:pPr>
        <w:pStyle w:val="TOC1"/>
        <w:tabs>
          <w:tab w:val="right" w:leader="dot" w:pos="8306"/>
        </w:tabs>
      </w:pPr>
      <w:hyperlink w:anchor="_Toc11159" w:history="1">
        <w:r>
          <w:rPr>
            <w:rFonts w:ascii="仿宋" w:eastAsia="仿宋" w:hAnsi="仿宋" w:cs="仿宋" w:hint="eastAsia"/>
            <w:lang w:eastAsia="zh-CN"/>
          </w:rPr>
          <w:t>八、项目质量与标准</w:t>
        </w:r>
        <w:r>
          <w:tab/>
        </w:r>
        <w:r>
          <w:fldChar w:fldCharType="begin"/>
        </w:r>
        <w:r>
          <w:instrText xml:space="preserve"> PAGEREF _Toc11159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27" w:history="1">
        <w:r>
          <w:rPr>
            <w:rFonts w:ascii="仿宋" w:eastAsia="仿宋" w:hAnsi="仿宋" w:cs="仿宋" w:hint="eastAsia"/>
            <w:lang w:eastAsia="zh-CN"/>
          </w:rPr>
          <w:t>(一)、质量保障体系</w:t>
        </w:r>
        <w:r>
          <w:tab/>
        </w:r>
        <w:r>
          <w:fldChar w:fldCharType="begin"/>
        </w:r>
        <w:r>
          <w:instrText xml:space="preserve"> PAGEREF _Toc30027 \h </w:instrText>
        </w:r>
        <w:r>
          <w:fldChar w:fldCharType="separate"/>
        </w:r>
        <w:r>
          <w:t>49</w:t>
        </w:r>
        <w:r>
          <w:fldChar w:fldCharType="end"/>
        </w:r>
      </w:hyperlink>
    </w:p>
    <w:p>
      <w:pPr>
        <w:pStyle w:val="TOC2"/>
        <w:tabs>
          <w:tab w:val="right" w:leader="dot" w:pos="8306"/>
        </w:tabs>
      </w:pPr>
      <w:hyperlink w:anchor="_Toc9114" w:history="1">
        <w:r>
          <w:rPr>
            <w:rFonts w:ascii="仿宋" w:eastAsia="仿宋" w:hAnsi="仿宋" w:cs="仿宋" w:hint="eastAsia"/>
            <w:lang w:eastAsia="zh-CN"/>
          </w:rPr>
          <w:t>(二)、标准化作业流程</w:t>
        </w:r>
        <w:r>
          <w:tab/>
        </w:r>
        <w:r>
          <w:fldChar w:fldCharType="begin"/>
        </w:r>
        <w:r>
          <w:instrText xml:space="preserve"> PAGEREF _Toc9114 \h </w:instrText>
        </w:r>
        <w:r>
          <w:fldChar w:fldCharType="separate"/>
        </w:r>
        <w:r>
          <w:t>51</w:t>
        </w:r>
        <w:r>
          <w:fldChar w:fldCharType="end"/>
        </w:r>
      </w:hyperlink>
    </w:p>
    <w:p>
      <w:pPr>
        <w:pStyle w:val="TOC2"/>
        <w:tabs>
          <w:tab w:val="right" w:leader="dot" w:pos="8306"/>
        </w:tabs>
      </w:pPr>
      <w:hyperlink w:anchor="_Toc11805" w:history="1">
        <w:r>
          <w:rPr>
            <w:rFonts w:ascii="仿宋" w:eastAsia="仿宋" w:hAnsi="仿宋" w:cs="仿宋" w:hint="eastAsia"/>
            <w:lang w:eastAsia="zh-CN"/>
          </w:rPr>
          <w:t>(三)、质量监控与评估</w:t>
        </w:r>
        <w:r>
          <w:tab/>
        </w:r>
        <w:r>
          <w:fldChar w:fldCharType="begin"/>
        </w:r>
        <w:r>
          <w:instrText xml:space="preserve"> PAGEREF _Toc11805 \h </w:instrText>
        </w:r>
        <w:r>
          <w:fldChar w:fldCharType="separate"/>
        </w:r>
        <w:r>
          <w:t>52</w:t>
        </w:r>
        <w:r>
          <w:fldChar w:fldCharType="end"/>
        </w:r>
      </w:hyperlink>
    </w:p>
    <w:p>
      <w:pPr>
        <w:pStyle w:val="TOC2"/>
        <w:tabs>
          <w:tab w:val="right" w:leader="dot" w:pos="8306"/>
        </w:tabs>
      </w:pPr>
      <w:hyperlink w:anchor="_Toc26414" w:history="1">
        <w:r>
          <w:rPr>
            <w:rFonts w:ascii="仿宋" w:eastAsia="仿宋" w:hAnsi="仿宋" w:cs="仿宋" w:hint="eastAsia"/>
            <w:lang w:eastAsia="zh-CN"/>
          </w:rPr>
          <w:t>(四)、质量改进计划</w:t>
        </w:r>
        <w:r>
          <w:tab/>
        </w:r>
        <w:r>
          <w:fldChar w:fldCharType="begin"/>
        </w:r>
        <w:r>
          <w:instrText xml:space="preserve"> PAGEREF _Toc26414 \h </w:instrText>
        </w:r>
        <w:r>
          <w:fldChar w:fldCharType="separate"/>
        </w:r>
        <w:r>
          <w:t>53</w:t>
        </w:r>
        <w:r>
          <w:fldChar w:fldCharType="end"/>
        </w:r>
      </w:hyperlink>
    </w:p>
    <w:p>
      <w:pPr>
        <w:pStyle w:val="TOC1"/>
        <w:tabs>
          <w:tab w:val="right" w:leader="dot" w:pos="8306"/>
        </w:tabs>
      </w:pPr>
      <w:hyperlink w:anchor="_Toc10072" w:history="1">
        <w:r>
          <w:rPr>
            <w:rFonts w:ascii="仿宋" w:eastAsia="仿宋" w:hAnsi="仿宋" w:cs="仿宋" w:hint="eastAsia"/>
            <w:lang w:eastAsia="zh-CN"/>
          </w:rPr>
          <w:t>九、资金管理与财务规划</w:t>
        </w:r>
        <w:r>
          <w:tab/>
        </w:r>
        <w:r>
          <w:fldChar w:fldCharType="begin"/>
        </w:r>
        <w:r>
          <w:instrText xml:space="preserve"> PAGEREF _Toc10072 \h </w:instrText>
        </w:r>
        <w:r>
          <w:fldChar w:fldCharType="separate"/>
        </w:r>
        <w:r>
          <w:t>54</w:t>
        </w:r>
        <w:r>
          <w:fldChar w:fldCharType="end"/>
        </w:r>
      </w:hyperlink>
    </w:p>
    <w:p>
      <w:pPr>
        <w:pStyle w:val="TOC2"/>
        <w:tabs>
          <w:tab w:val="right" w:leader="dot" w:pos="8306"/>
        </w:tabs>
      </w:pPr>
      <w:hyperlink w:anchor="_Toc1330" w:history="1">
        <w:r>
          <w:rPr>
            <w:rFonts w:ascii="仿宋" w:eastAsia="仿宋" w:hAnsi="仿宋" w:cs="仿宋" w:hint="eastAsia"/>
            <w:lang w:eastAsia="zh-CN"/>
          </w:rPr>
          <w:t>(一)、项目资金来源与筹措</w:t>
        </w:r>
        <w:r>
          <w:tab/>
        </w:r>
        <w:r>
          <w:fldChar w:fldCharType="begin"/>
        </w:r>
        <w:r>
          <w:instrText xml:space="preserve"> PAGEREF _Toc1330 \h </w:instrText>
        </w:r>
        <w:r>
          <w:fldChar w:fldCharType="separate"/>
        </w:r>
        <w:r>
          <w:t>54</w:t>
        </w:r>
        <w:r>
          <w:fldChar w:fldCharType="end"/>
        </w:r>
      </w:hyperlink>
    </w:p>
    <w:p>
      <w:pPr>
        <w:pStyle w:val="TOC2"/>
        <w:tabs>
          <w:tab w:val="right" w:leader="dot" w:pos="8306"/>
        </w:tabs>
      </w:pPr>
      <w:hyperlink w:anchor="_Toc12109" w:history="1">
        <w:r>
          <w:rPr>
            <w:rFonts w:ascii="仿宋" w:eastAsia="仿宋" w:hAnsi="仿宋" w:cs="仿宋" w:hint="eastAsia"/>
            <w:lang w:eastAsia="zh-CN"/>
          </w:rPr>
          <w:t>(二)、资金使用与监管</w:t>
        </w:r>
        <w:r>
          <w:tab/>
        </w:r>
        <w:r>
          <w:fldChar w:fldCharType="begin"/>
        </w:r>
        <w:r>
          <w:instrText xml:space="preserve"> PAGEREF _Toc12109 \h </w:instrText>
        </w:r>
        <w:r>
          <w:fldChar w:fldCharType="separate"/>
        </w:r>
        <w:r>
          <w:t>56</w:t>
        </w:r>
        <w:r>
          <w:fldChar w:fldCharType="end"/>
        </w:r>
      </w:hyperlink>
    </w:p>
    <w:p>
      <w:pPr>
        <w:pStyle w:val="TOC2"/>
        <w:tabs>
          <w:tab w:val="right" w:leader="dot" w:pos="8306"/>
        </w:tabs>
      </w:pPr>
      <w:hyperlink w:anchor="_Toc18933" w:history="1">
        <w:r>
          <w:rPr>
            <w:rFonts w:ascii="仿宋" w:eastAsia="仿宋" w:hAnsi="仿宋" w:cs="仿宋" w:hint="eastAsia"/>
            <w:lang w:eastAsia="zh-CN"/>
          </w:rPr>
          <w:t>(三)、财务规划与预测</w:t>
        </w:r>
        <w:r>
          <w:tab/>
        </w:r>
        <w:r>
          <w:fldChar w:fldCharType="begin"/>
        </w:r>
        <w:r>
          <w:instrText xml:space="preserve"> PAGEREF _Toc18933 \h </w:instrText>
        </w:r>
        <w:r>
          <w:fldChar w:fldCharType="separate"/>
        </w:r>
        <w:r>
          <w:t>57</w:t>
        </w:r>
        <w:r>
          <w:fldChar w:fldCharType="end"/>
        </w:r>
      </w:hyperlink>
    </w:p>
    <w:p>
      <w:pPr>
        <w:pStyle w:val="TOC1"/>
        <w:tabs>
          <w:tab w:val="right" w:leader="dot" w:pos="8306"/>
        </w:tabs>
      </w:pPr>
      <w:hyperlink w:anchor="_Toc17222" w:history="1">
        <w:r>
          <w:rPr>
            <w:rFonts w:ascii="仿宋" w:eastAsia="仿宋" w:hAnsi="仿宋" w:cs="仿宋" w:hint="eastAsia"/>
            <w:lang w:eastAsia="zh-CN"/>
          </w:rPr>
          <w:t>十、经济效益与社会效益优化</w:t>
        </w:r>
        <w:r>
          <w:tab/>
        </w:r>
        <w:r>
          <w:fldChar w:fldCharType="begin"/>
        </w:r>
        <w:r>
          <w:instrText xml:space="preserve"> PAGEREF _Toc17222 \h </w:instrText>
        </w:r>
        <w:r>
          <w:fldChar w:fldCharType="separate"/>
        </w:r>
        <w:r>
          <w:t>58</w:t>
        </w:r>
        <w:r>
          <w:fldChar w:fldCharType="end"/>
        </w:r>
      </w:hyperlink>
    </w:p>
    <w:p>
      <w:pPr>
        <w:pStyle w:val="TOC2"/>
        <w:tabs>
          <w:tab w:val="right" w:leader="dot" w:pos="8306"/>
        </w:tabs>
      </w:pPr>
      <w:hyperlink w:anchor="_Toc32484" w:history="1">
        <w:r>
          <w:rPr>
            <w:rFonts w:ascii="仿宋" w:eastAsia="仿宋" w:hAnsi="仿宋" w:cs="仿宋" w:hint="eastAsia"/>
            <w:lang w:eastAsia="zh-CN"/>
          </w:rPr>
          <w:t>(一)、经济效益提升策略</w:t>
        </w:r>
        <w:r>
          <w:tab/>
        </w:r>
        <w:r>
          <w:fldChar w:fldCharType="begin"/>
        </w:r>
        <w:r>
          <w:instrText xml:space="preserve"> PAGEREF _Toc32484 \h </w:instrText>
        </w:r>
        <w:r>
          <w:fldChar w:fldCharType="separate"/>
        </w:r>
        <w:r>
          <w:t>58</w:t>
        </w:r>
        <w:r>
          <w:fldChar w:fldCharType="end"/>
        </w:r>
      </w:hyperlink>
    </w:p>
    <w:p>
      <w:pPr>
        <w:pStyle w:val="TOC2"/>
        <w:tabs>
          <w:tab w:val="right" w:leader="dot" w:pos="8306"/>
        </w:tabs>
      </w:pPr>
      <w:hyperlink w:anchor="_Toc2823" w:history="1">
        <w:r>
          <w:rPr>
            <w:rFonts w:ascii="仿宋" w:eastAsia="仿宋" w:hAnsi="仿宋" w:cs="仿宋" w:hint="eastAsia"/>
            <w:lang w:eastAsia="zh-CN"/>
          </w:rPr>
          <w:t>(二)、社会效益增强方案</w:t>
        </w:r>
        <w:r>
          <w:tab/>
        </w:r>
        <w:r>
          <w:fldChar w:fldCharType="begin"/>
        </w:r>
        <w:r>
          <w:instrText xml:space="preserve"> PAGEREF _Toc2823 \h </w:instrText>
        </w:r>
        <w:r>
          <w:fldChar w:fldCharType="separate"/>
        </w:r>
        <w:r>
          <w:t>59</w:t>
        </w:r>
        <w:r>
          <w:fldChar w:fldCharType="end"/>
        </w:r>
      </w:hyperlink>
    </w:p>
    <w:p>
      <w:pPr>
        <w:pStyle w:val="TOC1"/>
        <w:tabs>
          <w:tab w:val="right" w:leader="dot" w:pos="8306"/>
        </w:tabs>
      </w:pPr>
      <w:hyperlink w:anchor="_Toc18588" w:history="1">
        <w:r>
          <w:rPr>
            <w:rFonts w:ascii="仿宋" w:eastAsia="仿宋" w:hAnsi="仿宋" w:cs="仿宋" w:hint="eastAsia"/>
            <w:lang w:eastAsia="zh-CN"/>
          </w:rPr>
          <w:t>十一、环境保护与绿色发展</w:t>
        </w:r>
        <w:r>
          <w:tab/>
        </w:r>
        <w:r>
          <w:fldChar w:fldCharType="begin"/>
        </w:r>
        <w:r>
          <w:instrText xml:space="preserve"> PAGEREF _Toc18588 \h </w:instrText>
        </w:r>
        <w:r>
          <w:fldChar w:fldCharType="separate"/>
        </w:r>
        <w:r>
          <w:t>60</w:t>
        </w:r>
        <w:r>
          <w:fldChar w:fldCharType="end"/>
        </w:r>
      </w:hyperlink>
    </w:p>
    <w:p>
      <w:pPr>
        <w:pStyle w:val="TOC2"/>
        <w:tabs>
          <w:tab w:val="right" w:leader="dot" w:pos="8306"/>
        </w:tabs>
      </w:pPr>
      <w:hyperlink w:anchor="_Toc19729" w:history="1">
        <w:r>
          <w:rPr>
            <w:rFonts w:ascii="仿宋" w:eastAsia="仿宋" w:hAnsi="仿宋" w:cs="仿宋" w:hint="eastAsia"/>
            <w:lang w:eastAsia="zh-CN"/>
          </w:rPr>
          <w:t>(一)、环境保护措施</w:t>
        </w:r>
        <w:r>
          <w:tab/>
        </w:r>
        <w:r>
          <w:fldChar w:fldCharType="begin"/>
        </w:r>
        <w:r>
          <w:instrText xml:space="preserve"> PAGEREF _Toc19729 \h </w:instrText>
        </w:r>
        <w:r>
          <w:fldChar w:fldCharType="separate"/>
        </w:r>
        <w:r>
          <w:t>60</w:t>
        </w:r>
        <w:r>
          <w:fldChar w:fldCharType="end"/>
        </w:r>
      </w:hyperlink>
    </w:p>
    <w:p>
      <w:pPr>
        <w:pStyle w:val="TOC2"/>
        <w:tabs>
          <w:tab w:val="right" w:leader="dot" w:pos="8306"/>
        </w:tabs>
      </w:pPr>
      <w:hyperlink w:anchor="_Toc7817" w:history="1">
        <w:r>
          <w:rPr>
            <w:rFonts w:ascii="仿宋" w:eastAsia="仿宋" w:hAnsi="仿宋" w:cs="仿宋" w:hint="eastAsia"/>
            <w:lang w:eastAsia="zh-CN"/>
          </w:rPr>
          <w:t>(二)、绿色发展与可持续发展策略</w:t>
        </w:r>
        <w:r>
          <w:tab/>
        </w:r>
        <w:r>
          <w:fldChar w:fldCharType="begin"/>
        </w:r>
        <w:r>
          <w:instrText xml:space="preserve"> PAGEREF _Toc7817 \h </w:instrText>
        </w:r>
        <w:r>
          <w:fldChar w:fldCharType="separate"/>
        </w:r>
        <w:r>
          <w:t>62</w:t>
        </w:r>
        <w:r>
          <w:fldChar w:fldCharType="end"/>
        </w:r>
      </w:hyperlink>
    </w:p>
    <w:p>
      <w:pPr>
        <w:pStyle w:val="TOC1"/>
        <w:tabs>
          <w:tab w:val="right" w:leader="dot" w:pos="8306"/>
        </w:tabs>
      </w:pPr>
      <w:hyperlink w:anchor="_Toc2634" w:history="1">
        <w:r>
          <w:rPr>
            <w:rFonts w:ascii="仿宋" w:eastAsia="仿宋" w:hAnsi="仿宋" w:cs="仿宋" w:hint="eastAsia"/>
            <w:lang w:eastAsia="zh-CN"/>
          </w:rPr>
          <w:t>十二、安全与应急管理</w:t>
        </w:r>
        <w:r>
          <w:tab/>
        </w:r>
        <w:r>
          <w:fldChar w:fldCharType="begin"/>
        </w:r>
        <w:r>
          <w:instrText xml:space="preserve"> PAGEREF _Toc2634 \h </w:instrText>
        </w:r>
        <w:r>
          <w:fldChar w:fldCharType="separate"/>
        </w:r>
        <w:r>
          <w:t>63</w:t>
        </w:r>
        <w:r>
          <w:fldChar w:fldCharType="end"/>
        </w:r>
      </w:hyperlink>
    </w:p>
    <w:p>
      <w:pPr>
        <w:pStyle w:val="TOC2"/>
        <w:tabs>
          <w:tab w:val="right" w:leader="dot" w:pos="8306"/>
        </w:tabs>
      </w:pPr>
      <w:hyperlink w:anchor="_Toc28793" w:history="1">
        <w:r>
          <w:rPr>
            <w:rFonts w:ascii="仿宋" w:eastAsia="仿宋" w:hAnsi="仿宋" w:cs="仿宋" w:hint="eastAsia"/>
            <w:lang w:eastAsia="zh-CN"/>
          </w:rPr>
          <w:t>(一)、安全生产管理</w:t>
        </w:r>
        <w:r>
          <w:tab/>
        </w:r>
        <w:r>
          <w:fldChar w:fldCharType="begin"/>
        </w:r>
        <w:r>
          <w:instrText xml:space="preserve"> PAGEREF _Toc28793 \h </w:instrText>
        </w:r>
        <w:r>
          <w:fldChar w:fldCharType="separate"/>
        </w:r>
        <w:r>
          <w:t>63</w:t>
        </w:r>
        <w:r>
          <w:fldChar w:fldCharType="end"/>
        </w:r>
      </w:hyperlink>
    </w:p>
    <w:p>
      <w:pPr>
        <w:pStyle w:val="TOC2"/>
        <w:tabs>
          <w:tab w:val="right" w:leader="dot" w:pos="8306"/>
        </w:tabs>
      </w:pPr>
      <w:hyperlink w:anchor="_Toc9156" w:history="1">
        <w:r>
          <w:rPr>
            <w:rFonts w:ascii="仿宋" w:eastAsia="仿宋" w:hAnsi="仿宋" w:cs="仿宋" w:hint="eastAsia"/>
            <w:lang w:eastAsia="zh-CN"/>
          </w:rPr>
          <w:t>(二)、应急预案与响应</w:t>
        </w:r>
        <w:r>
          <w:tab/>
        </w:r>
        <w:r>
          <w:fldChar w:fldCharType="begin"/>
        </w:r>
        <w:r>
          <w:instrText xml:space="preserve"> PAGEREF _Toc9156 \h </w:instrText>
        </w:r>
        <w:r>
          <w:fldChar w:fldCharType="separate"/>
        </w:r>
        <w:r>
          <w:t>65</w:t>
        </w:r>
        <w:r>
          <w:fldChar w:fldCharType="end"/>
        </w:r>
      </w:hyperlink>
    </w:p>
    <w:p>
      <w:pPr>
        <w:pStyle w:val="TOC1"/>
        <w:tabs>
          <w:tab w:val="right" w:leader="dot" w:pos="8306"/>
        </w:tabs>
      </w:pPr>
      <w:hyperlink w:anchor="_Toc29133" w:history="1">
        <w:r>
          <w:rPr>
            <w:rFonts w:ascii="仿宋" w:eastAsia="仿宋" w:hAnsi="仿宋" w:cs="仿宋" w:hint="eastAsia"/>
            <w:lang w:eastAsia="zh-CN"/>
          </w:rPr>
          <w:t>十三、项目施工方案</w:t>
        </w:r>
        <w:r>
          <w:tab/>
        </w:r>
        <w:r>
          <w:fldChar w:fldCharType="begin"/>
        </w:r>
        <w:r>
          <w:instrText xml:space="preserve"> PAGEREF _Toc29133 \h </w:instrText>
        </w:r>
        <w:r>
          <w:fldChar w:fldCharType="separate"/>
        </w:r>
        <w:r>
          <w:t>67</w:t>
        </w:r>
        <w:r>
          <w:fldChar w:fldCharType="end"/>
        </w:r>
      </w:hyperlink>
    </w:p>
    <w:p>
      <w:pPr>
        <w:pStyle w:val="TOC2"/>
        <w:tabs>
          <w:tab w:val="right" w:leader="dot" w:pos="8306"/>
        </w:tabs>
      </w:pPr>
      <w:hyperlink w:anchor="_Toc17318" w:history="1">
        <w:r>
          <w:rPr>
            <w:rFonts w:ascii="仿宋" w:eastAsia="仿宋" w:hAnsi="仿宋" w:cs="仿宋" w:hint="eastAsia"/>
            <w:lang w:eastAsia="zh-CN"/>
          </w:rPr>
          <w:t>(一)、施工组织设计</w:t>
        </w:r>
        <w:r>
          <w:tab/>
        </w:r>
        <w:r>
          <w:fldChar w:fldCharType="begin"/>
        </w:r>
        <w:r>
          <w:instrText xml:space="preserve"> PAGEREF _Toc17318 \h </w:instrText>
        </w:r>
        <w:r>
          <w:fldChar w:fldCharType="separate"/>
        </w:r>
        <w:r>
          <w:t>67</w:t>
        </w:r>
        <w:r>
          <w:fldChar w:fldCharType="end"/>
        </w:r>
      </w:hyperlink>
    </w:p>
    <w:p>
      <w:pPr>
        <w:pStyle w:val="TOC2"/>
        <w:tabs>
          <w:tab w:val="right" w:leader="dot" w:pos="8306"/>
        </w:tabs>
      </w:pPr>
      <w:hyperlink w:anchor="_Toc32557" w:history="1">
        <w:r>
          <w:rPr>
            <w:rFonts w:ascii="仿宋" w:eastAsia="仿宋" w:hAnsi="仿宋" w:cs="仿宋" w:hint="eastAsia"/>
            <w:lang w:eastAsia="zh-CN"/>
          </w:rPr>
          <w:t>(二)、施工工艺与技术路线</w:t>
        </w:r>
        <w:r>
          <w:tab/>
        </w:r>
        <w:r>
          <w:fldChar w:fldCharType="begin"/>
        </w:r>
        <w:r>
          <w:instrText xml:space="preserve"> PAGEREF _Toc32557 \h </w:instrText>
        </w:r>
        <w:r>
          <w:fldChar w:fldCharType="separate"/>
        </w:r>
        <w:r>
          <w:t>68</w:t>
        </w:r>
        <w:r>
          <w:fldChar w:fldCharType="end"/>
        </w:r>
      </w:hyperlink>
    </w:p>
    <w:p>
      <w:pPr>
        <w:pStyle w:val="TOC2"/>
        <w:tabs>
          <w:tab w:val="right" w:leader="dot" w:pos="8306"/>
        </w:tabs>
      </w:pPr>
      <w:hyperlink w:anchor="_Toc19088" w:history="1">
        <w:r>
          <w:rPr>
            <w:rFonts w:ascii="仿宋" w:eastAsia="仿宋" w:hAnsi="仿宋" w:cs="仿宋" w:hint="eastAsia"/>
            <w:lang w:eastAsia="zh-CN"/>
          </w:rPr>
          <w:t>(三)、关键节点施工计划</w:t>
        </w:r>
        <w:r>
          <w:tab/>
        </w:r>
        <w:r>
          <w:fldChar w:fldCharType="begin"/>
        </w:r>
        <w:r>
          <w:instrText xml:space="preserve"> PAGEREF _Toc19088 \h </w:instrText>
        </w:r>
        <w:r>
          <w:fldChar w:fldCharType="separate"/>
        </w:r>
        <w:r>
          <w:t>69</w:t>
        </w:r>
        <w:r>
          <w:fldChar w:fldCharType="end"/>
        </w:r>
      </w:hyperlink>
    </w:p>
    <w:p>
      <w:pPr>
        <w:pStyle w:val="TOC2"/>
        <w:tabs>
          <w:tab w:val="right" w:leader="dot" w:pos="8306"/>
        </w:tabs>
      </w:pPr>
      <w:hyperlink w:anchor="_Toc31470" w:history="1">
        <w:r>
          <w:rPr>
            <w:rFonts w:ascii="仿宋" w:eastAsia="仿宋" w:hAnsi="仿宋" w:cs="仿宋" w:hint="eastAsia"/>
            <w:lang w:eastAsia="zh-CN"/>
          </w:rPr>
          <w:t>(四)、施工现场管理</w:t>
        </w:r>
        <w:r>
          <w:tab/>
        </w:r>
        <w:r>
          <w:fldChar w:fldCharType="begin"/>
        </w:r>
        <w:r>
          <w:instrText xml:space="preserve"> PAGEREF _Toc31470 \h </w:instrText>
        </w:r>
        <w:r>
          <w:fldChar w:fldCharType="separate"/>
        </w:r>
        <w:r>
          <w:t>71</w:t>
        </w:r>
        <w:r>
          <w:fldChar w:fldCharType="end"/>
        </w:r>
      </w:hyperlink>
    </w:p>
    <w:p>
      <w:pPr>
        <w:pStyle w:val="TOC1"/>
        <w:tabs>
          <w:tab w:val="right" w:leader="dot" w:pos="8306"/>
        </w:tabs>
      </w:pPr>
      <w:hyperlink w:anchor="_Toc19697" w:history="1">
        <w:r>
          <w:rPr>
            <w:rFonts w:ascii="仿宋" w:eastAsia="仿宋" w:hAnsi="仿宋" w:cs="仿宋" w:hint="eastAsia"/>
            <w:lang w:eastAsia="zh-CN"/>
          </w:rPr>
          <w:t>十四、法律法规与政策遵循</w:t>
        </w:r>
        <w:r>
          <w:tab/>
        </w:r>
        <w:r>
          <w:fldChar w:fldCharType="begin"/>
        </w:r>
        <w:r>
          <w:instrText xml:space="preserve"> PAGEREF _Toc19697 \h </w:instrText>
        </w:r>
        <w:r>
          <w:fldChar w:fldCharType="separate"/>
        </w:r>
        <w:r>
          <w:t>73</w:t>
        </w:r>
        <w:r>
          <w:fldChar w:fldCharType="end"/>
        </w:r>
      </w:hyperlink>
    </w:p>
    <w:p>
      <w:pPr>
        <w:pStyle w:val="TOC2"/>
        <w:tabs>
          <w:tab w:val="right" w:leader="dot" w:pos="8306"/>
        </w:tabs>
      </w:pPr>
      <w:hyperlink w:anchor="_Toc7557" w:history="1">
        <w:r>
          <w:rPr>
            <w:rFonts w:ascii="仿宋" w:eastAsia="仿宋" w:hAnsi="仿宋" w:cs="仿宋" w:hint="eastAsia"/>
            <w:lang w:eastAsia="zh-CN"/>
          </w:rPr>
          <w:t>(一)、法律法规遵守</w:t>
        </w:r>
        <w:r>
          <w:tab/>
        </w:r>
        <w:r>
          <w:fldChar w:fldCharType="begin"/>
        </w:r>
        <w:r>
          <w:instrText xml:space="preserve"> PAGEREF _Toc7557 \h </w:instrText>
        </w:r>
        <w:r>
          <w:fldChar w:fldCharType="separate"/>
        </w:r>
        <w:r>
          <w:t>73</w:t>
        </w:r>
        <w:r>
          <w:fldChar w:fldCharType="end"/>
        </w:r>
      </w:hyperlink>
    </w:p>
    <w:p>
      <w:pPr>
        <w:pStyle w:val="TOC2"/>
        <w:tabs>
          <w:tab w:val="right" w:leader="dot" w:pos="8306"/>
        </w:tabs>
      </w:pPr>
      <w:hyperlink w:anchor="_Toc18463" w:history="1">
        <w:r>
          <w:rPr>
            <w:rFonts w:ascii="仿宋" w:eastAsia="仿宋" w:hAnsi="仿宋" w:cs="仿宋" w:hint="eastAsia"/>
            <w:lang w:eastAsia="zh-CN"/>
          </w:rPr>
          <w:t>(二)、政策导向与利用</w:t>
        </w:r>
        <w:r>
          <w:tab/>
        </w:r>
        <w:r>
          <w:fldChar w:fldCharType="begin"/>
        </w:r>
        <w:r>
          <w:instrText xml:space="preserve"> PAGEREF _Toc18463 \h </w:instrText>
        </w:r>
        <w:r>
          <w:fldChar w:fldCharType="separate"/>
        </w:r>
        <w:r>
          <w:t>74</w:t>
        </w:r>
        <w:r>
          <w:fldChar w:fldCharType="end"/>
        </w:r>
      </w:hyperlink>
    </w:p>
    <w:p>
      <w:pPr>
        <w:pStyle w:val="TOC1"/>
        <w:tabs>
          <w:tab w:val="right" w:leader="dot" w:pos="8306"/>
        </w:tabs>
      </w:pPr>
      <w:hyperlink w:anchor="_Toc25280" w:history="1">
        <w:r>
          <w:rPr>
            <w:rFonts w:ascii="仿宋" w:eastAsia="仿宋" w:hAnsi="仿宋" w:cs="仿宋" w:hint="eastAsia"/>
            <w:lang w:eastAsia="zh-CN"/>
          </w:rPr>
          <w:t>十五、知识产权管理与保护</w:t>
        </w:r>
        <w:r>
          <w:tab/>
        </w:r>
        <w:r>
          <w:fldChar w:fldCharType="begin"/>
        </w:r>
        <w:r>
          <w:instrText xml:space="preserve"> PAGEREF _Toc25280 \h </w:instrText>
        </w:r>
        <w:r>
          <w:fldChar w:fldCharType="separate"/>
        </w:r>
        <w:r>
          <w:t>75</w:t>
        </w:r>
        <w:r>
          <w:fldChar w:fldCharType="end"/>
        </w:r>
      </w:hyperlink>
    </w:p>
    <w:p>
      <w:pPr>
        <w:pStyle w:val="TOC2"/>
        <w:tabs>
          <w:tab w:val="right" w:leader="dot" w:pos="8306"/>
        </w:tabs>
      </w:pPr>
      <w:hyperlink w:anchor="_Toc13628" w:history="1">
        <w:r>
          <w:rPr>
            <w:rFonts w:ascii="仿宋" w:eastAsia="仿宋" w:hAnsi="仿宋" w:cs="仿宋" w:hint="eastAsia"/>
            <w:lang w:eastAsia="zh-CN"/>
          </w:rPr>
          <w:t>(一)、知识产权管理体系建设</w:t>
        </w:r>
        <w:r>
          <w:tab/>
        </w:r>
        <w:r>
          <w:fldChar w:fldCharType="begin"/>
        </w:r>
        <w:r>
          <w:instrText xml:space="preserve"> PAGEREF _Toc13628 \h </w:instrText>
        </w:r>
        <w:r>
          <w:fldChar w:fldCharType="separate"/>
        </w:r>
        <w:r>
          <w:t>75</w:t>
        </w:r>
        <w:r>
          <w:fldChar w:fldCharType="end"/>
        </w:r>
      </w:hyperlink>
    </w:p>
    <w:p>
      <w:pPr>
        <w:pStyle w:val="TOC2"/>
        <w:tabs>
          <w:tab w:val="right" w:leader="dot" w:pos="8306"/>
        </w:tabs>
      </w:pPr>
      <w:hyperlink w:anchor="_Toc16798" w:history="1">
        <w:r>
          <w:rPr>
            <w:rFonts w:ascii="仿宋" w:eastAsia="仿宋" w:hAnsi="仿宋" w:cs="仿宋" w:hint="eastAsia"/>
            <w:lang w:eastAsia="zh-CN"/>
          </w:rPr>
          <w:t>(二)、知识产权保护措施</w:t>
        </w:r>
        <w:r>
          <w:tab/>
        </w:r>
        <w:r>
          <w:fldChar w:fldCharType="begin"/>
        </w:r>
        <w:r>
          <w:instrText xml:space="preserve"> PAGEREF _Toc16798 \h </w:instrText>
        </w:r>
        <w:r>
          <w:fldChar w:fldCharType="separate"/>
        </w:r>
        <w:r>
          <w:t>76</w:t>
        </w:r>
        <w:r>
          <w:fldChar w:fldCharType="end"/>
        </w:r>
      </w:hyperlink>
    </w:p>
    <w:p>
      <w:pPr>
        <w:pStyle w:val="TOC1"/>
        <w:tabs>
          <w:tab w:val="right" w:leader="dot" w:pos="8306"/>
        </w:tabs>
      </w:pPr>
      <w:hyperlink w:anchor="_Toc4134" w:history="1">
        <w:r>
          <w:rPr>
            <w:rFonts w:ascii="仿宋" w:eastAsia="仿宋" w:hAnsi="仿宋" w:cs="仿宋" w:hint="eastAsia"/>
            <w:lang w:eastAsia="zh-CN"/>
          </w:rPr>
          <w:t>十六、质量管理与控制</w:t>
        </w:r>
        <w:r>
          <w:tab/>
        </w:r>
        <w:r>
          <w:fldChar w:fldCharType="begin"/>
        </w:r>
        <w:r>
          <w:instrText xml:space="preserve"> PAGEREF _Toc4134 \h </w:instrText>
        </w:r>
        <w:r>
          <w:fldChar w:fldCharType="separate"/>
        </w:r>
        <w:r>
          <w:t>77</w:t>
        </w:r>
        <w:r>
          <w:fldChar w:fldCharType="end"/>
        </w:r>
      </w:hyperlink>
    </w:p>
    <w:p>
      <w:pPr>
        <w:pStyle w:val="TOC2"/>
        <w:tabs>
          <w:tab w:val="right" w:leader="dot" w:pos="8306"/>
        </w:tabs>
      </w:pPr>
      <w:hyperlink w:anchor="_Toc3061" w:history="1">
        <w:r>
          <w:rPr>
            <w:rFonts w:ascii="仿宋" w:eastAsia="仿宋" w:hAnsi="仿宋" w:cs="仿宋" w:hint="eastAsia"/>
            <w:lang w:eastAsia="zh-CN"/>
          </w:rPr>
          <w:t>(一)、质量管理体系建设</w:t>
        </w:r>
        <w:r>
          <w:tab/>
        </w:r>
        <w:r>
          <w:fldChar w:fldCharType="begin"/>
        </w:r>
        <w:r>
          <w:instrText xml:space="preserve"> PAGEREF _Toc3061 \h </w:instrText>
        </w:r>
        <w:r>
          <w:fldChar w:fldCharType="separate"/>
        </w:r>
        <w:r>
          <w:t>77</w:t>
        </w:r>
        <w:r>
          <w:fldChar w:fldCharType="end"/>
        </w:r>
      </w:hyperlink>
    </w:p>
    <w:p>
      <w:pPr>
        <w:pStyle w:val="TOC2"/>
        <w:tabs>
          <w:tab w:val="right" w:leader="dot" w:pos="8306"/>
        </w:tabs>
      </w:pPr>
      <w:hyperlink w:anchor="_Toc23301" w:history="1">
        <w:r>
          <w:rPr>
            <w:rFonts w:ascii="仿宋" w:eastAsia="仿宋" w:hAnsi="仿宋" w:cs="仿宋" w:hint="eastAsia"/>
            <w:lang w:eastAsia="zh-CN"/>
          </w:rPr>
          <w:t>(二)、质量控制措施</w:t>
        </w:r>
        <w:r>
          <w:tab/>
        </w:r>
        <w:r>
          <w:fldChar w:fldCharType="begin"/>
        </w:r>
        <w:r>
          <w:instrText xml:space="preserve"> PAGEREF _Toc23301 \h </w:instrText>
        </w:r>
        <w:r>
          <w:fldChar w:fldCharType="separate"/>
        </w:r>
        <w:r>
          <w:t>79</w:t>
        </w:r>
        <w:r>
          <w:fldChar w:fldCharType="end"/>
        </w:r>
      </w:hyperlink>
    </w:p>
    <w:p>
      <w:pPr>
        <w:pStyle w:val="TOC1"/>
        <w:tabs>
          <w:tab w:val="right" w:leader="dot" w:pos="8306"/>
        </w:tabs>
      </w:pPr>
      <w:hyperlink w:anchor="_Toc31821" w:history="1">
        <w:r>
          <w:rPr>
            <w:rFonts w:ascii="仿宋" w:eastAsia="仿宋" w:hAnsi="仿宋" w:cs="仿宋" w:hint="eastAsia"/>
            <w:lang w:eastAsia="zh-CN"/>
          </w:rPr>
          <w:t>十七、成果转化与推广应用</w:t>
        </w:r>
        <w:r>
          <w:tab/>
        </w:r>
        <w:r>
          <w:fldChar w:fldCharType="begin"/>
        </w:r>
        <w:r>
          <w:instrText xml:space="preserve"> PAGEREF _Toc31821 \h </w:instrText>
        </w:r>
        <w:r>
          <w:fldChar w:fldCharType="separate"/>
        </w:r>
        <w:r>
          <w:t>80</w:t>
        </w:r>
        <w:r>
          <w:fldChar w:fldCharType="end"/>
        </w:r>
      </w:hyperlink>
    </w:p>
    <w:p>
      <w:pPr>
        <w:pStyle w:val="TOC2"/>
        <w:tabs>
          <w:tab w:val="right" w:leader="dot" w:pos="8306"/>
        </w:tabs>
      </w:pPr>
      <w:hyperlink w:anchor="_Toc11066" w:history="1">
        <w:r>
          <w:rPr>
            <w:rFonts w:ascii="仿宋" w:eastAsia="仿宋" w:hAnsi="仿宋" w:cs="仿宋" w:hint="eastAsia"/>
            <w:lang w:eastAsia="zh-CN"/>
          </w:rPr>
          <w:t>(一)、成果转化策略制定</w:t>
        </w:r>
        <w:r>
          <w:tab/>
        </w:r>
        <w:r>
          <w:fldChar w:fldCharType="begin"/>
        </w:r>
        <w:r>
          <w:instrText xml:space="preserve"> PAGEREF _Toc11066 \h </w:instrText>
        </w:r>
        <w:r>
          <w:fldChar w:fldCharType="separate"/>
        </w:r>
        <w:r>
          <w:t>80</w:t>
        </w:r>
        <w:r>
          <w:fldChar w:fldCharType="end"/>
        </w:r>
      </w:hyperlink>
    </w:p>
    <w:p>
      <w:pPr>
        <w:pStyle w:val="TOC2"/>
        <w:tabs>
          <w:tab w:val="right" w:leader="dot" w:pos="8306"/>
        </w:tabs>
      </w:pPr>
      <w:hyperlink w:anchor="_Toc27547" w:history="1">
        <w:r>
          <w:rPr>
            <w:rFonts w:ascii="仿宋" w:eastAsia="仿宋" w:hAnsi="仿宋" w:cs="仿宋" w:hint="eastAsia"/>
            <w:lang w:eastAsia="zh-CN"/>
          </w:rPr>
          <w:t>(二)、成果推广应用方案</w:t>
        </w:r>
        <w:r>
          <w:tab/>
        </w:r>
        <w:r>
          <w:fldChar w:fldCharType="begin"/>
        </w:r>
        <w:r>
          <w:instrText xml:space="preserve"> PAGEREF _Toc27547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16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43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9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石油蜡项目与土地用途规划：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石油蜡项目的容积率和建筑密度：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用地控制指标通常规定了容积率和建筑密度的要求。对于石油蜡项目来说，这将影响建筑物的规模和高度。必须确保项目的设计符合容积率和建筑密度的限制，以遵守用地控制法规。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石油蜡项目的建筑线限制：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用地控制指标还可能规定了建筑物与街道或相邻土地的距离，这被称为建筑线限制。石油蜡项目必须遵守这些规定，以确保建筑的位置符合法规。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石油蜡项目的环境影响和可持续性：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用地控制指标可能包括环境保护要求，例如绿地比例和污染防控措施。对于石油蜡项目，这意味着必须考虑如何保护当地生态系统、水资源和空气质量，以确保项目的可持续性。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在整个项目规划和实施过程中，与用地控制指标的合作和遵守是至关重要的。这有助于确保石油蜡项目是一个合法、可持续且与城市规划一致的发展项目。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6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石油蜡项目在满足用地控制指标的前提下，还需要考虑地总体要求。这些要求通常由城市规划部门或政府机构制定，旨在确保项目的建设与城市的整体发展目标一致。以下是与地总体要求相关的关键考虑因素：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每个城市都有自己的规划目标和愿景，包括住宅区、商业区和工业区的平衡发展。石油蜡项目需要与城市规划目标保持一致，以确保项目不会破坏城市的整体规划。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https://d.book118.com/457154011132006036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33054"/>
    <w:rsid w:val="338330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15401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2024-01-25T13:31:00Z</dcterms:created>
  <dcterms:modified xsi:type="dcterms:W3CDTF">2024-01-25T13:32:30Z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EC1CF99223E146689D3D075DCE5B11CF_11</vt:lpwstr>
  </property>
  <property fmtid="{D5CDD505-2E9C-101B-9397-08002B2CF9AE}" pid="3" name="KSOProductBuildVer">
    <vt:lpwstr>2052-12.1.0.16250</vt:lpwstr>
  </property>
</Properties>
</file>