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1" w:history="1">
        <w:r>
          <w:rPr>
            <w:rFonts w:ascii="仿宋" w:eastAsia="仿宋" w:hAnsi="仿宋" w:cs="仿宋" w:hint="eastAsia"/>
            <w:lang w:eastAsia="zh-CN"/>
          </w:rPr>
          <w:t>概论</w:t>
        </w:r>
        <w:r>
          <w:tab/>
        </w:r>
        <w:r>
          <w:fldChar w:fldCharType="begin"/>
        </w:r>
        <w:r>
          <w:instrText xml:space="preserve"> PAGEREF _Toc22911 \h </w:instrText>
        </w:r>
        <w:r>
          <w:fldChar w:fldCharType="separate"/>
        </w:r>
        <w:r>
          <w:t>3</w:t>
        </w:r>
        <w:r>
          <w:fldChar w:fldCharType="end"/>
        </w:r>
      </w:hyperlink>
    </w:p>
    <w:p>
      <w:pPr>
        <w:pStyle w:val="TOC1"/>
        <w:tabs>
          <w:tab w:val="right" w:leader="dot" w:pos="8306"/>
        </w:tabs>
      </w:pPr>
      <w:hyperlink w:anchor="_Toc2315" w:history="1">
        <w:r>
          <w:rPr>
            <w:rFonts w:ascii="仿宋" w:eastAsia="仿宋" w:hAnsi="仿宋" w:cs="仿宋" w:hint="eastAsia"/>
            <w:lang w:eastAsia="zh-CN"/>
          </w:rPr>
          <w:t>一、振动盘项目建设背景及必要性分析</w:t>
        </w:r>
        <w:r>
          <w:tab/>
        </w:r>
        <w:r>
          <w:fldChar w:fldCharType="begin"/>
        </w:r>
        <w:r>
          <w:instrText xml:space="preserve"> PAGEREF _Toc2315 \h </w:instrText>
        </w:r>
        <w:r>
          <w:fldChar w:fldCharType="separate"/>
        </w:r>
        <w:r>
          <w:t>3</w:t>
        </w:r>
        <w:r>
          <w:fldChar w:fldCharType="end"/>
        </w:r>
      </w:hyperlink>
    </w:p>
    <w:p>
      <w:pPr>
        <w:pStyle w:val="TOC2"/>
        <w:tabs>
          <w:tab w:val="right" w:leader="dot" w:pos="8306"/>
        </w:tabs>
      </w:pPr>
      <w:hyperlink w:anchor="_Toc11951" w:history="1">
        <w:r>
          <w:rPr>
            <w:rFonts w:ascii="仿宋" w:eastAsia="仿宋" w:hAnsi="仿宋" w:cs="仿宋" w:hint="eastAsia"/>
            <w:lang w:eastAsia="zh-CN"/>
          </w:rPr>
          <w:t>(一)、振动盘项目背景分析</w:t>
        </w:r>
        <w:r>
          <w:tab/>
        </w:r>
        <w:r>
          <w:fldChar w:fldCharType="begin"/>
        </w:r>
        <w:r>
          <w:instrText xml:space="preserve"> PAGEREF _Toc11951 \h </w:instrText>
        </w:r>
        <w:r>
          <w:fldChar w:fldCharType="separate"/>
        </w:r>
        <w:r>
          <w:t>3</w:t>
        </w:r>
        <w:r>
          <w:fldChar w:fldCharType="end"/>
        </w:r>
      </w:hyperlink>
    </w:p>
    <w:p>
      <w:pPr>
        <w:pStyle w:val="TOC2"/>
        <w:tabs>
          <w:tab w:val="right" w:leader="dot" w:pos="8306"/>
        </w:tabs>
      </w:pPr>
      <w:hyperlink w:anchor="_Toc23964" w:history="1">
        <w:r>
          <w:rPr>
            <w:rFonts w:ascii="仿宋" w:eastAsia="仿宋" w:hAnsi="仿宋" w:cs="仿宋" w:hint="eastAsia"/>
            <w:lang w:eastAsia="zh-CN"/>
          </w:rPr>
          <w:t>(二)、振动盘项目建设必要性分析</w:t>
        </w:r>
        <w:r>
          <w:tab/>
        </w:r>
        <w:r>
          <w:fldChar w:fldCharType="begin"/>
        </w:r>
        <w:r>
          <w:instrText xml:space="preserve"> PAGEREF _Toc23964 \h </w:instrText>
        </w:r>
        <w:r>
          <w:fldChar w:fldCharType="separate"/>
        </w:r>
        <w:r>
          <w:t>5</w:t>
        </w:r>
        <w:r>
          <w:fldChar w:fldCharType="end"/>
        </w:r>
      </w:hyperlink>
    </w:p>
    <w:p>
      <w:pPr>
        <w:pStyle w:val="TOC1"/>
        <w:tabs>
          <w:tab w:val="right" w:leader="dot" w:pos="8306"/>
        </w:tabs>
      </w:pPr>
      <w:hyperlink w:anchor="_Toc31544" w:history="1">
        <w:r>
          <w:rPr>
            <w:rFonts w:ascii="仿宋" w:eastAsia="仿宋" w:hAnsi="仿宋" w:cs="仿宋" w:hint="eastAsia"/>
            <w:lang w:eastAsia="zh-CN"/>
          </w:rPr>
          <w:t>二、振动盘项目概论</w:t>
        </w:r>
        <w:r>
          <w:tab/>
        </w:r>
        <w:r>
          <w:fldChar w:fldCharType="begin"/>
        </w:r>
        <w:r>
          <w:instrText xml:space="preserve"> PAGEREF _Toc31544 \h </w:instrText>
        </w:r>
        <w:r>
          <w:fldChar w:fldCharType="separate"/>
        </w:r>
        <w:r>
          <w:t>6</w:t>
        </w:r>
        <w:r>
          <w:fldChar w:fldCharType="end"/>
        </w:r>
      </w:hyperlink>
    </w:p>
    <w:p>
      <w:pPr>
        <w:pStyle w:val="TOC2"/>
        <w:tabs>
          <w:tab w:val="right" w:leader="dot" w:pos="8306"/>
        </w:tabs>
      </w:pPr>
      <w:hyperlink w:anchor="_Toc17770" w:history="1">
        <w:r>
          <w:rPr>
            <w:rFonts w:ascii="仿宋" w:eastAsia="仿宋" w:hAnsi="仿宋" w:cs="仿宋" w:hint="eastAsia"/>
            <w:lang w:eastAsia="zh-CN"/>
          </w:rPr>
          <w:t>(一)、振动盘项目概况</w:t>
        </w:r>
        <w:r>
          <w:tab/>
        </w:r>
        <w:r>
          <w:fldChar w:fldCharType="begin"/>
        </w:r>
        <w:r>
          <w:instrText xml:space="preserve"> PAGEREF _Toc17770 \h </w:instrText>
        </w:r>
        <w:r>
          <w:fldChar w:fldCharType="separate"/>
        </w:r>
        <w:r>
          <w:t>6</w:t>
        </w:r>
        <w:r>
          <w:fldChar w:fldCharType="end"/>
        </w:r>
      </w:hyperlink>
    </w:p>
    <w:p>
      <w:pPr>
        <w:pStyle w:val="TOC2"/>
        <w:tabs>
          <w:tab w:val="right" w:leader="dot" w:pos="8306"/>
        </w:tabs>
      </w:pPr>
      <w:hyperlink w:anchor="_Toc22317" w:history="1">
        <w:r>
          <w:rPr>
            <w:rFonts w:ascii="仿宋" w:eastAsia="仿宋" w:hAnsi="仿宋" w:cs="仿宋" w:hint="eastAsia"/>
            <w:lang w:eastAsia="zh-CN"/>
          </w:rPr>
          <w:t>(二)、振动盘项目目标</w:t>
        </w:r>
        <w:r>
          <w:tab/>
        </w:r>
        <w:r>
          <w:fldChar w:fldCharType="begin"/>
        </w:r>
        <w:r>
          <w:instrText xml:space="preserve"> PAGEREF _Toc22317 \h </w:instrText>
        </w:r>
        <w:r>
          <w:fldChar w:fldCharType="separate"/>
        </w:r>
        <w:r>
          <w:t>8</w:t>
        </w:r>
        <w:r>
          <w:fldChar w:fldCharType="end"/>
        </w:r>
      </w:hyperlink>
    </w:p>
    <w:p>
      <w:pPr>
        <w:pStyle w:val="TOC2"/>
        <w:tabs>
          <w:tab w:val="right" w:leader="dot" w:pos="8306"/>
        </w:tabs>
      </w:pPr>
      <w:hyperlink w:anchor="_Toc1161" w:history="1">
        <w:r>
          <w:rPr>
            <w:rFonts w:ascii="仿宋" w:eastAsia="仿宋" w:hAnsi="仿宋" w:cs="仿宋" w:hint="eastAsia"/>
            <w:lang w:eastAsia="zh-CN"/>
          </w:rPr>
          <w:t>(三)、振动盘项目提出的理由</w:t>
        </w:r>
        <w:r>
          <w:tab/>
        </w:r>
        <w:r>
          <w:fldChar w:fldCharType="begin"/>
        </w:r>
        <w:r>
          <w:instrText xml:space="preserve"> PAGEREF _Toc1161 \h </w:instrText>
        </w:r>
        <w:r>
          <w:fldChar w:fldCharType="separate"/>
        </w:r>
        <w:r>
          <w:t>9</w:t>
        </w:r>
        <w:r>
          <w:fldChar w:fldCharType="end"/>
        </w:r>
      </w:hyperlink>
    </w:p>
    <w:p>
      <w:pPr>
        <w:pStyle w:val="TOC2"/>
        <w:tabs>
          <w:tab w:val="right" w:leader="dot" w:pos="8306"/>
        </w:tabs>
      </w:pPr>
      <w:hyperlink w:anchor="_Toc31097" w:history="1">
        <w:r>
          <w:rPr>
            <w:rFonts w:ascii="仿宋" w:eastAsia="仿宋" w:hAnsi="仿宋" w:cs="仿宋" w:hint="eastAsia"/>
            <w:lang w:eastAsia="zh-CN"/>
          </w:rPr>
          <w:t>(四)、振动盘项目意义</w:t>
        </w:r>
        <w:r>
          <w:tab/>
        </w:r>
        <w:r>
          <w:fldChar w:fldCharType="begin"/>
        </w:r>
        <w:r>
          <w:instrText xml:space="preserve"> PAGEREF _Toc31097 \h </w:instrText>
        </w:r>
        <w:r>
          <w:fldChar w:fldCharType="separate"/>
        </w:r>
        <w:r>
          <w:t>11</w:t>
        </w:r>
        <w:r>
          <w:fldChar w:fldCharType="end"/>
        </w:r>
      </w:hyperlink>
    </w:p>
    <w:p>
      <w:pPr>
        <w:pStyle w:val="TOC2"/>
        <w:tabs>
          <w:tab w:val="right" w:leader="dot" w:pos="8306"/>
        </w:tabs>
      </w:pPr>
      <w:hyperlink w:anchor="_Toc29905" w:history="1">
        <w:r>
          <w:rPr>
            <w:rFonts w:ascii="仿宋" w:eastAsia="仿宋" w:hAnsi="仿宋" w:cs="仿宋" w:hint="eastAsia"/>
            <w:lang w:eastAsia="zh-CN"/>
          </w:rPr>
          <w:t>(五)、振动盘项目背景</w:t>
        </w:r>
        <w:r>
          <w:tab/>
        </w:r>
        <w:r>
          <w:fldChar w:fldCharType="begin"/>
        </w:r>
        <w:r>
          <w:instrText xml:space="preserve"> PAGEREF _Toc29905 \h </w:instrText>
        </w:r>
        <w:r>
          <w:fldChar w:fldCharType="separate"/>
        </w:r>
        <w:r>
          <w:t>11</w:t>
        </w:r>
        <w:r>
          <w:fldChar w:fldCharType="end"/>
        </w:r>
      </w:hyperlink>
    </w:p>
    <w:p>
      <w:pPr>
        <w:pStyle w:val="TOC1"/>
        <w:tabs>
          <w:tab w:val="right" w:leader="dot" w:pos="8306"/>
        </w:tabs>
      </w:pPr>
      <w:hyperlink w:anchor="_Toc16577" w:history="1">
        <w:r>
          <w:rPr>
            <w:rFonts w:ascii="仿宋" w:eastAsia="仿宋" w:hAnsi="仿宋" w:cs="仿宋" w:hint="eastAsia"/>
            <w:lang w:eastAsia="zh-CN"/>
          </w:rPr>
          <w:t>三、工艺说明</w:t>
        </w:r>
        <w:r>
          <w:tab/>
        </w:r>
        <w:r>
          <w:fldChar w:fldCharType="begin"/>
        </w:r>
        <w:r>
          <w:instrText xml:space="preserve"> PAGEREF _Toc16577 \h </w:instrText>
        </w:r>
        <w:r>
          <w:fldChar w:fldCharType="separate"/>
        </w:r>
        <w:r>
          <w:t>12</w:t>
        </w:r>
        <w:r>
          <w:fldChar w:fldCharType="end"/>
        </w:r>
      </w:hyperlink>
    </w:p>
    <w:p>
      <w:pPr>
        <w:pStyle w:val="TOC2"/>
        <w:tabs>
          <w:tab w:val="right" w:leader="dot" w:pos="8306"/>
        </w:tabs>
      </w:pPr>
      <w:hyperlink w:anchor="_Toc32186" w:history="1">
        <w:r>
          <w:rPr>
            <w:rFonts w:ascii="仿宋" w:eastAsia="仿宋" w:hAnsi="仿宋" w:cs="仿宋" w:hint="eastAsia"/>
            <w:lang w:eastAsia="zh-CN"/>
          </w:rPr>
          <w:t>(一)、技术管理特点</w:t>
        </w:r>
        <w:r>
          <w:tab/>
        </w:r>
        <w:r>
          <w:fldChar w:fldCharType="begin"/>
        </w:r>
        <w:r>
          <w:instrText xml:space="preserve"> PAGEREF _Toc32186 \h </w:instrText>
        </w:r>
        <w:r>
          <w:fldChar w:fldCharType="separate"/>
        </w:r>
        <w:r>
          <w:t>12</w:t>
        </w:r>
        <w:r>
          <w:fldChar w:fldCharType="end"/>
        </w:r>
      </w:hyperlink>
    </w:p>
    <w:p>
      <w:pPr>
        <w:pStyle w:val="TOC2"/>
        <w:tabs>
          <w:tab w:val="right" w:leader="dot" w:pos="8306"/>
        </w:tabs>
      </w:pPr>
      <w:hyperlink w:anchor="_Toc5215" w:history="1">
        <w:r>
          <w:rPr>
            <w:rFonts w:ascii="仿宋" w:eastAsia="仿宋" w:hAnsi="仿宋" w:cs="仿宋" w:hint="eastAsia"/>
            <w:lang w:eastAsia="zh-CN"/>
          </w:rPr>
          <w:t>(二)、振动盘项目工艺技术设计方案</w:t>
        </w:r>
        <w:r>
          <w:tab/>
        </w:r>
        <w:r>
          <w:fldChar w:fldCharType="begin"/>
        </w:r>
        <w:r>
          <w:instrText xml:space="preserve"> PAGEREF _Toc5215 \h </w:instrText>
        </w:r>
        <w:r>
          <w:fldChar w:fldCharType="separate"/>
        </w:r>
        <w:r>
          <w:t>13</w:t>
        </w:r>
        <w:r>
          <w:fldChar w:fldCharType="end"/>
        </w:r>
      </w:hyperlink>
    </w:p>
    <w:p>
      <w:pPr>
        <w:pStyle w:val="TOC2"/>
        <w:tabs>
          <w:tab w:val="right" w:leader="dot" w:pos="8306"/>
        </w:tabs>
      </w:pPr>
      <w:hyperlink w:anchor="_Toc6134" w:history="1">
        <w:r>
          <w:rPr>
            <w:rFonts w:ascii="仿宋" w:eastAsia="仿宋" w:hAnsi="仿宋" w:cs="仿宋" w:hint="eastAsia"/>
            <w:lang w:eastAsia="zh-CN"/>
          </w:rPr>
          <w:t>(三)、设备选型方案</w:t>
        </w:r>
        <w:r>
          <w:tab/>
        </w:r>
        <w:r>
          <w:fldChar w:fldCharType="begin"/>
        </w:r>
        <w:r>
          <w:instrText xml:space="preserve"> PAGEREF _Toc6134 \h </w:instrText>
        </w:r>
        <w:r>
          <w:fldChar w:fldCharType="separate"/>
        </w:r>
        <w:r>
          <w:t>15</w:t>
        </w:r>
        <w:r>
          <w:fldChar w:fldCharType="end"/>
        </w:r>
      </w:hyperlink>
    </w:p>
    <w:p>
      <w:pPr>
        <w:pStyle w:val="TOC1"/>
        <w:tabs>
          <w:tab w:val="right" w:leader="dot" w:pos="8306"/>
        </w:tabs>
      </w:pPr>
      <w:hyperlink w:anchor="_Toc26128" w:history="1">
        <w:r>
          <w:rPr>
            <w:rFonts w:ascii="仿宋" w:eastAsia="仿宋" w:hAnsi="仿宋" w:cs="仿宋" w:hint="eastAsia"/>
            <w:lang w:eastAsia="zh-CN"/>
          </w:rPr>
          <w:t>四、振动盘项目可持续发展</w:t>
        </w:r>
        <w:r>
          <w:tab/>
        </w:r>
        <w:r>
          <w:fldChar w:fldCharType="begin"/>
        </w:r>
        <w:r>
          <w:instrText xml:space="preserve"> PAGEREF _Toc26128 \h </w:instrText>
        </w:r>
        <w:r>
          <w:fldChar w:fldCharType="separate"/>
        </w:r>
        <w:r>
          <w:t>16</w:t>
        </w:r>
        <w:r>
          <w:fldChar w:fldCharType="end"/>
        </w:r>
      </w:hyperlink>
    </w:p>
    <w:p>
      <w:pPr>
        <w:pStyle w:val="TOC2"/>
        <w:tabs>
          <w:tab w:val="right" w:leader="dot" w:pos="8306"/>
        </w:tabs>
      </w:pPr>
      <w:hyperlink w:anchor="_Toc8912" w:history="1">
        <w:r>
          <w:rPr>
            <w:rFonts w:ascii="仿宋" w:eastAsia="仿宋" w:hAnsi="仿宋" w:cs="仿宋" w:hint="eastAsia"/>
            <w:lang w:eastAsia="zh-CN"/>
          </w:rPr>
          <w:t>(一)、可持续战略与实践</w:t>
        </w:r>
        <w:r>
          <w:tab/>
        </w:r>
        <w:r>
          <w:fldChar w:fldCharType="begin"/>
        </w:r>
        <w:r>
          <w:instrText xml:space="preserve"> PAGEREF _Toc8912 \h </w:instrText>
        </w:r>
        <w:r>
          <w:fldChar w:fldCharType="separate"/>
        </w:r>
        <w:r>
          <w:t>16</w:t>
        </w:r>
        <w:r>
          <w:fldChar w:fldCharType="end"/>
        </w:r>
      </w:hyperlink>
    </w:p>
    <w:p>
      <w:pPr>
        <w:pStyle w:val="TOC2"/>
        <w:tabs>
          <w:tab w:val="right" w:leader="dot" w:pos="8306"/>
        </w:tabs>
      </w:pPr>
      <w:hyperlink w:anchor="_Toc8791" w:history="1">
        <w:r>
          <w:rPr>
            <w:rFonts w:ascii="仿宋" w:eastAsia="仿宋" w:hAnsi="仿宋" w:cs="仿宋" w:hint="eastAsia"/>
            <w:lang w:eastAsia="zh-CN"/>
          </w:rPr>
          <w:t>(二)、环保与社会责任</w:t>
        </w:r>
        <w:r>
          <w:tab/>
        </w:r>
        <w:r>
          <w:fldChar w:fldCharType="begin"/>
        </w:r>
        <w:r>
          <w:instrText xml:space="preserve"> PAGEREF _Toc8791 \h </w:instrText>
        </w:r>
        <w:r>
          <w:fldChar w:fldCharType="separate"/>
        </w:r>
        <w:r>
          <w:t>17</w:t>
        </w:r>
        <w:r>
          <w:fldChar w:fldCharType="end"/>
        </w:r>
      </w:hyperlink>
    </w:p>
    <w:p>
      <w:pPr>
        <w:pStyle w:val="TOC1"/>
        <w:tabs>
          <w:tab w:val="right" w:leader="dot" w:pos="8306"/>
        </w:tabs>
      </w:pPr>
      <w:hyperlink w:anchor="_Toc16800" w:history="1">
        <w:r>
          <w:rPr>
            <w:rFonts w:ascii="仿宋" w:eastAsia="仿宋" w:hAnsi="仿宋" w:cs="仿宋" w:hint="eastAsia"/>
            <w:lang w:eastAsia="zh-CN"/>
          </w:rPr>
          <w:t>五、振动盘项目危机管理</w:t>
        </w:r>
        <w:r>
          <w:tab/>
        </w:r>
        <w:r>
          <w:fldChar w:fldCharType="begin"/>
        </w:r>
        <w:r>
          <w:instrText xml:space="preserve"> PAGEREF _Toc16800 \h </w:instrText>
        </w:r>
        <w:r>
          <w:fldChar w:fldCharType="separate"/>
        </w:r>
        <w:r>
          <w:t>17</w:t>
        </w:r>
        <w:r>
          <w:fldChar w:fldCharType="end"/>
        </w:r>
      </w:hyperlink>
    </w:p>
    <w:p>
      <w:pPr>
        <w:pStyle w:val="TOC2"/>
        <w:tabs>
          <w:tab w:val="right" w:leader="dot" w:pos="8306"/>
        </w:tabs>
      </w:pPr>
      <w:hyperlink w:anchor="_Toc3226" w:history="1">
        <w:r>
          <w:rPr>
            <w:rFonts w:ascii="仿宋" w:eastAsia="仿宋" w:hAnsi="仿宋" w:cs="仿宋" w:hint="eastAsia"/>
            <w:lang w:eastAsia="zh-CN"/>
          </w:rPr>
          <w:t>(一)、危机预警与识别</w:t>
        </w:r>
        <w:r>
          <w:tab/>
        </w:r>
        <w:r>
          <w:fldChar w:fldCharType="begin"/>
        </w:r>
        <w:r>
          <w:instrText xml:space="preserve"> PAGEREF _Toc3226 \h </w:instrText>
        </w:r>
        <w:r>
          <w:fldChar w:fldCharType="separate"/>
        </w:r>
        <w:r>
          <w:t>17</w:t>
        </w:r>
        <w:r>
          <w:fldChar w:fldCharType="end"/>
        </w:r>
      </w:hyperlink>
    </w:p>
    <w:p>
      <w:pPr>
        <w:pStyle w:val="TOC2"/>
        <w:tabs>
          <w:tab w:val="right" w:leader="dot" w:pos="8306"/>
        </w:tabs>
      </w:pPr>
      <w:hyperlink w:anchor="_Toc27097" w:history="1">
        <w:r>
          <w:rPr>
            <w:rFonts w:ascii="仿宋" w:eastAsia="仿宋" w:hAnsi="仿宋" w:cs="仿宋" w:hint="eastAsia"/>
            <w:lang w:eastAsia="zh-CN"/>
          </w:rPr>
          <w:t>(二)、危机应对与恢复</w:t>
        </w:r>
        <w:r>
          <w:tab/>
        </w:r>
        <w:r>
          <w:fldChar w:fldCharType="begin"/>
        </w:r>
        <w:r>
          <w:instrText xml:space="preserve"> PAGEREF _Toc27097 \h </w:instrText>
        </w:r>
        <w:r>
          <w:fldChar w:fldCharType="separate"/>
        </w:r>
        <w:r>
          <w:t>18</w:t>
        </w:r>
        <w:r>
          <w:fldChar w:fldCharType="end"/>
        </w:r>
      </w:hyperlink>
    </w:p>
    <w:p>
      <w:pPr>
        <w:pStyle w:val="TOC1"/>
        <w:tabs>
          <w:tab w:val="right" w:leader="dot" w:pos="8306"/>
        </w:tabs>
      </w:pPr>
      <w:hyperlink w:anchor="_Toc11653" w:history="1">
        <w:r>
          <w:rPr>
            <w:rFonts w:ascii="仿宋" w:eastAsia="仿宋" w:hAnsi="仿宋" w:cs="仿宋" w:hint="eastAsia"/>
            <w:lang w:eastAsia="zh-CN"/>
          </w:rPr>
          <w:t>六、振动盘项目建设单位说明</w:t>
        </w:r>
        <w:r>
          <w:tab/>
        </w:r>
        <w:r>
          <w:fldChar w:fldCharType="begin"/>
        </w:r>
        <w:r>
          <w:instrText xml:space="preserve"> PAGEREF _Toc11653 \h </w:instrText>
        </w:r>
        <w:r>
          <w:fldChar w:fldCharType="separate"/>
        </w:r>
        <w:r>
          <w:t>20</w:t>
        </w:r>
        <w:r>
          <w:fldChar w:fldCharType="end"/>
        </w:r>
      </w:hyperlink>
    </w:p>
    <w:p>
      <w:pPr>
        <w:pStyle w:val="TOC2"/>
        <w:tabs>
          <w:tab w:val="right" w:leader="dot" w:pos="8306"/>
        </w:tabs>
      </w:pPr>
      <w:hyperlink w:anchor="_Toc20084" w:history="1">
        <w:r>
          <w:rPr>
            <w:rFonts w:ascii="仿宋" w:eastAsia="仿宋" w:hAnsi="仿宋" w:cs="仿宋" w:hint="eastAsia"/>
            <w:lang w:eastAsia="zh-CN"/>
          </w:rPr>
          <w:t>(一)、振动盘项目承办单位基本情况</w:t>
        </w:r>
        <w:r>
          <w:tab/>
        </w:r>
        <w:r>
          <w:fldChar w:fldCharType="begin"/>
        </w:r>
        <w:r>
          <w:instrText xml:space="preserve"> PAGEREF _Toc20084 \h </w:instrText>
        </w:r>
        <w:r>
          <w:fldChar w:fldCharType="separate"/>
        </w:r>
        <w:r>
          <w:t>20</w:t>
        </w:r>
        <w:r>
          <w:fldChar w:fldCharType="end"/>
        </w:r>
      </w:hyperlink>
    </w:p>
    <w:p>
      <w:pPr>
        <w:pStyle w:val="TOC2"/>
        <w:tabs>
          <w:tab w:val="right" w:leader="dot" w:pos="8306"/>
        </w:tabs>
      </w:pPr>
      <w:hyperlink w:anchor="_Toc27967" w:history="1">
        <w:r>
          <w:rPr>
            <w:rFonts w:ascii="仿宋" w:eastAsia="仿宋" w:hAnsi="仿宋" w:cs="仿宋" w:hint="eastAsia"/>
            <w:lang w:eastAsia="zh-CN"/>
          </w:rPr>
          <w:t>(二)、公司经济效益分析</w:t>
        </w:r>
        <w:r>
          <w:tab/>
        </w:r>
        <w:r>
          <w:fldChar w:fldCharType="begin"/>
        </w:r>
        <w:r>
          <w:instrText xml:space="preserve"> PAGEREF _Toc27967 \h </w:instrText>
        </w:r>
        <w:r>
          <w:fldChar w:fldCharType="separate"/>
        </w:r>
        <w:r>
          <w:t>20</w:t>
        </w:r>
        <w:r>
          <w:fldChar w:fldCharType="end"/>
        </w:r>
      </w:hyperlink>
    </w:p>
    <w:p>
      <w:pPr>
        <w:pStyle w:val="TOC1"/>
        <w:tabs>
          <w:tab w:val="right" w:leader="dot" w:pos="8306"/>
        </w:tabs>
      </w:pPr>
      <w:hyperlink w:anchor="_Toc31687" w:history="1">
        <w:r>
          <w:rPr>
            <w:rFonts w:ascii="仿宋" w:eastAsia="仿宋" w:hAnsi="仿宋" w:cs="仿宋" w:hint="eastAsia"/>
            <w:lang w:eastAsia="zh-CN"/>
          </w:rPr>
          <w:t>七、振动盘项目财务管理</w:t>
        </w:r>
        <w:r>
          <w:tab/>
        </w:r>
        <w:r>
          <w:fldChar w:fldCharType="begin"/>
        </w:r>
        <w:r>
          <w:instrText xml:space="preserve"> PAGEREF _Toc31687 \h </w:instrText>
        </w:r>
        <w:r>
          <w:fldChar w:fldCharType="separate"/>
        </w:r>
        <w:r>
          <w:t>21</w:t>
        </w:r>
        <w:r>
          <w:fldChar w:fldCharType="end"/>
        </w:r>
      </w:hyperlink>
    </w:p>
    <w:p>
      <w:pPr>
        <w:pStyle w:val="TOC2"/>
        <w:tabs>
          <w:tab w:val="right" w:leader="dot" w:pos="8306"/>
        </w:tabs>
      </w:pPr>
      <w:hyperlink w:anchor="_Toc103" w:history="1">
        <w:r>
          <w:rPr>
            <w:rFonts w:ascii="仿宋" w:eastAsia="仿宋" w:hAnsi="仿宋" w:cs="仿宋" w:hint="eastAsia"/>
            <w:lang w:eastAsia="zh-CN"/>
          </w:rPr>
          <w:t>(一)、资金需求大</w:t>
        </w:r>
        <w:r>
          <w:tab/>
        </w:r>
        <w:r>
          <w:fldChar w:fldCharType="begin"/>
        </w:r>
        <w:r>
          <w:instrText xml:space="preserve"> PAGEREF _Toc103 \h </w:instrText>
        </w:r>
        <w:r>
          <w:fldChar w:fldCharType="separate"/>
        </w:r>
        <w:r>
          <w:t>21</w:t>
        </w:r>
        <w:r>
          <w:fldChar w:fldCharType="end"/>
        </w:r>
      </w:hyperlink>
    </w:p>
    <w:p>
      <w:pPr>
        <w:pStyle w:val="TOC2"/>
        <w:tabs>
          <w:tab w:val="right" w:leader="dot" w:pos="8306"/>
        </w:tabs>
      </w:pPr>
      <w:hyperlink w:anchor="_Toc20236" w:history="1">
        <w:r>
          <w:rPr>
            <w:rFonts w:ascii="仿宋" w:eastAsia="仿宋" w:hAnsi="仿宋" w:cs="仿宋" w:hint="eastAsia"/>
            <w:lang w:eastAsia="zh-CN"/>
          </w:rPr>
          <w:t>(二)、研发周期长</w:t>
        </w:r>
        <w:r>
          <w:tab/>
        </w:r>
        <w:r>
          <w:fldChar w:fldCharType="begin"/>
        </w:r>
        <w:r>
          <w:instrText xml:space="preserve"> PAGEREF _Toc20236 \h </w:instrText>
        </w:r>
        <w:r>
          <w:fldChar w:fldCharType="separate"/>
        </w:r>
        <w:r>
          <w:t>22</w:t>
        </w:r>
        <w:r>
          <w:fldChar w:fldCharType="end"/>
        </w:r>
      </w:hyperlink>
    </w:p>
    <w:p>
      <w:pPr>
        <w:pStyle w:val="TOC2"/>
        <w:tabs>
          <w:tab w:val="right" w:leader="dot" w:pos="8306"/>
        </w:tabs>
      </w:pPr>
      <w:hyperlink w:anchor="_Toc17921" w:history="1">
        <w:r>
          <w:rPr>
            <w:rFonts w:ascii="仿宋" w:eastAsia="仿宋" w:hAnsi="仿宋" w:cs="仿宋" w:hint="eastAsia"/>
            <w:lang w:eastAsia="zh-CN"/>
          </w:rPr>
          <w:t>(三)、市场风险大</w:t>
        </w:r>
        <w:r>
          <w:tab/>
        </w:r>
        <w:r>
          <w:fldChar w:fldCharType="begin"/>
        </w:r>
        <w:r>
          <w:instrText xml:space="preserve"> PAGEREF _Toc17921 \h </w:instrText>
        </w:r>
        <w:r>
          <w:fldChar w:fldCharType="separate"/>
        </w:r>
        <w:r>
          <w:t>24</w:t>
        </w:r>
        <w:r>
          <w:fldChar w:fldCharType="end"/>
        </w:r>
      </w:hyperlink>
    </w:p>
    <w:p>
      <w:pPr>
        <w:pStyle w:val="TOC2"/>
        <w:tabs>
          <w:tab w:val="right" w:leader="dot" w:pos="8306"/>
        </w:tabs>
      </w:pPr>
      <w:hyperlink w:anchor="_Toc3874" w:history="1">
        <w:r>
          <w:rPr>
            <w:rFonts w:ascii="仿宋" w:eastAsia="仿宋" w:hAnsi="仿宋" w:cs="仿宋" w:hint="eastAsia"/>
            <w:lang w:eastAsia="zh-CN"/>
          </w:rPr>
          <w:t>(四)、利润率高</w:t>
        </w:r>
        <w:r>
          <w:tab/>
        </w:r>
        <w:r>
          <w:fldChar w:fldCharType="begin"/>
        </w:r>
        <w:r>
          <w:instrText xml:space="preserve"> PAGEREF _Toc3874 \h </w:instrText>
        </w:r>
        <w:r>
          <w:fldChar w:fldCharType="separate"/>
        </w:r>
        <w:r>
          <w:t>26</w:t>
        </w:r>
        <w:r>
          <w:fldChar w:fldCharType="end"/>
        </w:r>
      </w:hyperlink>
    </w:p>
    <w:p>
      <w:pPr>
        <w:pStyle w:val="TOC1"/>
        <w:tabs>
          <w:tab w:val="right" w:leader="dot" w:pos="8306"/>
        </w:tabs>
      </w:pPr>
      <w:hyperlink w:anchor="_Toc26037" w:history="1">
        <w:r>
          <w:rPr>
            <w:rFonts w:ascii="仿宋" w:eastAsia="仿宋" w:hAnsi="仿宋" w:cs="仿宋" w:hint="eastAsia"/>
            <w:lang w:eastAsia="zh-CN"/>
          </w:rPr>
          <w:t>八、振动盘项目社会影响</w:t>
        </w:r>
        <w:r>
          <w:tab/>
        </w:r>
        <w:r>
          <w:fldChar w:fldCharType="begin"/>
        </w:r>
        <w:r>
          <w:instrText xml:space="preserve"> PAGEREF _Toc26037 \h </w:instrText>
        </w:r>
        <w:r>
          <w:fldChar w:fldCharType="separate"/>
        </w:r>
        <w:r>
          <w:t>28</w:t>
        </w:r>
        <w:r>
          <w:fldChar w:fldCharType="end"/>
        </w:r>
      </w:hyperlink>
    </w:p>
    <w:p>
      <w:pPr>
        <w:pStyle w:val="TOC2"/>
        <w:tabs>
          <w:tab w:val="right" w:leader="dot" w:pos="8306"/>
        </w:tabs>
      </w:pPr>
      <w:hyperlink w:anchor="_Toc22602" w:history="1">
        <w:r>
          <w:rPr>
            <w:rFonts w:ascii="仿宋" w:eastAsia="仿宋" w:hAnsi="仿宋" w:cs="仿宋" w:hint="eastAsia"/>
            <w:lang w:eastAsia="zh-CN"/>
          </w:rPr>
          <w:t>(一)、社会责任与义务</w:t>
        </w:r>
        <w:r>
          <w:tab/>
        </w:r>
        <w:r>
          <w:fldChar w:fldCharType="begin"/>
        </w:r>
        <w:r>
          <w:instrText xml:space="preserve"> PAGEREF _Toc22602 \h </w:instrText>
        </w:r>
        <w:r>
          <w:fldChar w:fldCharType="separate"/>
        </w:r>
        <w:r>
          <w:t>28</w:t>
        </w:r>
        <w:r>
          <w:fldChar w:fldCharType="end"/>
        </w:r>
      </w:hyperlink>
    </w:p>
    <w:p>
      <w:pPr>
        <w:pStyle w:val="TOC2"/>
        <w:tabs>
          <w:tab w:val="right" w:leader="dot" w:pos="8306"/>
        </w:tabs>
      </w:pPr>
      <w:hyperlink w:anchor="_Toc14603" w:history="1">
        <w:r>
          <w:rPr>
            <w:rFonts w:ascii="仿宋" w:eastAsia="仿宋" w:hAnsi="仿宋" w:cs="仿宋" w:hint="eastAsia"/>
            <w:lang w:eastAsia="zh-CN"/>
          </w:rPr>
          <w:t>(二)、社会参与与沟通</w:t>
        </w:r>
        <w:r>
          <w:tab/>
        </w:r>
        <w:r>
          <w:fldChar w:fldCharType="begin"/>
        </w:r>
        <w:r>
          <w:instrText xml:space="preserve"> PAGEREF _Toc14603 \h </w:instrText>
        </w:r>
        <w:r>
          <w:fldChar w:fldCharType="separate"/>
        </w:r>
        <w:r>
          <w:t>29</w:t>
        </w:r>
        <w:r>
          <w:fldChar w:fldCharType="end"/>
        </w:r>
      </w:hyperlink>
    </w:p>
    <w:p>
      <w:pPr>
        <w:pStyle w:val="TOC1"/>
        <w:tabs>
          <w:tab w:val="right" w:leader="dot" w:pos="8306"/>
        </w:tabs>
      </w:pPr>
      <w:hyperlink w:anchor="_Toc23289" w:history="1">
        <w:r>
          <w:rPr>
            <w:rFonts w:ascii="仿宋" w:eastAsia="仿宋" w:hAnsi="仿宋" w:cs="仿宋" w:hint="eastAsia"/>
            <w:lang w:eastAsia="zh-CN"/>
          </w:rPr>
          <w:t>九、振动盘项目环境影响分析</w:t>
        </w:r>
        <w:r>
          <w:tab/>
        </w:r>
        <w:r>
          <w:fldChar w:fldCharType="begin"/>
        </w:r>
        <w:r>
          <w:instrText xml:space="preserve"> PAGEREF _Toc23289 \h </w:instrText>
        </w:r>
        <w:r>
          <w:fldChar w:fldCharType="separate"/>
        </w:r>
        <w:r>
          <w:t>30</w:t>
        </w:r>
        <w:r>
          <w:fldChar w:fldCharType="end"/>
        </w:r>
      </w:hyperlink>
    </w:p>
    <w:p>
      <w:pPr>
        <w:pStyle w:val="TOC2"/>
        <w:tabs>
          <w:tab w:val="right" w:leader="dot" w:pos="8306"/>
        </w:tabs>
      </w:pPr>
      <w:hyperlink w:anchor="_Toc8076" w:history="1">
        <w:r>
          <w:rPr>
            <w:rFonts w:ascii="仿宋" w:eastAsia="仿宋" w:hAnsi="仿宋" w:cs="仿宋" w:hint="eastAsia"/>
            <w:lang w:eastAsia="zh-CN"/>
          </w:rPr>
          <w:t>(一)、建设区域环境质量现状</w:t>
        </w:r>
        <w:r>
          <w:tab/>
        </w:r>
        <w:r>
          <w:fldChar w:fldCharType="begin"/>
        </w:r>
        <w:r>
          <w:instrText xml:space="preserve"> PAGEREF _Toc8076 \h </w:instrText>
        </w:r>
        <w:r>
          <w:fldChar w:fldCharType="separate"/>
        </w:r>
        <w:r>
          <w:t>30</w:t>
        </w:r>
        <w:r>
          <w:fldChar w:fldCharType="end"/>
        </w:r>
      </w:hyperlink>
    </w:p>
    <w:p>
      <w:pPr>
        <w:pStyle w:val="TOC2"/>
        <w:tabs>
          <w:tab w:val="right" w:leader="dot" w:pos="8306"/>
        </w:tabs>
      </w:pPr>
      <w:hyperlink w:anchor="_Toc11756" w:history="1">
        <w:r>
          <w:rPr>
            <w:rFonts w:ascii="仿宋" w:eastAsia="仿宋" w:hAnsi="仿宋" w:cs="仿宋" w:hint="eastAsia"/>
            <w:lang w:eastAsia="zh-CN"/>
          </w:rPr>
          <w:t>(二)、建设期环境保护</w:t>
        </w:r>
        <w:r>
          <w:tab/>
        </w:r>
        <w:r>
          <w:fldChar w:fldCharType="begin"/>
        </w:r>
        <w:r>
          <w:instrText xml:space="preserve"> PAGEREF _Toc11756 \h </w:instrText>
        </w:r>
        <w:r>
          <w:fldChar w:fldCharType="separate"/>
        </w:r>
        <w:r>
          <w:t>31</w:t>
        </w:r>
        <w:r>
          <w:fldChar w:fldCharType="end"/>
        </w:r>
      </w:hyperlink>
    </w:p>
    <w:p>
      <w:pPr>
        <w:pStyle w:val="TOC2"/>
        <w:tabs>
          <w:tab w:val="right" w:leader="dot" w:pos="8306"/>
        </w:tabs>
      </w:pPr>
      <w:hyperlink w:anchor="_Toc7411" w:history="1">
        <w:r>
          <w:rPr>
            <w:rFonts w:ascii="仿宋" w:eastAsia="仿宋" w:hAnsi="仿宋" w:cs="仿宋" w:hint="eastAsia"/>
            <w:lang w:eastAsia="zh-CN"/>
          </w:rPr>
          <w:t>(三)、运营期环境保护</w:t>
        </w:r>
        <w:r>
          <w:tab/>
        </w:r>
        <w:r>
          <w:fldChar w:fldCharType="begin"/>
        </w:r>
        <w:r>
          <w:instrText xml:space="preserve"> PAGEREF _Toc7411 \h </w:instrText>
        </w:r>
        <w:r>
          <w:fldChar w:fldCharType="separate"/>
        </w:r>
        <w:r>
          <w:t>33</w:t>
        </w:r>
        <w:r>
          <w:fldChar w:fldCharType="end"/>
        </w:r>
      </w:hyperlink>
    </w:p>
    <w:p>
      <w:pPr>
        <w:pStyle w:val="TOC2"/>
        <w:tabs>
          <w:tab w:val="right" w:leader="dot" w:pos="8306"/>
        </w:tabs>
      </w:pPr>
      <w:hyperlink w:anchor="_Toc13854" w:history="1">
        <w:r>
          <w:rPr>
            <w:rFonts w:ascii="仿宋" w:eastAsia="仿宋" w:hAnsi="仿宋" w:cs="仿宋" w:hint="eastAsia"/>
            <w:lang w:eastAsia="zh-CN"/>
          </w:rPr>
          <w:t>(四)、振动盘项目建设对区域经济的影响</w:t>
        </w:r>
        <w:r>
          <w:tab/>
        </w:r>
        <w:r>
          <w:fldChar w:fldCharType="begin"/>
        </w:r>
        <w:r>
          <w:instrText xml:space="preserve"> PAGEREF _Toc13854 \h </w:instrText>
        </w:r>
        <w:r>
          <w:fldChar w:fldCharType="separate"/>
        </w:r>
        <w:r>
          <w:t>34</w:t>
        </w:r>
        <w:r>
          <w:fldChar w:fldCharType="end"/>
        </w:r>
      </w:hyperlink>
    </w:p>
    <w:p>
      <w:pPr>
        <w:pStyle w:val="TOC2"/>
        <w:tabs>
          <w:tab w:val="right" w:leader="dot" w:pos="8306"/>
        </w:tabs>
      </w:pPr>
      <w:hyperlink w:anchor="_Toc22988" w:history="1">
        <w:r>
          <w:rPr>
            <w:rFonts w:ascii="仿宋" w:eastAsia="仿宋" w:hAnsi="仿宋" w:cs="仿宋" w:hint="eastAsia"/>
            <w:lang w:eastAsia="zh-CN"/>
          </w:rPr>
          <w:t>(五)、废弃物处理</w:t>
        </w:r>
        <w:r>
          <w:tab/>
        </w:r>
        <w:r>
          <w:fldChar w:fldCharType="begin"/>
        </w:r>
        <w:r>
          <w:instrText xml:space="preserve"> PAGEREF _Toc22988 \h </w:instrText>
        </w:r>
        <w:r>
          <w:fldChar w:fldCharType="separate"/>
        </w:r>
        <w:r>
          <w:t>36</w:t>
        </w:r>
        <w:r>
          <w:fldChar w:fldCharType="end"/>
        </w:r>
      </w:hyperlink>
    </w:p>
    <w:p>
      <w:pPr>
        <w:pStyle w:val="TOC2"/>
        <w:tabs>
          <w:tab w:val="right" w:leader="dot" w:pos="8306"/>
        </w:tabs>
      </w:pPr>
      <w:hyperlink w:anchor="_Toc31584" w:history="1">
        <w:r>
          <w:rPr>
            <w:rFonts w:ascii="仿宋" w:eastAsia="仿宋" w:hAnsi="仿宋" w:cs="仿宋" w:hint="eastAsia"/>
            <w:lang w:eastAsia="zh-CN"/>
          </w:rPr>
          <w:t>(六)、特殊环境影响分析</w:t>
        </w:r>
        <w:r>
          <w:tab/>
        </w:r>
        <w:r>
          <w:fldChar w:fldCharType="begin"/>
        </w:r>
        <w:r>
          <w:instrText xml:space="preserve"> PAGEREF _Toc31584 \h </w:instrText>
        </w:r>
        <w:r>
          <w:fldChar w:fldCharType="separate"/>
        </w:r>
        <w:r>
          <w:t>37</w:t>
        </w:r>
        <w:r>
          <w:fldChar w:fldCharType="end"/>
        </w:r>
      </w:hyperlink>
    </w:p>
    <w:p>
      <w:pPr>
        <w:pStyle w:val="TOC2"/>
        <w:tabs>
          <w:tab w:val="right" w:leader="dot" w:pos="8306"/>
        </w:tabs>
      </w:pPr>
      <w:hyperlink w:anchor="_Toc8764" w:history="1">
        <w:r>
          <w:rPr>
            <w:rFonts w:ascii="仿宋" w:eastAsia="仿宋" w:hAnsi="仿宋" w:cs="仿宋" w:hint="eastAsia"/>
            <w:lang w:eastAsia="zh-CN"/>
          </w:rPr>
          <w:t>(七)、清洁生产</w:t>
        </w:r>
        <w:r>
          <w:tab/>
        </w:r>
        <w:r>
          <w:fldChar w:fldCharType="begin"/>
        </w:r>
        <w:r>
          <w:instrText xml:space="preserve"> PAGEREF _Toc8764 \h </w:instrText>
        </w:r>
        <w:r>
          <w:fldChar w:fldCharType="separate"/>
        </w:r>
        <w:r>
          <w:t>38</w:t>
        </w:r>
        <w:r>
          <w:fldChar w:fldCharType="end"/>
        </w:r>
      </w:hyperlink>
    </w:p>
    <w:p>
      <w:pPr>
        <w:pStyle w:val="TOC2"/>
        <w:tabs>
          <w:tab w:val="right" w:leader="dot" w:pos="8306"/>
        </w:tabs>
      </w:pPr>
      <w:hyperlink w:anchor="_Toc13971" w:history="1">
        <w:r>
          <w:rPr>
            <w:rFonts w:ascii="仿宋" w:eastAsia="仿宋" w:hAnsi="仿宋" w:cs="仿宋" w:hint="eastAsia"/>
            <w:lang w:eastAsia="zh-CN"/>
          </w:rPr>
          <w:t>(八)、环境保护综合评价</w:t>
        </w:r>
        <w:r>
          <w:tab/>
        </w:r>
        <w:r>
          <w:fldChar w:fldCharType="begin"/>
        </w:r>
        <w:r>
          <w:instrText xml:space="preserve"> PAGEREF _Toc13971 \h </w:instrText>
        </w:r>
        <w:r>
          <w:fldChar w:fldCharType="separate"/>
        </w:r>
        <w:r>
          <w:t>39</w:t>
        </w:r>
        <w:r>
          <w:fldChar w:fldCharType="end"/>
        </w:r>
      </w:hyperlink>
    </w:p>
    <w:p>
      <w:pPr>
        <w:pStyle w:val="TOC1"/>
        <w:tabs>
          <w:tab w:val="right" w:leader="dot" w:pos="8306"/>
        </w:tabs>
      </w:pPr>
      <w:hyperlink w:anchor="_Toc7103" w:history="1">
        <w:r>
          <w:rPr>
            <w:rFonts w:ascii="仿宋" w:eastAsia="仿宋" w:hAnsi="仿宋" w:cs="仿宋" w:hint="eastAsia"/>
            <w:lang w:eastAsia="zh-CN"/>
          </w:rPr>
          <w:t>十、生产安全保护</w:t>
        </w:r>
        <w:r>
          <w:tab/>
        </w:r>
        <w:r>
          <w:fldChar w:fldCharType="begin"/>
        </w:r>
        <w:r>
          <w:instrText xml:space="preserve"> PAGEREF _Toc7103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01" w:history="1">
        <w:r>
          <w:rPr>
            <w:rFonts w:ascii="仿宋" w:eastAsia="仿宋" w:hAnsi="仿宋" w:cs="仿宋" w:hint="eastAsia"/>
            <w:lang w:eastAsia="zh-CN"/>
          </w:rPr>
          <w:t>(一)、消防安全</w:t>
        </w:r>
        <w:r>
          <w:tab/>
        </w:r>
        <w:r>
          <w:fldChar w:fldCharType="begin"/>
        </w:r>
        <w:r>
          <w:instrText xml:space="preserve"> PAGEREF _Toc3801 \h </w:instrText>
        </w:r>
        <w:r>
          <w:fldChar w:fldCharType="separate"/>
        </w:r>
        <w:r>
          <w:t>41</w:t>
        </w:r>
        <w:r>
          <w:fldChar w:fldCharType="end"/>
        </w:r>
      </w:hyperlink>
    </w:p>
    <w:p>
      <w:pPr>
        <w:pStyle w:val="TOC2"/>
        <w:tabs>
          <w:tab w:val="right" w:leader="dot" w:pos="8306"/>
        </w:tabs>
      </w:pPr>
      <w:hyperlink w:anchor="_Toc29215" w:history="1">
        <w:r>
          <w:rPr>
            <w:rFonts w:ascii="仿宋" w:eastAsia="仿宋" w:hAnsi="仿宋" w:cs="仿宋" w:hint="eastAsia"/>
            <w:lang w:eastAsia="zh-CN"/>
          </w:rPr>
          <w:t>(二)、防火防爆总图布置措施</w:t>
        </w:r>
        <w:r>
          <w:tab/>
        </w:r>
        <w:r>
          <w:fldChar w:fldCharType="begin"/>
        </w:r>
        <w:r>
          <w:instrText xml:space="preserve"> PAGEREF _Toc29215 \h </w:instrText>
        </w:r>
        <w:r>
          <w:fldChar w:fldCharType="separate"/>
        </w:r>
        <w:r>
          <w:t>42</w:t>
        </w:r>
        <w:r>
          <w:fldChar w:fldCharType="end"/>
        </w:r>
      </w:hyperlink>
    </w:p>
    <w:p>
      <w:pPr>
        <w:pStyle w:val="TOC2"/>
        <w:tabs>
          <w:tab w:val="right" w:leader="dot" w:pos="8306"/>
        </w:tabs>
      </w:pPr>
      <w:hyperlink w:anchor="_Toc25919" w:history="1">
        <w:r>
          <w:rPr>
            <w:rFonts w:ascii="仿宋" w:eastAsia="仿宋" w:hAnsi="仿宋" w:cs="仿宋" w:hint="eastAsia"/>
            <w:lang w:eastAsia="zh-CN"/>
          </w:rPr>
          <w:t>(三)、自然灾害防范措施</w:t>
        </w:r>
        <w:r>
          <w:tab/>
        </w:r>
        <w:r>
          <w:fldChar w:fldCharType="begin"/>
        </w:r>
        <w:r>
          <w:instrText xml:space="preserve"> PAGEREF _Toc25919 \h </w:instrText>
        </w:r>
        <w:r>
          <w:fldChar w:fldCharType="separate"/>
        </w:r>
        <w:r>
          <w:t>43</w:t>
        </w:r>
        <w:r>
          <w:fldChar w:fldCharType="end"/>
        </w:r>
      </w:hyperlink>
    </w:p>
    <w:p>
      <w:pPr>
        <w:pStyle w:val="TOC2"/>
        <w:tabs>
          <w:tab w:val="right" w:leader="dot" w:pos="8306"/>
        </w:tabs>
      </w:pPr>
      <w:hyperlink w:anchor="_Toc31995" w:history="1">
        <w:r>
          <w:rPr>
            <w:rFonts w:ascii="仿宋" w:eastAsia="仿宋" w:hAnsi="仿宋" w:cs="仿宋" w:hint="eastAsia"/>
            <w:lang w:eastAsia="zh-CN"/>
          </w:rPr>
          <w:t>(四)、安全色及安全标志使用要求</w:t>
        </w:r>
        <w:r>
          <w:tab/>
        </w:r>
        <w:r>
          <w:fldChar w:fldCharType="begin"/>
        </w:r>
        <w:r>
          <w:instrText xml:space="preserve"> PAGEREF _Toc31995 \h </w:instrText>
        </w:r>
        <w:r>
          <w:fldChar w:fldCharType="separate"/>
        </w:r>
        <w:r>
          <w:t>44</w:t>
        </w:r>
        <w:r>
          <w:fldChar w:fldCharType="end"/>
        </w:r>
      </w:hyperlink>
    </w:p>
    <w:p>
      <w:pPr>
        <w:pStyle w:val="TOC2"/>
        <w:tabs>
          <w:tab w:val="right" w:leader="dot" w:pos="8306"/>
        </w:tabs>
      </w:pPr>
      <w:hyperlink w:anchor="_Toc19106" w:history="1">
        <w:r>
          <w:rPr>
            <w:rFonts w:ascii="仿宋" w:eastAsia="仿宋" w:hAnsi="仿宋" w:cs="仿宋" w:hint="eastAsia"/>
            <w:lang w:eastAsia="zh-CN"/>
          </w:rPr>
          <w:t>(五)、防尘防毒措施</w:t>
        </w:r>
        <w:r>
          <w:tab/>
        </w:r>
        <w:r>
          <w:fldChar w:fldCharType="begin"/>
        </w:r>
        <w:r>
          <w:instrText xml:space="preserve"> PAGEREF _Toc19106 \h </w:instrText>
        </w:r>
        <w:r>
          <w:fldChar w:fldCharType="separate"/>
        </w:r>
        <w:r>
          <w:t>45</w:t>
        </w:r>
        <w:r>
          <w:fldChar w:fldCharType="end"/>
        </w:r>
      </w:hyperlink>
    </w:p>
    <w:p>
      <w:pPr>
        <w:pStyle w:val="TOC2"/>
        <w:tabs>
          <w:tab w:val="right" w:leader="dot" w:pos="8306"/>
        </w:tabs>
      </w:pPr>
      <w:hyperlink w:anchor="_Toc10890" w:history="1">
        <w:r>
          <w:rPr>
            <w:rFonts w:ascii="仿宋" w:eastAsia="仿宋" w:hAnsi="仿宋" w:cs="仿宋" w:hint="eastAsia"/>
            <w:lang w:eastAsia="zh-CN"/>
          </w:rPr>
          <w:t>(六)、防静电、触电防护及防雷措施</w:t>
        </w:r>
        <w:r>
          <w:tab/>
        </w:r>
        <w:r>
          <w:fldChar w:fldCharType="begin"/>
        </w:r>
        <w:r>
          <w:instrText xml:space="preserve"> PAGEREF _Toc10890 \h </w:instrText>
        </w:r>
        <w:r>
          <w:fldChar w:fldCharType="separate"/>
        </w:r>
        <w:r>
          <w:t>46</w:t>
        </w:r>
        <w:r>
          <w:fldChar w:fldCharType="end"/>
        </w:r>
      </w:hyperlink>
    </w:p>
    <w:p>
      <w:pPr>
        <w:pStyle w:val="TOC2"/>
        <w:tabs>
          <w:tab w:val="right" w:leader="dot" w:pos="8306"/>
        </w:tabs>
      </w:pPr>
      <w:hyperlink w:anchor="_Toc23013" w:history="1">
        <w:r>
          <w:rPr>
            <w:rFonts w:ascii="仿宋" w:eastAsia="仿宋" w:hAnsi="仿宋" w:cs="仿宋" w:hint="eastAsia"/>
            <w:lang w:eastAsia="zh-CN"/>
          </w:rPr>
          <w:t>(七)、机械设备安全保障措施</w:t>
        </w:r>
        <w:r>
          <w:tab/>
        </w:r>
        <w:r>
          <w:fldChar w:fldCharType="begin"/>
        </w:r>
        <w:r>
          <w:instrText xml:space="preserve"> PAGEREF _Toc23013 \h </w:instrText>
        </w:r>
        <w:r>
          <w:fldChar w:fldCharType="separate"/>
        </w:r>
        <w:r>
          <w:t>47</w:t>
        </w:r>
        <w:r>
          <w:fldChar w:fldCharType="end"/>
        </w:r>
      </w:hyperlink>
    </w:p>
    <w:p>
      <w:pPr>
        <w:pStyle w:val="TOC1"/>
        <w:tabs>
          <w:tab w:val="right" w:leader="dot" w:pos="8306"/>
        </w:tabs>
      </w:pPr>
      <w:hyperlink w:anchor="_Toc8585" w:history="1">
        <w:r>
          <w:rPr>
            <w:rFonts w:ascii="仿宋" w:eastAsia="仿宋" w:hAnsi="仿宋" w:cs="仿宋" w:hint="eastAsia"/>
            <w:lang w:eastAsia="zh-CN"/>
          </w:rPr>
          <w:t>十一、振动盘项目风险管理</w:t>
        </w:r>
        <w:r>
          <w:tab/>
        </w:r>
        <w:r>
          <w:fldChar w:fldCharType="begin"/>
        </w:r>
        <w:r>
          <w:instrText xml:space="preserve"> PAGEREF _Toc8585 \h </w:instrText>
        </w:r>
        <w:r>
          <w:fldChar w:fldCharType="separate"/>
        </w:r>
        <w:r>
          <w:t>48</w:t>
        </w:r>
        <w:r>
          <w:fldChar w:fldCharType="end"/>
        </w:r>
      </w:hyperlink>
    </w:p>
    <w:p>
      <w:pPr>
        <w:pStyle w:val="TOC2"/>
        <w:tabs>
          <w:tab w:val="right" w:leader="dot" w:pos="8306"/>
        </w:tabs>
      </w:pPr>
      <w:hyperlink w:anchor="_Toc16563" w:history="1">
        <w:r>
          <w:rPr>
            <w:rFonts w:ascii="仿宋" w:eastAsia="仿宋" w:hAnsi="仿宋" w:cs="仿宋" w:hint="eastAsia"/>
            <w:lang w:eastAsia="zh-CN"/>
          </w:rPr>
          <w:t>(一)、风险识别与评估</w:t>
        </w:r>
        <w:r>
          <w:tab/>
        </w:r>
        <w:r>
          <w:fldChar w:fldCharType="begin"/>
        </w:r>
        <w:r>
          <w:instrText xml:space="preserve"> PAGEREF _Toc16563 \h </w:instrText>
        </w:r>
        <w:r>
          <w:fldChar w:fldCharType="separate"/>
        </w:r>
        <w:r>
          <w:t>48</w:t>
        </w:r>
        <w:r>
          <w:fldChar w:fldCharType="end"/>
        </w:r>
      </w:hyperlink>
    </w:p>
    <w:p>
      <w:pPr>
        <w:pStyle w:val="TOC2"/>
        <w:tabs>
          <w:tab w:val="right" w:leader="dot" w:pos="8306"/>
        </w:tabs>
      </w:pPr>
      <w:hyperlink w:anchor="_Toc23402" w:history="1">
        <w:r>
          <w:rPr>
            <w:rFonts w:ascii="仿宋" w:eastAsia="仿宋" w:hAnsi="仿宋" w:cs="仿宋" w:hint="eastAsia"/>
            <w:lang w:eastAsia="zh-CN"/>
          </w:rPr>
          <w:t>(二)、风险应对策略</w:t>
        </w:r>
        <w:r>
          <w:tab/>
        </w:r>
        <w:r>
          <w:fldChar w:fldCharType="begin"/>
        </w:r>
        <w:r>
          <w:instrText xml:space="preserve"> PAGEREF _Toc23402 \h </w:instrText>
        </w:r>
        <w:r>
          <w:fldChar w:fldCharType="separate"/>
        </w:r>
        <w:r>
          <w:t>50</w:t>
        </w:r>
        <w:r>
          <w:fldChar w:fldCharType="end"/>
        </w:r>
      </w:hyperlink>
    </w:p>
    <w:p>
      <w:pPr>
        <w:pStyle w:val="TOC2"/>
        <w:tabs>
          <w:tab w:val="right" w:leader="dot" w:pos="8306"/>
        </w:tabs>
      </w:pPr>
      <w:hyperlink w:anchor="_Toc21335" w:history="1">
        <w:r>
          <w:rPr>
            <w:rFonts w:ascii="仿宋" w:eastAsia="仿宋" w:hAnsi="仿宋" w:cs="仿宋" w:hint="eastAsia"/>
            <w:lang w:eastAsia="zh-CN"/>
          </w:rPr>
          <w:t>(三)、风险监控与控制</w:t>
        </w:r>
        <w:r>
          <w:tab/>
        </w:r>
        <w:r>
          <w:fldChar w:fldCharType="begin"/>
        </w:r>
        <w:r>
          <w:instrText xml:space="preserve"> PAGEREF _Toc21335 \h </w:instrText>
        </w:r>
        <w:r>
          <w:fldChar w:fldCharType="separate"/>
        </w:r>
        <w:r>
          <w:t>51</w:t>
        </w:r>
        <w:r>
          <w:fldChar w:fldCharType="end"/>
        </w:r>
      </w:hyperlink>
    </w:p>
    <w:p>
      <w:pPr>
        <w:pStyle w:val="TOC1"/>
        <w:tabs>
          <w:tab w:val="right" w:leader="dot" w:pos="8306"/>
        </w:tabs>
      </w:pPr>
      <w:hyperlink w:anchor="_Toc16710" w:history="1">
        <w:r>
          <w:rPr>
            <w:rFonts w:ascii="仿宋" w:eastAsia="仿宋" w:hAnsi="仿宋" w:cs="仿宋" w:hint="eastAsia"/>
            <w:lang w:eastAsia="zh-CN"/>
          </w:rPr>
          <w:t>十二、振动盘项目经营效益</w:t>
        </w:r>
        <w:r>
          <w:tab/>
        </w:r>
        <w:r>
          <w:fldChar w:fldCharType="begin"/>
        </w:r>
        <w:r>
          <w:instrText xml:space="preserve"> PAGEREF _Toc16710 \h </w:instrText>
        </w:r>
        <w:r>
          <w:fldChar w:fldCharType="separate"/>
        </w:r>
        <w:r>
          <w:t>52</w:t>
        </w:r>
        <w:r>
          <w:fldChar w:fldCharType="end"/>
        </w:r>
      </w:hyperlink>
    </w:p>
    <w:p>
      <w:pPr>
        <w:pStyle w:val="TOC2"/>
        <w:tabs>
          <w:tab w:val="right" w:leader="dot" w:pos="8306"/>
        </w:tabs>
      </w:pPr>
      <w:hyperlink w:anchor="_Toc11394" w:history="1">
        <w:r>
          <w:rPr>
            <w:rFonts w:ascii="仿宋" w:eastAsia="仿宋" w:hAnsi="仿宋" w:cs="仿宋" w:hint="eastAsia"/>
            <w:lang w:eastAsia="zh-CN"/>
          </w:rPr>
          <w:t>(一)、经济评价财务测算</w:t>
        </w:r>
        <w:r>
          <w:tab/>
        </w:r>
        <w:r>
          <w:fldChar w:fldCharType="begin"/>
        </w:r>
        <w:r>
          <w:instrText xml:space="preserve"> PAGEREF _Toc11394 \h </w:instrText>
        </w:r>
        <w:r>
          <w:fldChar w:fldCharType="separate"/>
        </w:r>
        <w:r>
          <w:t>52</w:t>
        </w:r>
        <w:r>
          <w:fldChar w:fldCharType="end"/>
        </w:r>
      </w:hyperlink>
    </w:p>
    <w:p>
      <w:pPr>
        <w:pStyle w:val="TOC2"/>
        <w:tabs>
          <w:tab w:val="right" w:leader="dot" w:pos="8306"/>
        </w:tabs>
      </w:pPr>
      <w:hyperlink w:anchor="_Toc26918" w:history="1">
        <w:r>
          <w:rPr>
            <w:rFonts w:ascii="仿宋" w:eastAsia="仿宋" w:hAnsi="仿宋" w:cs="仿宋" w:hint="eastAsia"/>
            <w:lang w:eastAsia="zh-CN"/>
          </w:rPr>
          <w:t>(二)、振动盘项目盈利能力分析</w:t>
        </w:r>
        <w:r>
          <w:tab/>
        </w:r>
        <w:r>
          <w:fldChar w:fldCharType="begin"/>
        </w:r>
        <w:r>
          <w:instrText xml:space="preserve"> PAGEREF _Toc26918 \h </w:instrText>
        </w:r>
        <w:r>
          <w:fldChar w:fldCharType="separate"/>
        </w:r>
        <w:r>
          <w:t>54</w:t>
        </w:r>
        <w:r>
          <w:fldChar w:fldCharType="end"/>
        </w:r>
      </w:hyperlink>
    </w:p>
    <w:p>
      <w:pPr>
        <w:pStyle w:val="TOC1"/>
        <w:tabs>
          <w:tab w:val="right" w:leader="dot" w:pos="8306"/>
        </w:tabs>
      </w:pPr>
      <w:hyperlink w:anchor="_Toc8167" w:history="1">
        <w:r>
          <w:rPr>
            <w:rFonts w:ascii="仿宋" w:eastAsia="仿宋" w:hAnsi="仿宋" w:cs="仿宋" w:hint="eastAsia"/>
            <w:lang w:eastAsia="zh-CN"/>
          </w:rPr>
          <w:t>十三、振动盘项目变更管理</w:t>
        </w:r>
        <w:r>
          <w:tab/>
        </w:r>
        <w:r>
          <w:fldChar w:fldCharType="begin"/>
        </w:r>
        <w:r>
          <w:instrText xml:space="preserve"> PAGEREF _Toc8167 \h </w:instrText>
        </w:r>
        <w:r>
          <w:fldChar w:fldCharType="separate"/>
        </w:r>
        <w:r>
          <w:t>54</w:t>
        </w:r>
        <w:r>
          <w:fldChar w:fldCharType="end"/>
        </w:r>
      </w:hyperlink>
    </w:p>
    <w:p>
      <w:pPr>
        <w:pStyle w:val="TOC2"/>
        <w:tabs>
          <w:tab w:val="right" w:leader="dot" w:pos="8306"/>
        </w:tabs>
      </w:pPr>
      <w:hyperlink w:anchor="_Toc16010" w:history="1">
        <w:r>
          <w:rPr>
            <w:rFonts w:ascii="仿宋" w:eastAsia="仿宋" w:hAnsi="仿宋" w:cs="仿宋" w:hint="eastAsia"/>
            <w:lang w:eastAsia="zh-CN"/>
          </w:rPr>
          <w:t>(一)、变更申请与评估</w:t>
        </w:r>
        <w:r>
          <w:tab/>
        </w:r>
        <w:r>
          <w:fldChar w:fldCharType="begin"/>
        </w:r>
        <w:r>
          <w:instrText xml:space="preserve"> PAGEREF _Toc16010 \h </w:instrText>
        </w:r>
        <w:r>
          <w:fldChar w:fldCharType="separate"/>
        </w:r>
        <w:r>
          <w:t>54</w:t>
        </w:r>
        <w:r>
          <w:fldChar w:fldCharType="end"/>
        </w:r>
      </w:hyperlink>
    </w:p>
    <w:p>
      <w:pPr>
        <w:pStyle w:val="TOC2"/>
        <w:tabs>
          <w:tab w:val="right" w:leader="dot" w:pos="8306"/>
        </w:tabs>
      </w:pPr>
      <w:hyperlink w:anchor="_Toc16155" w:history="1">
        <w:r>
          <w:rPr>
            <w:rFonts w:ascii="仿宋" w:eastAsia="仿宋" w:hAnsi="仿宋" w:cs="仿宋" w:hint="eastAsia"/>
            <w:lang w:eastAsia="zh-CN"/>
          </w:rPr>
          <w:t>(二)、变更实施与控制</w:t>
        </w:r>
        <w:r>
          <w:tab/>
        </w:r>
        <w:r>
          <w:fldChar w:fldCharType="begin"/>
        </w:r>
        <w:r>
          <w:instrText xml:space="preserve"> PAGEREF _Toc16155 \h </w:instrText>
        </w:r>
        <w:r>
          <w:fldChar w:fldCharType="separate"/>
        </w:r>
        <w:r>
          <w:t>55</w:t>
        </w:r>
        <w:r>
          <w:fldChar w:fldCharType="end"/>
        </w:r>
      </w:hyperlink>
    </w:p>
    <w:p>
      <w:pPr>
        <w:pStyle w:val="TOC1"/>
        <w:tabs>
          <w:tab w:val="right" w:leader="dot" w:pos="8306"/>
        </w:tabs>
      </w:pPr>
      <w:hyperlink w:anchor="_Toc30827" w:history="1">
        <w:r>
          <w:rPr>
            <w:rFonts w:ascii="仿宋" w:eastAsia="仿宋" w:hAnsi="仿宋" w:cs="仿宋" w:hint="eastAsia"/>
            <w:lang w:eastAsia="zh-CN"/>
          </w:rPr>
          <w:t>十四、风险识别与分类</w:t>
        </w:r>
        <w:r>
          <w:tab/>
        </w:r>
        <w:r>
          <w:fldChar w:fldCharType="begin"/>
        </w:r>
        <w:r>
          <w:instrText xml:space="preserve"> PAGEREF _Toc30827 \h </w:instrText>
        </w:r>
        <w:r>
          <w:fldChar w:fldCharType="separate"/>
        </w:r>
        <w:r>
          <w:t>55</w:t>
        </w:r>
        <w:r>
          <w:fldChar w:fldCharType="end"/>
        </w:r>
      </w:hyperlink>
    </w:p>
    <w:p>
      <w:pPr>
        <w:pStyle w:val="TOC2"/>
        <w:tabs>
          <w:tab w:val="right" w:leader="dot" w:pos="8306"/>
        </w:tabs>
      </w:pPr>
      <w:hyperlink w:anchor="_Toc27167" w:history="1">
        <w:r>
          <w:rPr>
            <w:rFonts w:ascii="仿宋" w:eastAsia="仿宋" w:hAnsi="仿宋" w:cs="仿宋" w:hint="eastAsia"/>
            <w:lang w:eastAsia="zh-CN"/>
          </w:rPr>
          <w:t>(一)、风险识别</w:t>
        </w:r>
        <w:r>
          <w:tab/>
        </w:r>
        <w:r>
          <w:fldChar w:fldCharType="begin"/>
        </w:r>
        <w:r>
          <w:instrText xml:space="preserve"> PAGEREF _Toc27167 \h </w:instrText>
        </w:r>
        <w:r>
          <w:fldChar w:fldCharType="separate"/>
        </w:r>
        <w:r>
          <w:t>55</w:t>
        </w:r>
        <w:r>
          <w:fldChar w:fldCharType="end"/>
        </w:r>
      </w:hyperlink>
    </w:p>
    <w:p>
      <w:pPr>
        <w:pStyle w:val="TOC2"/>
        <w:tabs>
          <w:tab w:val="right" w:leader="dot" w:pos="8306"/>
        </w:tabs>
      </w:pPr>
      <w:hyperlink w:anchor="_Toc4104" w:history="1">
        <w:r>
          <w:rPr>
            <w:rFonts w:ascii="仿宋" w:eastAsia="仿宋" w:hAnsi="仿宋" w:cs="仿宋" w:hint="eastAsia"/>
            <w:lang w:eastAsia="zh-CN"/>
          </w:rPr>
          <w:t>(二)、风险分类</w:t>
        </w:r>
        <w:r>
          <w:tab/>
        </w:r>
        <w:r>
          <w:fldChar w:fldCharType="begin"/>
        </w:r>
        <w:r>
          <w:instrText xml:space="preserve"> PAGEREF _Toc4104 \h </w:instrText>
        </w:r>
        <w:r>
          <w:fldChar w:fldCharType="separate"/>
        </w:r>
        <w:r>
          <w:t>57</w:t>
        </w:r>
        <w:r>
          <w:fldChar w:fldCharType="end"/>
        </w:r>
      </w:hyperlink>
    </w:p>
    <w:p>
      <w:pPr>
        <w:pStyle w:val="TOC1"/>
        <w:tabs>
          <w:tab w:val="right" w:leader="dot" w:pos="8306"/>
        </w:tabs>
      </w:pPr>
      <w:hyperlink w:anchor="_Toc29043" w:history="1">
        <w:r>
          <w:rPr>
            <w:rFonts w:ascii="仿宋" w:eastAsia="仿宋" w:hAnsi="仿宋" w:cs="仿宋" w:hint="eastAsia"/>
            <w:lang w:eastAsia="zh-CN"/>
          </w:rPr>
          <w:t>十五、振动盘项目治理与监督</w:t>
        </w:r>
        <w:r>
          <w:tab/>
        </w:r>
        <w:r>
          <w:fldChar w:fldCharType="begin"/>
        </w:r>
        <w:r>
          <w:instrText xml:space="preserve"> PAGEREF _Toc29043 \h </w:instrText>
        </w:r>
        <w:r>
          <w:fldChar w:fldCharType="separate"/>
        </w:r>
        <w:r>
          <w:t>59</w:t>
        </w:r>
        <w:r>
          <w:fldChar w:fldCharType="end"/>
        </w:r>
      </w:hyperlink>
    </w:p>
    <w:p>
      <w:pPr>
        <w:pStyle w:val="TOC2"/>
        <w:tabs>
          <w:tab w:val="right" w:leader="dot" w:pos="8306"/>
        </w:tabs>
      </w:pPr>
      <w:hyperlink w:anchor="_Toc18223" w:history="1">
        <w:r>
          <w:rPr>
            <w:rFonts w:ascii="仿宋" w:eastAsia="仿宋" w:hAnsi="仿宋" w:cs="仿宋" w:hint="eastAsia"/>
            <w:lang w:eastAsia="zh-CN"/>
          </w:rPr>
          <w:t>(一)、振动盘项目治理结构</w:t>
        </w:r>
        <w:r>
          <w:tab/>
        </w:r>
        <w:r>
          <w:fldChar w:fldCharType="begin"/>
        </w:r>
        <w:r>
          <w:instrText xml:space="preserve"> PAGEREF _Toc18223 \h </w:instrText>
        </w:r>
        <w:r>
          <w:fldChar w:fldCharType="separate"/>
        </w:r>
        <w:r>
          <w:t>59</w:t>
        </w:r>
        <w:r>
          <w:fldChar w:fldCharType="end"/>
        </w:r>
      </w:hyperlink>
    </w:p>
    <w:p>
      <w:pPr>
        <w:pStyle w:val="TOC2"/>
        <w:tabs>
          <w:tab w:val="right" w:leader="dot" w:pos="8306"/>
        </w:tabs>
      </w:pPr>
      <w:hyperlink w:anchor="_Toc15794" w:history="1">
        <w:r>
          <w:rPr>
            <w:rFonts w:ascii="仿宋" w:eastAsia="仿宋" w:hAnsi="仿宋" w:cs="仿宋" w:hint="eastAsia"/>
            <w:lang w:eastAsia="zh-CN"/>
          </w:rPr>
          <w:t>(二)、监督与审计</w:t>
        </w:r>
        <w:r>
          <w:tab/>
        </w:r>
        <w:r>
          <w:fldChar w:fldCharType="begin"/>
        </w:r>
        <w:r>
          <w:instrText xml:space="preserve"> PAGEREF _Toc15794 \h </w:instrText>
        </w:r>
        <w:r>
          <w:fldChar w:fldCharType="separate"/>
        </w:r>
        <w:r>
          <w:t>60</w:t>
        </w:r>
        <w:r>
          <w:fldChar w:fldCharType="end"/>
        </w:r>
      </w:hyperlink>
    </w:p>
    <w:p>
      <w:pPr>
        <w:pStyle w:val="TOC1"/>
        <w:tabs>
          <w:tab w:val="right" w:leader="dot" w:pos="8306"/>
        </w:tabs>
      </w:pPr>
      <w:hyperlink w:anchor="_Toc501" w:history="1">
        <w:r>
          <w:rPr>
            <w:rFonts w:ascii="仿宋" w:eastAsia="仿宋" w:hAnsi="仿宋" w:cs="仿宋" w:hint="eastAsia"/>
            <w:lang w:eastAsia="zh-CN"/>
          </w:rPr>
          <w:t>十六、振动盘项目实施保障措施</w:t>
        </w:r>
        <w:r>
          <w:tab/>
        </w:r>
        <w:r>
          <w:fldChar w:fldCharType="begin"/>
        </w:r>
        <w:r>
          <w:instrText xml:space="preserve"> PAGEREF _Toc501 \h </w:instrText>
        </w:r>
        <w:r>
          <w:fldChar w:fldCharType="separate"/>
        </w:r>
        <w:r>
          <w:t>61</w:t>
        </w:r>
        <w:r>
          <w:fldChar w:fldCharType="end"/>
        </w:r>
      </w:hyperlink>
    </w:p>
    <w:p>
      <w:pPr>
        <w:pStyle w:val="TOC2"/>
        <w:tabs>
          <w:tab w:val="right" w:leader="dot" w:pos="8306"/>
        </w:tabs>
      </w:pPr>
      <w:hyperlink w:anchor="_Toc20729" w:history="1">
        <w:r>
          <w:rPr>
            <w:rFonts w:ascii="仿宋" w:eastAsia="仿宋" w:hAnsi="仿宋" w:cs="仿宋" w:hint="eastAsia"/>
            <w:lang w:eastAsia="zh-CN"/>
          </w:rPr>
          <w:t>(一)、振动盘项目实施保障机制</w:t>
        </w:r>
        <w:r>
          <w:tab/>
        </w:r>
        <w:r>
          <w:fldChar w:fldCharType="begin"/>
        </w:r>
        <w:r>
          <w:instrText xml:space="preserve"> PAGEREF _Toc20729 \h </w:instrText>
        </w:r>
        <w:r>
          <w:fldChar w:fldCharType="separate"/>
        </w:r>
        <w:r>
          <w:t>61</w:t>
        </w:r>
        <w:r>
          <w:fldChar w:fldCharType="end"/>
        </w:r>
      </w:hyperlink>
    </w:p>
    <w:p>
      <w:pPr>
        <w:pStyle w:val="TOC2"/>
        <w:tabs>
          <w:tab w:val="right" w:leader="dot" w:pos="8306"/>
        </w:tabs>
      </w:pPr>
      <w:hyperlink w:anchor="_Toc5872" w:history="1">
        <w:r>
          <w:rPr>
            <w:rFonts w:ascii="仿宋" w:eastAsia="仿宋" w:hAnsi="仿宋" w:cs="仿宋" w:hint="eastAsia"/>
            <w:lang w:eastAsia="zh-CN"/>
          </w:rPr>
          <w:t>(二)、振动盘项目法律合规要求</w:t>
        </w:r>
        <w:r>
          <w:tab/>
        </w:r>
        <w:r>
          <w:fldChar w:fldCharType="begin"/>
        </w:r>
        <w:r>
          <w:instrText xml:space="preserve"> PAGEREF _Toc5872 \h </w:instrText>
        </w:r>
        <w:r>
          <w:fldChar w:fldCharType="separate"/>
        </w:r>
        <w:r>
          <w:t>65</w:t>
        </w:r>
        <w:r>
          <w:fldChar w:fldCharType="end"/>
        </w:r>
      </w:hyperlink>
    </w:p>
    <w:p>
      <w:pPr>
        <w:pStyle w:val="TOC2"/>
        <w:tabs>
          <w:tab w:val="right" w:leader="dot" w:pos="8306"/>
        </w:tabs>
      </w:pPr>
      <w:hyperlink w:anchor="_Toc22705" w:history="1">
        <w:r>
          <w:rPr>
            <w:rFonts w:ascii="仿宋" w:eastAsia="仿宋" w:hAnsi="仿宋" w:cs="仿宋" w:hint="eastAsia"/>
            <w:lang w:eastAsia="zh-CN"/>
          </w:rPr>
          <w:t>(三)、振动盘项目合同管理与法律事务</w:t>
        </w:r>
        <w:r>
          <w:tab/>
        </w:r>
        <w:r>
          <w:fldChar w:fldCharType="begin"/>
        </w:r>
        <w:r>
          <w:instrText xml:space="preserve"> PAGEREF _Toc22705 \h </w:instrText>
        </w:r>
        <w:r>
          <w:fldChar w:fldCharType="separate"/>
        </w:r>
        <w:r>
          <w:t>69</w:t>
        </w:r>
        <w:r>
          <w:fldChar w:fldCharType="end"/>
        </w:r>
      </w:hyperlink>
    </w:p>
    <w:p>
      <w:pPr>
        <w:pStyle w:val="TOC2"/>
        <w:tabs>
          <w:tab w:val="right" w:leader="dot" w:pos="8306"/>
        </w:tabs>
      </w:pPr>
      <w:hyperlink w:anchor="_Toc4717" w:history="1">
        <w:r>
          <w:rPr>
            <w:rFonts w:ascii="仿宋" w:eastAsia="仿宋" w:hAnsi="仿宋" w:cs="仿宋" w:hint="eastAsia"/>
            <w:lang w:eastAsia="zh-CN"/>
          </w:rPr>
          <w:t>(四)、振动盘项目知识产权保护策略</w:t>
        </w:r>
        <w:r>
          <w:tab/>
        </w:r>
        <w:r>
          <w:fldChar w:fldCharType="begin"/>
        </w:r>
        <w:r>
          <w:instrText xml:space="preserve"> PAGEREF _Toc4717 \h </w:instrText>
        </w:r>
        <w:r>
          <w:fldChar w:fldCharType="separate"/>
        </w:r>
        <w:r>
          <w:t>75</w:t>
        </w:r>
        <w:r>
          <w:fldChar w:fldCharType="end"/>
        </w:r>
      </w:hyperlink>
    </w:p>
    <w:p>
      <w:pPr>
        <w:pStyle w:val="TOC1"/>
        <w:tabs>
          <w:tab w:val="right" w:leader="dot" w:pos="8306"/>
        </w:tabs>
      </w:pPr>
      <w:hyperlink w:anchor="_Toc31343" w:history="1">
        <w:r>
          <w:rPr>
            <w:rFonts w:ascii="仿宋" w:eastAsia="仿宋" w:hAnsi="仿宋" w:cs="仿宋" w:hint="eastAsia"/>
            <w:lang w:eastAsia="zh-CN"/>
          </w:rPr>
          <w:t>十七、利益相关者分析与沟通计划</w:t>
        </w:r>
        <w:r>
          <w:tab/>
        </w:r>
        <w:r>
          <w:fldChar w:fldCharType="begin"/>
        </w:r>
        <w:r>
          <w:instrText xml:space="preserve"> PAGEREF _Toc31343 \h </w:instrText>
        </w:r>
        <w:r>
          <w:fldChar w:fldCharType="separate"/>
        </w:r>
        <w:r>
          <w:t>77</w:t>
        </w:r>
        <w:r>
          <w:fldChar w:fldCharType="end"/>
        </w:r>
      </w:hyperlink>
    </w:p>
    <w:p>
      <w:pPr>
        <w:pStyle w:val="TOC2"/>
        <w:tabs>
          <w:tab w:val="right" w:leader="dot" w:pos="8306"/>
        </w:tabs>
      </w:pPr>
      <w:hyperlink w:anchor="_Toc3133" w:history="1">
        <w:r>
          <w:rPr>
            <w:rFonts w:ascii="仿宋" w:eastAsia="仿宋" w:hAnsi="仿宋" w:cs="仿宋" w:hint="eastAsia"/>
            <w:lang w:eastAsia="zh-CN"/>
          </w:rPr>
          <w:t>(一)、利益相关者分析</w:t>
        </w:r>
        <w:r>
          <w:tab/>
        </w:r>
        <w:r>
          <w:fldChar w:fldCharType="begin"/>
        </w:r>
        <w:r>
          <w:instrText xml:space="preserve"> PAGEREF _Toc3133 \h </w:instrText>
        </w:r>
        <w:r>
          <w:fldChar w:fldCharType="separate"/>
        </w:r>
        <w:r>
          <w:t>77</w:t>
        </w:r>
        <w:r>
          <w:fldChar w:fldCharType="end"/>
        </w:r>
      </w:hyperlink>
    </w:p>
    <w:p>
      <w:pPr>
        <w:pStyle w:val="TOC2"/>
        <w:tabs>
          <w:tab w:val="right" w:leader="dot" w:pos="8306"/>
        </w:tabs>
      </w:pPr>
      <w:hyperlink w:anchor="_Toc7426" w:history="1">
        <w:r>
          <w:rPr>
            <w:rFonts w:ascii="仿宋" w:eastAsia="仿宋" w:hAnsi="仿宋" w:cs="仿宋" w:hint="eastAsia"/>
            <w:lang w:eastAsia="zh-CN"/>
          </w:rPr>
          <w:t>(二)、沟通计划</w:t>
        </w:r>
        <w:r>
          <w:tab/>
        </w:r>
        <w:r>
          <w:fldChar w:fldCharType="begin"/>
        </w:r>
        <w:r>
          <w:instrText xml:space="preserve"> PAGEREF _Toc7426 \h </w:instrText>
        </w:r>
        <w:r>
          <w:fldChar w:fldCharType="separate"/>
        </w:r>
        <w:r>
          <w:t>79</w:t>
        </w:r>
        <w:r>
          <w:fldChar w:fldCharType="end"/>
        </w:r>
      </w:hyperlink>
    </w:p>
    <w:p>
      <w:pPr>
        <w:pStyle w:val="TOC1"/>
        <w:tabs>
          <w:tab w:val="right" w:leader="dot" w:pos="8306"/>
        </w:tabs>
      </w:pPr>
      <w:hyperlink w:anchor="_Toc27922" w:history="1">
        <w:r>
          <w:rPr>
            <w:rFonts w:ascii="仿宋" w:eastAsia="仿宋" w:hAnsi="仿宋" w:cs="仿宋" w:hint="eastAsia"/>
            <w:lang w:eastAsia="zh-CN"/>
          </w:rPr>
          <w:t>十八、振动盘项目工程方案分析</w:t>
        </w:r>
        <w:r>
          <w:tab/>
        </w:r>
        <w:r>
          <w:fldChar w:fldCharType="begin"/>
        </w:r>
        <w:r>
          <w:instrText xml:space="preserve"> PAGEREF _Toc27922 \h </w:instrText>
        </w:r>
        <w:r>
          <w:fldChar w:fldCharType="separate"/>
        </w:r>
        <w:r>
          <w:t>80</w:t>
        </w:r>
        <w:r>
          <w:fldChar w:fldCharType="end"/>
        </w:r>
      </w:hyperlink>
    </w:p>
    <w:p>
      <w:pPr>
        <w:pStyle w:val="TOC2"/>
        <w:tabs>
          <w:tab w:val="right" w:leader="dot" w:pos="8306"/>
        </w:tabs>
      </w:pPr>
      <w:hyperlink w:anchor="_Toc14072" w:history="1">
        <w:r>
          <w:rPr>
            <w:rFonts w:ascii="仿宋" w:eastAsia="仿宋" w:hAnsi="仿宋" w:cs="仿宋" w:hint="eastAsia"/>
            <w:lang w:eastAsia="zh-CN"/>
          </w:rPr>
          <w:t>(一)、建筑工程设计原则</w:t>
        </w:r>
        <w:r>
          <w:tab/>
        </w:r>
        <w:r>
          <w:fldChar w:fldCharType="begin"/>
        </w:r>
        <w:r>
          <w:instrText xml:space="preserve"> PAGEREF _Toc14072 \h </w:instrText>
        </w:r>
        <w:r>
          <w:fldChar w:fldCharType="separate"/>
        </w:r>
        <w:r>
          <w:t>80</w:t>
        </w:r>
        <w:r>
          <w:fldChar w:fldCharType="end"/>
        </w:r>
      </w:hyperlink>
    </w:p>
    <w:p>
      <w:pPr>
        <w:pStyle w:val="TOC2"/>
        <w:tabs>
          <w:tab w:val="right" w:leader="dot" w:pos="8306"/>
        </w:tabs>
      </w:pPr>
      <w:hyperlink w:anchor="_Toc10104" w:history="1">
        <w:r>
          <w:rPr>
            <w:rFonts w:ascii="仿宋" w:eastAsia="仿宋" w:hAnsi="仿宋" w:cs="仿宋" w:hint="eastAsia"/>
            <w:lang w:eastAsia="zh-CN"/>
          </w:rPr>
          <w:t>(二)、土建工程建设指标</w:t>
        </w:r>
        <w:r>
          <w:tab/>
        </w:r>
        <w:r>
          <w:fldChar w:fldCharType="begin"/>
        </w:r>
        <w:r>
          <w:instrText xml:space="preserve"> PAGEREF _Toc10104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5"/>
      <w:r>
        <w:rPr>
          <w:rFonts w:ascii="仿宋" w:eastAsia="仿宋" w:hAnsi="仿宋" w:cs="仿宋" w:hint="eastAsia"/>
          <w:sz w:val="28"/>
          <w:lang w:eastAsia="zh-CN"/>
        </w:rPr>
        <w:t>一、振动盘项目建设背景及必要性分析</w:t>
      </w:r>
      <w:bookmarkEnd w:id="2"/>
    </w:p>
    <w:p>
      <w:pPr>
        <w:pStyle w:val="Heading2"/>
        <w:rPr>
          <w:rFonts w:ascii="仿宋" w:eastAsia="仿宋" w:hAnsi="仿宋" w:cs="仿宋" w:hint="eastAsia"/>
          <w:lang w:eastAsia="zh-CN"/>
        </w:rPr>
      </w:pPr>
      <w:bookmarkStart w:id="3" w:name="_Toc11951"/>
      <w:r>
        <w:rPr>
          <w:rFonts w:ascii="仿宋" w:eastAsia="仿宋" w:hAnsi="仿宋" w:cs="仿宋" w:hint="eastAsia"/>
          <w:lang w:eastAsia="zh-CN"/>
        </w:rPr>
        <w:t>(一)、振动盘项目背景分析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我们的背景分析将深入挖掘当前行业的发展趋势，通过对竞争态势的全面审视，找到振动盘项目在这个潮流中的定位。同时，我们将关注行业内涌现的新兴机遇，以便振动盘项目更好地融入行业发展的潮流中。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盘项目提供了强大的发展动力。我们将聚焦于行业内最新的技术发展趋势，包括但不限于人工智能、大数据分析、物联网等领域。通过深度的技术研究，我们将确保振动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盘项目发展的源泉。我们将投入更多的精力对市场需求进行深入剖析，超越表面的需求，深入挖掘潜在的市场痛点和机遇。通过对市场需求的细致了解，振动盘项目将更有针对性地设计解决方案，满足市场的多样化需求，从而更好地促进振动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振动盘项目战略至关重要。我们将对竞争态势进行更为深入的分析，包括但不限于市场份额、产品特点、客户满意度等多个维度。通过深度的竞争分析，振动盘项目将能够更准确地把握市场脉搏，制定具有竞争力的振动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振动盘项目的发展具有直接的影响。我们将进行更为全面的法规和政策分析，了解行业发展中的潜在法律风险和合规挑战。通过充分了解和遵守相关法规，振动盘项目将确保在法律框架内合法合规运营，为振动盘项目的稳健发展提供有力支持。</w:t>
      </w:r>
    </w:p>
    <w:p>
      <w:pPr>
        <w:pStyle w:val="Heading2"/>
        <w:ind w:firstLine="560" w:firstLineChars="200"/>
        <w:rPr>
          <w:rFonts w:ascii="仿宋" w:eastAsia="仿宋" w:hAnsi="仿宋" w:cs="仿宋" w:hint="eastAsia"/>
          <w:sz w:val="28"/>
          <w:lang w:eastAsia="zh-CN"/>
        </w:rPr>
      </w:pPr>
      <w:bookmarkStart w:id="4" w:name="_Toc23964"/>
      <w:r>
        <w:rPr>
          <w:rFonts w:ascii="仿宋" w:eastAsia="仿宋" w:hAnsi="仿宋" w:cs="仿宋" w:hint="eastAsia"/>
          <w:sz w:val="28"/>
          <w:lang w:eastAsia="zh-CN"/>
        </w:rPr>
        <w:t>(二)、振动盘项目建设必要性分析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建设的迫切性源于对行业发展趋势的深刻洞察。我们正处于一个行业变革的时代，科技创新、数字化转型成为企业发展的关键动力。振动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建设不仅仅是为了跟上潮流，更是为了通过技术创新推动企业的持续发展。通过引入先进的技术和解决方案，振动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振动盘项目的建设成为必然选择，通过提高产品质量、拓展服务领域，从而在竞争中获得更多的机会。振动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振动盘项目建设的必要性体现在对客户需求更精准的满足。通过振动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建设的背后是对企业持续创新的追求。只有通过不断创新，企业才能在竞争中立于不败之地。振动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544"/>
      <w:r>
        <w:rPr>
          <w:rFonts w:ascii="仿宋" w:eastAsia="仿宋" w:hAnsi="仿宋" w:cs="仿宋" w:hint="eastAsia"/>
          <w:sz w:val="28"/>
          <w:lang w:eastAsia="zh-CN"/>
        </w:rPr>
        <w:t>二、振动盘项目概论</w:t>
      </w:r>
      <w:bookmarkEnd w:id="5"/>
    </w:p>
    <w:p>
      <w:pPr>
        <w:pStyle w:val="Heading2"/>
        <w:rPr>
          <w:rFonts w:ascii="仿宋" w:eastAsia="仿宋" w:hAnsi="仿宋" w:cs="仿宋" w:hint="eastAsia"/>
          <w:lang w:eastAsia="zh-CN"/>
        </w:rPr>
      </w:pPr>
      <w:bookmarkStart w:id="6" w:name="_Toc17770"/>
      <w:r>
        <w:rPr>
          <w:rFonts w:ascii="仿宋" w:eastAsia="仿宋" w:hAnsi="仿宋" w:cs="仿宋" w:hint="eastAsia"/>
          <w:lang w:eastAsia="zh-CN"/>
        </w:rPr>
        <w:t>(一)、振动盘项目概况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起源追溯至对市场的深入洞察。市场的不断演变与变革为振动盘项目提供了难得的机遇。当前市场存在的需求缺口和变革的大环境共同构成了振动盘项目的背景。这个振动盘项目旨在充分利用市场机遇，填补行业中尚未满足的需求，为客户提供全新的解决方案。市场的变革和需求的增长使得这个振动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振动盘项目名称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正式命名为振动盘。这个名称不仅仅是一个标识，更代表了振动盘项目的核心理念和愿景。它蕴含着振动盘项目所要解决问题的关键字，具有强烈的表达和辨识度，为振动盘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振动盘项目目标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核心目标是提供一种全新、高效的解决方案，满足客户日益增长的需求。振动盘项目追求的不仅仅是满足市场需求，更是在市场中获得卓越的竞争优势。通过不断提升产品或服务的质量和创新水平，振动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振动盘项目范围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全面涵盖了产品研发、制造、市场推广和售后服务，确保从产品设计到最终用户体验的全方位关注。这一全面的振动盘项目范围是为了确保振动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振动盘项目时间表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振动盘项目计划在未来18个月内完成，包括研发、测试、市场试点和正式推出等不同阶段。这个时间表的合理设计是为了确保振动盘项目各个阶段的顺利推进，以便按时交付高质量的成果。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振动盘项目预算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振动盘项目总预算估算为XX百万美元，主要分配在研发、市场推广、人员培训和运营等方面。这一充足的预算为振动盘项目提供了充足的资源，确保振动盘项目在各个方面都能取得优异的表现。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振动盘项目风险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振动盘项目可能面临的风险包括市场接受度低、技术难题、竞争激烈等。振动盘项目团队已经制定了相应的风险应对计划，通过前瞻性的风险管理，确保振动盘项目在面对不确定性时能够迅速做出应对。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振动盘项目团队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振动盘项目汇聚了一支经验丰富、多领域专业素养的核心团队，确保振动盘项目在各个方面都能拥有高水平的执行力。团队的协同作战是振动盘项目成功的关键因素之一。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振动盘项目背景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振动盘项目的背景根植于市场对更高效、创新产品的渴望，同时也受到科技发展对行业格局的深刻改变的影响。这为振动盘项目提供了广阔的发展空间和市场需求。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振动盘项目现状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截至目前，振动盘项目已完成市场调研和技术验证，取得了初步的成功。这为振动盘项目在未来的发展奠定了坚实的基础，为更远大的目标打下了坚实的基石。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317"/>
      <w:r>
        <w:rPr>
          <w:rFonts w:ascii="仿宋" w:eastAsia="仿宋" w:hAnsi="仿宋" w:cs="仿宋" w:hint="eastAsia"/>
          <w:sz w:val="28"/>
          <w:lang w:eastAsia="zh-CN"/>
        </w:rPr>
        <w:t>(二)、振动盘项目目标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keyword》振动盘项目首要业务目标是在市场中占据有利地位，实现产品/服务的成功推广和销售。通过不断提升产品质量、创新性，振动盘项目追求成为行业中的领导者，赢得更多客户的青睐。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在科技迅速发展的时代，振动盘项目着眼于技术创新。通过持续的研发和技术升级，振动盘项目旨在推出更具创新性的产品或服务，以满足市场对新鲜、先进解决方案的需求。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为了建立可持续的客户关系，振动盘项目设定了客户满意度目标。通过提供卓越的产品质量和优质的客户服务，振动盘项目追求赢得客户的信任和忠诚度，确保他们的满意度达到行业领先水平。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振动盘项目注重社会责任和可持续发展。通过实施环保、社会责任振动盘项目，振动盘项目致力于在经济发展的同时保护环境，促进社会公平，实现可持续经营。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振动盘项目的团队是实现目标的核心驱动力。因此，振动盘项目设定了团队发展目标，包括提升团队成员的专业技能、培养领导力，以及搭建协同高效的团队工作氛围。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61"/>
      <w:r>
        <w:rPr>
          <w:rFonts w:ascii="仿宋" w:eastAsia="仿宋" w:hAnsi="仿宋" w:cs="仿宋" w:hint="eastAsia"/>
          <w:sz w:val="28"/>
          <w:lang w:eastAsia="zh-CN"/>
        </w:rPr>
        <w:t>(三)、振动盘项目提出的理由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振动盘项目提出的理由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源于对市场机遇的深刻洞察。当前市场中存在的需求缺口和行业发展趋势表明，有巨大的商业机会等待被开发。通过准确捕捉市场机遇，振动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理念基于对技术创新的信仰。通过持续的研发和技术投入，振动盘项目有望推出更具创新性的产品或服务。在科技飞速发展的当下，振动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是为了增强企业的行业竞争力。通过提升产品或服务的质量和独特性，振动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响应了消费者需求的变化。随着社会和科技的不断发展，消费者对产品和服务的需求也在发生变化。通过深入了解并及时回应消费者的新需求，振动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振动盘项目的提出是企业战略发展规划的一部分。在面对日益激烈的市场竞争和不断变化的商业环境中，振动盘项目作为企业战略的一环，旨在为企业开辟新的增长领域，巩固企业在行业中的地位。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振动盘项目的提出不仅仅是基于商业考量，还注重社会责任。通过推出环保、社会责任等方面的振动盘项目，振动盘企业可以在社会中树立积极形象，为社会做出积极贡献，实现经济效益和社会效益的双赢。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振动盘项目的提出反映了对利益相关者期望的关注。包括客户、员工、投资者等利益相关者在企业发展中都有着各自的期望，振动盘项目力求在满足这些期望的同时，取得更大的共赢。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1097"/>
      <w:r>
        <w:rPr>
          <w:rFonts w:ascii="仿宋" w:eastAsia="仿宋" w:hAnsi="仿宋" w:cs="仿宋" w:hint="eastAsia"/>
          <w:sz w:val="28"/>
          <w:lang w:eastAsia="zh-CN"/>
        </w:rPr>
        <w:t>(四)、振动盘项目意义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在实施振动盘项目的过程中，我们不仅仅是在追逐商业成功，更是为企业和社会的多个层面创造了深远的意义。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首要意义在于提升企业的市场竞争力。通过持续的创新和对产品质量的高标准要求，振动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振动盘项目的推进将促使行业技术水平的提升。通过引入先进技术和创新性解决方案，振动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在社会层面，振动盘项目不仅创造了大量就业机会，提高了就业水平，还注重社会责任和环保。通过参与社会公益事业和推动环保振动盘项目，振动盘项目为社会贡献了一份力量，体现了企业对社会的积极回馈。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综合而言，振动盘项目意义重大，不仅推动了企业的发展，也为行业和社会的进步贡献了积极力量。这是一个全面而深刻的影响，将在未来产生可持续的正面效应。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905"/>
      <w:r>
        <w:rPr>
          <w:rFonts w:ascii="仿宋" w:eastAsia="仿宋" w:hAnsi="仿宋" w:cs="仿宋" w:hint="eastAsia"/>
          <w:sz w:val="28"/>
          <w:lang w:eastAsia="zh-CN"/>
        </w:rPr>
        <w:t>(五)、振动盘项目背景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在当今迅猛发展的商业环境中，振动盘项目的动因根植于对多方面因素的审慎考量。这个振动盘项目的提出并非孤立的决策，而是对企业所处背景深入思考的产物。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市场的不断演变是振动盘项目背后的首要原因。科技的迅速发展和全球市场的快速变化使得企业必须灵活应对。振动盘项目应运而生，旨在通过创新性的解决方案迎合市场的多变需求，赢得竞争中的先机。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竞争的激烈程度也是振动盘项目背景中不可忽视的一环。企业需要在激烈竞争中脱颖而出，为此，振动盘项目致力于打破常规，提供独特的价值主张，以吸引客户并确保市场份额的增长。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技术的迅速发展为企业带来了机遇与挑战。作为振动盘项目启动的背景之一，对新兴技术的应用将有助于提升企业的技术水平，使其在不断演进的商业环境中保持竞争优势。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此外，社会对企业责任的期望也在逐渐升高。振动盘项目充分融入了社会责任的理念，通过可持续经营和社会公益振动盘项目，企图为社会贡献一份力量，在商业成功的同时关注社会价值。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57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1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振动盘项目的技术管理特点体现在其创新导向。通过引入最先进的技术趋势和解决方案，振动盘项目致力于提升科技含量、提高质量和效率水平。这意味着我们将采用最新的工具和方法，确保振动盘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振动盘项目技术管理的显著特征。通过整合不同领域的技术资源，我们实现了跨学科的协同工作。这有助于优化技术架构，提高整体效能。此外，整合性策略还促进了不同技术团队之间的紧密沟通和高效合作，确保振动盘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振动盘项目所采用的技术。通过不断优化技术方案，振动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振动盘项目团队将在振动盘项目初期识别可能的技术风险，并采取相应的预防和应对措施。通过建立健全的风险评估机制，振动盘项目能够在实施过程中及时发现并解决潜在的技术问题，保障振动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通过这些独特的技术管理特点，我们确信在振动盘项目中，技术将成为振动盘项目成功的有力支持。这一深度剖析揭示了技术管理在振动盘项目实施中的关键作用，为振动盘项目的技术基础奠定了坚实的基础。</w:t>
      </w:r>
    </w:p>
    <w:p>
      <w:pPr>
        <w:pStyle w:val="Heading2"/>
        <w:ind w:firstLine="560" w:firstLineChars="200"/>
        <w:rPr>
          <w:rFonts w:ascii="仿宋" w:eastAsia="仿宋" w:hAnsi="仿宋" w:cs="仿宋" w:hint="eastAsia"/>
          <w:sz w:val="28"/>
          <w:lang w:eastAsia="zh-CN"/>
        </w:rPr>
      </w:pPr>
      <w:bookmarkStart w:id="13" w:name="_Toc5215"/>
      <w:r>
        <w:rPr>
          <w:rFonts w:ascii="仿宋" w:eastAsia="仿宋" w:hAnsi="仿宋" w:cs="仿宋" w:hint="eastAsia"/>
          <w:sz w:val="28"/>
          <w:lang w:eastAsia="zh-CN"/>
        </w:rPr>
        <w:t>(二)、振动盘项目工艺技术设计方案</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振动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振动盘项目将严格按照相关行业规范要求进行组织。通过有效控制产品质量，振动盘项目将致力于为顾客提供优质的振动盘项目产品和良好的服务。这体现了振动盘项目对于生产活动合规性和质量标准的高度重视，为振动盘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振动盘项目注重生态效益和清洁生产原则。振动盘项目建设将紧密结合地方特色经济发展，与社会经济发展规划和区域环境保护规划方案相协调一致。通过与当地区域自然生态系统的结合，振动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振动盘项目产品具有多样化的客户需求和个性化的特点。因此，振动盘项目产品规格品种多样，且单批生产数量较小。为满足这一特点，振动盘项目承办单位将建设先进的柔性制造生产线。通过广泛应用柔性制造技术，振动盘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振动盘项目采用的技术具有较高的技术含量和自动化水平，处于国内先进水平。这一技术选用不仅体现了对生产效率、质量和环境友好性的高标准要求，同时为振动盘项目的可持续发展奠定了坚实的基础。</w:t>
      </w:r>
    </w:p>
    <w:p>
      <w:pPr>
        <w:pStyle w:val="Heading2"/>
        <w:ind w:firstLine="560" w:firstLineChars="200"/>
        <w:rPr>
          <w:rFonts w:ascii="仿宋" w:eastAsia="仿宋" w:hAnsi="仿宋" w:cs="仿宋" w:hint="eastAsia"/>
          <w:sz w:val="28"/>
          <w:lang w:eastAsia="zh-CN"/>
        </w:rPr>
      </w:pPr>
      <w:bookmarkStart w:id="14" w:name="_Toc61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为确保振动盘项目的高效生产和技术实施，我们制定了一套精心设计的设备选型方案，以满足振动盘项目生产、质量和环保的要求。该方案的主要特点如下：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振动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针对振动盘项目产品的多样性和小批量生产的特点，我们将建设柔性制造生产线。通过在设备选型中考虑柔性制造技术，可以灵活应对不同产品规格和生产需求，实现生产线的高度灵活性和适应性。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128"/>
      <w:r>
        <w:rPr>
          <w:rFonts w:ascii="仿宋" w:eastAsia="仿宋" w:hAnsi="仿宋" w:cs="仿宋" w:hint="eastAsia"/>
          <w:sz w:val="28"/>
          <w:lang w:eastAsia="zh-CN"/>
        </w:rPr>
        <w:t>四、振动盘项目可持续发展</w:t>
      </w:r>
      <w:bookmarkEnd w:id="15"/>
    </w:p>
    <w:p>
      <w:pPr>
        <w:pStyle w:val="Heading2"/>
        <w:rPr>
          <w:rFonts w:ascii="仿宋" w:eastAsia="仿宋" w:hAnsi="仿宋" w:cs="仿宋" w:hint="eastAsia"/>
          <w:lang w:eastAsia="zh-CN"/>
        </w:rPr>
      </w:pPr>
      <w:bookmarkStart w:id="16" w:name="_Toc891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盘项目中，振动盘项目团队着眼于未来，明确了可持续发展的战略方向。制定的具体可持续发展目标包括降低资源使用、采用环保技术、最大化社会效益等。这一步骤不仅有助于振动盘项目在环保和社会责任方面达到最高标准，也为未来提供了明确的指引，确保振动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可持续实践的融入振动盘项目管理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振动盘项目管理周期。从振动盘项目规划开始，振动盘项目团队就考虑了环境和社会的因素。在执行阶段，振动盘项目团队积极推动绿色技术的应用，优化资源利用。此外，关注员工的社会责任，通过培训和沟通活动提高员工对可持续发展的认知，使他们能够在日常工作中践行可持续实践。这些举措不仅为振动盘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https://d.book118.com/457160141104006024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156E7"/>
    <w:rsid w:val="2ED15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6014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2023-12-28T08:12:00Z</dcterms:created>
  <dcterms:modified xsi:type="dcterms:W3CDTF">2023-12-28T08:12:52Z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8CABF10BD65042CEA8FB2BCB21AB3A94_11</vt:lpwstr>
  </property>
  <property fmtid="{D5CDD505-2E9C-101B-9397-08002B2CF9AE}" pid="3" name="KSOProductBuildVer">
    <vt:lpwstr>2052-12.1.0.16120</vt:lpwstr>
  </property>
</Properties>
</file>