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70" w:history="1">
        <w:r>
          <w:rPr>
            <w:rFonts w:ascii="仿宋" w:eastAsia="仿宋" w:hAnsi="仿宋" w:cs="仿宋" w:hint="eastAsia"/>
            <w:lang w:eastAsia="zh-CN"/>
          </w:rPr>
          <w:t>前言</w:t>
        </w:r>
        <w:r>
          <w:tab/>
        </w:r>
        <w:r>
          <w:fldChar w:fldCharType="begin"/>
        </w:r>
        <w:r>
          <w:instrText xml:space="preserve"> PAGEREF _Toc7870 \h </w:instrText>
        </w:r>
        <w:r>
          <w:fldChar w:fldCharType="separate"/>
        </w:r>
        <w:r>
          <w:t>3</w:t>
        </w:r>
        <w:r>
          <w:fldChar w:fldCharType="end"/>
        </w:r>
      </w:hyperlink>
    </w:p>
    <w:p>
      <w:pPr>
        <w:pStyle w:val="TOC1"/>
        <w:tabs>
          <w:tab w:val="right" w:leader="dot" w:pos="8306"/>
        </w:tabs>
      </w:pPr>
      <w:hyperlink w:anchor="_Toc15922" w:history="1">
        <w:r>
          <w:rPr>
            <w:rFonts w:ascii="仿宋" w:eastAsia="仿宋" w:hAnsi="仿宋" w:cs="仿宋" w:hint="eastAsia"/>
            <w:lang w:eastAsia="zh-CN"/>
          </w:rPr>
          <w:t>一、航天器项目建设背景及必要性分析</w:t>
        </w:r>
        <w:r>
          <w:tab/>
        </w:r>
        <w:r>
          <w:fldChar w:fldCharType="begin"/>
        </w:r>
        <w:r>
          <w:instrText xml:space="preserve"> PAGEREF _Toc15922 \h </w:instrText>
        </w:r>
        <w:r>
          <w:fldChar w:fldCharType="separate"/>
        </w:r>
        <w:r>
          <w:t>3</w:t>
        </w:r>
        <w:r>
          <w:fldChar w:fldCharType="end"/>
        </w:r>
      </w:hyperlink>
    </w:p>
    <w:p>
      <w:pPr>
        <w:pStyle w:val="TOC2"/>
        <w:tabs>
          <w:tab w:val="right" w:leader="dot" w:pos="8306"/>
        </w:tabs>
      </w:pPr>
      <w:hyperlink w:anchor="_Toc14915" w:history="1">
        <w:r>
          <w:rPr>
            <w:rFonts w:ascii="仿宋" w:eastAsia="仿宋" w:hAnsi="仿宋" w:cs="仿宋" w:hint="eastAsia"/>
            <w:lang w:eastAsia="zh-CN"/>
          </w:rPr>
          <w:t>(一)、航天器项目背景分析</w:t>
        </w:r>
        <w:r>
          <w:tab/>
        </w:r>
        <w:r>
          <w:fldChar w:fldCharType="begin"/>
        </w:r>
        <w:r>
          <w:instrText xml:space="preserve"> PAGEREF _Toc14915 \h </w:instrText>
        </w:r>
        <w:r>
          <w:fldChar w:fldCharType="separate"/>
        </w:r>
        <w:r>
          <w:t>3</w:t>
        </w:r>
        <w:r>
          <w:fldChar w:fldCharType="end"/>
        </w:r>
      </w:hyperlink>
    </w:p>
    <w:p>
      <w:pPr>
        <w:pStyle w:val="TOC2"/>
        <w:tabs>
          <w:tab w:val="right" w:leader="dot" w:pos="8306"/>
        </w:tabs>
      </w:pPr>
      <w:hyperlink w:anchor="_Toc19641" w:history="1">
        <w:r>
          <w:rPr>
            <w:rFonts w:ascii="仿宋" w:eastAsia="仿宋" w:hAnsi="仿宋" w:cs="仿宋" w:hint="eastAsia"/>
            <w:lang w:eastAsia="zh-CN"/>
          </w:rPr>
          <w:t>(二)、航天器项目建设必要性分析</w:t>
        </w:r>
        <w:r>
          <w:tab/>
        </w:r>
        <w:r>
          <w:fldChar w:fldCharType="begin"/>
        </w:r>
        <w:r>
          <w:instrText xml:space="preserve"> PAGEREF _Toc19641 \h </w:instrText>
        </w:r>
        <w:r>
          <w:fldChar w:fldCharType="separate"/>
        </w:r>
        <w:r>
          <w:t>5</w:t>
        </w:r>
        <w:r>
          <w:fldChar w:fldCharType="end"/>
        </w:r>
      </w:hyperlink>
    </w:p>
    <w:p>
      <w:pPr>
        <w:pStyle w:val="TOC1"/>
        <w:tabs>
          <w:tab w:val="right" w:leader="dot" w:pos="8306"/>
        </w:tabs>
      </w:pPr>
      <w:hyperlink w:anchor="_Toc32649" w:history="1">
        <w:r>
          <w:rPr>
            <w:rFonts w:ascii="仿宋" w:eastAsia="仿宋" w:hAnsi="仿宋" w:cs="仿宋" w:hint="eastAsia"/>
            <w:lang w:eastAsia="zh-CN"/>
          </w:rPr>
          <w:t>二、工艺说明</w:t>
        </w:r>
        <w:r>
          <w:tab/>
        </w:r>
        <w:r>
          <w:fldChar w:fldCharType="begin"/>
        </w:r>
        <w:r>
          <w:instrText xml:space="preserve"> PAGEREF _Toc32649 \h </w:instrText>
        </w:r>
        <w:r>
          <w:fldChar w:fldCharType="separate"/>
        </w:r>
        <w:r>
          <w:t>6</w:t>
        </w:r>
        <w:r>
          <w:fldChar w:fldCharType="end"/>
        </w:r>
      </w:hyperlink>
    </w:p>
    <w:p>
      <w:pPr>
        <w:pStyle w:val="TOC2"/>
        <w:tabs>
          <w:tab w:val="right" w:leader="dot" w:pos="8306"/>
        </w:tabs>
      </w:pPr>
      <w:hyperlink w:anchor="_Toc28146" w:history="1">
        <w:r>
          <w:rPr>
            <w:rFonts w:ascii="仿宋" w:eastAsia="仿宋" w:hAnsi="仿宋" w:cs="仿宋" w:hint="eastAsia"/>
            <w:lang w:eastAsia="zh-CN"/>
          </w:rPr>
          <w:t>(一)、技术管理特点</w:t>
        </w:r>
        <w:r>
          <w:tab/>
        </w:r>
        <w:r>
          <w:fldChar w:fldCharType="begin"/>
        </w:r>
        <w:r>
          <w:instrText xml:space="preserve"> PAGEREF _Toc28146 \h </w:instrText>
        </w:r>
        <w:r>
          <w:fldChar w:fldCharType="separate"/>
        </w:r>
        <w:r>
          <w:t>6</w:t>
        </w:r>
        <w:r>
          <w:fldChar w:fldCharType="end"/>
        </w:r>
      </w:hyperlink>
    </w:p>
    <w:p>
      <w:pPr>
        <w:pStyle w:val="TOC2"/>
        <w:tabs>
          <w:tab w:val="right" w:leader="dot" w:pos="8306"/>
        </w:tabs>
      </w:pPr>
      <w:hyperlink w:anchor="_Toc32222" w:history="1">
        <w:r>
          <w:rPr>
            <w:rFonts w:ascii="仿宋" w:eastAsia="仿宋" w:hAnsi="仿宋" w:cs="仿宋" w:hint="eastAsia"/>
            <w:lang w:eastAsia="zh-CN"/>
          </w:rPr>
          <w:t>(二)、航天器项目工艺技术设计方案</w:t>
        </w:r>
        <w:r>
          <w:tab/>
        </w:r>
        <w:r>
          <w:fldChar w:fldCharType="begin"/>
        </w:r>
        <w:r>
          <w:instrText xml:space="preserve"> PAGEREF _Toc32222 \h </w:instrText>
        </w:r>
        <w:r>
          <w:fldChar w:fldCharType="separate"/>
        </w:r>
        <w:r>
          <w:t>7</w:t>
        </w:r>
        <w:r>
          <w:fldChar w:fldCharType="end"/>
        </w:r>
      </w:hyperlink>
    </w:p>
    <w:p>
      <w:pPr>
        <w:pStyle w:val="TOC2"/>
        <w:tabs>
          <w:tab w:val="right" w:leader="dot" w:pos="8306"/>
        </w:tabs>
      </w:pPr>
      <w:hyperlink w:anchor="_Toc11668" w:history="1">
        <w:r>
          <w:rPr>
            <w:rFonts w:ascii="仿宋" w:eastAsia="仿宋" w:hAnsi="仿宋" w:cs="仿宋" w:hint="eastAsia"/>
            <w:lang w:eastAsia="zh-CN"/>
          </w:rPr>
          <w:t>(三)、设备选型方案</w:t>
        </w:r>
        <w:r>
          <w:tab/>
        </w:r>
        <w:r>
          <w:fldChar w:fldCharType="begin"/>
        </w:r>
        <w:r>
          <w:instrText xml:space="preserve"> PAGEREF _Toc11668 \h </w:instrText>
        </w:r>
        <w:r>
          <w:fldChar w:fldCharType="separate"/>
        </w:r>
        <w:r>
          <w:t>8</w:t>
        </w:r>
        <w:r>
          <w:fldChar w:fldCharType="end"/>
        </w:r>
      </w:hyperlink>
    </w:p>
    <w:p>
      <w:pPr>
        <w:pStyle w:val="TOC1"/>
        <w:tabs>
          <w:tab w:val="right" w:leader="dot" w:pos="8306"/>
        </w:tabs>
      </w:pPr>
      <w:hyperlink w:anchor="_Toc27955" w:history="1">
        <w:r>
          <w:rPr>
            <w:rFonts w:ascii="仿宋" w:eastAsia="仿宋" w:hAnsi="仿宋" w:cs="仿宋" w:hint="eastAsia"/>
            <w:lang w:eastAsia="zh-CN"/>
          </w:rPr>
          <w:t>三、航天器项目建设单位说明</w:t>
        </w:r>
        <w:r>
          <w:tab/>
        </w:r>
        <w:r>
          <w:fldChar w:fldCharType="begin"/>
        </w:r>
        <w:r>
          <w:instrText xml:space="preserve"> PAGEREF _Toc27955 \h </w:instrText>
        </w:r>
        <w:r>
          <w:fldChar w:fldCharType="separate"/>
        </w:r>
        <w:r>
          <w:t>10</w:t>
        </w:r>
        <w:r>
          <w:fldChar w:fldCharType="end"/>
        </w:r>
      </w:hyperlink>
    </w:p>
    <w:p>
      <w:pPr>
        <w:pStyle w:val="TOC2"/>
        <w:tabs>
          <w:tab w:val="right" w:leader="dot" w:pos="8306"/>
        </w:tabs>
      </w:pPr>
      <w:hyperlink w:anchor="_Toc14972" w:history="1">
        <w:r>
          <w:rPr>
            <w:rFonts w:ascii="仿宋" w:eastAsia="仿宋" w:hAnsi="仿宋" w:cs="仿宋" w:hint="eastAsia"/>
            <w:lang w:eastAsia="zh-CN"/>
          </w:rPr>
          <w:t>(一)、航天器项目承办单位基本情况</w:t>
        </w:r>
        <w:r>
          <w:tab/>
        </w:r>
        <w:r>
          <w:fldChar w:fldCharType="begin"/>
        </w:r>
        <w:r>
          <w:instrText xml:space="preserve"> PAGEREF _Toc14972 \h </w:instrText>
        </w:r>
        <w:r>
          <w:fldChar w:fldCharType="separate"/>
        </w:r>
        <w:r>
          <w:t>10</w:t>
        </w:r>
        <w:r>
          <w:fldChar w:fldCharType="end"/>
        </w:r>
      </w:hyperlink>
    </w:p>
    <w:p>
      <w:pPr>
        <w:pStyle w:val="TOC2"/>
        <w:tabs>
          <w:tab w:val="right" w:leader="dot" w:pos="8306"/>
        </w:tabs>
      </w:pPr>
      <w:hyperlink w:anchor="_Toc1248" w:history="1">
        <w:r>
          <w:rPr>
            <w:rFonts w:ascii="仿宋" w:eastAsia="仿宋" w:hAnsi="仿宋" w:cs="仿宋" w:hint="eastAsia"/>
            <w:lang w:eastAsia="zh-CN"/>
          </w:rPr>
          <w:t>(二)、公司经济效益分析</w:t>
        </w:r>
        <w:r>
          <w:tab/>
        </w:r>
        <w:r>
          <w:fldChar w:fldCharType="begin"/>
        </w:r>
        <w:r>
          <w:instrText xml:space="preserve"> PAGEREF _Toc1248 \h </w:instrText>
        </w:r>
        <w:r>
          <w:fldChar w:fldCharType="separate"/>
        </w:r>
        <w:r>
          <w:t>10</w:t>
        </w:r>
        <w:r>
          <w:fldChar w:fldCharType="end"/>
        </w:r>
      </w:hyperlink>
    </w:p>
    <w:p>
      <w:pPr>
        <w:pStyle w:val="TOC1"/>
        <w:tabs>
          <w:tab w:val="right" w:leader="dot" w:pos="8306"/>
        </w:tabs>
      </w:pPr>
      <w:hyperlink w:anchor="_Toc19177" w:history="1">
        <w:r>
          <w:rPr>
            <w:rFonts w:ascii="仿宋" w:eastAsia="仿宋" w:hAnsi="仿宋" w:cs="仿宋" w:hint="eastAsia"/>
            <w:lang w:eastAsia="zh-CN"/>
          </w:rPr>
          <w:t>四、市场分析、调研</w:t>
        </w:r>
        <w:r>
          <w:tab/>
        </w:r>
        <w:r>
          <w:fldChar w:fldCharType="begin"/>
        </w:r>
        <w:r>
          <w:instrText xml:space="preserve"> PAGEREF _Toc19177 \h </w:instrText>
        </w:r>
        <w:r>
          <w:fldChar w:fldCharType="separate"/>
        </w:r>
        <w:r>
          <w:t>11</w:t>
        </w:r>
        <w:r>
          <w:fldChar w:fldCharType="end"/>
        </w:r>
      </w:hyperlink>
    </w:p>
    <w:p>
      <w:pPr>
        <w:pStyle w:val="TOC2"/>
        <w:tabs>
          <w:tab w:val="right" w:leader="dot" w:pos="8306"/>
        </w:tabs>
      </w:pPr>
      <w:hyperlink w:anchor="_Toc5472" w:history="1">
        <w:r>
          <w:rPr>
            <w:rFonts w:ascii="仿宋" w:eastAsia="仿宋" w:hAnsi="仿宋" w:cs="仿宋" w:hint="eastAsia"/>
            <w:lang w:eastAsia="zh-CN"/>
          </w:rPr>
          <w:t>(一)、航天器行业分析</w:t>
        </w:r>
        <w:r>
          <w:tab/>
        </w:r>
        <w:r>
          <w:fldChar w:fldCharType="begin"/>
        </w:r>
        <w:r>
          <w:instrText xml:space="preserve"> PAGEREF _Toc5472 \h </w:instrText>
        </w:r>
        <w:r>
          <w:fldChar w:fldCharType="separate"/>
        </w:r>
        <w:r>
          <w:t>11</w:t>
        </w:r>
        <w:r>
          <w:fldChar w:fldCharType="end"/>
        </w:r>
      </w:hyperlink>
    </w:p>
    <w:p>
      <w:pPr>
        <w:pStyle w:val="TOC2"/>
        <w:tabs>
          <w:tab w:val="right" w:leader="dot" w:pos="8306"/>
        </w:tabs>
      </w:pPr>
      <w:hyperlink w:anchor="_Toc31674" w:history="1">
        <w:r>
          <w:rPr>
            <w:rFonts w:ascii="仿宋" w:eastAsia="仿宋" w:hAnsi="仿宋" w:cs="仿宋" w:hint="eastAsia"/>
            <w:lang w:eastAsia="zh-CN"/>
          </w:rPr>
          <w:t>(二)、航天器市场分析预测</w:t>
        </w:r>
        <w:r>
          <w:tab/>
        </w:r>
        <w:r>
          <w:fldChar w:fldCharType="begin"/>
        </w:r>
        <w:r>
          <w:instrText xml:space="preserve"> PAGEREF _Toc31674 \h </w:instrText>
        </w:r>
        <w:r>
          <w:fldChar w:fldCharType="separate"/>
        </w:r>
        <w:r>
          <w:t>12</w:t>
        </w:r>
        <w:r>
          <w:fldChar w:fldCharType="end"/>
        </w:r>
      </w:hyperlink>
    </w:p>
    <w:p>
      <w:pPr>
        <w:pStyle w:val="TOC1"/>
        <w:tabs>
          <w:tab w:val="right" w:leader="dot" w:pos="8306"/>
        </w:tabs>
      </w:pPr>
      <w:hyperlink w:anchor="_Toc25885" w:history="1">
        <w:r>
          <w:rPr>
            <w:rFonts w:ascii="仿宋" w:eastAsia="仿宋" w:hAnsi="仿宋" w:cs="仿宋" w:hint="eastAsia"/>
            <w:lang w:eastAsia="zh-CN"/>
          </w:rPr>
          <w:t>五、航天器项目危机管理</w:t>
        </w:r>
        <w:r>
          <w:tab/>
        </w:r>
        <w:r>
          <w:fldChar w:fldCharType="begin"/>
        </w:r>
        <w:r>
          <w:instrText xml:space="preserve"> PAGEREF _Toc25885 \h </w:instrText>
        </w:r>
        <w:r>
          <w:fldChar w:fldCharType="separate"/>
        </w:r>
        <w:r>
          <w:t>13</w:t>
        </w:r>
        <w:r>
          <w:fldChar w:fldCharType="end"/>
        </w:r>
      </w:hyperlink>
    </w:p>
    <w:p>
      <w:pPr>
        <w:pStyle w:val="TOC2"/>
        <w:tabs>
          <w:tab w:val="right" w:leader="dot" w:pos="8306"/>
        </w:tabs>
      </w:pPr>
      <w:hyperlink w:anchor="_Toc19089" w:history="1">
        <w:r>
          <w:rPr>
            <w:rFonts w:ascii="仿宋" w:eastAsia="仿宋" w:hAnsi="仿宋" w:cs="仿宋" w:hint="eastAsia"/>
            <w:lang w:eastAsia="zh-CN"/>
          </w:rPr>
          <w:t>(一)、危机预警与识别</w:t>
        </w:r>
        <w:r>
          <w:tab/>
        </w:r>
        <w:r>
          <w:fldChar w:fldCharType="begin"/>
        </w:r>
        <w:r>
          <w:instrText xml:space="preserve"> PAGEREF _Toc19089 \h </w:instrText>
        </w:r>
        <w:r>
          <w:fldChar w:fldCharType="separate"/>
        </w:r>
        <w:r>
          <w:t>13</w:t>
        </w:r>
        <w:r>
          <w:fldChar w:fldCharType="end"/>
        </w:r>
      </w:hyperlink>
    </w:p>
    <w:p>
      <w:pPr>
        <w:pStyle w:val="TOC2"/>
        <w:tabs>
          <w:tab w:val="right" w:leader="dot" w:pos="8306"/>
        </w:tabs>
      </w:pPr>
      <w:hyperlink w:anchor="_Toc4236" w:history="1">
        <w:r>
          <w:rPr>
            <w:rFonts w:ascii="仿宋" w:eastAsia="仿宋" w:hAnsi="仿宋" w:cs="仿宋" w:hint="eastAsia"/>
            <w:lang w:eastAsia="zh-CN"/>
          </w:rPr>
          <w:t>(二)、危机应对与恢复</w:t>
        </w:r>
        <w:r>
          <w:tab/>
        </w:r>
        <w:r>
          <w:fldChar w:fldCharType="begin"/>
        </w:r>
        <w:r>
          <w:instrText xml:space="preserve"> PAGEREF _Toc4236 \h </w:instrText>
        </w:r>
        <w:r>
          <w:fldChar w:fldCharType="separate"/>
        </w:r>
        <w:r>
          <w:t>14</w:t>
        </w:r>
        <w:r>
          <w:fldChar w:fldCharType="end"/>
        </w:r>
      </w:hyperlink>
    </w:p>
    <w:p>
      <w:pPr>
        <w:pStyle w:val="TOC1"/>
        <w:tabs>
          <w:tab w:val="right" w:leader="dot" w:pos="8306"/>
        </w:tabs>
      </w:pPr>
      <w:hyperlink w:anchor="_Toc2561" w:history="1">
        <w:r>
          <w:rPr>
            <w:rFonts w:ascii="仿宋" w:eastAsia="仿宋" w:hAnsi="仿宋" w:cs="仿宋" w:hint="eastAsia"/>
            <w:lang w:eastAsia="zh-CN"/>
          </w:rPr>
          <w:t>六、航天器项目文档管理</w:t>
        </w:r>
        <w:r>
          <w:tab/>
        </w:r>
        <w:r>
          <w:fldChar w:fldCharType="begin"/>
        </w:r>
        <w:r>
          <w:instrText xml:space="preserve"> PAGEREF _Toc2561 \h </w:instrText>
        </w:r>
        <w:r>
          <w:fldChar w:fldCharType="separate"/>
        </w:r>
        <w:r>
          <w:t>15</w:t>
        </w:r>
        <w:r>
          <w:fldChar w:fldCharType="end"/>
        </w:r>
      </w:hyperlink>
    </w:p>
    <w:p>
      <w:pPr>
        <w:pStyle w:val="TOC2"/>
        <w:tabs>
          <w:tab w:val="right" w:leader="dot" w:pos="8306"/>
        </w:tabs>
      </w:pPr>
      <w:hyperlink w:anchor="_Toc28706" w:history="1">
        <w:r>
          <w:rPr>
            <w:rFonts w:ascii="仿宋" w:eastAsia="仿宋" w:hAnsi="仿宋" w:cs="仿宋" w:hint="eastAsia"/>
            <w:lang w:eastAsia="zh-CN"/>
          </w:rPr>
          <w:t>(一)、文档编制与审查</w:t>
        </w:r>
        <w:r>
          <w:tab/>
        </w:r>
        <w:r>
          <w:fldChar w:fldCharType="begin"/>
        </w:r>
        <w:r>
          <w:instrText xml:space="preserve"> PAGEREF _Toc28706 \h </w:instrText>
        </w:r>
        <w:r>
          <w:fldChar w:fldCharType="separate"/>
        </w:r>
        <w:r>
          <w:t>15</w:t>
        </w:r>
        <w:r>
          <w:fldChar w:fldCharType="end"/>
        </w:r>
      </w:hyperlink>
    </w:p>
    <w:p>
      <w:pPr>
        <w:pStyle w:val="TOC2"/>
        <w:tabs>
          <w:tab w:val="right" w:leader="dot" w:pos="8306"/>
        </w:tabs>
      </w:pPr>
      <w:hyperlink w:anchor="_Toc26671" w:history="1">
        <w:r>
          <w:rPr>
            <w:rFonts w:ascii="仿宋" w:eastAsia="仿宋" w:hAnsi="仿宋" w:cs="仿宋" w:hint="eastAsia"/>
            <w:lang w:eastAsia="zh-CN"/>
          </w:rPr>
          <w:t>(二)、文档发布与分发</w:t>
        </w:r>
        <w:r>
          <w:tab/>
        </w:r>
        <w:r>
          <w:fldChar w:fldCharType="begin"/>
        </w:r>
        <w:r>
          <w:instrText xml:space="preserve"> PAGEREF _Toc26671 \h </w:instrText>
        </w:r>
        <w:r>
          <w:fldChar w:fldCharType="separate"/>
        </w:r>
        <w:r>
          <w:t>16</w:t>
        </w:r>
        <w:r>
          <w:fldChar w:fldCharType="end"/>
        </w:r>
      </w:hyperlink>
    </w:p>
    <w:p>
      <w:pPr>
        <w:pStyle w:val="TOC2"/>
        <w:tabs>
          <w:tab w:val="right" w:leader="dot" w:pos="8306"/>
        </w:tabs>
      </w:pPr>
      <w:hyperlink w:anchor="_Toc23271" w:history="1">
        <w:r>
          <w:rPr>
            <w:rFonts w:ascii="仿宋" w:eastAsia="仿宋" w:hAnsi="仿宋" w:cs="仿宋" w:hint="eastAsia"/>
            <w:lang w:eastAsia="zh-CN"/>
          </w:rPr>
          <w:t>(三)、文档存档与归档</w:t>
        </w:r>
        <w:r>
          <w:tab/>
        </w:r>
        <w:r>
          <w:fldChar w:fldCharType="begin"/>
        </w:r>
        <w:r>
          <w:instrText xml:space="preserve"> PAGEREF _Toc23271 \h </w:instrText>
        </w:r>
        <w:r>
          <w:fldChar w:fldCharType="separate"/>
        </w:r>
        <w:r>
          <w:t>17</w:t>
        </w:r>
        <w:r>
          <w:fldChar w:fldCharType="end"/>
        </w:r>
      </w:hyperlink>
    </w:p>
    <w:p>
      <w:pPr>
        <w:pStyle w:val="TOC1"/>
        <w:tabs>
          <w:tab w:val="right" w:leader="dot" w:pos="8306"/>
        </w:tabs>
      </w:pPr>
      <w:hyperlink w:anchor="_Toc9110" w:history="1">
        <w:r>
          <w:rPr>
            <w:rFonts w:ascii="仿宋" w:eastAsia="仿宋" w:hAnsi="仿宋" w:cs="仿宋" w:hint="eastAsia"/>
            <w:lang w:eastAsia="zh-CN"/>
          </w:rPr>
          <w:t>七、航天器项目财务管理</w:t>
        </w:r>
        <w:r>
          <w:tab/>
        </w:r>
        <w:r>
          <w:fldChar w:fldCharType="begin"/>
        </w:r>
        <w:r>
          <w:instrText xml:space="preserve"> PAGEREF _Toc9110 \h </w:instrText>
        </w:r>
        <w:r>
          <w:fldChar w:fldCharType="separate"/>
        </w:r>
        <w:r>
          <w:t>19</w:t>
        </w:r>
        <w:r>
          <w:fldChar w:fldCharType="end"/>
        </w:r>
      </w:hyperlink>
    </w:p>
    <w:p>
      <w:pPr>
        <w:pStyle w:val="TOC2"/>
        <w:tabs>
          <w:tab w:val="right" w:leader="dot" w:pos="8306"/>
        </w:tabs>
      </w:pPr>
      <w:hyperlink w:anchor="_Toc4788" w:history="1">
        <w:r>
          <w:rPr>
            <w:rFonts w:ascii="仿宋" w:eastAsia="仿宋" w:hAnsi="仿宋" w:cs="仿宋" w:hint="eastAsia"/>
            <w:lang w:eastAsia="zh-CN"/>
          </w:rPr>
          <w:t>(一)、资金需求大</w:t>
        </w:r>
        <w:r>
          <w:tab/>
        </w:r>
        <w:r>
          <w:fldChar w:fldCharType="begin"/>
        </w:r>
        <w:r>
          <w:instrText xml:space="preserve"> PAGEREF _Toc4788 \h </w:instrText>
        </w:r>
        <w:r>
          <w:fldChar w:fldCharType="separate"/>
        </w:r>
        <w:r>
          <w:t>19</w:t>
        </w:r>
        <w:r>
          <w:fldChar w:fldCharType="end"/>
        </w:r>
      </w:hyperlink>
    </w:p>
    <w:p>
      <w:pPr>
        <w:pStyle w:val="TOC2"/>
        <w:tabs>
          <w:tab w:val="right" w:leader="dot" w:pos="8306"/>
        </w:tabs>
      </w:pPr>
      <w:hyperlink w:anchor="_Toc9931" w:history="1">
        <w:r>
          <w:rPr>
            <w:rFonts w:ascii="仿宋" w:eastAsia="仿宋" w:hAnsi="仿宋" w:cs="仿宋" w:hint="eastAsia"/>
            <w:lang w:eastAsia="zh-CN"/>
          </w:rPr>
          <w:t>(二)、研发周期长</w:t>
        </w:r>
        <w:r>
          <w:tab/>
        </w:r>
        <w:r>
          <w:fldChar w:fldCharType="begin"/>
        </w:r>
        <w:r>
          <w:instrText xml:space="preserve"> PAGEREF _Toc9931 \h </w:instrText>
        </w:r>
        <w:r>
          <w:fldChar w:fldCharType="separate"/>
        </w:r>
        <w:r>
          <w:t>20</w:t>
        </w:r>
        <w:r>
          <w:fldChar w:fldCharType="end"/>
        </w:r>
      </w:hyperlink>
    </w:p>
    <w:p>
      <w:pPr>
        <w:pStyle w:val="TOC2"/>
        <w:tabs>
          <w:tab w:val="right" w:leader="dot" w:pos="8306"/>
        </w:tabs>
      </w:pPr>
      <w:hyperlink w:anchor="_Toc20323" w:history="1">
        <w:r>
          <w:rPr>
            <w:rFonts w:ascii="仿宋" w:eastAsia="仿宋" w:hAnsi="仿宋" w:cs="仿宋" w:hint="eastAsia"/>
            <w:lang w:eastAsia="zh-CN"/>
          </w:rPr>
          <w:t>(三)、市场风险大</w:t>
        </w:r>
        <w:r>
          <w:tab/>
        </w:r>
        <w:r>
          <w:fldChar w:fldCharType="begin"/>
        </w:r>
        <w:r>
          <w:instrText xml:space="preserve"> PAGEREF _Toc20323 \h </w:instrText>
        </w:r>
        <w:r>
          <w:fldChar w:fldCharType="separate"/>
        </w:r>
        <w:r>
          <w:t>21</w:t>
        </w:r>
        <w:r>
          <w:fldChar w:fldCharType="end"/>
        </w:r>
      </w:hyperlink>
    </w:p>
    <w:p>
      <w:pPr>
        <w:pStyle w:val="TOC2"/>
        <w:tabs>
          <w:tab w:val="right" w:leader="dot" w:pos="8306"/>
        </w:tabs>
      </w:pPr>
      <w:hyperlink w:anchor="_Toc19313" w:history="1">
        <w:r>
          <w:rPr>
            <w:rFonts w:ascii="仿宋" w:eastAsia="仿宋" w:hAnsi="仿宋" w:cs="仿宋" w:hint="eastAsia"/>
            <w:lang w:eastAsia="zh-CN"/>
          </w:rPr>
          <w:t>(四)、利润率高</w:t>
        </w:r>
        <w:r>
          <w:tab/>
        </w:r>
        <w:r>
          <w:fldChar w:fldCharType="begin"/>
        </w:r>
        <w:r>
          <w:instrText xml:space="preserve"> PAGEREF _Toc19313 \h </w:instrText>
        </w:r>
        <w:r>
          <w:fldChar w:fldCharType="separate"/>
        </w:r>
        <w:r>
          <w:t>24</w:t>
        </w:r>
        <w:r>
          <w:fldChar w:fldCharType="end"/>
        </w:r>
      </w:hyperlink>
    </w:p>
    <w:p>
      <w:pPr>
        <w:pStyle w:val="TOC1"/>
        <w:tabs>
          <w:tab w:val="right" w:leader="dot" w:pos="8306"/>
        </w:tabs>
      </w:pPr>
      <w:hyperlink w:anchor="_Toc18553" w:history="1">
        <w:r>
          <w:rPr>
            <w:rFonts w:ascii="仿宋" w:eastAsia="仿宋" w:hAnsi="仿宋" w:cs="仿宋" w:hint="eastAsia"/>
            <w:lang w:eastAsia="zh-CN"/>
          </w:rPr>
          <w:t>八、航天器项目人力资源管理</w:t>
        </w:r>
        <w:r>
          <w:tab/>
        </w:r>
        <w:r>
          <w:fldChar w:fldCharType="begin"/>
        </w:r>
        <w:r>
          <w:instrText xml:space="preserve"> PAGEREF _Toc18553 \h </w:instrText>
        </w:r>
        <w:r>
          <w:fldChar w:fldCharType="separate"/>
        </w:r>
        <w:r>
          <w:t>26</w:t>
        </w:r>
        <w:r>
          <w:fldChar w:fldCharType="end"/>
        </w:r>
      </w:hyperlink>
    </w:p>
    <w:p>
      <w:pPr>
        <w:pStyle w:val="TOC2"/>
        <w:tabs>
          <w:tab w:val="right" w:leader="dot" w:pos="8306"/>
        </w:tabs>
      </w:pPr>
      <w:hyperlink w:anchor="_Toc17853" w:history="1">
        <w:r>
          <w:rPr>
            <w:rFonts w:ascii="仿宋" w:eastAsia="仿宋" w:hAnsi="仿宋" w:cs="仿宋" w:hint="eastAsia"/>
            <w:lang w:eastAsia="zh-CN"/>
          </w:rPr>
          <w:t>(一)、建立健全的预算管理制度</w:t>
        </w:r>
        <w:r>
          <w:tab/>
        </w:r>
        <w:r>
          <w:fldChar w:fldCharType="begin"/>
        </w:r>
        <w:r>
          <w:instrText xml:space="preserve"> PAGEREF _Toc17853 \h </w:instrText>
        </w:r>
        <w:r>
          <w:fldChar w:fldCharType="separate"/>
        </w:r>
        <w:r>
          <w:t>26</w:t>
        </w:r>
        <w:r>
          <w:fldChar w:fldCharType="end"/>
        </w:r>
      </w:hyperlink>
    </w:p>
    <w:p>
      <w:pPr>
        <w:pStyle w:val="TOC2"/>
        <w:tabs>
          <w:tab w:val="right" w:leader="dot" w:pos="8306"/>
        </w:tabs>
      </w:pPr>
      <w:hyperlink w:anchor="_Toc22795" w:history="1">
        <w:r>
          <w:rPr>
            <w:rFonts w:ascii="仿宋" w:eastAsia="仿宋" w:hAnsi="仿宋" w:cs="仿宋" w:hint="eastAsia"/>
            <w:lang w:eastAsia="zh-CN"/>
          </w:rPr>
          <w:t>(二)、加强资金流动监控</w:t>
        </w:r>
        <w:r>
          <w:tab/>
        </w:r>
        <w:r>
          <w:fldChar w:fldCharType="begin"/>
        </w:r>
        <w:r>
          <w:instrText xml:space="preserve"> PAGEREF _Toc22795 \h </w:instrText>
        </w:r>
        <w:r>
          <w:fldChar w:fldCharType="separate"/>
        </w:r>
        <w:r>
          <w:t>27</w:t>
        </w:r>
        <w:r>
          <w:fldChar w:fldCharType="end"/>
        </w:r>
      </w:hyperlink>
    </w:p>
    <w:p>
      <w:pPr>
        <w:pStyle w:val="TOC2"/>
        <w:tabs>
          <w:tab w:val="right" w:leader="dot" w:pos="8306"/>
        </w:tabs>
      </w:pPr>
      <w:hyperlink w:anchor="_Toc1344" w:history="1">
        <w:r>
          <w:rPr>
            <w:rFonts w:ascii="仿宋" w:eastAsia="仿宋" w:hAnsi="仿宋" w:cs="仿宋" w:hint="eastAsia"/>
            <w:lang w:eastAsia="zh-CN"/>
          </w:rPr>
          <w:t>(三)、制定完善的风险控制机制</w:t>
        </w:r>
        <w:r>
          <w:tab/>
        </w:r>
        <w:r>
          <w:fldChar w:fldCharType="begin"/>
        </w:r>
        <w:r>
          <w:instrText xml:space="preserve"> PAGEREF _Toc1344 \h </w:instrText>
        </w:r>
        <w:r>
          <w:fldChar w:fldCharType="separate"/>
        </w:r>
        <w:r>
          <w:t>28</w:t>
        </w:r>
        <w:r>
          <w:fldChar w:fldCharType="end"/>
        </w:r>
      </w:hyperlink>
    </w:p>
    <w:p>
      <w:pPr>
        <w:pStyle w:val="TOC2"/>
        <w:tabs>
          <w:tab w:val="right" w:leader="dot" w:pos="8306"/>
        </w:tabs>
      </w:pPr>
      <w:hyperlink w:anchor="_Toc30708" w:history="1">
        <w:r>
          <w:rPr>
            <w:rFonts w:ascii="仿宋" w:eastAsia="仿宋" w:hAnsi="仿宋" w:cs="仿宋" w:hint="eastAsia"/>
            <w:lang w:eastAsia="zh-CN"/>
          </w:rPr>
          <w:t>(四)、优化成本管理</w:t>
        </w:r>
        <w:r>
          <w:tab/>
        </w:r>
        <w:r>
          <w:fldChar w:fldCharType="begin"/>
        </w:r>
        <w:r>
          <w:instrText xml:space="preserve"> PAGEREF _Toc30708 \h </w:instrText>
        </w:r>
        <w:r>
          <w:fldChar w:fldCharType="separate"/>
        </w:r>
        <w:r>
          <w:t>30</w:t>
        </w:r>
        <w:r>
          <w:fldChar w:fldCharType="end"/>
        </w:r>
      </w:hyperlink>
    </w:p>
    <w:p>
      <w:pPr>
        <w:pStyle w:val="TOC1"/>
        <w:tabs>
          <w:tab w:val="right" w:leader="dot" w:pos="8306"/>
        </w:tabs>
      </w:pPr>
      <w:hyperlink w:anchor="_Toc31949" w:history="1">
        <w:r>
          <w:rPr>
            <w:rFonts w:ascii="仿宋" w:eastAsia="仿宋" w:hAnsi="仿宋" w:cs="仿宋" w:hint="eastAsia"/>
            <w:lang w:eastAsia="zh-CN"/>
          </w:rPr>
          <w:t>九、航天器项目经营效益</w:t>
        </w:r>
        <w:r>
          <w:tab/>
        </w:r>
        <w:r>
          <w:fldChar w:fldCharType="begin"/>
        </w:r>
        <w:r>
          <w:instrText xml:space="preserve"> PAGEREF _Toc31949 \h </w:instrText>
        </w:r>
        <w:r>
          <w:fldChar w:fldCharType="separate"/>
        </w:r>
        <w:r>
          <w:t>31</w:t>
        </w:r>
        <w:r>
          <w:fldChar w:fldCharType="end"/>
        </w:r>
      </w:hyperlink>
    </w:p>
    <w:p>
      <w:pPr>
        <w:pStyle w:val="TOC2"/>
        <w:tabs>
          <w:tab w:val="right" w:leader="dot" w:pos="8306"/>
        </w:tabs>
      </w:pPr>
      <w:hyperlink w:anchor="_Toc20118" w:history="1">
        <w:r>
          <w:rPr>
            <w:rFonts w:ascii="仿宋" w:eastAsia="仿宋" w:hAnsi="仿宋" w:cs="仿宋" w:hint="eastAsia"/>
            <w:lang w:eastAsia="zh-CN"/>
          </w:rPr>
          <w:t>(一)、经济评价财务测算</w:t>
        </w:r>
        <w:r>
          <w:tab/>
        </w:r>
        <w:r>
          <w:fldChar w:fldCharType="begin"/>
        </w:r>
        <w:r>
          <w:instrText xml:space="preserve"> PAGEREF _Toc20118 \h </w:instrText>
        </w:r>
        <w:r>
          <w:fldChar w:fldCharType="separate"/>
        </w:r>
        <w:r>
          <w:t>31</w:t>
        </w:r>
        <w:r>
          <w:fldChar w:fldCharType="end"/>
        </w:r>
      </w:hyperlink>
    </w:p>
    <w:p>
      <w:pPr>
        <w:pStyle w:val="TOC2"/>
        <w:tabs>
          <w:tab w:val="right" w:leader="dot" w:pos="8306"/>
        </w:tabs>
      </w:pPr>
      <w:hyperlink w:anchor="_Toc4783" w:history="1">
        <w:r>
          <w:rPr>
            <w:rFonts w:ascii="仿宋" w:eastAsia="仿宋" w:hAnsi="仿宋" w:cs="仿宋" w:hint="eastAsia"/>
            <w:lang w:eastAsia="zh-CN"/>
          </w:rPr>
          <w:t>(二)、航天器项目盈利能力分析</w:t>
        </w:r>
        <w:r>
          <w:tab/>
        </w:r>
        <w:r>
          <w:fldChar w:fldCharType="begin"/>
        </w:r>
        <w:r>
          <w:instrText xml:space="preserve"> PAGEREF _Toc4783 \h </w:instrText>
        </w:r>
        <w:r>
          <w:fldChar w:fldCharType="separate"/>
        </w:r>
        <w:r>
          <w:t>32</w:t>
        </w:r>
        <w:r>
          <w:fldChar w:fldCharType="end"/>
        </w:r>
      </w:hyperlink>
    </w:p>
    <w:p>
      <w:pPr>
        <w:pStyle w:val="TOC1"/>
        <w:tabs>
          <w:tab w:val="right" w:leader="dot" w:pos="8306"/>
        </w:tabs>
      </w:pPr>
      <w:hyperlink w:anchor="_Toc19127" w:history="1">
        <w:r>
          <w:rPr>
            <w:rFonts w:ascii="仿宋" w:eastAsia="仿宋" w:hAnsi="仿宋" w:cs="仿宋" w:hint="eastAsia"/>
            <w:lang w:eastAsia="zh-CN"/>
          </w:rPr>
          <w:t>十、航天器项目社会影响</w:t>
        </w:r>
        <w:r>
          <w:tab/>
        </w:r>
        <w:r>
          <w:fldChar w:fldCharType="begin"/>
        </w:r>
        <w:r>
          <w:instrText xml:space="preserve"> PAGEREF _Toc19127 \h </w:instrText>
        </w:r>
        <w:r>
          <w:fldChar w:fldCharType="separate"/>
        </w:r>
        <w:r>
          <w:t>33</w:t>
        </w:r>
        <w:r>
          <w:fldChar w:fldCharType="end"/>
        </w:r>
      </w:hyperlink>
    </w:p>
    <w:p>
      <w:pPr>
        <w:pStyle w:val="TOC2"/>
        <w:tabs>
          <w:tab w:val="right" w:leader="dot" w:pos="8306"/>
        </w:tabs>
      </w:pPr>
      <w:hyperlink w:anchor="_Toc17304" w:history="1">
        <w:r>
          <w:rPr>
            <w:rFonts w:ascii="仿宋" w:eastAsia="仿宋" w:hAnsi="仿宋" w:cs="仿宋" w:hint="eastAsia"/>
            <w:lang w:eastAsia="zh-CN"/>
          </w:rPr>
          <w:t>(一)、社会责任与义务</w:t>
        </w:r>
        <w:r>
          <w:tab/>
        </w:r>
        <w:r>
          <w:fldChar w:fldCharType="begin"/>
        </w:r>
        <w:r>
          <w:instrText xml:space="preserve"> PAGEREF _Toc17304 \h </w:instrText>
        </w:r>
        <w:r>
          <w:fldChar w:fldCharType="separate"/>
        </w:r>
        <w:r>
          <w:t>33</w:t>
        </w:r>
        <w:r>
          <w:fldChar w:fldCharType="end"/>
        </w:r>
      </w:hyperlink>
    </w:p>
    <w:p>
      <w:pPr>
        <w:pStyle w:val="TOC2"/>
        <w:tabs>
          <w:tab w:val="right" w:leader="dot" w:pos="8306"/>
        </w:tabs>
      </w:pPr>
      <w:hyperlink w:anchor="_Toc11324" w:history="1">
        <w:r>
          <w:rPr>
            <w:rFonts w:ascii="仿宋" w:eastAsia="仿宋" w:hAnsi="仿宋" w:cs="仿宋" w:hint="eastAsia"/>
            <w:lang w:eastAsia="zh-CN"/>
          </w:rPr>
          <w:t>(二)、社会参与与沟通</w:t>
        </w:r>
        <w:r>
          <w:tab/>
        </w:r>
        <w:r>
          <w:fldChar w:fldCharType="begin"/>
        </w:r>
        <w:r>
          <w:instrText xml:space="preserve"> PAGEREF _Toc11324 \h </w:instrText>
        </w:r>
        <w:r>
          <w:fldChar w:fldCharType="separate"/>
        </w:r>
        <w:r>
          <w:t>34</w:t>
        </w:r>
        <w:r>
          <w:fldChar w:fldCharType="end"/>
        </w:r>
      </w:hyperlink>
    </w:p>
    <w:p>
      <w:pPr>
        <w:pStyle w:val="TOC1"/>
        <w:tabs>
          <w:tab w:val="right" w:leader="dot" w:pos="8306"/>
        </w:tabs>
      </w:pPr>
      <w:hyperlink w:anchor="_Toc5607" w:history="1">
        <w:r>
          <w:rPr>
            <w:rFonts w:ascii="仿宋" w:eastAsia="仿宋" w:hAnsi="仿宋" w:cs="仿宋" w:hint="eastAsia"/>
            <w:lang w:eastAsia="zh-CN"/>
          </w:rPr>
          <w:t>十一、航天器项目技术管理</w:t>
        </w:r>
        <w:r>
          <w:tab/>
        </w:r>
        <w:r>
          <w:fldChar w:fldCharType="begin"/>
        </w:r>
        <w:r>
          <w:instrText xml:space="preserve"> PAGEREF _Toc5607 \h </w:instrText>
        </w:r>
        <w:r>
          <w:fldChar w:fldCharType="separate"/>
        </w:r>
        <w:r>
          <w:t>35</w:t>
        </w:r>
        <w:r>
          <w:fldChar w:fldCharType="end"/>
        </w:r>
      </w:hyperlink>
    </w:p>
    <w:p>
      <w:pPr>
        <w:pStyle w:val="TOC2"/>
        <w:tabs>
          <w:tab w:val="right" w:leader="dot" w:pos="8306"/>
        </w:tabs>
      </w:pPr>
      <w:hyperlink w:anchor="_Toc21971" w:history="1">
        <w:r>
          <w:rPr>
            <w:rFonts w:ascii="仿宋" w:eastAsia="仿宋" w:hAnsi="仿宋" w:cs="仿宋" w:hint="eastAsia"/>
            <w:lang w:eastAsia="zh-CN"/>
          </w:rPr>
          <w:t>(一)、技术方案选用方向</w:t>
        </w:r>
        <w:r>
          <w:tab/>
        </w:r>
        <w:r>
          <w:fldChar w:fldCharType="begin"/>
        </w:r>
        <w:r>
          <w:instrText xml:space="preserve"> PAGEREF _Toc21971 \h </w:instrText>
        </w:r>
        <w:r>
          <w:fldChar w:fldCharType="separate"/>
        </w:r>
        <w:r>
          <w:t>35</w:t>
        </w:r>
        <w:r>
          <w:fldChar w:fldCharType="end"/>
        </w:r>
      </w:hyperlink>
    </w:p>
    <w:p>
      <w:pPr>
        <w:pStyle w:val="TOC2"/>
        <w:tabs>
          <w:tab w:val="right" w:leader="dot" w:pos="8306"/>
        </w:tabs>
      </w:pPr>
      <w:hyperlink w:anchor="_Toc10294" w:history="1">
        <w:r>
          <w:rPr>
            <w:rFonts w:ascii="仿宋" w:eastAsia="仿宋" w:hAnsi="仿宋" w:cs="仿宋" w:hint="eastAsia"/>
            <w:lang w:eastAsia="zh-CN"/>
          </w:rPr>
          <w:t>(二)、工艺技术方案选用原则</w:t>
        </w:r>
        <w:r>
          <w:tab/>
        </w:r>
        <w:r>
          <w:fldChar w:fldCharType="begin"/>
        </w:r>
        <w:r>
          <w:instrText xml:space="preserve"> PAGEREF _Toc10294 \h </w:instrText>
        </w:r>
        <w:r>
          <w:fldChar w:fldCharType="separate"/>
        </w:r>
        <w:r>
          <w:t>36</w:t>
        </w:r>
        <w:r>
          <w:fldChar w:fldCharType="end"/>
        </w:r>
      </w:hyperlink>
    </w:p>
    <w:p>
      <w:pPr>
        <w:pStyle w:val="TOC2"/>
        <w:tabs>
          <w:tab w:val="right" w:leader="dot" w:pos="8306"/>
        </w:tabs>
      </w:pPr>
      <w:hyperlink w:anchor="_Toc8136" w:history="1">
        <w:r>
          <w:rPr>
            <w:rFonts w:ascii="仿宋" w:eastAsia="仿宋" w:hAnsi="仿宋" w:cs="仿宋" w:hint="eastAsia"/>
            <w:lang w:eastAsia="zh-CN"/>
          </w:rPr>
          <w:t>(三)、工艺技术方案要求</w:t>
        </w:r>
        <w:r>
          <w:tab/>
        </w:r>
        <w:r>
          <w:fldChar w:fldCharType="begin"/>
        </w:r>
        <w:r>
          <w:instrText xml:space="preserve"> PAGEREF _Toc8136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0" w:history="1">
        <w:r>
          <w:rPr>
            <w:rFonts w:ascii="仿宋" w:eastAsia="仿宋" w:hAnsi="仿宋" w:cs="仿宋" w:hint="eastAsia"/>
            <w:lang w:eastAsia="zh-CN"/>
          </w:rPr>
          <w:t>十二、航天器项目环境影响分析</w:t>
        </w:r>
        <w:r>
          <w:tab/>
        </w:r>
        <w:r>
          <w:fldChar w:fldCharType="begin"/>
        </w:r>
        <w:r>
          <w:instrText xml:space="preserve"> PAGEREF _Toc15700 \h </w:instrText>
        </w:r>
        <w:r>
          <w:fldChar w:fldCharType="separate"/>
        </w:r>
        <w:r>
          <w:t>41</w:t>
        </w:r>
        <w:r>
          <w:fldChar w:fldCharType="end"/>
        </w:r>
      </w:hyperlink>
    </w:p>
    <w:p>
      <w:pPr>
        <w:pStyle w:val="TOC2"/>
        <w:tabs>
          <w:tab w:val="right" w:leader="dot" w:pos="8306"/>
        </w:tabs>
      </w:pPr>
      <w:hyperlink w:anchor="_Toc9876" w:history="1">
        <w:r>
          <w:rPr>
            <w:rFonts w:ascii="仿宋" w:eastAsia="仿宋" w:hAnsi="仿宋" w:cs="仿宋" w:hint="eastAsia"/>
            <w:lang w:eastAsia="zh-CN"/>
          </w:rPr>
          <w:t>(一)、建设区域环境质量现状</w:t>
        </w:r>
        <w:r>
          <w:tab/>
        </w:r>
        <w:r>
          <w:fldChar w:fldCharType="begin"/>
        </w:r>
        <w:r>
          <w:instrText xml:space="preserve"> PAGEREF _Toc9876 \h </w:instrText>
        </w:r>
        <w:r>
          <w:fldChar w:fldCharType="separate"/>
        </w:r>
        <w:r>
          <w:t>41</w:t>
        </w:r>
        <w:r>
          <w:fldChar w:fldCharType="end"/>
        </w:r>
      </w:hyperlink>
    </w:p>
    <w:p>
      <w:pPr>
        <w:pStyle w:val="TOC2"/>
        <w:tabs>
          <w:tab w:val="right" w:leader="dot" w:pos="8306"/>
        </w:tabs>
      </w:pPr>
      <w:hyperlink w:anchor="_Toc31001" w:history="1">
        <w:r>
          <w:rPr>
            <w:rFonts w:ascii="仿宋" w:eastAsia="仿宋" w:hAnsi="仿宋" w:cs="仿宋" w:hint="eastAsia"/>
            <w:lang w:eastAsia="zh-CN"/>
          </w:rPr>
          <w:t>(二)、建设期环境保护</w:t>
        </w:r>
        <w:r>
          <w:tab/>
        </w:r>
        <w:r>
          <w:fldChar w:fldCharType="begin"/>
        </w:r>
        <w:r>
          <w:instrText xml:space="preserve"> PAGEREF _Toc31001 \h </w:instrText>
        </w:r>
        <w:r>
          <w:fldChar w:fldCharType="separate"/>
        </w:r>
        <w:r>
          <w:t>42</w:t>
        </w:r>
        <w:r>
          <w:fldChar w:fldCharType="end"/>
        </w:r>
      </w:hyperlink>
    </w:p>
    <w:p>
      <w:pPr>
        <w:pStyle w:val="TOC2"/>
        <w:tabs>
          <w:tab w:val="right" w:leader="dot" w:pos="8306"/>
        </w:tabs>
      </w:pPr>
      <w:hyperlink w:anchor="_Toc6895" w:history="1">
        <w:r>
          <w:rPr>
            <w:rFonts w:ascii="仿宋" w:eastAsia="仿宋" w:hAnsi="仿宋" w:cs="仿宋" w:hint="eastAsia"/>
            <w:lang w:eastAsia="zh-CN"/>
          </w:rPr>
          <w:t>(三)、运营期环境保护</w:t>
        </w:r>
        <w:r>
          <w:tab/>
        </w:r>
        <w:r>
          <w:fldChar w:fldCharType="begin"/>
        </w:r>
        <w:r>
          <w:instrText xml:space="preserve"> PAGEREF _Toc6895 \h </w:instrText>
        </w:r>
        <w:r>
          <w:fldChar w:fldCharType="separate"/>
        </w:r>
        <w:r>
          <w:t>43</w:t>
        </w:r>
        <w:r>
          <w:fldChar w:fldCharType="end"/>
        </w:r>
      </w:hyperlink>
    </w:p>
    <w:p>
      <w:pPr>
        <w:pStyle w:val="TOC2"/>
        <w:tabs>
          <w:tab w:val="right" w:leader="dot" w:pos="8306"/>
        </w:tabs>
      </w:pPr>
      <w:hyperlink w:anchor="_Toc23724" w:history="1">
        <w:r>
          <w:rPr>
            <w:rFonts w:ascii="仿宋" w:eastAsia="仿宋" w:hAnsi="仿宋" w:cs="仿宋" w:hint="eastAsia"/>
            <w:lang w:eastAsia="zh-CN"/>
          </w:rPr>
          <w:t>(四)、航天器项目建设对区域经济的影响</w:t>
        </w:r>
        <w:r>
          <w:tab/>
        </w:r>
        <w:r>
          <w:fldChar w:fldCharType="begin"/>
        </w:r>
        <w:r>
          <w:instrText xml:space="preserve"> PAGEREF _Toc23724 \h </w:instrText>
        </w:r>
        <w:r>
          <w:fldChar w:fldCharType="separate"/>
        </w:r>
        <w:r>
          <w:t>45</w:t>
        </w:r>
        <w:r>
          <w:fldChar w:fldCharType="end"/>
        </w:r>
      </w:hyperlink>
    </w:p>
    <w:p>
      <w:pPr>
        <w:pStyle w:val="TOC2"/>
        <w:tabs>
          <w:tab w:val="right" w:leader="dot" w:pos="8306"/>
        </w:tabs>
      </w:pPr>
      <w:hyperlink w:anchor="_Toc1899" w:history="1">
        <w:r>
          <w:rPr>
            <w:rFonts w:ascii="仿宋" w:eastAsia="仿宋" w:hAnsi="仿宋" w:cs="仿宋" w:hint="eastAsia"/>
            <w:lang w:eastAsia="zh-CN"/>
          </w:rPr>
          <w:t>(五)、废弃物处理</w:t>
        </w:r>
        <w:r>
          <w:tab/>
        </w:r>
        <w:r>
          <w:fldChar w:fldCharType="begin"/>
        </w:r>
        <w:r>
          <w:instrText xml:space="preserve"> PAGEREF _Toc1899 \h </w:instrText>
        </w:r>
        <w:r>
          <w:fldChar w:fldCharType="separate"/>
        </w:r>
        <w:r>
          <w:t>46</w:t>
        </w:r>
        <w:r>
          <w:fldChar w:fldCharType="end"/>
        </w:r>
      </w:hyperlink>
    </w:p>
    <w:p>
      <w:pPr>
        <w:pStyle w:val="TOC2"/>
        <w:tabs>
          <w:tab w:val="right" w:leader="dot" w:pos="8306"/>
        </w:tabs>
      </w:pPr>
      <w:hyperlink w:anchor="_Toc17976" w:history="1">
        <w:r>
          <w:rPr>
            <w:rFonts w:ascii="仿宋" w:eastAsia="仿宋" w:hAnsi="仿宋" w:cs="仿宋" w:hint="eastAsia"/>
            <w:lang w:eastAsia="zh-CN"/>
          </w:rPr>
          <w:t>(六)、特殊环境影响分析</w:t>
        </w:r>
        <w:r>
          <w:tab/>
        </w:r>
        <w:r>
          <w:fldChar w:fldCharType="begin"/>
        </w:r>
        <w:r>
          <w:instrText xml:space="preserve"> PAGEREF _Toc17976 \h </w:instrText>
        </w:r>
        <w:r>
          <w:fldChar w:fldCharType="separate"/>
        </w:r>
        <w:r>
          <w:t>48</w:t>
        </w:r>
        <w:r>
          <w:fldChar w:fldCharType="end"/>
        </w:r>
      </w:hyperlink>
    </w:p>
    <w:p>
      <w:pPr>
        <w:pStyle w:val="TOC2"/>
        <w:tabs>
          <w:tab w:val="right" w:leader="dot" w:pos="8306"/>
        </w:tabs>
      </w:pPr>
      <w:hyperlink w:anchor="_Toc24544" w:history="1">
        <w:r>
          <w:rPr>
            <w:rFonts w:ascii="仿宋" w:eastAsia="仿宋" w:hAnsi="仿宋" w:cs="仿宋" w:hint="eastAsia"/>
            <w:lang w:eastAsia="zh-CN"/>
          </w:rPr>
          <w:t>(七)、清洁生产</w:t>
        </w:r>
        <w:r>
          <w:tab/>
        </w:r>
        <w:r>
          <w:fldChar w:fldCharType="begin"/>
        </w:r>
        <w:r>
          <w:instrText xml:space="preserve"> PAGEREF _Toc24544 \h </w:instrText>
        </w:r>
        <w:r>
          <w:fldChar w:fldCharType="separate"/>
        </w:r>
        <w:r>
          <w:t>49</w:t>
        </w:r>
        <w:r>
          <w:fldChar w:fldCharType="end"/>
        </w:r>
      </w:hyperlink>
    </w:p>
    <w:p>
      <w:pPr>
        <w:pStyle w:val="TOC2"/>
        <w:tabs>
          <w:tab w:val="right" w:leader="dot" w:pos="8306"/>
        </w:tabs>
      </w:pPr>
      <w:hyperlink w:anchor="_Toc5933" w:history="1">
        <w:r>
          <w:rPr>
            <w:rFonts w:ascii="仿宋" w:eastAsia="仿宋" w:hAnsi="仿宋" w:cs="仿宋" w:hint="eastAsia"/>
            <w:lang w:eastAsia="zh-CN"/>
          </w:rPr>
          <w:t>(八)、环境保护综合评价</w:t>
        </w:r>
        <w:r>
          <w:tab/>
        </w:r>
        <w:r>
          <w:fldChar w:fldCharType="begin"/>
        </w:r>
        <w:r>
          <w:instrText xml:space="preserve"> PAGEREF _Toc5933 \h </w:instrText>
        </w:r>
        <w:r>
          <w:fldChar w:fldCharType="separate"/>
        </w:r>
        <w:r>
          <w:t>50</w:t>
        </w:r>
        <w:r>
          <w:fldChar w:fldCharType="end"/>
        </w:r>
      </w:hyperlink>
    </w:p>
    <w:p>
      <w:pPr>
        <w:pStyle w:val="TOC1"/>
        <w:tabs>
          <w:tab w:val="right" w:leader="dot" w:pos="8306"/>
        </w:tabs>
      </w:pPr>
      <w:hyperlink w:anchor="_Toc4396" w:history="1">
        <w:r>
          <w:rPr>
            <w:rFonts w:ascii="仿宋" w:eastAsia="仿宋" w:hAnsi="仿宋" w:cs="仿宋" w:hint="eastAsia"/>
            <w:lang w:eastAsia="zh-CN"/>
          </w:rPr>
          <w:t>十三、航天器项目实施保障措施</w:t>
        </w:r>
        <w:r>
          <w:tab/>
        </w:r>
        <w:r>
          <w:fldChar w:fldCharType="begin"/>
        </w:r>
        <w:r>
          <w:instrText xml:space="preserve"> PAGEREF _Toc4396 \h </w:instrText>
        </w:r>
        <w:r>
          <w:fldChar w:fldCharType="separate"/>
        </w:r>
        <w:r>
          <w:t>51</w:t>
        </w:r>
        <w:r>
          <w:fldChar w:fldCharType="end"/>
        </w:r>
      </w:hyperlink>
    </w:p>
    <w:p>
      <w:pPr>
        <w:pStyle w:val="TOC2"/>
        <w:tabs>
          <w:tab w:val="right" w:leader="dot" w:pos="8306"/>
        </w:tabs>
      </w:pPr>
      <w:hyperlink w:anchor="_Toc32109" w:history="1">
        <w:r>
          <w:rPr>
            <w:rFonts w:ascii="仿宋" w:eastAsia="仿宋" w:hAnsi="仿宋" w:cs="仿宋" w:hint="eastAsia"/>
            <w:lang w:eastAsia="zh-CN"/>
          </w:rPr>
          <w:t>(一)、航天器项目实施保障机制</w:t>
        </w:r>
        <w:r>
          <w:tab/>
        </w:r>
        <w:r>
          <w:fldChar w:fldCharType="begin"/>
        </w:r>
        <w:r>
          <w:instrText xml:space="preserve"> PAGEREF _Toc32109 \h </w:instrText>
        </w:r>
        <w:r>
          <w:fldChar w:fldCharType="separate"/>
        </w:r>
        <w:r>
          <w:t>51</w:t>
        </w:r>
        <w:r>
          <w:fldChar w:fldCharType="end"/>
        </w:r>
      </w:hyperlink>
    </w:p>
    <w:p>
      <w:pPr>
        <w:pStyle w:val="TOC2"/>
        <w:tabs>
          <w:tab w:val="right" w:leader="dot" w:pos="8306"/>
        </w:tabs>
      </w:pPr>
      <w:hyperlink w:anchor="_Toc15388" w:history="1">
        <w:r>
          <w:rPr>
            <w:rFonts w:ascii="仿宋" w:eastAsia="仿宋" w:hAnsi="仿宋" w:cs="仿宋" w:hint="eastAsia"/>
            <w:lang w:eastAsia="zh-CN"/>
          </w:rPr>
          <w:t>(二)、航天器项目法律合规要求</w:t>
        </w:r>
        <w:r>
          <w:tab/>
        </w:r>
        <w:r>
          <w:fldChar w:fldCharType="begin"/>
        </w:r>
        <w:r>
          <w:instrText xml:space="preserve"> PAGEREF _Toc15388 \h </w:instrText>
        </w:r>
        <w:r>
          <w:fldChar w:fldCharType="separate"/>
        </w:r>
        <w:r>
          <w:t>55</w:t>
        </w:r>
        <w:r>
          <w:fldChar w:fldCharType="end"/>
        </w:r>
      </w:hyperlink>
    </w:p>
    <w:p>
      <w:pPr>
        <w:pStyle w:val="TOC2"/>
        <w:tabs>
          <w:tab w:val="right" w:leader="dot" w:pos="8306"/>
        </w:tabs>
      </w:pPr>
      <w:hyperlink w:anchor="_Toc32550" w:history="1">
        <w:r>
          <w:rPr>
            <w:rFonts w:ascii="仿宋" w:eastAsia="仿宋" w:hAnsi="仿宋" w:cs="仿宋" w:hint="eastAsia"/>
            <w:lang w:eastAsia="zh-CN"/>
          </w:rPr>
          <w:t>(三)、航天器项目合同管理与法律事务</w:t>
        </w:r>
        <w:r>
          <w:tab/>
        </w:r>
        <w:r>
          <w:fldChar w:fldCharType="begin"/>
        </w:r>
        <w:r>
          <w:instrText xml:space="preserve"> PAGEREF _Toc32550 \h </w:instrText>
        </w:r>
        <w:r>
          <w:fldChar w:fldCharType="separate"/>
        </w:r>
        <w:r>
          <w:t>59</w:t>
        </w:r>
        <w:r>
          <w:fldChar w:fldCharType="end"/>
        </w:r>
      </w:hyperlink>
    </w:p>
    <w:p>
      <w:pPr>
        <w:pStyle w:val="TOC2"/>
        <w:tabs>
          <w:tab w:val="right" w:leader="dot" w:pos="8306"/>
        </w:tabs>
      </w:pPr>
      <w:hyperlink w:anchor="_Toc23673" w:history="1">
        <w:r>
          <w:rPr>
            <w:rFonts w:ascii="仿宋" w:eastAsia="仿宋" w:hAnsi="仿宋" w:cs="仿宋" w:hint="eastAsia"/>
            <w:lang w:eastAsia="zh-CN"/>
          </w:rPr>
          <w:t>(四)、航天器项目知识产权保护策略</w:t>
        </w:r>
        <w:r>
          <w:tab/>
        </w:r>
        <w:r>
          <w:fldChar w:fldCharType="begin"/>
        </w:r>
        <w:r>
          <w:instrText xml:space="preserve"> PAGEREF _Toc23673 \h </w:instrText>
        </w:r>
        <w:r>
          <w:fldChar w:fldCharType="separate"/>
        </w:r>
        <w:r>
          <w:t>65</w:t>
        </w:r>
        <w:r>
          <w:fldChar w:fldCharType="end"/>
        </w:r>
      </w:hyperlink>
    </w:p>
    <w:p>
      <w:pPr>
        <w:pStyle w:val="TOC1"/>
        <w:tabs>
          <w:tab w:val="right" w:leader="dot" w:pos="8306"/>
        </w:tabs>
      </w:pPr>
      <w:hyperlink w:anchor="_Toc9756" w:history="1">
        <w:r>
          <w:rPr>
            <w:rFonts w:ascii="仿宋" w:eastAsia="仿宋" w:hAnsi="仿宋" w:cs="仿宋" w:hint="eastAsia"/>
            <w:lang w:eastAsia="zh-CN"/>
          </w:rPr>
          <w:t>十四、风险识别与分类</w:t>
        </w:r>
        <w:r>
          <w:tab/>
        </w:r>
        <w:r>
          <w:fldChar w:fldCharType="begin"/>
        </w:r>
        <w:r>
          <w:instrText xml:space="preserve"> PAGEREF _Toc9756 \h </w:instrText>
        </w:r>
        <w:r>
          <w:fldChar w:fldCharType="separate"/>
        </w:r>
        <w:r>
          <w:t>67</w:t>
        </w:r>
        <w:r>
          <w:fldChar w:fldCharType="end"/>
        </w:r>
      </w:hyperlink>
    </w:p>
    <w:p>
      <w:pPr>
        <w:pStyle w:val="TOC2"/>
        <w:tabs>
          <w:tab w:val="right" w:leader="dot" w:pos="8306"/>
        </w:tabs>
      </w:pPr>
      <w:hyperlink w:anchor="_Toc25992" w:history="1">
        <w:r>
          <w:rPr>
            <w:rFonts w:ascii="仿宋" w:eastAsia="仿宋" w:hAnsi="仿宋" w:cs="仿宋" w:hint="eastAsia"/>
            <w:lang w:eastAsia="zh-CN"/>
          </w:rPr>
          <w:t>(一)、风险识别</w:t>
        </w:r>
        <w:r>
          <w:tab/>
        </w:r>
        <w:r>
          <w:fldChar w:fldCharType="begin"/>
        </w:r>
        <w:r>
          <w:instrText xml:space="preserve"> PAGEREF _Toc25992 \h </w:instrText>
        </w:r>
        <w:r>
          <w:fldChar w:fldCharType="separate"/>
        </w:r>
        <w:r>
          <w:t>67</w:t>
        </w:r>
        <w:r>
          <w:fldChar w:fldCharType="end"/>
        </w:r>
      </w:hyperlink>
    </w:p>
    <w:p>
      <w:pPr>
        <w:pStyle w:val="TOC2"/>
        <w:tabs>
          <w:tab w:val="right" w:leader="dot" w:pos="8306"/>
        </w:tabs>
      </w:pPr>
      <w:hyperlink w:anchor="_Toc20152" w:history="1">
        <w:r>
          <w:rPr>
            <w:rFonts w:ascii="仿宋" w:eastAsia="仿宋" w:hAnsi="仿宋" w:cs="仿宋" w:hint="eastAsia"/>
            <w:lang w:eastAsia="zh-CN"/>
          </w:rPr>
          <w:t>(二)、风险分类</w:t>
        </w:r>
        <w:r>
          <w:tab/>
        </w:r>
        <w:r>
          <w:fldChar w:fldCharType="begin"/>
        </w:r>
        <w:r>
          <w:instrText xml:space="preserve"> PAGEREF _Toc20152 \h </w:instrText>
        </w:r>
        <w:r>
          <w:fldChar w:fldCharType="separate"/>
        </w:r>
        <w:r>
          <w:t>68</w:t>
        </w:r>
        <w:r>
          <w:fldChar w:fldCharType="end"/>
        </w:r>
      </w:hyperlink>
    </w:p>
    <w:p>
      <w:pPr>
        <w:pStyle w:val="TOC1"/>
        <w:tabs>
          <w:tab w:val="right" w:leader="dot" w:pos="8306"/>
        </w:tabs>
      </w:pPr>
      <w:hyperlink w:anchor="_Toc26494" w:history="1">
        <w:r>
          <w:rPr>
            <w:rFonts w:ascii="仿宋" w:eastAsia="仿宋" w:hAnsi="仿宋" w:cs="仿宋" w:hint="eastAsia"/>
            <w:lang w:eastAsia="zh-CN"/>
          </w:rPr>
          <w:t>十五、营销与推广策略</w:t>
        </w:r>
        <w:r>
          <w:tab/>
        </w:r>
        <w:r>
          <w:fldChar w:fldCharType="begin"/>
        </w:r>
        <w:r>
          <w:instrText xml:space="preserve"> PAGEREF _Toc26494 \h </w:instrText>
        </w:r>
        <w:r>
          <w:fldChar w:fldCharType="separate"/>
        </w:r>
        <w:r>
          <w:t>70</w:t>
        </w:r>
        <w:r>
          <w:fldChar w:fldCharType="end"/>
        </w:r>
      </w:hyperlink>
    </w:p>
    <w:p>
      <w:pPr>
        <w:pStyle w:val="TOC2"/>
        <w:tabs>
          <w:tab w:val="right" w:leader="dot" w:pos="8306"/>
        </w:tabs>
      </w:pPr>
      <w:hyperlink w:anchor="_Toc22" w:history="1">
        <w:r>
          <w:rPr>
            <w:rFonts w:ascii="仿宋" w:eastAsia="仿宋" w:hAnsi="仿宋" w:cs="仿宋" w:hint="eastAsia"/>
            <w:lang w:eastAsia="zh-CN"/>
          </w:rPr>
          <w:t>(一)、产品/服务定位与特点</w:t>
        </w:r>
        <w:r>
          <w:tab/>
        </w:r>
        <w:r>
          <w:fldChar w:fldCharType="begin"/>
        </w:r>
        <w:r>
          <w:instrText xml:space="preserve"> PAGEREF _Toc22 \h </w:instrText>
        </w:r>
        <w:r>
          <w:fldChar w:fldCharType="separate"/>
        </w:r>
        <w:r>
          <w:t>70</w:t>
        </w:r>
        <w:r>
          <w:fldChar w:fldCharType="end"/>
        </w:r>
      </w:hyperlink>
    </w:p>
    <w:p>
      <w:pPr>
        <w:pStyle w:val="TOC2"/>
        <w:tabs>
          <w:tab w:val="right" w:leader="dot" w:pos="8306"/>
        </w:tabs>
      </w:pPr>
      <w:hyperlink w:anchor="_Toc11712" w:history="1">
        <w:r>
          <w:rPr>
            <w:rFonts w:ascii="仿宋" w:eastAsia="仿宋" w:hAnsi="仿宋" w:cs="仿宋" w:hint="eastAsia"/>
            <w:lang w:eastAsia="zh-CN"/>
          </w:rPr>
          <w:t>(二)、市场定位与竞争分析</w:t>
        </w:r>
        <w:r>
          <w:tab/>
        </w:r>
        <w:r>
          <w:fldChar w:fldCharType="begin"/>
        </w:r>
        <w:r>
          <w:instrText xml:space="preserve"> PAGEREF _Toc11712 \h </w:instrText>
        </w:r>
        <w:r>
          <w:fldChar w:fldCharType="separate"/>
        </w:r>
        <w:r>
          <w:t>71</w:t>
        </w:r>
        <w:r>
          <w:fldChar w:fldCharType="end"/>
        </w:r>
      </w:hyperlink>
    </w:p>
    <w:p>
      <w:pPr>
        <w:pStyle w:val="TOC2"/>
        <w:tabs>
          <w:tab w:val="right" w:leader="dot" w:pos="8306"/>
        </w:tabs>
      </w:pPr>
      <w:hyperlink w:anchor="_Toc7646" w:history="1">
        <w:r>
          <w:rPr>
            <w:rFonts w:ascii="仿宋" w:eastAsia="仿宋" w:hAnsi="仿宋" w:cs="仿宋" w:hint="eastAsia"/>
            <w:lang w:eastAsia="zh-CN"/>
          </w:rPr>
          <w:t>(三)、营销渠道与策略</w:t>
        </w:r>
        <w:r>
          <w:tab/>
        </w:r>
        <w:r>
          <w:fldChar w:fldCharType="begin"/>
        </w:r>
        <w:r>
          <w:instrText xml:space="preserve"> PAGEREF _Toc7646 \h </w:instrText>
        </w:r>
        <w:r>
          <w:fldChar w:fldCharType="separate"/>
        </w:r>
        <w:r>
          <w:t>73</w:t>
        </w:r>
        <w:r>
          <w:fldChar w:fldCharType="end"/>
        </w:r>
      </w:hyperlink>
    </w:p>
    <w:p>
      <w:pPr>
        <w:pStyle w:val="TOC2"/>
        <w:tabs>
          <w:tab w:val="right" w:leader="dot" w:pos="8306"/>
        </w:tabs>
      </w:pPr>
      <w:hyperlink w:anchor="_Toc992" w:history="1">
        <w:r>
          <w:rPr>
            <w:rFonts w:ascii="仿宋" w:eastAsia="仿宋" w:hAnsi="仿宋" w:cs="仿宋" w:hint="eastAsia"/>
            <w:lang w:eastAsia="zh-CN"/>
          </w:rPr>
          <w:t>(四)、推广与宣传活动</w:t>
        </w:r>
        <w:r>
          <w:tab/>
        </w:r>
        <w:r>
          <w:fldChar w:fldCharType="begin"/>
        </w:r>
        <w:r>
          <w:instrText xml:space="preserve"> PAGEREF _Toc992 \h </w:instrText>
        </w:r>
        <w:r>
          <w:fldChar w:fldCharType="separate"/>
        </w:r>
        <w:r>
          <w:t>74</w:t>
        </w:r>
        <w:r>
          <w:fldChar w:fldCharType="end"/>
        </w:r>
      </w:hyperlink>
    </w:p>
    <w:p>
      <w:pPr>
        <w:pStyle w:val="TOC1"/>
        <w:tabs>
          <w:tab w:val="right" w:leader="dot" w:pos="8306"/>
        </w:tabs>
      </w:pPr>
      <w:hyperlink w:anchor="_Toc2493" w:history="1">
        <w:r>
          <w:rPr>
            <w:rFonts w:ascii="仿宋" w:eastAsia="仿宋" w:hAnsi="仿宋" w:cs="仿宋" w:hint="eastAsia"/>
            <w:lang w:eastAsia="zh-CN"/>
          </w:rPr>
          <w:t>十六、航天器项目实施时间节点</w:t>
        </w:r>
        <w:r>
          <w:tab/>
        </w:r>
        <w:r>
          <w:fldChar w:fldCharType="begin"/>
        </w:r>
        <w:r>
          <w:instrText xml:space="preserve"> PAGEREF _Toc2493 \h </w:instrText>
        </w:r>
        <w:r>
          <w:fldChar w:fldCharType="separate"/>
        </w:r>
        <w:r>
          <w:t>79</w:t>
        </w:r>
        <w:r>
          <w:fldChar w:fldCharType="end"/>
        </w:r>
      </w:hyperlink>
    </w:p>
    <w:p>
      <w:pPr>
        <w:pStyle w:val="TOC2"/>
        <w:tabs>
          <w:tab w:val="right" w:leader="dot" w:pos="8306"/>
        </w:tabs>
      </w:pPr>
      <w:hyperlink w:anchor="_Toc32687" w:history="1">
        <w:r>
          <w:rPr>
            <w:rFonts w:ascii="仿宋" w:eastAsia="仿宋" w:hAnsi="仿宋" w:cs="仿宋" w:hint="eastAsia"/>
            <w:lang w:eastAsia="zh-CN"/>
          </w:rPr>
          <w:t>(一)、航天器项目启动阶段时间节点</w:t>
        </w:r>
        <w:r>
          <w:tab/>
        </w:r>
        <w:r>
          <w:fldChar w:fldCharType="begin"/>
        </w:r>
        <w:r>
          <w:instrText xml:space="preserve"> PAGEREF _Toc32687 \h </w:instrText>
        </w:r>
        <w:r>
          <w:fldChar w:fldCharType="separate"/>
        </w:r>
        <w:r>
          <w:t>79</w:t>
        </w:r>
        <w:r>
          <w:fldChar w:fldCharType="end"/>
        </w:r>
      </w:hyperlink>
    </w:p>
    <w:p>
      <w:pPr>
        <w:pStyle w:val="TOC2"/>
        <w:tabs>
          <w:tab w:val="right" w:leader="dot" w:pos="8306"/>
        </w:tabs>
      </w:pPr>
      <w:hyperlink w:anchor="_Toc14763" w:history="1">
        <w:r>
          <w:rPr>
            <w:rFonts w:ascii="仿宋" w:eastAsia="仿宋" w:hAnsi="仿宋" w:cs="仿宋" w:hint="eastAsia"/>
            <w:lang w:eastAsia="zh-CN"/>
          </w:rPr>
          <w:t>(二)、航天器项目执行阶段时间节点</w:t>
        </w:r>
        <w:r>
          <w:tab/>
        </w:r>
        <w:r>
          <w:fldChar w:fldCharType="begin"/>
        </w:r>
        <w:r>
          <w:instrText xml:space="preserve"> PAGEREF _Toc14763 \h </w:instrText>
        </w:r>
        <w:r>
          <w:fldChar w:fldCharType="separate"/>
        </w:r>
        <w:r>
          <w:t>80</w:t>
        </w:r>
        <w:r>
          <w:fldChar w:fldCharType="end"/>
        </w:r>
      </w:hyperlink>
    </w:p>
    <w:p>
      <w:pPr>
        <w:pStyle w:val="TOC2"/>
        <w:tabs>
          <w:tab w:val="right" w:leader="dot" w:pos="8306"/>
        </w:tabs>
      </w:pPr>
      <w:hyperlink w:anchor="_Toc24815" w:history="1">
        <w:r>
          <w:rPr>
            <w:rFonts w:ascii="仿宋" w:eastAsia="仿宋" w:hAnsi="仿宋" w:cs="仿宋" w:hint="eastAsia"/>
            <w:lang w:eastAsia="zh-CN"/>
          </w:rPr>
          <w:t>(三)、航天器项目完成阶段时间节点</w:t>
        </w:r>
        <w:r>
          <w:tab/>
        </w:r>
        <w:r>
          <w:fldChar w:fldCharType="begin"/>
        </w:r>
        <w:r>
          <w:instrText xml:space="preserve"> PAGEREF _Toc24815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22"/>
      <w:r>
        <w:rPr>
          <w:rFonts w:ascii="仿宋" w:eastAsia="仿宋" w:hAnsi="仿宋" w:cs="仿宋" w:hint="eastAsia"/>
          <w:sz w:val="28"/>
          <w:lang w:eastAsia="zh-CN"/>
        </w:rPr>
        <w:t>一、航天器项目建设背景及必要性分析</w:t>
      </w:r>
      <w:bookmarkEnd w:id="2"/>
    </w:p>
    <w:p>
      <w:pPr>
        <w:pStyle w:val="Heading2"/>
        <w:rPr>
          <w:rFonts w:ascii="仿宋" w:eastAsia="仿宋" w:hAnsi="仿宋" w:cs="仿宋" w:hint="eastAsia"/>
          <w:lang w:eastAsia="zh-CN"/>
        </w:rPr>
      </w:pPr>
      <w:bookmarkStart w:id="3" w:name="_Toc14915"/>
      <w:r>
        <w:rPr>
          <w:rFonts w:ascii="仿宋" w:eastAsia="仿宋" w:hAnsi="仿宋" w:cs="仿宋" w:hint="eastAsia"/>
          <w:lang w:eastAsia="zh-CN"/>
        </w:rPr>
        <w:t>(一)、航天器项目背景分析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我们的背景分析将深入挖掘当前行业的发展趋势，通过对竞争态势的全面审视，找到航天器项目在这个潮流中的定位。同时，我们将关注行业内涌现的新兴机遇，以便航天器项目更好地融入行业发展的潮流中。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项目提供了强大的发展动力。我们将聚焦于行业内最新的技术发展趋势，包括但不限于人工智能、大数据分析、物联网等领域。通过深度的技术研究，我们将确保航天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项目发展的源泉。我们将投入更多的精力对市场需求进行深入剖析，超越表面的需求，深入挖掘潜在的市场痛点和机遇。通过对市场需求的细致了解，航天器项目将更有针对性地设计解决方案，满足市场的多样化需求，从而更好地促进航天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项目战略至关重要。我们将对竞争态势进行更为深入的分析，包括但不限于市场份额、产品特点、客户满意度等多个维度。通过深度的竞争分析，航天器项目将能够更准确地把握市场脉搏，制定具有竞争力的航天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航天器项目的发展具有直接的影响。我们将进行更为全面的法规和政策分析，了解行业发展中的潜在法律风险和合规挑战。通过充分了解和遵守相关法规，航天器项目将确保在法律框架内合法合规运营，为航天器项目的稳健发展提供有力支持。</w:t>
      </w:r>
    </w:p>
    <w:p>
      <w:pPr>
        <w:pStyle w:val="Heading2"/>
        <w:ind w:firstLine="560" w:firstLineChars="200"/>
        <w:rPr>
          <w:rFonts w:ascii="仿宋" w:eastAsia="仿宋" w:hAnsi="仿宋" w:cs="仿宋" w:hint="eastAsia"/>
          <w:sz w:val="28"/>
          <w:lang w:eastAsia="zh-CN"/>
        </w:rPr>
      </w:pPr>
      <w:bookmarkStart w:id="4" w:name="_Toc19641"/>
      <w:r>
        <w:rPr>
          <w:rFonts w:ascii="仿宋" w:eastAsia="仿宋" w:hAnsi="仿宋" w:cs="仿宋" w:hint="eastAsia"/>
          <w:sz w:val="28"/>
          <w:lang w:eastAsia="zh-CN"/>
        </w:rPr>
        <w:t>(二)、航天器项目建设必要性分析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的迫切性源于对行业发展趋势的深刻洞察。我们正处于一个行业变革的时代，科技创新、数字化转型成为企业发展的关键动力。航天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不仅仅是为了跟上潮流，更是为了通过技术创新推动企业的持续发展。通过引入先进的技术和解决方案，航天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项目的建设成为必然选择，通过提高产品质量、拓展服务领域，从而在竞争中获得更多的机会。航天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航天器项目建设的必要性体现在对客户需求更精准的满足。通过航天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的背后是对企业持续创新的追求。只有通过不断创新，企业才能在竞争中立于不败之地。航天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6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1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的技术管理特点体现在其创新导向。通过引入最先进的技术趋势和解决方案，航天器项目致力于提升科技含量、提高质量和效率水平。这意味着我们将采用最新的工具和方法，确保航天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项目技术管理的显著特征。通过整合不同领域的技术资源，我们实现了跨学科的协同工作。这有助于优化技术架构，提高整体效能。此外，整合性策略还促进了不同技术团队之间的紧密沟通和高效合作，确保航天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航天器项目所采用的技术。通过不断优化技术方案，航天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项目团队将在航天器项目初期识别可能的技术风险，并采取相应的预防和应对措施。通过建立健全的风险评估机制，航天器项目能够在实施过程中及时发现并解决潜在的技术问题，保障航天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通过这些独特的技术管理特点，我们确信在航天器项目中，技术将成为航天器项目成功的有力支持。这一深度剖析揭示了技术管理在航天器项目实施中的关键作用，为航天器项目的技术基础奠定了坚实的基础。</w:t>
      </w:r>
    </w:p>
    <w:p>
      <w:pPr>
        <w:pStyle w:val="Heading2"/>
        <w:ind w:firstLine="560" w:firstLineChars="200"/>
        <w:rPr>
          <w:rFonts w:ascii="仿宋" w:eastAsia="仿宋" w:hAnsi="仿宋" w:cs="仿宋" w:hint="eastAsia"/>
          <w:sz w:val="28"/>
          <w:lang w:eastAsia="zh-CN"/>
        </w:rPr>
      </w:pPr>
      <w:bookmarkStart w:id="7" w:name="_Toc32222"/>
      <w:r>
        <w:rPr>
          <w:rFonts w:ascii="仿宋" w:eastAsia="仿宋" w:hAnsi="仿宋" w:cs="仿宋" w:hint="eastAsia"/>
          <w:sz w:val="28"/>
          <w:lang w:eastAsia="zh-CN"/>
        </w:rPr>
        <w:t>(二)、航天器项目工艺技术设计方案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项目将严格按照相关行业规范要求进行组织。通过有效控制产品质量，航天器项目将致力于为顾客提供优质的航天器项目产品和良好的服务。这体现了航天器项目对于生产活动合规性和质量标准的高度重视，为航天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项目注重生态效益和清洁生产原则。航天器项目建设将紧密结合地方特色经济发展，与社会经济发展规划和区域环境保护规划方案相协调一致。通过与当地区域自然生态系统的结合，航天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项目产品具有多样化的客户需求和个性化的特点。因此，航天器项目产品规格品种多样，且单批生产数量较小。为满足这一特点，航天器项目承办单位将建设先进的柔性制造生产线。通过广泛应用柔性制造技术，航天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项目采用的技术具有较高的技术含量和自动化水平，处于国内先进水平。这一技术选用不仅体现了对生产效率、质量和环境友好性的高标准要求，同时为航天器项目的可持续发展奠定了坚实的基础。</w:t>
      </w:r>
    </w:p>
    <w:p>
      <w:pPr>
        <w:pStyle w:val="Heading2"/>
        <w:ind w:firstLine="560" w:firstLineChars="200"/>
        <w:rPr>
          <w:rFonts w:ascii="仿宋" w:eastAsia="仿宋" w:hAnsi="仿宋" w:cs="仿宋" w:hint="eastAsia"/>
          <w:sz w:val="28"/>
          <w:lang w:eastAsia="zh-CN"/>
        </w:rPr>
      </w:pPr>
      <w:bookmarkStart w:id="8" w:name="_Toc116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为确保航天器项目的高效生产和技术实施，我们制定了一套精心设计的设备选型方案，以满足航天器项目生产、质量和环保的要求。该方案的主要特点如下：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955"/>
      <w:r>
        <w:rPr>
          <w:rFonts w:ascii="仿宋" w:eastAsia="仿宋" w:hAnsi="仿宋" w:cs="仿宋" w:hint="eastAsia"/>
          <w:sz w:val="28"/>
          <w:lang w:eastAsia="zh-CN"/>
        </w:rPr>
        <w:t>三、航天器项目建设单位说明</w:t>
      </w:r>
      <w:bookmarkEnd w:id="9"/>
    </w:p>
    <w:p>
      <w:pPr>
        <w:pStyle w:val="Heading2"/>
        <w:rPr>
          <w:rFonts w:ascii="仿宋" w:eastAsia="仿宋" w:hAnsi="仿宋" w:cs="仿宋" w:hint="eastAsia"/>
          <w:lang w:eastAsia="zh-CN"/>
        </w:rPr>
      </w:pPr>
      <w:bookmarkStart w:id="10" w:name="_Toc14972"/>
      <w:r>
        <w:rPr>
          <w:rFonts w:ascii="仿宋" w:eastAsia="仿宋" w:hAnsi="仿宋" w:cs="仿宋" w:hint="eastAsia"/>
          <w:lang w:eastAsia="zh-CN"/>
        </w:rPr>
        <w:t>(一)、航天器项目承办单位基本情况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4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项目承办单位的XXXX，我们着眼于实现可持续的经济效益。通过技术创新和解决方案的提供，公司预计在航天器项目执行期间将获得可观的收入增长。这一收入来源主要包括航天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同时，我们注重成本控制和效率提升，以确保航天器项目的可持续盈利。透过精细的管理和资源优化，公司期望实现航天器项目利润最大化。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项目实施进行全面的投资评估，包括航天器项目启动阶段的资金投入和后续运营成本。通过对航天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项目实施过程中具备足够的资金流动性，公司将进行详尽的现金流分析。这包括资金需求的合理预测、航天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17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472"/>
      <w:r>
        <w:rPr>
          <w:rFonts w:ascii="仿宋" w:eastAsia="仿宋" w:hAnsi="仿宋" w:cs="仿宋" w:hint="eastAsia"/>
          <w:lang w:eastAsia="zh-CN"/>
        </w:rPr>
        <w:t>(一)、航天器行业分析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行业一直以来都是市场的关注焦点。行业内的发展趋势、竞争态势以及潜在机会都对航天器项目的推进产生深远的影响。通过深入研究行业的整体概貌，我们将更好地理解行业的核心特征，为航天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行业，技术一直是推动创新和发展的关键因素。我们将对当前技术趋势进行详尽分析，包括但不限于人工智能、大数据应用、先进制造技术等。这有助于航天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项目成功的基础。我们将对主要竞争对手进行深入研究，包括其市场份额、产品特点、市场定位等。通过全面了解竞争对手的优势和劣势，航天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674"/>
      <w:r>
        <w:rPr>
          <w:rFonts w:ascii="仿宋" w:eastAsia="仿宋" w:hAnsi="仿宋" w:cs="仿宋" w:hint="eastAsia"/>
          <w:sz w:val="28"/>
          <w:lang w:eastAsia="zh-CN"/>
        </w:rPr>
        <w:t>(二)、航天器市场分析预测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通过对市场规模的深入调研，我们将预测航天器市场未来的增长趋势。这包括市场的整体规模、各细分领域的发展趋势等。航天器项目可以根据市场的扩张速度和潜在机会，制定更符合市场需求的发展策略。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项目实施过程中需要充分考虑的因素。我们将对市场风险进行全面评估，包括但不限于政策法规风险、市场竞争风险、技术变革风险等。通过对潜在风险的深入分析，航天器项目可以制定相应的风险缓解策略，降低不确定性对航天器项目的影响。</w:t>
      </w:r>
    </w:p>
    <w:p>
      <w:pPr>
        <w:pStyle w:val="Heading1"/>
        <w:ind w:firstLine="560" w:firstLineChars="200"/>
        <w:rPr>
          <w:rFonts w:ascii="仿宋" w:eastAsia="仿宋" w:hAnsi="仿宋" w:cs="仿宋" w:hint="eastAsia"/>
          <w:sz w:val="28"/>
          <w:lang w:eastAsia="zh-CN"/>
        </w:rPr>
      </w:pPr>
      <w:bookmarkStart w:id="15" w:name="_Toc25885"/>
      <w:r>
        <w:rPr>
          <w:rFonts w:ascii="仿宋" w:eastAsia="仿宋" w:hAnsi="仿宋" w:cs="仿宋" w:hint="eastAsia"/>
          <w:sz w:val="28"/>
          <w:lang w:eastAsia="zh-CN"/>
        </w:rPr>
        <w:t>五、航天器项目危机管理</w:t>
      </w:r>
      <w:bookmarkEnd w:id="15"/>
    </w:p>
    <w:p>
      <w:pPr>
        <w:pStyle w:val="Heading2"/>
        <w:rPr>
          <w:rFonts w:ascii="仿宋" w:eastAsia="仿宋" w:hAnsi="仿宋" w:cs="仿宋" w:hint="eastAsia"/>
          <w:lang w:eastAsia="zh-CN"/>
        </w:rPr>
      </w:pPr>
      <w:bookmarkStart w:id="16" w:name="_Toc1908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危机管理中，危机预警与识别是确保航天器项目稳健运行的核心步骤。通过建立全面的监测机制，航天器项目团队旨在及时发现和理解潜在的风险和危机因素，以便采取及时的预防和应对措施，确保航天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首先，通过深入的风险评估，航天器项目团队全面分析了整个航天器项目和各个阶段可能存在的威胁。这包括准确评估每个潜在风险的发生概率和可能影响的程度，为后续危机预警提供了有力支持。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项目团队着重于明确定义航天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航天器项目进展的持续监控，团队能够及时发现潜在问题并作出迅速反应。航天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在这一阶段，团队的专业素养和反应速度将发挥至关重要的作用，以确保潜在危机能够在初期得到有效的处理，最大程度地减轻负面影响。通过危机预警与识别，航天器项目得以更有序、可控地推进。</w:t>
      </w:r>
    </w:p>
    <w:p>
      <w:pPr>
        <w:pStyle w:val="Heading2"/>
        <w:ind w:firstLine="560" w:firstLineChars="200"/>
        <w:rPr>
          <w:rFonts w:ascii="仿宋" w:eastAsia="仿宋" w:hAnsi="仿宋" w:cs="仿宋" w:hint="eastAsia"/>
          <w:sz w:val="28"/>
          <w:lang w:eastAsia="zh-CN"/>
        </w:rPr>
      </w:pPr>
      <w:bookmarkStart w:id="17" w:name="_Toc423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暂停航天器项目进度：为遏制危机蔓延，航天器项目暂时停止进行，以便全面评估当前状况。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实时沟通：与关键利益相关者建立实时沟通机制，向他们传递航天器项目危机的实际状况，保障航天器项目核心利益。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信息共享机制：建立了信息共享平台，确保团队成员能够及时获取航天器项目危机的实时信息。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随着危机得到初步控制，航天器项目团队转向制定恢复计划，以确保航天器项目能够从中迅速恢复。主要恢复计划包括：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修复受损的进度计划：重新评估航天器项目进度，制定修复计划，确保航天器项目尽快回归正常进程。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61"/>
      <w:r>
        <w:rPr>
          <w:rFonts w:ascii="仿宋" w:eastAsia="仿宋" w:hAnsi="仿宋" w:cs="仿宋" w:hint="eastAsia"/>
          <w:sz w:val="28"/>
          <w:lang w:eastAsia="zh-CN"/>
        </w:rPr>
        <w:t>六、航天器项目文档管理</w:t>
      </w:r>
      <w:bookmarkEnd w:id="18"/>
    </w:p>
    <w:p>
      <w:pPr>
        <w:pStyle w:val="Heading2"/>
        <w:rPr>
          <w:rFonts w:ascii="仿宋" w:eastAsia="仿宋" w:hAnsi="仿宋" w:cs="仿宋" w:hint="eastAsia"/>
          <w:lang w:eastAsia="zh-CN"/>
        </w:rPr>
      </w:pPr>
      <w:bookmarkStart w:id="19" w:name="_Toc2870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航天器项目高度重视文档的质量和准确性，以支持航天器项目的各项活动和决策。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文档的编制始于航天器项目计划的初期，我们制定了详细的文档编制计划，明确了每个文档的内容、格式和编写责任人。在航天器项目启动阶段，我们首先编制了航天器项目章程，明确定义了航天器项目的目标、范围、风险等关键要素。随后，航天器项目团队根据计划陆续编制了需求文档、设计文档、测试文档等各类文档，确保航天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项目管理中的重要环节，旨在确保航天器项目文档符合质量标准和航天器项目需求。在航天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除了内部审查，我们还进行了外部审查，邀请航天器项目相关利益方和专业领域的专家对文档进行独立审查。这有助于获取更全面、客观的反馈，确保航天器项目文档不仅符合内部标准，也满足外部需求。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航天器项目在文档编制与审查方面建立了严格的管理机制，通过规范的流程和多维度的审查，确保航天器项目文档的质量、准确性和可靠性，为航天器项目的顺利推进提供了有力支持。</w:t>
      </w:r>
    </w:p>
    <w:p>
      <w:pPr>
        <w:pStyle w:val="Heading2"/>
        <w:ind w:firstLine="560" w:firstLineChars="200"/>
        <w:rPr>
          <w:rFonts w:ascii="仿宋" w:eastAsia="仿宋" w:hAnsi="仿宋" w:cs="仿宋" w:hint="eastAsia"/>
          <w:sz w:val="28"/>
          <w:lang w:eastAsia="zh-CN"/>
        </w:rPr>
      </w:pPr>
      <w:bookmarkStart w:id="20" w:name="_Toc2667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https://d.book118.com/457163006053006054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A1060"/>
    <w:rsid w:val="1D9A1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6300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2024-02-27T03:29:00Z</dcterms:created>
  <dcterms:modified xsi:type="dcterms:W3CDTF">2024-02-27T03:29:31Z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9D2D9006742947DDBA794ADBD25823E6_11</vt:lpwstr>
  </property>
  <property fmtid="{D5CDD505-2E9C-101B-9397-08002B2CF9AE}" pid="3" name="KSOProductBuildVer">
    <vt:lpwstr>2052-12.1.0.16388</vt:lpwstr>
  </property>
</Properties>
</file>