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旋铆机项目建设方案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81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_Toc5818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3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_Toc16530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_Toc18157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_Toc13027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_Toc4573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_Toc27792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_Toc5378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30" w:history="1">
        <w:r>
          <w:rPr>
            <w:rFonts w:ascii="仿宋" w:eastAsia="仿宋" w:hAnsi="仿宋" w:cs="仿宋" w:hint="eastAsia"/>
            <w:lang w:eastAsia="zh-CN"/>
          </w:rPr>
          <w:t>二、旋铆机项目概论</w:t>
        </w:r>
        <w:r>
          <w:tab/>
        </w:r>
        <w:r>
          <w:fldChar w:fldCharType="begin"/>
        </w:r>
        <w:r>
          <w:instrText xml:space="preserve"> PAGEREF _Toc21430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_Toc2669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_Toc32001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84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_Toc21384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_Toc11741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_Toc2835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_Toc23807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77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_Toc24577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_Toc3165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_Toc18448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30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_Toc28630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_Toc20566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_Toc11793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_Toc17185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61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_Toc13661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_Toc21971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_Toc11423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_Toc26277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_Toc2183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51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_Toc20851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_Toc20394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_Toc23553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17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_Toc11317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_Toc32094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_Toc8265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16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_Toc8516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_Toc6734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_Toc20400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64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_Toc20664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_Toc8711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_Toc18706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56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_Toc31356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_Toc19534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_Toc22424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21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_Toc23211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_Toc11537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_Toc943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_Toc13399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_Toc27397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55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_Toc31355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_Toc18755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_Toc24159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_Toc28640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_Toc2381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67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_Toc20967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_Toc32105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_Toc24356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_Toc28830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_Toc11746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74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_Toc8174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_Toc3956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_Toc26194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94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_Toc19994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_Toc31628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_Toc1797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59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_Toc8859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_Toc27016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_Toc3243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41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_Toc11441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_Toc7358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_Toc22249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80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_Toc22880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_Toc3911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_Toc1307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_Toc11958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_Toc23442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8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_Toc14118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_Toc8296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_Toc18775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81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53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15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旋铆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旋铆机项目将进行详细的生态影响评估，确保不会对当地的动植物种群和自然栖息地造成负面影响。如果项目地点附近有重要的生物栖息地或生态敏感区，项目将重新考虑建设地点或采取相应的保护措施。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旋铆机项目将积极采用可持续材料，如再生塑料和生物降解材料，以减少对环境的影响。项目还将推行废物减量和回收计划，例如通过再利用工业废料或建立回收系统。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旋铆机项目还将参与当地的环保活动和计划，如资助当地的环境保护项目或与社区合作进行环保宣传活动。通过这些活动，项目不仅能够提高自身的环境表现，还能在当地社区中树立积极的环保形象。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02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旋铆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旋铆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旋铆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57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旋铆机项目将采用绿色屋顶和生态墙等环境友好型建筑设计，这些设计不仅有助于改善空气质量，还能为城市野生动植物提供栖息地。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旋铆机项目将建立高效的废水处理系统，确保所有工业废水在排放前都经过适当处理，达到或超过环保标准。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旋铆机项目将致力于使用清洁能源，如太阳能和风能，减少对化石燃料的依赖。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旋铆机项目将举办环保教育研讨会，向员工和当地社区普及环保知识，提升对环境保护重要性的认识。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79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在旋铆机项目启动前，将进行一系列深入的地质调查，包括钻探和土壤取样，以深入了解项目区域的地层结构和土壤组成。特别是对于土壤的承载能力和地下水位的深度进行详细评估。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旋铆机项目将通过地下水位监测系统定期检测水位变化，以预测和预防由高地下水位可能引起的地基问题。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旋铆机项目将进行详尽的水文和地形分析，以识别可能的洪水和泥石流风险区。基于这些分析，项目将设计防洪设施，如提高地基、构建防洪墙和排水沟。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旋铆机项目还将考虑建设排水系统，以减少地表水对土壤稳定性的影响。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完成初始的地质风险评估后，旋铆机项目将安装长期地质监测设备，如倾斜仪、裂缝计和地下水位计，以持续监测地质条件的变化。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537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旋铆机项目将通过这些措施来适应和尊重特殊环境条件，确保项目的可持续发展，同时减少对环境的负面影响。这不仅有助于保护自然和文化遗产，还能提升项目在社会责任方面的表现和形象。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430"/>
      <w:r>
        <w:rPr>
          <w:rFonts w:ascii="仿宋" w:eastAsia="仿宋" w:hAnsi="仿宋" w:cs="仿宋" w:hint="eastAsia"/>
          <w:sz w:val="28"/>
          <w:lang w:eastAsia="zh-CN"/>
        </w:rPr>
        <w:t>二、旋铆机项目概论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669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旋铆机项目的申报单位是“XXX实业发展公司”，这是一家在其所处行业内备受尊敬的企业。公司自成立以来，通过其在旋铆机项目中表现出的创新精神和卓越执行力，在市场上赢得了显著的地位。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该公司的法定代表人秦XX，在旋铆机项目及其他多个行业领域中都有着显著的贡献。秦XX以其出色的领导才能和敏锐的商业洞察力，带领公司在旋铆机项目等多个领域实现了持续的成长和成功。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旋铆机项目的重要合作伙伴。公司专注于[行业名称]领域，以创新作为驱动力，不断推动技术进步和市场扩张。在旋铆机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旋铆机项目中展现了强劲的增长和稳定的财务表现。公司通过有效的策略，在旋铆机项目中扩大了其市场份额并增强了盈利能力。同时，公司积极承担社会责任，参与各类社会公益项目，增强了其在旋铆机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2001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https://d.book118.com/457163062132006030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旋铆机项目建设方案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旋铆机项目建设方案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旋铆机项目建设方案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旋铆机项目建设方案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旋铆机项目建设方案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旋铆机项目建设方案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旋铆机项目建设方案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旋铆机项目建设方案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旋铆机项目建设方案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旋铆机项目建设方案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旋铆机项目建设方案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旋铆机项目建设方案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2C2D34"/>
    <w:rsid w:val="502C2D3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571630621320060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2023-12-19T08:07:00Z</dcterms:created>
  <dcterms:modified xsi:type="dcterms:W3CDTF">2023-12-19T08:08:18Z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36097D9883DF4DE591971A97A3B03F65_11</vt:lpwstr>
  </property>
  <property fmtid="{D5CDD505-2E9C-101B-9397-08002B2CF9AE}" pid="3" name="KSOProductBuildVer">
    <vt:lpwstr>2052-12.1.0.16120</vt:lpwstr>
  </property>
</Properties>
</file>