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7" w:history="1">
        <w:r>
          <w:rPr>
            <w:rFonts w:ascii="仿宋" w:eastAsia="仿宋" w:hAnsi="仿宋" w:cs="仿宋" w:hint="eastAsia"/>
            <w:lang w:eastAsia="zh-CN"/>
          </w:rPr>
          <w:t>序言</w:t>
        </w:r>
        <w:r>
          <w:tab/>
        </w:r>
        <w:r>
          <w:fldChar w:fldCharType="begin"/>
        </w:r>
        <w:r>
          <w:instrText xml:space="preserve"> PAGEREF _Toc4527 \h </w:instrText>
        </w:r>
        <w:r>
          <w:fldChar w:fldCharType="separate"/>
        </w:r>
        <w:r>
          <w:t>3</w:t>
        </w:r>
        <w:r>
          <w:fldChar w:fldCharType="end"/>
        </w:r>
      </w:hyperlink>
    </w:p>
    <w:p>
      <w:pPr>
        <w:pStyle w:val="TOC1"/>
        <w:tabs>
          <w:tab w:val="right" w:leader="dot" w:pos="8306"/>
        </w:tabs>
      </w:pPr>
      <w:hyperlink w:anchor="_Toc29492" w:history="1">
        <w:r>
          <w:rPr>
            <w:rFonts w:ascii="仿宋" w:eastAsia="仿宋" w:hAnsi="仿宋" w:cs="仿宋" w:hint="eastAsia"/>
            <w:lang w:eastAsia="zh-CN"/>
          </w:rPr>
          <w:t>一、项目选址研究</w:t>
        </w:r>
        <w:r>
          <w:tab/>
        </w:r>
        <w:r>
          <w:fldChar w:fldCharType="begin"/>
        </w:r>
        <w:r>
          <w:instrText xml:space="preserve"> PAGEREF _Toc29492 \h </w:instrText>
        </w:r>
        <w:r>
          <w:fldChar w:fldCharType="separate"/>
        </w:r>
        <w:r>
          <w:t>3</w:t>
        </w:r>
        <w:r>
          <w:fldChar w:fldCharType="end"/>
        </w:r>
      </w:hyperlink>
    </w:p>
    <w:p>
      <w:pPr>
        <w:pStyle w:val="TOC2"/>
        <w:tabs>
          <w:tab w:val="right" w:leader="dot" w:pos="8306"/>
        </w:tabs>
      </w:pPr>
      <w:hyperlink w:anchor="_Toc16215" w:history="1">
        <w:r>
          <w:rPr>
            <w:rFonts w:ascii="仿宋" w:eastAsia="仿宋" w:hAnsi="仿宋" w:cs="仿宋" w:hint="eastAsia"/>
            <w:lang w:eastAsia="zh-CN"/>
          </w:rPr>
          <w:t>(一)、项目选址原则</w:t>
        </w:r>
        <w:r>
          <w:tab/>
        </w:r>
        <w:r>
          <w:fldChar w:fldCharType="begin"/>
        </w:r>
        <w:r>
          <w:instrText xml:space="preserve"> PAGEREF _Toc16215 \h </w:instrText>
        </w:r>
        <w:r>
          <w:fldChar w:fldCharType="separate"/>
        </w:r>
        <w:r>
          <w:t>3</w:t>
        </w:r>
        <w:r>
          <w:fldChar w:fldCharType="end"/>
        </w:r>
      </w:hyperlink>
    </w:p>
    <w:p>
      <w:pPr>
        <w:pStyle w:val="TOC2"/>
        <w:tabs>
          <w:tab w:val="right" w:leader="dot" w:pos="8306"/>
        </w:tabs>
      </w:pPr>
      <w:hyperlink w:anchor="_Toc26700" w:history="1">
        <w:r>
          <w:rPr>
            <w:rFonts w:ascii="仿宋" w:eastAsia="仿宋" w:hAnsi="仿宋" w:cs="仿宋" w:hint="eastAsia"/>
            <w:lang w:eastAsia="zh-CN"/>
          </w:rPr>
          <w:t>(二)、项目选址</w:t>
        </w:r>
        <w:r>
          <w:tab/>
        </w:r>
        <w:r>
          <w:fldChar w:fldCharType="begin"/>
        </w:r>
        <w:r>
          <w:instrText xml:space="preserve"> PAGEREF _Toc26700 \h </w:instrText>
        </w:r>
        <w:r>
          <w:fldChar w:fldCharType="separate"/>
        </w:r>
        <w:r>
          <w:t>6</w:t>
        </w:r>
        <w:r>
          <w:fldChar w:fldCharType="end"/>
        </w:r>
      </w:hyperlink>
    </w:p>
    <w:p>
      <w:pPr>
        <w:pStyle w:val="TOC2"/>
        <w:tabs>
          <w:tab w:val="right" w:leader="dot" w:pos="8306"/>
        </w:tabs>
      </w:pPr>
      <w:hyperlink w:anchor="_Toc26374" w:history="1">
        <w:r>
          <w:rPr>
            <w:rFonts w:ascii="仿宋" w:eastAsia="仿宋" w:hAnsi="仿宋" w:cs="仿宋" w:hint="eastAsia"/>
            <w:lang w:eastAsia="zh-CN"/>
          </w:rPr>
          <w:t>(三)、建设条件分析</w:t>
        </w:r>
        <w:r>
          <w:tab/>
        </w:r>
        <w:r>
          <w:fldChar w:fldCharType="begin"/>
        </w:r>
        <w:r>
          <w:instrText xml:space="preserve"> PAGEREF _Toc26374 \h </w:instrText>
        </w:r>
        <w:r>
          <w:fldChar w:fldCharType="separate"/>
        </w:r>
        <w:r>
          <w:t>8</w:t>
        </w:r>
        <w:r>
          <w:fldChar w:fldCharType="end"/>
        </w:r>
      </w:hyperlink>
    </w:p>
    <w:p>
      <w:pPr>
        <w:pStyle w:val="TOC2"/>
        <w:tabs>
          <w:tab w:val="right" w:leader="dot" w:pos="8306"/>
        </w:tabs>
      </w:pPr>
      <w:hyperlink w:anchor="_Toc22778" w:history="1">
        <w:r>
          <w:rPr>
            <w:rFonts w:ascii="仿宋" w:eastAsia="仿宋" w:hAnsi="仿宋" w:cs="仿宋" w:hint="eastAsia"/>
            <w:lang w:eastAsia="zh-CN"/>
          </w:rPr>
          <w:t>(四)、用地控制指标</w:t>
        </w:r>
        <w:r>
          <w:tab/>
        </w:r>
        <w:r>
          <w:fldChar w:fldCharType="begin"/>
        </w:r>
        <w:r>
          <w:instrText xml:space="preserve"> PAGEREF _Toc22778 \h </w:instrText>
        </w:r>
        <w:r>
          <w:fldChar w:fldCharType="separate"/>
        </w:r>
        <w:r>
          <w:t>10</w:t>
        </w:r>
        <w:r>
          <w:fldChar w:fldCharType="end"/>
        </w:r>
      </w:hyperlink>
    </w:p>
    <w:p>
      <w:pPr>
        <w:pStyle w:val="TOC2"/>
        <w:tabs>
          <w:tab w:val="right" w:leader="dot" w:pos="8306"/>
        </w:tabs>
      </w:pPr>
      <w:hyperlink w:anchor="_Toc26601" w:history="1">
        <w:r>
          <w:rPr>
            <w:rFonts w:ascii="仿宋" w:eastAsia="仿宋" w:hAnsi="仿宋" w:cs="仿宋" w:hint="eastAsia"/>
            <w:lang w:eastAsia="zh-CN"/>
          </w:rPr>
          <w:t>(五)、地总体要求</w:t>
        </w:r>
        <w:r>
          <w:tab/>
        </w:r>
        <w:r>
          <w:fldChar w:fldCharType="begin"/>
        </w:r>
        <w:r>
          <w:instrText xml:space="preserve"> PAGEREF _Toc26601 \h </w:instrText>
        </w:r>
        <w:r>
          <w:fldChar w:fldCharType="separate"/>
        </w:r>
        <w:r>
          <w:t>11</w:t>
        </w:r>
        <w:r>
          <w:fldChar w:fldCharType="end"/>
        </w:r>
      </w:hyperlink>
    </w:p>
    <w:p>
      <w:pPr>
        <w:pStyle w:val="TOC2"/>
        <w:tabs>
          <w:tab w:val="right" w:leader="dot" w:pos="8306"/>
        </w:tabs>
      </w:pPr>
      <w:hyperlink w:anchor="_Toc16174" w:history="1">
        <w:r>
          <w:rPr>
            <w:rFonts w:ascii="仿宋" w:eastAsia="仿宋" w:hAnsi="仿宋" w:cs="仿宋" w:hint="eastAsia"/>
            <w:lang w:eastAsia="zh-CN"/>
          </w:rPr>
          <w:t>(六)、节约用地措施</w:t>
        </w:r>
        <w:r>
          <w:tab/>
        </w:r>
        <w:r>
          <w:fldChar w:fldCharType="begin"/>
        </w:r>
        <w:r>
          <w:instrText xml:space="preserve"> PAGEREF _Toc16174 \h </w:instrText>
        </w:r>
        <w:r>
          <w:fldChar w:fldCharType="separate"/>
        </w:r>
        <w:r>
          <w:t>12</w:t>
        </w:r>
        <w:r>
          <w:fldChar w:fldCharType="end"/>
        </w:r>
      </w:hyperlink>
    </w:p>
    <w:p>
      <w:pPr>
        <w:pStyle w:val="TOC2"/>
        <w:tabs>
          <w:tab w:val="right" w:leader="dot" w:pos="8306"/>
        </w:tabs>
      </w:pPr>
      <w:hyperlink w:anchor="_Toc21976" w:history="1">
        <w:r>
          <w:rPr>
            <w:rFonts w:ascii="仿宋" w:eastAsia="仿宋" w:hAnsi="仿宋" w:cs="仿宋" w:hint="eastAsia"/>
            <w:lang w:eastAsia="zh-CN"/>
          </w:rPr>
          <w:t>(七)、选址综合评价</w:t>
        </w:r>
        <w:r>
          <w:tab/>
        </w:r>
        <w:r>
          <w:fldChar w:fldCharType="begin"/>
        </w:r>
        <w:r>
          <w:instrText xml:space="preserve"> PAGEREF _Toc21976 \h </w:instrText>
        </w:r>
        <w:r>
          <w:fldChar w:fldCharType="separate"/>
        </w:r>
        <w:r>
          <w:t>14</w:t>
        </w:r>
        <w:r>
          <w:fldChar w:fldCharType="end"/>
        </w:r>
      </w:hyperlink>
    </w:p>
    <w:p>
      <w:pPr>
        <w:pStyle w:val="TOC1"/>
        <w:tabs>
          <w:tab w:val="right" w:leader="dot" w:pos="8306"/>
        </w:tabs>
      </w:pPr>
      <w:hyperlink w:anchor="_Toc608" w:history="1">
        <w:r>
          <w:rPr>
            <w:rFonts w:ascii="仿宋" w:eastAsia="仿宋" w:hAnsi="仿宋" w:cs="仿宋" w:hint="eastAsia"/>
            <w:lang w:eastAsia="zh-CN"/>
          </w:rPr>
          <w:t>二、资源开发及综合利用分析</w:t>
        </w:r>
        <w:r>
          <w:tab/>
        </w:r>
        <w:r>
          <w:fldChar w:fldCharType="begin"/>
        </w:r>
        <w:r>
          <w:instrText xml:space="preserve"> PAGEREF _Toc608 \h </w:instrText>
        </w:r>
        <w:r>
          <w:fldChar w:fldCharType="separate"/>
        </w:r>
        <w:r>
          <w:t>15</w:t>
        </w:r>
        <w:r>
          <w:fldChar w:fldCharType="end"/>
        </w:r>
      </w:hyperlink>
    </w:p>
    <w:p>
      <w:pPr>
        <w:pStyle w:val="TOC2"/>
        <w:tabs>
          <w:tab w:val="right" w:leader="dot" w:pos="8306"/>
        </w:tabs>
      </w:pPr>
      <w:hyperlink w:anchor="_Toc6502" w:history="1">
        <w:r>
          <w:rPr>
            <w:rFonts w:ascii="仿宋" w:eastAsia="仿宋" w:hAnsi="仿宋" w:cs="仿宋" w:hint="eastAsia"/>
            <w:lang w:eastAsia="zh-CN"/>
          </w:rPr>
          <w:t>(一)、资源开发方案</w:t>
        </w:r>
        <w:r>
          <w:tab/>
        </w:r>
        <w:r>
          <w:fldChar w:fldCharType="begin"/>
        </w:r>
        <w:r>
          <w:instrText xml:space="preserve"> PAGEREF _Toc6502 \h </w:instrText>
        </w:r>
        <w:r>
          <w:fldChar w:fldCharType="separate"/>
        </w:r>
        <w:r>
          <w:t>15</w:t>
        </w:r>
        <w:r>
          <w:fldChar w:fldCharType="end"/>
        </w:r>
      </w:hyperlink>
    </w:p>
    <w:p>
      <w:pPr>
        <w:pStyle w:val="TOC2"/>
        <w:tabs>
          <w:tab w:val="right" w:leader="dot" w:pos="8306"/>
        </w:tabs>
      </w:pPr>
      <w:hyperlink w:anchor="_Toc29670" w:history="1">
        <w:r>
          <w:rPr>
            <w:rFonts w:ascii="仿宋" w:eastAsia="仿宋" w:hAnsi="仿宋" w:cs="仿宋" w:hint="eastAsia"/>
            <w:lang w:eastAsia="zh-CN"/>
          </w:rPr>
          <w:t>(二)、资源利用方案</w:t>
        </w:r>
        <w:r>
          <w:tab/>
        </w:r>
        <w:r>
          <w:fldChar w:fldCharType="begin"/>
        </w:r>
        <w:r>
          <w:instrText xml:space="preserve"> PAGEREF _Toc29670 \h </w:instrText>
        </w:r>
        <w:r>
          <w:fldChar w:fldCharType="separate"/>
        </w:r>
        <w:r>
          <w:t>16</w:t>
        </w:r>
        <w:r>
          <w:fldChar w:fldCharType="end"/>
        </w:r>
      </w:hyperlink>
    </w:p>
    <w:p>
      <w:pPr>
        <w:pStyle w:val="TOC2"/>
        <w:tabs>
          <w:tab w:val="right" w:leader="dot" w:pos="8306"/>
        </w:tabs>
      </w:pPr>
      <w:hyperlink w:anchor="_Toc25945" w:history="1">
        <w:r>
          <w:rPr>
            <w:rFonts w:ascii="仿宋" w:eastAsia="仿宋" w:hAnsi="仿宋" w:cs="仿宋" w:hint="eastAsia"/>
            <w:lang w:eastAsia="zh-CN"/>
          </w:rPr>
          <w:t>(三)、资源节约措施</w:t>
        </w:r>
        <w:r>
          <w:tab/>
        </w:r>
        <w:r>
          <w:fldChar w:fldCharType="begin"/>
        </w:r>
        <w:r>
          <w:instrText xml:space="preserve"> PAGEREF _Toc25945 \h </w:instrText>
        </w:r>
        <w:r>
          <w:fldChar w:fldCharType="separate"/>
        </w:r>
        <w:r>
          <w:t>17</w:t>
        </w:r>
        <w:r>
          <w:fldChar w:fldCharType="end"/>
        </w:r>
      </w:hyperlink>
    </w:p>
    <w:p>
      <w:pPr>
        <w:pStyle w:val="TOC1"/>
        <w:tabs>
          <w:tab w:val="right" w:leader="dot" w:pos="8306"/>
        </w:tabs>
      </w:pPr>
      <w:hyperlink w:anchor="_Toc12055" w:history="1">
        <w:r>
          <w:rPr>
            <w:rFonts w:ascii="仿宋" w:eastAsia="仿宋" w:hAnsi="仿宋" w:cs="仿宋" w:hint="eastAsia"/>
            <w:lang w:eastAsia="zh-CN"/>
          </w:rPr>
          <w:t>三、建设风险评估分析</w:t>
        </w:r>
        <w:r>
          <w:tab/>
        </w:r>
        <w:r>
          <w:fldChar w:fldCharType="begin"/>
        </w:r>
        <w:r>
          <w:instrText xml:space="preserve"> PAGEREF _Toc12055 \h </w:instrText>
        </w:r>
        <w:r>
          <w:fldChar w:fldCharType="separate"/>
        </w:r>
        <w:r>
          <w:t>18</w:t>
        </w:r>
        <w:r>
          <w:fldChar w:fldCharType="end"/>
        </w:r>
      </w:hyperlink>
    </w:p>
    <w:p>
      <w:pPr>
        <w:pStyle w:val="TOC2"/>
        <w:tabs>
          <w:tab w:val="right" w:leader="dot" w:pos="8306"/>
        </w:tabs>
      </w:pPr>
      <w:hyperlink w:anchor="_Toc21709" w:history="1">
        <w:r>
          <w:rPr>
            <w:rFonts w:ascii="仿宋" w:eastAsia="仿宋" w:hAnsi="仿宋" w:cs="仿宋" w:hint="eastAsia"/>
            <w:lang w:eastAsia="zh-CN"/>
          </w:rPr>
          <w:t>(一)、政策风险分析</w:t>
        </w:r>
        <w:r>
          <w:tab/>
        </w:r>
        <w:r>
          <w:fldChar w:fldCharType="begin"/>
        </w:r>
        <w:r>
          <w:instrText xml:space="preserve"> PAGEREF _Toc21709 \h </w:instrText>
        </w:r>
        <w:r>
          <w:fldChar w:fldCharType="separate"/>
        </w:r>
        <w:r>
          <w:t>18</w:t>
        </w:r>
        <w:r>
          <w:fldChar w:fldCharType="end"/>
        </w:r>
      </w:hyperlink>
    </w:p>
    <w:p>
      <w:pPr>
        <w:pStyle w:val="TOC2"/>
        <w:tabs>
          <w:tab w:val="right" w:leader="dot" w:pos="8306"/>
        </w:tabs>
      </w:pPr>
      <w:hyperlink w:anchor="_Toc845" w:history="1">
        <w:r>
          <w:rPr>
            <w:rFonts w:ascii="仿宋" w:eastAsia="仿宋" w:hAnsi="仿宋" w:cs="仿宋" w:hint="eastAsia"/>
            <w:lang w:eastAsia="zh-CN"/>
          </w:rPr>
          <w:t>(二)、社会风险分析</w:t>
        </w:r>
        <w:r>
          <w:tab/>
        </w:r>
        <w:r>
          <w:fldChar w:fldCharType="begin"/>
        </w:r>
        <w:r>
          <w:instrText xml:space="preserve"> PAGEREF _Toc845 \h </w:instrText>
        </w:r>
        <w:r>
          <w:fldChar w:fldCharType="separate"/>
        </w:r>
        <w:r>
          <w:t>19</w:t>
        </w:r>
        <w:r>
          <w:fldChar w:fldCharType="end"/>
        </w:r>
      </w:hyperlink>
    </w:p>
    <w:p>
      <w:pPr>
        <w:pStyle w:val="TOC2"/>
        <w:tabs>
          <w:tab w:val="right" w:leader="dot" w:pos="8306"/>
        </w:tabs>
      </w:pPr>
      <w:hyperlink w:anchor="_Toc24470" w:history="1">
        <w:r>
          <w:rPr>
            <w:rFonts w:ascii="仿宋" w:eastAsia="仿宋" w:hAnsi="仿宋" w:cs="仿宋" w:hint="eastAsia"/>
            <w:lang w:eastAsia="zh-CN"/>
          </w:rPr>
          <w:t>(三)、市场风险分析</w:t>
        </w:r>
        <w:r>
          <w:tab/>
        </w:r>
        <w:r>
          <w:fldChar w:fldCharType="begin"/>
        </w:r>
        <w:r>
          <w:instrText xml:space="preserve"> PAGEREF _Toc24470 \h </w:instrText>
        </w:r>
        <w:r>
          <w:fldChar w:fldCharType="separate"/>
        </w:r>
        <w:r>
          <w:t>21</w:t>
        </w:r>
        <w:r>
          <w:fldChar w:fldCharType="end"/>
        </w:r>
      </w:hyperlink>
    </w:p>
    <w:p>
      <w:pPr>
        <w:pStyle w:val="TOC2"/>
        <w:tabs>
          <w:tab w:val="right" w:leader="dot" w:pos="8306"/>
        </w:tabs>
      </w:pPr>
      <w:hyperlink w:anchor="_Toc32590" w:history="1">
        <w:r>
          <w:rPr>
            <w:rFonts w:ascii="仿宋" w:eastAsia="仿宋" w:hAnsi="仿宋" w:cs="仿宋" w:hint="eastAsia"/>
            <w:lang w:eastAsia="zh-CN"/>
          </w:rPr>
          <w:t>(四)、资金风险分析</w:t>
        </w:r>
        <w:r>
          <w:tab/>
        </w:r>
        <w:r>
          <w:fldChar w:fldCharType="begin"/>
        </w:r>
        <w:r>
          <w:instrText xml:space="preserve"> PAGEREF _Toc32590 \h </w:instrText>
        </w:r>
        <w:r>
          <w:fldChar w:fldCharType="separate"/>
        </w:r>
        <w:r>
          <w:t>22</w:t>
        </w:r>
        <w:r>
          <w:fldChar w:fldCharType="end"/>
        </w:r>
      </w:hyperlink>
    </w:p>
    <w:p>
      <w:pPr>
        <w:pStyle w:val="TOC2"/>
        <w:tabs>
          <w:tab w:val="right" w:leader="dot" w:pos="8306"/>
        </w:tabs>
      </w:pPr>
      <w:hyperlink w:anchor="_Toc32418" w:history="1">
        <w:r>
          <w:rPr>
            <w:rFonts w:ascii="仿宋" w:eastAsia="仿宋" w:hAnsi="仿宋" w:cs="仿宋" w:hint="eastAsia"/>
            <w:lang w:eastAsia="zh-CN"/>
          </w:rPr>
          <w:t>(五)、技术风险分析</w:t>
        </w:r>
        <w:r>
          <w:tab/>
        </w:r>
        <w:r>
          <w:fldChar w:fldCharType="begin"/>
        </w:r>
        <w:r>
          <w:instrText xml:space="preserve"> PAGEREF _Toc32418 \h </w:instrText>
        </w:r>
        <w:r>
          <w:fldChar w:fldCharType="separate"/>
        </w:r>
        <w:r>
          <w:t>23</w:t>
        </w:r>
        <w:r>
          <w:fldChar w:fldCharType="end"/>
        </w:r>
      </w:hyperlink>
    </w:p>
    <w:p>
      <w:pPr>
        <w:pStyle w:val="TOC2"/>
        <w:tabs>
          <w:tab w:val="right" w:leader="dot" w:pos="8306"/>
        </w:tabs>
      </w:pPr>
      <w:hyperlink w:anchor="_Toc12448" w:history="1">
        <w:r>
          <w:rPr>
            <w:rFonts w:ascii="仿宋" w:eastAsia="仿宋" w:hAnsi="仿宋" w:cs="仿宋" w:hint="eastAsia"/>
            <w:lang w:eastAsia="zh-CN"/>
          </w:rPr>
          <w:t>(六)、财务风险分析</w:t>
        </w:r>
        <w:r>
          <w:tab/>
        </w:r>
        <w:r>
          <w:fldChar w:fldCharType="begin"/>
        </w:r>
        <w:r>
          <w:instrText xml:space="preserve"> PAGEREF _Toc12448 \h </w:instrText>
        </w:r>
        <w:r>
          <w:fldChar w:fldCharType="separate"/>
        </w:r>
        <w:r>
          <w:t>24</w:t>
        </w:r>
        <w:r>
          <w:fldChar w:fldCharType="end"/>
        </w:r>
      </w:hyperlink>
    </w:p>
    <w:p>
      <w:pPr>
        <w:pStyle w:val="TOC2"/>
        <w:tabs>
          <w:tab w:val="right" w:leader="dot" w:pos="8306"/>
        </w:tabs>
      </w:pPr>
      <w:hyperlink w:anchor="_Toc26723" w:history="1">
        <w:r>
          <w:rPr>
            <w:rFonts w:ascii="仿宋" w:eastAsia="仿宋" w:hAnsi="仿宋" w:cs="仿宋" w:hint="eastAsia"/>
            <w:lang w:eastAsia="zh-CN"/>
          </w:rPr>
          <w:t>(七)、管理风险分析</w:t>
        </w:r>
        <w:r>
          <w:tab/>
        </w:r>
        <w:r>
          <w:fldChar w:fldCharType="begin"/>
        </w:r>
        <w:r>
          <w:instrText xml:space="preserve"> PAGEREF _Toc26723 \h </w:instrText>
        </w:r>
        <w:r>
          <w:fldChar w:fldCharType="separate"/>
        </w:r>
        <w:r>
          <w:t>26</w:t>
        </w:r>
        <w:r>
          <w:fldChar w:fldCharType="end"/>
        </w:r>
      </w:hyperlink>
    </w:p>
    <w:p>
      <w:pPr>
        <w:pStyle w:val="TOC2"/>
        <w:tabs>
          <w:tab w:val="right" w:leader="dot" w:pos="8306"/>
        </w:tabs>
      </w:pPr>
      <w:hyperlink w:anchor="_Toc32467" w:history="1">
        <w:r>
          <w:rPr>
            <w:rFonts w:ascii="仿宋" w:eastAsia="仿宋" w:hAnsi="仿宋" w:cs="仿宋" w:hint="eastAsia"/>
            <w:lang w:eastAsia="zh-CN"/>
          </w:rPr>
          <w:t>(八)、其它风险分析</w:t>
        </w:r>
        <w:r>
          <w:tab/>
        </w:r>
        <w:r>
          <w:fldChar w:fldCharType="begin"/>
        </w:r>
        <w:r>
          <w:instrText xml:space="preserve"> PAGEREF _Toc32467 \h </w:instrText>
        </w:r>
        <w:r>
          <w:fldChar w:fldCharType="separate"/>
        </w:r>
        <w:r>
          <w:t>27</w:t>
        </w:r>
        <w:r>
          <w:fldChar w:fldCharType="end"/>
        </w:r>
      </w:hyperlink>
    </w:p>
    <w:p>
      <w:pPr>
        <w:pStyle w:val="TOC2"/>
        <w:tabs>
          <w:tab w:val="right" w:leader="dot" w:pos="8306"/>
        </w:tabs>
      </w:pPr>
      <w:hyperlink w:anchor="_Toc19849" w:history="1">
        <w:r>
          <w:rPr>
            <w:rFonts w:ascii="仿宋" w:eastAsia="仿宋" w:hAnsi="仿宋" w:cs="仿宋" w:hint="eastAsia"/>
            <w:lang w:eastAsia="zh-CN"/>
          </w:rPr>
          <w:t>(九)、社会影响评估</w:t>
        </w:r>
        <w:r>
          <w:tab/>
        </w:r>
        <w:r>
          <w:fldChar w:fldCharType="begin"/>
        </w:r>
        <w:r>
          <w:instrText xml:space="preserve"> PAGEREF _Toc19849 \h </w:instrText>
        </w:r>
        <w:r>
          <w:fldChar w:fldCharType="separate"/>
        </w:r>
        <w:r>
          <w:t>29</w:t>
        </w:r>
        <w:r>
          <w:fldChar w:fldCharType="end"/>
        </w:r>
      </w:hyperlink>
    </w:p>
    <w:p>
      <w:pPr>
        <w:pStyle w:val="TOC1"/>
        <w:tabs>
          <w:tab w:val="right" w:leader="dot" w:pos="8306"/>
        </w:tabs>
      </w:pPr>
      <w:hyperlink w:anchor="_Toc2504" w:history="1">
        <w:r>
          <w:rPr>
            <w:rFonts w:ascii="仿宋" w:eastAsia="仿宋" w:hAnsi="仿宋" w:cs="仿宋" w:hint="eastAsia"/>
            <w:lang w:eastAsia="zh-CN"/>
          </w:rPr>
          <w:t>四、经济影响分析</w:t>
        </w:r>
        <w:r>
          <w:tab/>
        </w:r>
        <w:r>
          <w:fldChar w:fldCharType="begin"/>
        </w:r>
        <w:r>
          <w:instrText xml:space="preserve"> PAGEREF _Toc2504 \h </w:instrText>
        </w:r>
        <w:r>
          <w:fldChar w:fldCharType="separate"/>
        </w:r>
        <w:r>
          <w:t>31</w:t>
        </w:r>
        <w:r>
          <w:fldChar w:fldCharType="end"/>
        </w:r>
      </w:hyperlink>
    </w:p>
    <w:p>
      <w:pPr>
        <w:pStyle w:val="TOC2"/>
        <w:tabs>
          <w:tab w:val="right" w:leader="dot" w:pos="8306"/>
        </w:tabs>
      </w:pPr>
      <w:hyperlink w:anchor="_Toc149" w:history="1">
        <w:r>
          <w:rPr>
            <w:rFonts w:ascii="仿宋" w:eastAsia="仿宋" w:hAnsi="仿宋" w:cs="仿宋" w:hint="eastAsia"/>
            <w:lang w:eastAsia="zh-CN"/>
          </w:rPr>
          <w:t>(一)、经济费用效益或费用效果分析</w:t>
        </w:r>
        <w:r>
          <w:tab/>
        </w:r>
        <w:r>
          <w:fldChar w:fldCharType="begin"/>
        </w:r>
        <w:r>
          <w:instrText xml:space="preserve"> PAGEREF _Toc149 \h </w:instrText>
        </w:r>
        <w:r>
          <w:fldChar w:fldCharType="separate"/>
        </w:r>
        <w:r>
          <w:t>31</w:t>
        </w:r>
        <w:r>
          <w:fldChar w:fldCharType="end"/>
        </w:r>
      </w:hyperlink>
    </w:p>
    <w:p>
      <w:pPr>
        <w:pStyle w:val="TOC2"/>
        <w:tabs>
          <w:tab w:val="right" w:leader="dot" w:pos="8306"/>
        </w:tabs>
      </w:pPr>
      <w:hyperlink w:anchor="_Toc27515" w:history="1">
        <w:r>
          <w:rPr>
            <w:rFonts w:ascii="仿宋" w:eastAsia="仿宋" w:hAnsi="仿宋" w:cs="仿宋" w:hint="eastAsia"/>
            <w:lang w:eastAsia="zh-CN"/>
          </w:rPr>
          <w:t>(二)、行业影响分析</w:t>
        </w:r>
        <w:r>
          <w:tab/>
        </w:r>
        <w:r>
          <w:fldChar w:fldCharType="begin"/>
        </w:r>
        <w:r>
          <w:instrText xml:space="preserve"> PAGEREF _Toc27515 \h </w:instrText>
        </w:r>
        <w:r>
          <w:fldChar w:fldCharType="separate"/>
        </w:r>
        <w:r>
          <w:t>33</w:t>
        </w:r>
        <w:r>
          <w:fldChar w:fldCharType="end"/>
        </w:r>
      </w:hyperlink>
    </w:p>
    <w:p>
      <w:pPr>
        <w:pStyle w:val="TOC2"/>
        <w:tabs>
          <w:tab w:val="right" w:leader="dot" w:pos="8306"/>
        </w:tabs>
      </w:pPr>
      <w:hyperlink w:anchor="_Toc1811" w:history="1">
        <w:r>
          <w:rPr>
            <w:rFonts w:ascii="仿宋" w:eastAsia="仿宋" w:hAnsi="仿宋" w:cs="仿宋" w:hint="eastAsia"/>
            <w:lang w:eastAsia="zh-CN"/>
          </w:rPr>
          <w:t>(三)、区域经济影响分析</w:t>
        </w:r>
        <w:r>
          <w:tab/>
        </w:r>
        <w:r>
          <w:fldChar w:fldCharType="begin"/>
        </w:r>
        <w:r>
          <w:instrText xml:space="preserve"> PAGEREF _Toc1811 \h </w:instrText>
        </w:r>
        <w:r>
          <w:fldChar w:fldCharType="separate"/>
        </w:r>
        <w:r>
          <w:t>35</w:t>
        </w:r>
        <w:r>
          <w:fldChar w:fldCharType="end"/>
        </w:r>
      </w:hyperlink>
    </w:p>
    <w:p>
      <w:pPr>
        <w:pStyle w:val="TOC2"/>
        <w:tabs>
          <w:tab w:val="right" w:leader="dot" w:pos="8306"/>
        </w:tabs>
      </w:pPr>
      <w:hyperlink w:anchor="_Toc223" w:history="1">
        <w:r>
          <w:rPr>
            <w:rFonts w:ascii="仿宋" w:eastAsia="仿宋" w:hAnsi="仿宋" w:cs="仿宋" w:hint="eastAsia"/>
            <w:lang w:eastAsia="zh-CN"/>
          </w:rPr>
          <w:t>(四)、宏观经济影响分析</w:t>
        </w:r>
        <w:r>
          <w:tab/>
        </w:r>
        <w:r>
          <w:fldChar w:fldCharType="begin"/>
        </w:r>
        <w:r>
          <w:instrText xml:space="preserve"> PAGEREF _Toc223 \h </w:instrText>
        </w:r>
        <w:r>
          <w:fldChar w:fldCharType="separate"/>
        </w:r>
        <w:r>
          <w:t>35</w:t>
        </w:r>
        <w:r>
          <w:fldChar w:fldCharType="end"/>
        </w:r>
      </w:hyperlink>
    </w:p>
    <w:p>
      <w:pPr>
        <w:pStyle w:val="TOC1"/>
        <w:tabs>
          <w:tab w:val="right" w:leader="dot" w:pos="8306"/>
        </w:tabs>
      </w:pPr>
      <w:hyperlink w:anchor="_Toc18802" w:history="1">
        <w:r>
          <w:rPr>
            <w:rFonts w:ascii="仿宋" w:eastAsia="仿宋" w:hAnsi="仿宋" w:cs="仿宋" w:hint="eastAsia"/>
            <w:lang w:eastAsia="zh-CN"/>
          </w:rPr>
          <w:t>五、社会影响分析</w:t>
        </w:r>
        <w:r>
          <w:tab/>
        </w:r>
        <w:r>
          <w:fldChar w:fldCharType="begin"/>
        </w:r>
        <w:r>
          <w:instrText xml:space="preserve"> PAGEREF _Toc18802 \h </w:instrText>
        </w:r>
        <w:r>
          <w:fldChar w:fldCharType="separate"/>
        </w:r>
        <w:r>
          <w:t>37</w:t>
        </w:r>
        <w:r>
          <w:fldChar w:fldCharType="end"/>
        </w:r>
      </w:hyperlink>
    </w:p>
    <w:p>
      <w:pPr>
        <w:pStyle w:val="TOC2"/>
        <w:tabs>
          <w:tab w:val="right" w:leader="dot" w:pos="8306"/>
        </w:tabs>
      </w:pPr>
      <w:hyperlink w:anchor="_Toc15045" w:history="1">
        <w:r>
          <w:rPr>
            <w:rFonts w:ascii="仿宋" w:eastAsia="仿宋" w:hAnsi="仿宋" w:cs="仿宋" w:hint="eastAsia"/>
            <w:lang w:eastAsia="zh-CN"/>
          </w:rPr>
          <w:t>(一)、社会影响效果分析</w:t>
        </w:r>
        <w:r>
          <w:tab/>
        </w:r>
        <w:r>
          <w:fldChar w:fldCharType="begin"/>
        </w:r>
        <w:r>
          <w:instrText xml:space="preserve"> PAGEREF _Toc15045 \h </w:instrText>
        </w:r>
        <w:r>
          <w:fldChar w:fldCharType="separate"/>
        </w:r>
        <w:r>
          <w:t>37</w:t>
        </w:r>
        <w:r>
          <w:fldChar w:fldCharType="end"/>
        </w:r>
      </w:hyperlink>
    </w:p>
    <w:p>
      <w:pPr>
        <w:pStyle w:val="TOC2"/>
        <w:tabs>
          <w:tab w:val="right" w:leader="dot" w:pos="8306"/>
        </w:tabs>
      </w:pPr>
      <w:hyperlink w:anchor="_Toc32472" w:history="1">
        <w:r>
          <w:rPr>
            <w:rFonts w:ascii="仿宋" w:eastAsia="仿宋" w:hAnsi="仿宋" w:cs="仿宋" w:hint="eastAsia"/>
            <w:lang w:eastAsia="zh-CN"/>
          </w:rPr>
          <w:t>(二)、社会适应性分析</w:t>
        </w:r>
        <w:r>
          <w:tab/>
        </w:r>
        <w:r>
          <w:fldChar w:fldCharType="begin"/>
        </w:r>
        <w:r>
          <w:instrText xml:space="preserve"> PAGEREF _Toc32472 \h </w:instrText>
        </w:r>
        <w:r>
          <w:fldChar w:fldCharType="separate"/>
        </w:r>
        <w:r>
          <w:t>40</w:t>
        </w:r>
        <w:r>
          <w:fldChar w:fldCharType="end"/>
        </w:r>
      </w:hyperlink>
    </w:p>
    <w:p>
      <w:pPr>
        <w:pStyle w:val="TOC2"/>
        <w:tabs>
          <w:tab w:val="right" w:leader="dot" w:pos="8306"/>
        </w:tabs>
      </w:pPr>
      <w:hyperlink w:anchor="_Toc16111" w:history="1">
        <w:r>
          <w:rPr>
            <w:rFonts w:ascii="仿宋" w:eastAsia="仿宋" w:hAnsi="仿宋" w:cs="仿宋" w:hint="eastAsia"/>
            <w:lang w:eastAsia="zh-CN"/>
          </w:rPr>
          <w:t>(三)、社会风险及对策分析</w:t>
        </w:r>
        <w:r>
          <w:tab/>
        </w:r>
        <w:r>
          <w:fldChar w:fldCharType="begin"/>
        </w:r>
        <w:r>
          <w:instrText xml:space="preserve"> PAGEREF _Toc16111 \h </w:instrText>
        </w:r>
        <w:r>
          <w:fldChar w:fldCharType="separate"/>
        </w:r>
        <w:r>
          <w:t>41</w:t>
        </w:r>
        <w:r>
          <w:fldChar w:fldCharType="end"/>
        </w:r>
      </w:hyperlink>
    </w:p>
    <w:p>
      <w:pPr>
        <w:pStyle w:val="TOC1"/>
        <w:tabs>
          <w:tab w:val="right" w:leader="dot" w:pos="8306"/>
        </w:tabs>
      </w:pPr>
      <w:hyperlink w:anchor="_Toc7270" w:history="1">
        <w:r>
          <w:rPr>
            <w:rFonts w:ascii="仿宋" w:eastAsia="仿宋" w:hAnsi="仿宋" w:cs="仿宋" w:hint="eastAsia"/>
            <w:lang w:eastAsia="zh-CN"/>
          </w:rPr>
          <w:t>六、项目监理与质量保证</w:t>
        </w:r>
        <w:r>
          <w:tab/>
        </w:r>
        <w:r>
          <w:fldChar w:fldCharType="begin"/>
        </w:r>
        <w:r>
          <w:instrText xml:space="preserve"> PAGEREF _Toc7270 \h </w:instrText>
        </w:r>
        <w:r>
          <w:fldChar w:fldCharType="separate"/>
        </w:r>
        <w:r>
          <w:t>44</w:t>
        </w:r>
        <w:r>
          <w:fldChar w:fldCharType="end"/>
        </w:r>
      </w:hyperlink>
    </w:p>
    <w:p>
      <w:pPr>
        <w:pStyle w:val="TOC2"/>
        <w:tabs>
          <w:tab w:val="right" w:leader="dot" w:pos="8306"/>
        </w:tabs>
      </w:pPr>
      <w:hyperlink w:anchor="_Toc8890" w:history="1">
        <w:r>
          <w:rPr>
            <w:rFonts w:ascii="仿宋" w:eastAsia="仿宋" w:hAnsi="仿宋" w:cs="仿宋" w:hint="eastAsia"/>
            <w:lang w:eastAsia="zh-CN"/>
          </w:rPr>
          <w:t>(一)、监理体系构建</w:t>
        </w:r>
        <w:r>
          <w:tab/>
        </w:r>
        <w:r>
          <w:fldChar w:fldCharType="begin"/>
        </w:r>
        <w:r>
          <w:instrText xml:space="preserve"> PAGEREF _Toc8890 \h </w:instrText>
        </w:r>
        <w:r>
          <w:fldChar w:fldCharType="separate"/>
        </w:r>
        <w:r>
          <w:t>44</w:t>
        </w:r>
        <w:r>
          <w:fldChar w:fldCharType="end"/>
        </w:r>
      </w:hyperlink>
    </w:p>
    <w:p>
      <w:pPr>
        <w:pStyle w:val="TOC2"/>
        <w:tabs>
          <w:tab w:val="right" w:leader="dot" w:pos="8306"/>
        </w:tabs>
      </w:pPr>
      <w:hyperlink w:anchor="_Toc3014" w:history="1">
        <w:r>
          <w:rPr>
            <w:rFonts w:ascii="仿宋" w:eastAsia="仿宋" w:hAnsi="仿宋" w:cs="仿宋" w:hint="eastAsia"/>
            <w:lang w:eastAsia="zh-CN"/>
          </w:rPr>
          <w:t>(二)、质量保证体系实施</w:t>
        </w:r>
        <w:r>
          <w:tab/>
        </w:r>
        <w:r>
          <w:fldChar w:fldCharType="begin"/>
        </w:r>
        <w:r>
          <w:instrText xml:space="preserve"> PAGEREF _Toc3014 \h </w:instrText>
        </w:r>
        <w:r>
          <w:fldChar w:fldCharType="separate"/>
        </w:r>
        <w:r>
          <w:t>45</w:t>
        </w:r>
        <w:r>
          <w:fldChar w:fldCharType="end"/>
        </w:r>
      </w:hyperlink>
    </w:p>
    <w:p>
      <w:pPr>
        <w:pStyle w:val="TOC2"/>
        <w:tabs>
          <w:tab w:val="right" w:leader="dot" w:pos="8306"/>
        </w:tabs>
      </w:pPr>
      <w:hyperlink w:anchor="_Toc5117" w:history="1">
        <w:r>
          <w:rPr>
            <w:rFonts w:ascii="仿宋" w:eastAsia="仿宋" w:hAnsi="仿宋" w:cs="仿宋" w:hint="eastAsia"/>
            <w:lang w:eastAsia="zh-CN"/>
          </w:rPr>
          <w:t>(三)、监理与质量控制流程</w:t>
        </w:r>
        <w:r>
          <w:tab/>
        </w:r>
        <w:r>
          <w:fldChar w:fldCharType="begin"/>
        </w:r>
        <w:r>
          <w:instrText xml:space="preserve"> PAGEREF _Toc5117 \h </w:instrText>
        </w:r>
        <w:r>
          <w:fldChar w:fldCharType="separate"/>
        </w:r>
        <w:r>
          <w:t>46</w:t>
        </w:r>
        <w:r>
          <w:fldChar w:fldCharType="end"/>
        </w:r>
      </w:hyperlink>
    </w:p>
    <w:p>
      <w:pPr>
        <w:pStyle w:val="TOC1"/>
        <w:tabs>
          <w:tab w:val="right" w:leader="dot" w:pos="8306"/>
        </w:tabs>
      </w:pPr>
      <w:hyperlink w:anchor="_Toc19192" w:history="1">
        <w:r>
          <w:rPr>
            <w:rFonts w:ascii="仿宋" w:eastAsia="仿宋" w:hAnsi="仿宋" w:cs="仿宋" w:hint="eastAsia"/>
            <w:lang w:eastAsia="zh-CN"/>
          </w:rPr>
          <w:t>七、安全与应急管理</w:t>
        </w:r>
        <w:r>
          <w:tab/>
        </w:r>
        <w:r>
          <w:fldChar w:fldCharType="begin"/>
        </w:r>
        <w:r>
          <w:instrText xml:space="preserve"> PAGEREF _Toc19192 \h </w:instrText>
        </w:r>
        <w:r>
          <w:fldChar w:fldCharType="separate"/>
        </w:r>
        <w:r>
          <w:t>46</w:t>
        </w:r>
        <w:r>
          <w:fldChar w:fldCharType="end"/>
        </w:r>
      </w:hyperlink>
    </w:p>
    <w:p>
      <w:pPr>
        <w:pStyle w:val="TOC2"/>
        <w:tabs>
          <w:tab w:val="right" w:leader="dot" w:pos="8306"/>
        </w:tabs>
      </w:pPr>
      <w:hyperlink w:anchor="_Toc10775" w:history="1">
        <w:r>
          <w:rPr>
            <w:rFonts w:ascii="仿宋" w:eastAsia="仿宋" w:hAnsi="仿宋" w:cs="仿宋" w:hint="eastAsia"/>
            <w:lang w:eastAsia="zh-CN"/>
          </w:rPr>
          <w:t>(一)、安全生产管理</w:t>
        </w:r>
        <w:r>
          <w:tab/>
        </w:r>
        <w:r>
          <w:fldChar w:fldCharType="begin"/>
        </w:r>
        <w:r>
          <w:instrText xml:space="preserve"> PAGEREF _Toc10775 \h </w:instrText>
        </w:r>
        <w:r>
          <w:fldChar w:fldCharType="separate"/>
        </w:r>
        <w:r>
          <w:t>46</w:t>
        </w:r>
        <w:r>
          <w:fldChar w:fldCharType="end"/>
        </w:r>
      </w:hyperlink>
    </w:p>
    <w:p>
      <w:pPr>
        <w:pStyle w:val="TOC2"/>
        <w:tabs>
          <w:tab w:val="right" w:leader="dot" w:pos="8306"/>
        </w:tabs>
      </w:pPr>
      <w:hyperlink w:anchor="_Toc26552" w:history="1">
        <w:r>
          <w:rPr>
            <w:rFonts w:ascii="仿宋" w:eastAsia="仿宋" w:hAnsi="仿宋" w:cs="仿宋" w:hint="eastAsia"/>
            <w:lang w:eastAsia="zh-CN"/>
          </w:rPr>
          <w:t>(二)、应急预案与响应</w:t>
        </w:r>
        <w:r>
          <w:tab/>
        </w:r>
        <w:r>
          <w:fldChar w:fldCharType="begin"/>
        </w:r>
        <w:r>
          <w:instrText xml:space="preserve"> PAGEREF _Toc26552 \h </w:instrText>
        </w:r>
        <w:r>
          <w:fldChar w:fldCharType="separate"/>
        </w:r>
        <w:r>
          <w:t>48</w:t>
        </w:r>
        <w:r>
          <w:fldChar w:fldCharType="end"/>
        </w:r>
      </w:hyperlink>
    </w:p>
    <w:p>
      <w:pPr>
        <w:pStyle w:val="TOC1"/>
        <w:tabs>
          <w:tab w:val="right" w:leader="dot" w:pos="8306"/>
        </w:tabs>
      </w:pPr>
      <w:hyperlink w:anchor="_Toc10310" w:history="1">
        <w:r>
          <w:rPr>
            <w:rFonts w:ascii="仿宋" w:eastAsia="仿宋" w:hAnsi="仿宋" w:cs="仿宋" w:hint="eastAsia"/>
            <w:lang w:eastAsia="zh-CN"/>
          </w:rPr>
          <w:t>八、经济效益与社会效益优化</w:t>
        </w:r>
        <w:r>
          <w:tab/>
        </w:r>
        <w:r>
          <w:fldChar w:fldCharType="begin"/>
        </w:r>
        <w:r>
          <w:instrText xml:space="preserve"> PAGEREF _Toc10310 \h </w:instrText>
        </w:r>
        <w:r>
          <w:fldChar w:fldCharType="separate"/>
        </w:r>
        <w:r>
          <w:t>50</w:t>
        </w:r>
        <w:r>
          <w:fldChar w:fldCharType="end"/>
        </w:r>
      </w:hyperlink>
    </w:p>
    <w:p>
      <w:pPr>
        <w:pStyle w:val="TOC2"/>
        <w:tabs>
          <w:tab w:val="right" w:leader="dot" w:pos="8306"/>
        </w:tabs>
      </w:pPr>
      <w:hyperlink w:anchor="_Toc6907" w:history="1">
        <w:r>
          <w:rPr>
            <w:rFonts w:ascii="仿宋" w:eastAsia="仿宋" w:hAnsi="仿宋" w:cs="仿宋" w:hint="eastAsia"/>
            <w:lang w:eastAsia="zh-CN"/>
          </w:rPr>
          <w:t>(一)、经济效益提升策略</w:t>
        </w:r>
        <w:r>
          <w:tab/>
        </w:r>
        <w:r>
          <w:fldChar w:fldCharType="begin"/>
        </w:r>
        <w:r>
          <w:instrText xml:space="preserve"> PAGEREF _Toc6907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 w:history="1">
        <w:r>
          <w:rPr>
            <w:rFonts w:ascii="仿宋" w:eastAsia="仿宋" w:hAnsi="仿宋" w:cs="仿宋" w:hint="eastAsia"/>
            <w:lang w:eastAsia="zh-CN"/>
          </w:rPr>
          <w:t>(二)、社会效益增强方案</w:t>
        </w:r>
        <w:r>
          <w:tab/>
        </w:r>
        <w:r>
          <w:fldChar w:fldCharType="begin"/>
        </w:r>
        <w:r>
          <w:instrText xml:space="preserve"> PAGEREF _Toc942 \h </w:instrText>
        </w:r>
        <w:r>
          <w:fldChar w:fldCharType="separate"/>
        </w:r>
        <w:r>
          <w:t>51</w:t>
        </w:r>
        <w:r>
          <w:fldChar w:fldCharType="end"/>
        </w:r>
      </w:hyperlink>
    </w:p>
    <w:p>
      <w:pPr>
        <w:pStyle w:val="TOC1"/>
        <w:tabs>
          <w:tab w:val="right" w:leader="dot" w:pos="8306"/>
        </w:tabs>
      </w:pPr>
      <w:hyperlink w:anchor="_Toc11594" w:history="1">
        <w:r>
          <w:rPr>
            <w:rFonts w:ascii="仿宋" w:eastAsia="仿宋" w:hAnsi="仿宋" w:cs="仿宋" w:hint="eastAsia"/>
            <w:lang w:eastAsia="zh-CN"/>
          </w:rPr>
          <w:t>九、环境保护与治理方案</w:t>
        </w:r>
        <w:r>
          <w:tab/>
        </w:r>
        <w:r>
          <w:fldChar w:fldCharType="begin"/>
        </w:r>
        <w:r>
          <w:instrText xml:space="preserve"> PAGEREF _Toc11594 \h </w:instrText>
        </w:r>
        <w:r>
          <w:fldChar w:fldCharType="separate"/>
        </w:r>
        <w:r>
          <w:t>52</w:t>
        </w:r>
        <w:r>
          <w:fldChar w:fldCharType="end"/>
        </w:r>
      </w:hyperlink>
    </w:p>
    <w:p>
      <w:pPr>
        <w:pStyle w:val="TOC2"/>
        <w:tabs>
          <w:tab w:val="right" w:leader="dot" w:pos="8306"/>
        </w:tabs>
      </w:pPr>
      <w:hyperlink w:anchor="_Toc21192" w:history="1">
        <w:r>
          <w:rPr>
            <w:rFonts w:ascii="仿宋" w:eastAsia="仿宋" w:hAnsi="仿宋" w:cs="仿宋" w:hint="eastAsia"/>
            <w:lang w:eastAsia="zh-CN"/>
          </w:rPr>
          <w:t>(一)、项目环境影响评估</w:t>
        </w:r>
        <w:r>
          <w:tab/>
        </w:r>
        <w:r>
          <w:fldChar w:fldCharType="begin"/>
        </w:r>
        <w:r>
          <w:instrText xml:space="preserve"> PAGEREF _Toc21192 \h </w:instrText>
        </w:r>
        <w:r>
          <w:fldChar w:fldCharType="separate"/>
        </w:r>
        <w:r>
          <w:t>52</w:t>
        </w:r>
        <w:r>
          <w:fldChar w:fldCharType="end"/>
        </w:r>
      </w:hyperlink>
    </w:p>
    <w:p>
      <w:pPr>
        <w:pStyle w:val="TOC2"/>
        <w:tabs>
          <w:tab w:val="right" w:leader="dot" w:pos="8306"/>
        </w:tabs>
      </w:pPr>
      <w:hyperlink w:anchor="_Toc21257" w:history="1">
        <w:r>
          <w:rPr>
            <w:rFonts w:ascii="仿宋" w:eastAsia="仿宋" w:hAnsi="仿宋" w:cs="仿宋" w:hint="eastAsia"/>
            <w:lang w:eastAsia="zh-CN"/>
          </w:rPr>
          <w:t>(二)、环境保护措施与治理方案</w:t>
        </w:r>
        <w:r>
          <w:tab/>
        </w:r>
        <w:r>
          <w:fldChar w:fldCharType="begin"/>
        </w:r>
        <w:r>
          <w:instrText xml:space="preserve"> PAGEREF _Toc21257 \h </w:instrText>
        </w:r>
        <w:r>
          <w:fldChar w:fldCharType="separate"/>
        </w:r>
        <w:r>
          <w:t>52</w:t>
        </w:r>
        <w:r>
          <w:fldChar w:fldCharType="end"/>
        </w:r>
      </w:hyperlink>
    </w:p>
    <w:p>
      <w:pPr>
        <w:pStyle w:val="TOC1"/>
        <w:tabs>
          <w:tab w:val="right" w:leader="dot" w:pos="8306"/>
        </w:tabs>
      </w:pPr>
      <w:hyperlink w:anchor="_Toc14602" w:history="1">
        <w:r>
          <w:rPr>
            <w:rFonts w:ascii="仿宋" w:eastAsia="仿宋" w:hAnsi="仿宋" w:cs="仿宋" w:hint="eastAsia"/>
            <w:lang w:eastAsia="zh-CN"/>
          </w:rPr>
          <w:t>十、项目实施与管理方案</w:t>
        </w:r>
        <w:r>
          <w:tab/>
        </w:r>
        <w:r>
          <w:fldChar w:fldCharType="begin"/>
        </w:r>
        <w:r>
          <w:instrText xml:space="preserve"> PAGEREF _Toc14602 \h </w:instrText>
        </w:r>
        <w:r>
          <w:fldChar w:fldCharType="separate"/>
        </w:r>
        <w:r>
          <w:t>53</w:t>
        </w:r>
        <w:r>
          <w:fldChar w:fldCharType="end"/>
        </w:r>
      </w:hyperlink>
    </w:p>
    <w:p>
      <w:pPr>
        <w:pStyle w:val="TOC2"/>
        <w:tabs>
          <w:tab w:val="right" w:leader="dot" w:pos="8306"/>
        </w:tabs>
      </w:pPr>
      <w:hyperlink w:anchor="_Toc26604" w:history="1">
        <w:r>
          <w:rPr>
            <w:rFonts w:ascii="仿宋" w:eastAsia="仿宋" w:hAnsi="仿宋" w:cs="仿宋" w:hint="eastAsia"/>
            <w:lang w:eastAsia="zh-CN"/>
          </w:rPr>
          <w:t>(一)、项目实施计划</w:t>
        </w:r>
        <w:r>
          <w:tab/>
        </w:r>
        <w:r>
          <w:fldChar w:fldCharType="begin"/>
        </w:r>
        <w:r>
          <w:instrText xml:space="preserve"> PAGEREF _Toc26604 \h </w:instrText>
        </w:r>
        <w:r>
          <w:fldChar w:fldCharType="separate"/>
        </w:r>
        <w:r>
          <w:t>53</w:t>
        </w:r>
        <w:r>
          <w:fldChar w:fldCharType="end"/>
        </w:r>
      </w:hyperlink>
    </w:p>
    <w:p>
      <w:pPr>
        <w:pStyle w:val="TOC2"/>
        <w:tabs>
          <w:tab w:val="right" w:leader="dot" w:pos="8306"/>
        </w:tabs>
      </w:pPr>
      <w:hyperlink w:anchor="_Toc14596" w:history="1">
        <w:r>
          <w:rPr>
            <w:rFonts w:ascii="仿宋" w:eastAsia="仿宋" w:hAnsi="仿宋" w:cs="仿宋" w:hint="eastAsia"/>
            <w:lang w:eastAsia="zh-CN"/>
          </w:rPr>
          <w:t>(二)、项目组织机构与职责</w:t>
        </w:r>
        <w:r>
          <w:tab/>
        </w:r>
        <w:r>
          <w:fldChar w:fldCharType="begin"/>
        </w:r>
        <w:r>
          <w:instrText xml:space="preserve"> PAGEREF _Toc14596 \h </w:instrText>
        </w:r>
        <w:r>
          <w:fldChar w:fldCharType="separate"/>
        </w:r>
        <w:r>
          <w:t>54</w:t>
        </w:r>
        <w:r>
          <w:fldChar w:fldCharType="end"/>
        </w:r>
      </w:hyperlink>
    </w:p>
    <w:p>
      <w:pPr>
        <w:pStyle w:val="TOC2"/>
        <w:tabs>
          <w:tab w:val="right" w:leader="dot" w:pos="8306"/>
        </w:tabs>
      </w:pPr>
      <w:hyperlink w:anchor="_Toc27437" w:history="1">
        <w:r>
          <w:rPr>
            <w:rFonts w:ascii="仿宋" w:eastAsia="仿宋" w:hAnsi="仿宋" w:cs="仿宋" w:hint="eastAsia"/>
            <w:lang w:eastAsia="zh-CN"/>
          </w:rPr>
          <w:t>(三)、项目管理与监控体系</w:t>
        </w:r>
        <w:r>
          <w:tab/>
        </w:r>
        <w:r>
          <w:fldChar w:fldCharType="begin"/>
        </w:r>
        <w:r>
          <w:instrText xml:space="preserve"> PAGEREF _Toc27437 \h </w:instrText>
        </w:r>
        <w:r>
          <w:fldChar w:fldCharType="separate"/>
        </w:r>
        <w:r>
          <w:t>57</w:t>
        </w:r>
        <w:r>
          <w:fldChar w:fldCharType="end"/>
        </w:r>
      </w:hyperlink>
    </w:p>
    <w:p>
      <w:pPr>
        <w:pStyle w:val="TOC1"/>
        <w:tabs>
          <w:tab w:val="right" w:leader="dot" w:pos="8306"/>
        </w:tabs>
      </w:pPr>
      <w:hyperlink w:anchor="_Toc26706" w:history="1">
        <w:r>
          <w:rPr>
            <w:rFonts w:ascii="仿宋" w:eastAsia="仿宋" w:hAnsi="仿宋" w:cs="仿宋" w:hint="eastAsia"/>
            <w:lang w:eastAsia="zh-CN"/>
          </w:rPr>
          <w:t>十一、客户关系管理与市场拓展</w:t>
        </w:r>
        <w:r>
          <w:tab/>
        </w:r>
        <w:r>
          <w:fldChar w:fldCharType="begin"/>
        </w:r>
        <w:r>
          <w:instrText xml:space="preserve"> PAGEREF _Toc26706 \h </w:instrText>
        </w:r>
        <w:r>
          <w:fldChar w:fldCharType="separate"/>
        </w:r>
        <w:r>
          <w:t>58</w:t>
        </w:r>
        <w:r>
          <w:fldChar w:fldCharType="end"/>
        </w:r>
      </w:hyperlink>
    </w:p>
    <w:p>
      <w:pPr>
        <w:pStyle w:val="TOC2"/>
        <w:tabs>
          <w:tab w:val="right" w:leader="dot" w:pos="8306"/>
        </w:tabs>
      </w:pPr>
      <w:hyperlink w:anchor="_Toc27190" w:history="1">
        <w:r>
          <w:rPr>
            <w:rFonts w:ascii="仿宋" w:eastAsia="仿宋" w:hAnsi="仿宋" w:cs="仿宋" w:hint="eastAsia"/>
            <w:lang w:eastAsia="zh-CN"/>
          </w:rPr>
          <w:t>(一)、客户关系管理策略</w:t>
        </w:r>
        <w:r>
          <w:tab/>
        </w:r>
        <w:r>
          <w:fldChar w:fldCharType="begin"/>
        </w:r>
        <w:r>
          <w:instrText xml:space="preserve"> PAGEREF _Toc27190 \h </w:instrText>
        </w:r>
        <w:r>
          <w:fldChar w:fldCharType="separate"/>
        </w:r>
        <w:r>
          <w:t>58</w:t>
        </w:r>
        <w:r>
          <w:fldChar w:fldCharType="end"/>
        </w:r>
      </w:hyperlink>
    </w:p>
    <w:p>
      <w:pPr>
        <w:pStyle w:val="TOC2"/>
        <w:tabs>
          <w:tab w:val="right" w:leader="dot" w:pos="8306"/>
        </w:tabs>
      </w:pPr>
      <w:hyperlink w:anchor="_Toc7171" w:history="1">
        <w:r>
          <w:rPr>
            <w:rFonts w:ascii="仿宋" w:eastAsia="仿宋" w:hAnsi="仿宋" w:cs="仿宋" w:hint="eastAsia"/>
            <w:lang w:eastAsia="zh-CN"/>
          </w:rPr>
          <w:t>(二)、市场拓展方案</w:t>
        </w:r>
        <w:r>
          <w:tab/>
        </w:r>
        <w:r>
          <w:fldChar w:fldCharType="begin"/>
        </w:r>
        <w:r>
          <w:instrText xml:space="preserve"> PAGEREF _Toc7171 \h </w:instrText>
        </w:r>
        <w:r>
          <w:fldChar w:fldCharType="separate"/>
        </w:r>
        <w:r>
          <w:t>60</w:t>
        </w:r>
        <w:r>
          <w:fldChar w:fldCharType="end"/>
        </w:r>
      </w:hyperlink>
    </w:p>
    <w:p>
      <w:pPr>
        <w:pStyle w:val="TOC1"/>
        <w:tabs>
          <w:tab w:val="right" w:leader="dot" w:pos="8306"/>
        </w:tabs>
      </w:pPr>
      <w:hyperlink w:anchor="_Toc13792" w:history="1">
        <w:r>
          <w:rPr>
            <w:rFonts w:ascii="仿宋" w:eastAsia="仿宋" w:hAnsi="仿宋" w:cs="仿宋" w:hint="eastAsia"/>
            <w:lang w:eastAsia="zh-CN"/>
          </w:rPr>
          <w:t>十二、项目变更管理</w:t>
        </w:r>
        <w:r>
          <w:tab/>
        </w:r>
        <w:r>
          <w:fldChar w:fldCharType="begin"/>
        </w:r>
        <w:r>
          <w:instrText xml:space="preserve"> PAGEREF _Toc13792 \h </w:instrText>
        </w:r>
        <w:r>
          <w:fldChar w:fldCharType="separate"/>
        </w:r>
        <w:r>
          <w:t>61</w:t>
        </w:r>
        <w:r>
          <w:fldChar w:fldCharType="end"/>
        </w:r>
      </w:hyperlink>
    </w:p>
    <w:p>
      <w:pPr>
        <w:pStyle w:val="TOC2"/>
        <w:tabs>
          <w:tab w:val="right" w:leader="dot" w:pos="8306"/>
        </w:tabs>
      </w:pPr>
      <w:hyperlink w:anchor="_Toc6511" w:history="1">
        <w:r>
          <w:rPr>
            <w:rFonts w:ascii="仿宋" w:eastAsia="仿宋" w:hAnsi="仿宋" w:cs="仿宋" w:hint="eastAsia"/>
            <w:lang w:eastAsia="zh-CN"/>
          </w:rPr>
          <w:t>(一)、变更控制流程</w:t>
        </w:r>
        <w:r>
          <w:tab/>
        </w:r>
        <w:r>
          <w:fldChar w:fldCharType="begin"/>
        </w:r>
        <w:r>
          <w:instrText xml:space="preserve"> PAGEREF _Toc6511 \h </w:instrText>
        </w:r>
        <w:r>
          <w:fldChar w:fldCharType="separate"/>
        </w:r>
        <w:r>
          <w:t>61</w:t>
        </w:r>
        <w:r>
          <w:fldChar w:fldCharType="end"/>
        </w:r>
      </w:hyperlink>
    </w:p>
    <w:p>
      <w:pPr>
        <w:pStyle w:val="TOC2"/>
        <w:tabs>
          <w:tab w:val="right" w:leader="dot" w:pos="8306"/>
        </w:tabs>
      </w:pPr>
      <w:hyperlink w:anchor="_Toc24188" w:history="1">
        <w:r>
          <w:rPr>
            <w:rFonts w:ascii="仿宋" w:eastAsia="仿宋" w:hAnsi="仿宋" w:cs="仿宋" w:hint="eastAsia"/>
            <w:lang w:eastAsia="zh-CN"/>
          </w:rPr>
          <w:t>(二)、影响评估与处理</w:t>
        </w:r>
        <w:r>
          <w:tab/>
        </w:r>
        <w:r>
          <w:fldChar w:fldCharType="begin"/>
        </w:r>
        <w:r>
          <w:instrText xml:space="preserve"> PAGEREF _Toc24188 \h </w:instrText>
        </w:r>
        <w:r>
          <w:fldChar w:fldCharType="separate"/>
        </w:r>
        <w:r>
          <w:t>61</w:t>
        </w:r>
        <w:r>
          <w:fldChar w:fldCharType="end"/>
        </w:r>
      </w:hyperlink>
    </w:p>
    <w:p>
      <w:pPr>
        <w:pStyle w:val="TOC2"/>
        <w:tabs>
          <w:tab w:val="right" w:leader="dot" w:pos="8306"/>
        </w:tabs>
      </w:pPr>
      <w:hyperlink w:anchor="_Toc30359" w:history="1">
        <w:r>
          <w:rPr>
            <w:rFonts w:ascii="仿宋" w:eastAsia="仿宋" w:hAnsi="仿宋" w:cs="仿宋" w:hint="eastAsia"/>
            <w:lang w:eastAsia="zh-CN"/>
          </w:rPr>
          <w:t>(三)、变更记录与追踪</w:t>
        </w:r>
        <w:r>
          <w:tab/>
        </w:r>
        <w:r>
          <w:fldChar w:fldCharType="begin"/>
        </w:r>
        <w:r>
          <w:instrText xml:space="preserve"> PAGEREF _Toc30359 \h </w:instrText>
        </w:r>
        <w:r>
          <w:fldChar w:fldCharType="separate"/>
        </w:r>
        <w:r>
          <w:t>63</w:t>
        </w:r>
        <w:r>
          <w:fldChar w:fldCharType="end"/>
        </w:r>
      </w:hyperlink>
    </w:p>
    <w:p>
      <w:pPr>
        <w:pStyle w:val="TOC2"/>
        <w:tabs>
          <w:tab w:val="right" w:leader="dot" w:pos="8306"/>
        </w:tabs>
      </w:pPr>
      <w:hyperlink w:anchor="_Toc5431" w:history="1">
        <w:r>
          <w:rPr>
            <w:rFonts w:ascii="仿宋" w:eastAsia="仿宋" w:hAnsi="仿宋" w:cs="仿宋" w:hint="eastAsia"/>
            <w:lang w:eastAsia="zh-CN"/>
          </w:rPr>
          <w:t>(四)、变更管理策略</w:t>
        </w:r>
        <w:r>
          <w:tab/>
        </w:r>
        <w:r>
          <w:fldChar w:fldCharType="begin"/>
        </w:r>
        <w:r>
          <w:instrText xml:space="preserve"> PAGEREF _Toc5431 \h </w:instrText>
        </w:r>
        <w:r>
          <w:fldChar w:fldCharType="separate"/>
        </w:r>
        <w:r>
          <w:t>65</w:t>
        </w:r>
        <w:r>
          <w:fldChar w:fldCharType="end"/>
        </w:r>
      </w:hyperlink>
    </w:p>
    <w:p>
      <w:pPr>
        <w:pStyle w:val="TOC1"/>
        <w:tabs>
          <w:tab w:val="right" w:leader="dot" w:pos="8306"/>
        </w:tabs>
      </w:pPr>
      <w:hyperlink w:anchor="_Toc28273" w:history="1">
        <w:r>
          <w:rPr>
            <w:rFonts w:ascii="仿宋" w:eastAsia="仿宋" w:hAnsi="仿宋" w:cs="仿宋" w:hint="eastAsia"/>
            <w:lang w:eastAsia="zh-CN"/>
          </w:rPr>
          <w:t>十三、法律法规与政策遵循</w:t>
        </w:r>
        <w:r>
          <w:tab/>
        </w:r>
        <w:r>
          <w:fldChar w:fldCharType="begin"/>
        </w:r>
        <w:r>
          <w:instrText xml:space="preserve"> PAGEREF _Toc28273 \h </w:instrText>
        </w:r>
        <w:r>
          <w:fldChar w:fldCharType="separate"/>
        </w:r>
        <w:r>
          <w:t>66</w:t>
        </w:r>
        <w:r>
          <w:fldChar w:fldCharType="end"/>
        </w:r>
      </w:hyperlink>
    </w:p>
    <w:p>
      <w:pPr>
        <w:pStyle w:val="TOC2"/>
        <w:tabs>
          <w:tab w:val="right" w:leader="dot" w:pos="8306"/>
        </w:tabs>
      </w:pPr>
      <w:hyperlink w:anchor="_Toc17825" w:history="1">
        <w:r>
          <w:rPr>
            <w:rFonts w:ascii="仿宋" w:eastAsia="仿宋" w:hAnsi="仿宋" w:cs="仿宋" w:hint="eastAsia"/>
            <w:lang w:eastAsia="zh-CN"/>
          </w:rPr>
          <w:t>(一)、法律法规遵守</w:t>
        </w:r>
        <w:r>
          <w:tab/>
        </w:r>
        <w:r>
          <w:fldChar w:fldCharType="begin"/>
        </w:r>
        <w:r>
          <w:instrText xml:space="preserve"> PAGEREF _Toc17825 \h </w:instrText>
        </w:r>
        <w:r>
          <w:fldChar w:fldCharType="separate"/>
        </w:r>
        <w:r>
          <w:t>66</w:t>
        </w:r>
        <w:r>
          <w:fldChar w:fldCharType="end"/>
        </w:r>
      </w:hyperlink>
    </w:p>
    <w:p>
      <w:pPr>
        <w:pStyle w:val="TOC2"/>
        <w:tabs>
          <w:tab w:val="right" w:leader="dot" w:pos="8306"/>
        </w:tabs>
      </w:pPr>
      <w:hyperlink w:anchor="_Toc20707" w:history="1">
        <w:r>
          <w:rPr>
            <w:rFonts w:ascii="仿宋" w:eastAsia="仿宋" w:hAnsi="仿宋" w:cs="仿宋" w:hint="eastAsia"/>
            <w:lang w:eastAsia="zh-CN"/>
          </w:rPr>
          <w:t>(二)、政策导向与利用</w:t>
        </w:r>
        <w:r>
          <w:tab/>
        </w:r>
        <w:r>
          <w:fldChar w:fldCharType="begin"/>
        </w:r>
        <w:r>
          <w:instrText xml:space="preserve"> PAGEREF _Toc20707 \h </w:instrText>
        </w:r>
        <w:r>
          <w:fldChar w:fldCharType="separate"/>
        </w:r>
        <w:r>
          <w:t>67</w:t>
        </w:r>
        <w:r>
          <w:fldChar w:fldCharType="end"/>
        </w:r>
      </w:hyperlink>
    </w:p>
    <w:p>
      <w:pPr>
        <w:pStyle w:val="TOC1"/>
        <w:tabs>
          <w:tab w:val="right" w:leader="dot" w:pos="8306"/>
        </w:tabs>
      </w:pPr>
      <w:hyperlink w:anchor="_Toc4186" w:history="1">
        <w:r>
          <w:rPr>
            <w:rFonts w:ascii="仿宋" w:eastAsia="仿宋" w:hAnsi="仿宋" w:cs="仿宋" w:hint="eastAsia"/>
            <w:lang w:eastAsia="zh-CN"/>
          </w:rPr>
          <w:t>十四、质量管理与控制</w:t>
        </w:r>
        <w:r>
          <w:tab/>
        </w:r>
        <w:r>
          <w:fldChar w:fldCharType="begin"/>
        </w:r>
        <w:r>
          <w:instrText xml:space="preserve"> PAGEREF _Toc4186 \h </w:instrText>
        </w:r>
        <w:r>
          <w:fldChar w:fldCharType="separate"/>
        </w:r>
        <w:r>
          <w:t>68</w:t>
        </w:r>
        <w:r>
          <w:fldChar w:fldCharType="end"/>
        </w:r>
      </w:hyperlink>
    </w:p>
    <w:p>
      <w:pPr>
        <w:pStyle w:val="TOC2"/>
        <w:tabs>
          <w:tab w:val="right" w:leader="dot" w:pos="8306"/>
        </w:tabs>
      </w:pPr>
      <w:hyperlink w:anchor="_Toc13103" w:history="1">
        <w:r>
          <w:rPr>
            <w:rFonts w:ascii="仿宋" w:eastAsia="仿宋" w:hAnsi="仿宋" w:cs="仿宋" w:hint="eastAsia"/>
            <w:lang w:eastAsia="zh-CN"/>
          </w:rPr>
          <w:t>(一)、质量管理体系建设</w:t>
        </w:r>
        <w:r>
          <w:tab/>
        </w:r>
        <w:r>
          <w:fldChar w:fldCharType="begin"/>
        </w:r>
        <w:r>
          <w:instrText xml:space="preserve"> PAGEREF _Toc13103 \h </w:instrText>
        </w:r>
        <w:r>
          <w:fldChar w:fldCharType="separate"/>
        </w:r>
        <w:r>
          <w:t>68</w:t>
        </w:r>
        <w:r>
          <w:fldChar w:fldCharType="end"/>
        </w:r>
      </w:hyperlink>
    </w:p>
    <w:p>
      <w:pPr>
        <w:pStyle w:val="TOC2"/>
        <w:tabs>
          <w:tab w:val="right" w:leader="dot" w:pos="8306"/>
        </w:tabs>
      </w:pPr>
      <w:hyperlink w:anchor="_Toc22576" w:history="1">
        <w:r>
          <w:rPr>
            <w:rFonts w:ascii="仿宋" w:eastAsia="仿宋" w:hAnsi="仿宋" w:cs="仿宋" w:hint="eastAsia"/>
            <w:lang w:eastAsia="zh-CN"/>
          </w:rPr>
          <w:t>(二)、质量控制措施</w:t>
        </w:r>
        <w:r>
          <w:tab/>
        </w:r>
        <w:r>
          <w:fldChar w:fldCharType="begin"/>
        </w:r>
        <w:r>
          <w:instrText xml:space="preserve"> PAGEREF _Toc22576 \h </w:instrText>
        </w:r>
        <w:r>
          <w:fldChar w:fldCharType="separate"/>
        </w:r>
        <w:r>
          <w:t>70</w:t>
        </w:r>
        <w:r>
          <w:fldChar w:fldCharType="end"/>
        </w:r>
      </w:hyperlink>
    </w:p>
    <w:p>
      <w:pPr>
        <w:pStyle w:val="TOC1"/>
        <w:tabs>
          <w:tab w:val="right" w:leader="dot" w:pos="8306"/>
        </w:tabs>
      </w:pPr>
      <w:hyperlink w:anchor="_Toc27933" w:history="1">
        <w:r>
          <w:rPr>
            <w:rFonts w:ascii="仿宋" w:eastAsia="仿宋" w:hAnsi="仿宋" w:cs="仿宋" w:hint="eastAsia"/>
            <w:lang w:eastAsia="zh-CN"/>
          </w:rPr>
          <w:t>十五、创新驱动与持续发展</w:t>
        </w:r>
        <w:r>
          <w:tab/>
        </w:r>
        <w:r>
          <w:fldChar w:fldCharType="begin"/>
        </w:r>
        <w:r>
          <w:instrText xml:space="preserve"> PAGEREF _Toc27933 \h </w:instrText>
        </w:r>
        <w:r>
          <w:fldChar w:fldCharType="separate"/>
        </w:r>
        <w:r>
          <w:t>71</w:t>
        </w:r>
        <w:r>
          <w:fldChar w:fldCharType="end"/>
        </w:r>
      </w:hyperlink>
    </w:p>
    <w:p>
      <w:pPr>
        <w:pStyle w:val="TOC2"/>
        <w:tabs>
          <w:tab w:val="right" w:leader="dot" w:pos="8306"/>
        </w:tabs>
      </w:pPr>
      <w:hyperlink w:anchor="_Toc23864" w:history="1">
        <w:r>
          <w:rPr>
            <w:rFonts w:ascii="仿宋" w:eastAsia="仿宋" w:hAnsi="仿宋" w:cs="仿宋" w:hint="eastAsia"/>
            <w:lang w:eastAsia="zh-CN"/>
          </w:rPr>
          <w:t>(一)、创新驱动战略实施</w:t>
        </w:r>
        <w:r>
          <w:tab/>
        </w:r>
        <w:r>
          <w:fldChar w:fldCharType="begin"/>
        </w:r>
        <w:r>
          <w:instrText xml:space="preserve"> PAGEREF _Toc23864 \h </w:instrText>
        </w:r>
        <w:r>
          <w:fldChar w:fldCharType="separate"/>
        </w:r>
        <w:r>
          <w:t>71</w:t>
        </w:r>
        <w:r>
          <w:fldChar w:fldCharType="end"/>
        </w:r>
      </w:hyperlink>
    </w:p>
    <w:p>
      <w:pPr>
        <w:pStyle w:val="TOC2"/>
        <w:tabs>
          <w:tab w:val="right" w:leader="dot" w:pos="8306"/>
        </w:tabs>
      </w:pPr>
      <w:hyperlink w:anchor="_Toc4142" w:history="1">
        <w:r>
          <w:rPr>
            <w:rFonts w:ascii="仿宋" w:eastAsia="仿宋" w:hAnsi="仿宋" w:cs="仿宋" w:hint="eastAsia"/>
            <w:lang w:eastAsia="zh-CN"/>
          </w:rPr>
          <w:t>(二)、持续发展路径探索</w:t>
        </w:r>
        <w:r>
          <w:tab/>
        </w:r>
        <w:r>
          <w:fldChar w:fldCharType="begin"/>
        </w:r>
        <w:r>
          <w:instrText xml:space="preserve"> PAGEREF _Toc4142 \h </w:instrText>
        </w:r>
        <w:r>
          <w:fldChar w:fldCharType="separate"/>
        </w:r>
        <w:r>
          <w:t>73</w:t>
        </w:r>
        <w:r>
          <w:fldChar w:fldCharType="end"/>
        </w:r>
      </w:hyperlink>
    </w:p>
    <w:p>
      <w:pPr>
        <w:pStyle w:val="TOC1"/>
        <w:tabs>
          <w:tab w:val="right" w:leader="dot" w:pos="8306"/>
        </w:tabs>
      </w:pPr>
      <w:hyperlink w:anchor="_Toc32168" w:history="1">
        <w:r>
          <w:rPr>
            <w:rFonts w:ascii="仿宋" w:eastAsia="仿宋" w:hAnsi="仿宋" w:cs="仿宋" w:hint="eastAsia"/>
            <w:lang w:eastAsia="zh-CN"/>
          </w:rPr>
          <w:t>十六、人力资源管理与开发</w:t>
        </w:r>
        <w:r>
          <w:tab/>
        </w:r>
        <w:r>
          <w:fldChar w:fldCharType="begin"/>
        </w:r>
        <w:r>
          <w:instrText xml:space="preserve"> PAGEREF _Toc32168 \h </w:instrText>
        </w:r>
        <w:r>
          <w:fldChar w:fldCharType="separate"/>
        </w:r>
        <w:r>
          <w:t>77</w:t>
        </w:r>
        <w:r>
          <w:fldChar w:fldCharType="end"/>
        </w:r>
      </w:hyperlink>
    </w:p>
    <w:p>
      <w:pPr>
        <w:pStyle w:val="TOC2"/>
        <w:tabs>
          <w:tab w:val="right" w:leader="dot" w:pos="8306"/>
        </w:tabs>
      </w:pPr>
      <w:hyperlink w:anchor="_Toc12691" w:history="1">
        <w:r>
          <w:rPr>
            <w:rFonts w:ascii="仿宋" w:eastAsia="仿宋" w:hAnsi="仿宋" w:cs="仿宋" w:hint="eastAsia"/>
            <w:lang w:eastAsia="zh-CN"/>
          </w:rPr>
          <w:t>(一)、人力资源规划</w:t>
        </w:r>
        <w:r>
          <w:tab/>
        </w:r>
        <w:r>
          <w:fldChar w:fldCharType="begin"/>
        </w:r>
        <w:r>
          <w:instrText xml:space="preserve"> PAGEREF _Toc12691 \h </w:instrText>
        </w:r>
        <w:r>
          <w:fldChar w:fldCharType="separate"/>
        </w:r>
        <w:r>
          <w:t>77</w:t>
        </w:r>
        <w:r>
          <w:fldChar w:fldCharType="end"/>
        </w:r>
      </w:hyperlink>
    </w:p>
    <w:p>
      <w:pPr>
        <w:pStyle w:val="TOC2"/>
        <w:tabs>
          <w:tab w:val="right" w:leader="dot" w:pos="8306"/>
        </w:tabs>
      </w:pPr>
      <w:hyperlink w:anchor="_Toc12921" w:history="1">
        <w:r>
          <w:rPr>
            <w:rFonts w:ascii="仿宋" w:eastAsia="仿宋" w:hAnsi="仿宋" w:cs="仿宋" w:hint="eastAsia"/>
            <w:lang w:eastAsia="zh-CN"/>
          </w:rPr>
          <w:t>(二)、人力资源开发与培训</w:t>
        </w:r>
        <w:r>
          <w:tab/>
        </w:r>
        <w:r>
          <w:fldChar w:fldCharType="begin"/>
        </w:r>
        <w:r>
          <w:instrText xml:space="preserve"> PAGEREF _Toc12921 \h </w:instrText>
        </w:r>
        <w:r>
          <w:fldChar w:fldCharType="separate"/>
        </w:r>
        <w:r>
          <w:t>78</w:t>
        </w:r>
        <w:r>
          <w:fldChar w:fldCharType="end"/>
        </w:r>
      </w:hyperlink>
    </w:p>
    <w:p>
      <w:pPr>
        <w:pStyle w:val="TOC1"/>
        <w:tabs>
          <w:tab w:val="right" w:leader="dot" w:pos="8306"/>
        </w:tabs>
      </w:pPr>
      <w:hyperlink w:anchor="_Toc25797" w:history="1">
        <w:r>
          <w:rPr>
            <w:rFonts w:ascii="仿宋" w:eastAsia="仿宋" w:hAnsi="仿宋" w:cs="仿宋" w:hint="eastAsia"/>
            <w:lang w:eastAsia="zh-CN"/>
          </w:rPr>
          <w:t>十七、成果转化与推广应用</w:t>
        </w:r>
        <w:r>
          <w:tab/>
        </w:r>
        <w:r>
          <w:fldChar w:fldCharType="begin"/>
        </w:r>
        <w:r>
          <w:instrText xml:space="preserve"> PAGEREF _Toc25797 \h </w:instrText>
        </w:r>
        <w:r>
          <w:fldChar w:fldCharType="separate"/>
        </w:r>
        <w:r>
          <w:t>81</w:t>
        </w:r>
        <w:r>
          <w:fldChar w:fldCharType="end"/>
        </w:r>
      </w:hyperlink>
    </w:p>
    <w:p>
      <w:pPr>
        <w:pStyle w:val="TOC2"/>
        <w:tabs>
          <w:tab w:val="right" w:leader="dot" w:pos="8306"/>
        </w:tabs>
      </w:pPr>
      <w:hyperlink w:anchor="_Toc19992" w:history="1">
        <w:r>
          <w:rPr>
            <w:rFonts w:ascii="仿宋" w:eastAsia="仿宋" w:hAnsi="仿宋" w:cs="仿宋" w:hint="eastAsia"/>
            <w:lang w:eastAsia="zh-CN"/>
          </w:rPr>
          <w:t>(一)、成果转化策略制定</w:t>
        </w:r>
        <w:r>
          <w:tab/>
        </w:r>
        <w:r>
          <w:fldChar w:fldCharType="begin"/>
        </w:r>
        <w:r>
          <w:instrText xml:space="preserve"> PAGEREF _Toc19992 \h </w:instrText>
        </w:r>
        <w:r>
          <w:fldChar w:fldCharType="separate"/>
        </w:r>
        <w:r>
          <w:t>81</w:t>
        </w:r>
        <w:r>
          <w:fldChar w:fldCharType="end"/>
        </w:r>
      </w:hyperlink>
    </w:p>
    <w:p>
      <w:pPr>
        <w:pStyle w:val="TOC2"/>
        <w:tabs>
          <w:tab w:val="right" w:leader="dot" w:pos="8306"/>
        </w:tabs>
      </w:pPr>
      <w:hyperlink w:anchor="_Toc29676" w:history="1">
        <w:r>
          <w:rPr>
            <w:rFonts w:ascii="仿宋" w:eastAsia="仿宋" w:hAnsi="仿宋" w:cs="仿宋" w:hint="eastAsia"/>
            <w:lang w:eastAsia="zh-CN"/>
          </w:rPr>
          <w:t>(二)、成果推广应用方案</w:t>
        </w:r>
        <w:r>
          <w:tab/>
        </w:r>
        <w:r>
          <w:fldChar w:fldCharType="begin"/>
        </w:r>
        <w:r>
          <w:instrText xml:space="preserve"> PAGEREF _Toc29676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9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21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70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3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77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人造岗石树脂项目与土地用途规划：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人造岗石树脂项目的容积率和建筑密度：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用地控制指标通常规定了容积率和建筑密度的要求。对于人造岗石树脂项目来说，这将影响建筑物的规模和高度。必须确保项目的设计符合容积率和建筑密度的限制，以遵守用地控制法规。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人造岗石树脂项目的建筑线限制：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用地控制指标还可能规定了建筑物与街道或相邻土地的距离，这被称为建筑线限制。人造岗石树脂项目必须遵守这些规定，以确保建筑的位置符合法规。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人造岗石树脂项目的环境影响和可持续性：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用地控制指标可能包括环境保护要求，例如绿地比例和污染防控措施。对于人造岗石树脂项目，这意味着必须考虑如何保护当地生态系统、水资源和空气质量，以确保项目的可持续性。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在整个项目规划和实施过程中，与用地控制指标的合作和遵守是至关重要的。这有助于确保人造岗石树脂项目是一个合法、可持续且与城市规划一致的发展项目。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60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每个城市都有自己的规划目标和愿景，包括住宅区、商业区和工业区的平衡发展。人造岗石树脂项目需要与城市规划目标保持一致，以确保项目不会破坏城市的整体规划。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https://d.book118.com/458001120036006037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527A9"/>
    <w:rsid w:val="0A252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0112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2024-02-15T09:40:00Z</dcterms:created>
  <dcterms:modified xsi:type="dcterms:W3CDTF">2024-02-15T09:41:26Z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92E6DE2ACA1F4B9C88D25CD74C6529E5_11</vt:lpwstr>
  </property>
  <property fmtid="{D5CDD505-2E9C-101B-9397-08002B2CF9AE}" pid="3" name="KSOProductBuildVer">
    <vt:lpwstr>2052-12.1.0.16250</vt:lpwstr>
  </property>
</Properties>
</file>