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航空发动机翻修项目规划设计方案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14" w:history="1">
        <w:r>
          <w:rPr>
            <w:rFonts w:ascii="仿宋" w:eastAsia="仿宋" w:hAnsi="仿宋" w:cs="仿宋" w:hint="eastAsia"/>
            <w:lang w:eastAsia="zh-CN"/>
          </w:rPr>
          <w:t>序言</w:t>
        </w:r>
        <w:r>
          <w:tab/>
        </w:r>
        <w:r>
          <w:fldChar w:fldCharType="begin"/>
        </w:r>
        <w:r>
          <w:instrText xml:space="preserve"> PAGEREF _Toc24214 \h </w:instrText>
        </w:r>
        <w:r>
          <w:fldChar w:fldCharType="separate"/>
        </w:r>
        <w:r>
          <w:t>3</w:t>
        </w:r>
        <w:r>
          <w:fldChar w:fldCharType="end"/>
        </w:r>
      </w:hyperlink>
    </w:p>
    <w:p>
      <w:pPr>
        <w:pStyle w:val="TOC1"/>
        <w:tabs>
          <w:tab w:val="right" w:leader="dot" w:pos="8306"/>
        </w:tabs>
      </w:pPr>
      <w:hyperlink w:anchor="_Toc19137" w:history="1">
        <w:r>
          <w:rPr>
            <w:rFonts w:ascii="仿宋" w:eastAsia="仿宋" w:hAnsi="仿宋" w:cs="仿宋" w:hint="eastAsia"/>
            <w:lang w:eastAsia="zh-CN"/>
          </w:rPr>
          <w:t>一、航空发动机翻修项目建设背景及必要性分析</w:t>
        </w:r>
        <w:r>
          <w:tab/>
        </w:r>
        <w:r>
          <w:fldChar w:fldCharType="begin"/>
        </w:r>
        <w:r>
          <w:instrText xml:space="preserve"> PAGEREF _Toc19137 \h </w:instrText>
        </w:r>
        <w:r>
          <w:fldChar w:fldCharType="separate"/>
        </w:r>
        <w:r>
          <w:t>3</w:t>
        </w:r>
        <w:r>
          <w:fldChar w:fldCharType="end"/>
        </w:r>
      </w:hyperlink>
    </w:p>
    <w:p>
      <w:pPr>
        <w:pStyle w:val="TOC2"/>
        <w:tabs>
          <w:tab w:val="right" w:leader="dot" w:pos="8306"/>
        </w:tabs>
      </w:pPr>
      <w:hyperlink w:anchor="_Toc19578" w:history="1">
        <w:r>
          <w:rPr>
            <w:rFonts w:ascii="仿宋" w:eastAsia="仿宋" w:hAnsi="仿宋" w:cs="仿宋" w:hint="eastAsia"/>
            <w:lang w:eastAsia="zh-CN"/>
          </w:rPr>
          <w:t>(一)、航空发动机翻修项目背景分析</w:t>
        </w:r>
        <w:r>
          <w:tab/>
        </w:r>
        <w:r>
          <w:fldChar w:fldCharType="begin"/>
        </w:r>
        <w:r>
          <w:instrText xml:space="preserve"> PAGEREF _Toc19578 \h </w:instrText>
        </w:r>
        <w:r>
          <w:fldChar w:fldCharType="separate"/>
        </w:r>
        <w:r>
          <w:t>3</w:t>
        </w:r>
        <w:r>
          <w:fldChar w:fldCharType="end"/>
        </w:r>
      </w:hyperlink>
    </w:p>
    <w:p>
      <w:pPr>
        <w:pStyle w:val="TOC2"/>
        <w:tabs>
          <w:tab w:val="right" w:leader="dot" w:pos="8306"/>
        </w:tabs>
      </w:pPr>
      <w:hyperlink w:anchor="_Toc23000" w:history="1">
        <w:r>
          <w:rPr>
            <w:rFonts w:ascii="仿宋" w:eastAsia="仿宋" w:hAnsi="仿宋" w:cs="仿宋" w:hint="eastAsia"/>
            <w:lang w:eastAsia="zh-CN"/>
          </w:rPr>
          <w:t>(二)、航空发动机翻修项目建设必要性分析</w:t>
        </w:r>
        <w:r>
          <w:tab/>
        </w:r>
        <w:r>
          <w:fldChar w:fldCharType="begin"/>
        </w:r>
        <w:r>
          <w:instrText xml:space="preserve"> PAGEREF _Toc23000 \h </w:instrText>
        </w:r>
        <w:r>
          <w:fldChar w:fldCharType="separate"/>
        </w:r>
        <w:r>
          <w:t>5</w:t>
        </w:r>
        <w:r>
          <w:fldChar w:fldCharType="end"/>
        </w:r>
      </w:hyperlink>
    </w:p>
    <w:p>
      <w:pPr>
        <w:pStyle w:val="TOC1"/>
        <w:tabs>
          <w:tab w:val="right" w:leader="dot" w:pos="8306"/>
        </w:tabs>
      </w:pPr>
      <w:hyperlink w:anchor="_Toc2705" w:history="1">
        <w:r>
          <w:rPr>
            <w:rFonts w:ascii="仿宋" w:eastAsia="仿宋" w:hAnsi="仿宋" w:cs="仿宋" w:hint="eastAsia"/>
            <w:lang w:eastAsia="zh-CN"/>
          </w:rPr>
          <w:t>二、航空发动机翻修项目土建工程</w:t>
        </w:r>
        <w:r>
          <w:tab/>
        </w:r>
        <w:r>
          <w:fldChar w:fldCharType="begin"/>
        </w:r>
        <w:r>
          <w:instrText xml:space="preserve"> PAGEREF _Toc2705 \h </w:instrText>
        </w:r>
        <w:r>
          <w:fldChar w:fldCharType="separate"/>
        </w:r>
        <w:r>
          <w:t>6</w:t>
        </w:r>
        <w:r>
          <w:fldChar w:fldCharType="end"/>
        </w:r>
      </w:hyperlink>
    </w:p>
    <w:p>
      <w:pPr>
        <w:pStyle w:val="TOC2"/>
        <w:tabs>
          <w:tab w:val="right" w:leader="dot" w:pos="8306"/>
        </w:tabs>
      </w:pPr>
      <w:hyperlink w:anchor="_Toc31899" w:history="1">
        <w:r>
          <w:rPr>
            <w:rFonts w:ascii="仿宋" w:eastAsia="仿宋" w:hAnsi="仿宋" w:cs="仿宋" w:hint="eastAsia"/>
            <w:lang w:eastAsia="zh-CN"/>
          </w:rPr>
          <w:t>(一)、建筑工程设计原则</w:t>
        </w:r>
        <w:r>
          <w:tab/>
        </w:r>
        <w:r>
          <w:fldChar w:fldCharType="begin"/>
        </w:r>
        <w:r>
          <w:instrText xml:space="preserve"> PAGEREF _Toc31899 \h </w:instrText>
        </w:r>
        <w:r>
          <w:fldChar w:fldCharType="separate"/>
        </w:r>
        <w:r>
          <w:t>6</w:t>
        </w:r>
        <w:r>
          <w:fldChar w:fldCharType="end"/>
        </w:r>
      </w:hyperlink>
    </w:p>
    <w:p>
      <w:pPr>
        <w:pStyle w:val="TOC2"/>
        <w:tabs>
          <w:tab w:val="right" w:leader="dot" w:pos="8306"/>
        </w:tabs>
      </w:pPr>
      <w:hyperlink w:anchor="_Toc11727" w:history="1">
        <w:r>
          <w:rPr>
            <w:rFonts w:ascii="仿宋" w:eastAsia="仿宋" w:hAnsi="仿宋" w:cs="仿宋" w:hint="eastAsia"/>
            <w:lang w:eastAsia="zh-CN"/>
          </w:rPr>
          <w:t>(二)、土建工程设计年限及安全等级</w:t>
        </w:r>
        <w:r>
          <w:tab/>
        </w:r>
        <w:r>
          <w:fldChar w:fldCharType="begin"/>
        </w:r>
        <w:r>
          <w:instrText xml:space="preserve"> PAGEREF _Toc11727 \h </w:instrText>
        </w:r>
        <w:r>
          <w:fldChar w:fldCharType="separate"/>
        </w:r>
        <w:r>
          <w:t>7</w:t>
        </w:r>
        <w:r>
          <w:fldChar w:fldCharType="end"/>
        </w:r>
      </w:hyperlink>
    </w:p>
    <w:p>
      <w:pPr>
        <w:pStyle w:val="TOC2"/>
        <w:tabs>
          <w:tab w:val="right" w:leader="dot" w:pos="8306"/>
        </w:tabs>
      </w:pPr>
      <w:hyperlink w:anchor="_Toc2152" w:history="1">
        <w:r>
          <w:rPr>
            <w:rFonts w:ascii="仿宋" w:eastAsia="仿宋" w:hAnsi="仿宋" w:cs="仿宋" w:hint="eastAsia"/>
            <w:lang w:eastAsia="zh-CN"/>
          </w:rPr>
          <w:t>(三)、建筑工程设计总体要求</w:t>
        </w:r>
        <w:r>
          <w:tab/>
        </w:r>
        <w:r>
          <w:fldChar w:fldCharType="begin"/>
        </w:r>
        <w:r>
          <w:instrText xml:space="preserve"> PAGEREF _Toc2152 \h </w:instrText>
        </w:r>
        <w:r>
          <w:fldChar w:fldCharType="separate"/>
        </w:r>
        <w:r>
          <w:t>8</w:t>
        </w:r>
        <w:r>
          <w:fldChar w:fldCharType="end"/>
        </w:r>
      </w:hyperlink>
    </w:p>
    <w:p>
      <w:pPr>
        <w:pStyle w:val="TOC2"/>
        <w:tabs>
          <w:tab w:val="right" w:leader="dot" w:pos="8306"/>
        </w:tabs>
      </w:pPr>
      <w:hyperlink w:anchor="_Toc24940" w:history="1">
        <w:r>
          <w:rPr>
            <w:rFonts w:ascii="仿宋" w:eastAsia="仿宋" w:hAnsi="仿宋" w:cs="仿宋" w:hint="eastAsia"/>
            <w:lang w:eastAsia="zh-CN"/>
          </w:rPr>
          <w:t>(四)、土建工程建设指标</w:t>
        </w:r>
        <w:r>
          <w:tab/>
        </w:r>
        <w:r>
          <w:fldChar w:fldCharType="begin"/>
        </w:r>
        <w:r>
          <w:instrText xml:space="preserve"> PAGEREF _Toc24940 \h </w:instrText>
        </w:r>
        <w:r>
          <w:fldChar w:fldCharType="separate"/>
        </w:r>
        <w:r>
          <w:t>9</w:t>
        </w:r>
        <w:r>
          <w:fldChar w:fldCharType="end"/>
        </w:r>
      </w:hyperlink>
    </w:p>
    <w:p>
      <w:pPr>
        <w:pStyle w:val="TOC1"/>
        <w:tabs>
          <w:tab w:val="right" w:leader="dot" w:pos="8306"/>
        </w:tabs>
      </w:pPr>
      <w:hyperlink w:anchor="_Toc16807" w:history="1">
        <w:r>
          <w:rPr>
            <w:rFonts w:ascii="仿宋" w:eastAsia="仿宋" w:hAnsi="仿宋" w:cs="仿宋" w:hint="eastAsia"/>
            <w:lang w:eastAsia="zh-CN"/>
          </w:rPr>
          <w:t>三、航空发动机翻修项目可持续发展</w:t>
        </w:r>
        <w:r>
          <w:tab/>
        </w:r>
        <w:r>
          <w:fldChar w:fldCharType="begin"/>
        </w:r>
        <w:r>
          <w:instrText xml:space="preserve"> PAGEREF _Toc16807 \h </w:instrText>
        </w:r>
        <w:r>
          <w:fldChar w:fldCharType="separate"/>
        </w:r>
        <w:r>
          <w:t>9</w:t>
        </w:r>
        <w:r>
          <w:fldChar w:fldCharType="end"/>
        </w:r>
      </w:hyperlink>
    </w:p>
    <w:p>
      <w:pPr>
        <w:pStyle w:val="TOC2"/>
        <w:tabs>
          <w:tab w:val="right" w:leader="dot" w:pos="8306"/>
        </w:tabs>
      </w:pPr>
      <w:hyperlink w:anchor="_Toc11792" w:history="1">
        <w:r>
          <w:rPr>
            <w:rFonts w:ascii="仿宋" w:eastAsia="仿宋" w:hAnsi="仿宋" w:cs="仿宋" w:hint="eastAsia"/>
            <w:lang w:eastAsia="zh-CN"/>
          </w:rPr>
          <w:t>(一)、可持续战略与实践</w:t>
        </w:r>
        <w:r>
          <w:tab/>
        </w:r>
        <w:r>
          <w:fldChar w:fldCharType="begin"/>
        </w:r>
        <w:r>
          <w:instrText xml:space="preserve"> PAGEREF _Toc11792 \h </w:instrText>
        </w:r>
        <w:r>
          <w:fldChar w:fldCharType="separate"/>
        </w:r>
        <w:r>
          <w:t>9</w:t>
        </w:r>
        <w:r>
          <w:fldChar w:fldCharType="end"/>
        </w:r>
      </w:hyperlink>
    </w:p>
    <w:p>
      <w:pPr>
        <w:pStyle w:val="TOC2"/>
        <w:tabs>
          <w:tab w:val="right" w:leader="dot" w:pos="8306"/>
        </w:tabs>
      </w:pPr>
      <w:hyperlink w:anchor="_Toc5302" w:history="1">
        <w:r>
          <w:rPr>
            <w:rFonts w:ascii="仿宋" w:eastAsia="仿宋" w:hAnsi="仿宋" w:cs="仿宋" w:hint="eastAsia"/>
            <w:lang w:eastAsia="zh-CN"/>
          </w:rPr>
          <w:t>(二)、环保与社会责任</w:t>
        </w:r>
        <w:r>
          <w:tab/>
        </w:r>
        <w:r>
          <w:fldChar w:fldCharType="begin"/>
        </w:r>
        <w:r>
          <w:instrText xml:space="preserve"> PAGEREF _Toc5302 \h </w:instrText>
        </w:r>
        <w:r>
          <w:fldChar w:fldCharType="separate"/>
        </w:r>
        <w:r>
          <w:t>10</w:t>
        </w:r>
        <w:r>
          <w:fldChar w:fldCharType="end"/>
        </w:r>
      </w:hyperlink>
    </w:p>
    <w:p>
      <w:pPr>
        <w:pStyle w:val="TOC1"/>
        <w:tabs>
          <w:tab w:val="right" w:leader="dot" w:pos="8306"/>
        </w:tabs>
      </w:pPr>
      <w:hyperlink w:anchor="_Toc9111" w:history="1">
        <w:r>
          <w:rPr>
            <w:rFonts w:ascii="仿宋" w:eastAsia="仿宋" w:hAnsi="仿宋" w:cs="仿宋" w:hint="eastAsia"/>
            <w:lang w:eastAsia="zh-CN"/>
          </w:rPr>
          <w:t>四、航空发动机翻修项目概论</w:t>
        </w:r>
        <w:r>
          <w:tab/>
        </w:r>
        <w:r>
          <w:fldChar w:fldCharType="begin"/>
        </w:r>
        <w:r>
          <w:instrText xml:space="preserve"> PAGEREF _Toc9111 \h </w:instrText>
        </w:r>
        <w:r>
          <w:fldChar w:fldCharType="separate"/>
        </w:r>
        <w:r>
          <w:t>11</w:t>
        </w:r>
        <w:r>
          <w:fldChar w:fldCharType="end"/>
        </w:r>
      </w:hyperlink>
    </w:p>
    <w:p>
      <w:pPr>
        <w:pStyle w:val="TOC2"/>
        <w:tabs>
          <w:tab w:val="right" w:leader="dot" w:pos="8306"/>
        </w:tabs>
      </w:pPr>
      <w:hyperlink w:anchor="_Toc6952" w:history="1">
        <w:r>
          <w:rPr>
            <w:rFonts w:ascii="仿宋" w:eastAsia="仿宋" w:hAnsi="仿宋" w:cs="仿宋" w:hint="eastAsia"/>
            <w:lang w:eastAsia="zh-CN"/>
          </w:rPr>
          <w:t>(一)、航空发动机翻修项目概况</w:t>
        </w:r>
        <w:r>
          <w:tab/>
        </w:r>
        <w:r>
          <w:fldChar w:fldCharType="begin"/>
        </w:r>
        <w:r>
          <w:instrText xml:space="preserve"> PAGEREF _Toc6952 \h </w:instrText>
        </w:r>
        <w:r>
          <w:fldChar w:fldCharType="separate"/>
        </w:r>
        <w:r>
          <w:t>11</w:t>
        </w:r>
        <w:r>
          <w:fldChar w:fldCharType="end"/>
        </w:r>
      </w:hyperlink>
    </w:p>
    <w:p>
      <w:pPr>
        <w:pStyle w:val="TOC2"/>
        <w:tabs>
          <w:tab w:val="right" w:leader="dot" w:pos="8306"/>
        </w:tabs>
      </w:pPr>
      <w:hyperlink w:anchor="_Toc16837" w:history="1">
        <w:r>
          <w:rPr>
            <w:rFonts w:ascii="仿宋" w:eastAsia="仿宋" w:hAnsi="仿宋" w:cs="仿宋" w:hint="eastAsia"/>
            <w:lang w:eastAsia="zh-CN"/>
          </w:rPr>
          <w:t>(二)、航空发动机翻修项目目标</w:t>
        </w:r>
        <w:r>
          <w:tab/>
        </w:r>
        <w:r>
          <w:fldChar w:fldCharType="begin"/>
        </w:r>
        <w:r>
          <w:instrText xml:space="preserve"> PAGEREF _Toc16837 \h </w:instrText>
        </w:r>
        <w:r>
          <w:fldChar w:fldCharType="separate"/>
        </w:r>
        <w:r>
          <w:t>13</w:t>
        </w:r>
        <w:r>
          <w:fldChar w:fldCharType="end"/>
        </w:r>
      </w:hyperlink>
    </w:p>
    <w:p>
      <w:pPr>
        <w:pStyle w:val="TOC2"/>
        <w:tabs>
          <w:tab w:val="right" w:leader="dot" w:pos="8306"/>
        </w:tabs>
      </w:pPr>
      <w:hyperlink w:anchor="_Toc30769" w:history="1">
        <w:r>
          <w:rPr>
            <w:rFonts w:ascii="仿宋" w:eastAsia="仿宋" w:hAnsi="仿宋" w:cs="仿宋" w:hint="eastAsia"/>
            <w:lang w:eastAsia="zh-CN"/>
          </w:rPr>
          <w:t>(三)、航空发动机翻修项目提出的理由</w:t>
        </w:r>
        <w:r>
          <w:tab/>
        </w:r>
        <w:r>
          <w:fldChar w:fldCharType="begin"/>
        </w:r>
        <w:r>
          <w:instrText xml:space="preserve"> PAGEREF _Toc30769 \h </w:instrText>
        </w:r>
        <w:r>
          <w:fldChar w:fldCharType="separate"/>
        </w:r>
        <w:r>
          <w:t>14</w:t>
        </w:r>
        <w:r>
          <w:fldChar w:fldCharType="end"/>
        </w:r>
      </w:hyperlink>
    </w:p>
    <w:p>
      <w:pPr>
        <w:pStyle w:val="TOC2"/>
        <w:tabs>
          <w:tab w:val="right" w:leader="dot" w:pos="8306"/>
        </w:tabs>
      </w:pPr>
      <w:hyperlink w:anchor="_Toc8082" w:history="1">
        <w:r>
          <w:rPr>
            <w:rFonts w:ascii="仿宋" w:eastAsia="仿宋" w:hAnsi="仿宋" w:cs="仿宋" w:hint="eastAsia"/>
            <w:lang w:eastAsia="zh-CN"/>
          </w:rPr>
          <w:t>(四)、航空发动机翻修项目意义</w:t>
        </w:r>
        <w:r>
          <w:tab/>
        </w:r>
        <w:r>
          <w:fldChar w:fldCharType="begin"/>
        </w:r>
        <w:r>
          <w:instrText xml:space="preserve"> PAGEREF _Toc8082 \h </w:instrText>
        </w:r>
        <w:r>
          <w:fldChar w:fldCharType="separate"/>
        </w:r>
        <w:r>
          <w:t>16</w:t>
        </w:r>
        <w:r>
          <w:fldChar w:fldCharType="end"/>
        </w:r>
      </w:hyperlink>
    </w:p>
    <w:p>
      <w:pPr>
        <w:pStyle w:val="TOC2"/>
        <w:tabs>
          <w:tab w:val="right" w:leader="dot" w:pos="8306"/>
        </w:tabs>
      </w:pPr>
      <w:hyperlink w:anchor="_Toc11569" w:history="1">
        <w:r>
          <w:rPr>
            <w:rFonts w:ascii="仿宋" w:eastAsia="仿宋" w:hAnsi="仿宋" w:cs="仿宋" w:hint="eastAsia"/>
            <w:lang w:eastAsia="zh-CN"/>
          </w:rPr>
          <w:t>(五)、航空发动机翻修项目背景</w:t>
        </w:r>
        <w:r>
          <w:tab/>
        </w:r>
        <w:r>
          <w:fldChar w:fldCharType="begin"/>
        </w:r>
        <w:r>
          <w:instrText xml:space="preserve"> PAGEREF _Toc11569 \h </w:instrText>
        </w:r>
        <w:r>
          <w:fldChar w:fldCharType="separate"/>
        </w:r>
        <w:r>
          <w:t>17</w:t>
        </w:r>
        <w:r>
          <w:fldChar w:fldCharType="end"/>
        </w:r>
      </w:hyperlink>
    </w:p>
    <w:p>
      <w:pPr>
        <w:pStyle w:val="TOC1"/>
        <w:tabs>
          <w:tab w:val="right" w:leader="dot" w:pos="8306"/>
        </w:tabs>
      </w:pPr>
      <w:hyperlink w:anchor="_Toc3587" w:history="1">
        <w:r>
          <w:rPr>
            <w:rFonts w:ascii="仿宋" w:eastAsia="仿宋" w:hAnsi="仿宋" w:cs="仿宋" w:hint="eastAsia"/>
            <w:lang w:eastAsia="zh-CN"/>
          </w:rPr>
          <w:t>五、市场分析、调研</w:t>
        </w:r>
        <w:r>
          <w:tab/>
        </w:r>
        <w:r>
          <w:fldChar w:fldCharType="begin"/>
        </w:r>
        <w:r>
          <w:instrText xml:space="preserve"> PAGEREF _Toc3587 \h </w:instrText>
        </w:r>
        <w:r>
          <w:fldChar w:fldCharType="separate"/>
        </w:r>
        <w:r>
          <w:t>18</w:t>
        </w:r>
        <w:r>
          <w:fldChar w:fldCharType="end"/>
        </w:r>
      </w:hyperlink>
    </w:p>
    <w:p>
      <w:pPr>
        <w:pStyle w:val="TOC2"/>
        <w:tabs>
          <w:tab w:val="right" w:leader="dot" w:pos="8306"/>
        </w:tabs>
      </w:pPr>
      <w:hyperlink w:anchor="_Toc20400" w:history="1">
        <w:r>
          <w:rPr>
            <w:rFonts w:ascii="仿宋" w:eastAsia="仿宋" w:hAnsi="仿宋" w:cs="仿宋" w:hint="eastAsia"/>
            <w:lang w:eastAsia="zh-CN"/>
          </w:rPr>
          <w:t>(一)、航空发动机翻修行业分析</w:t>
        </w:r>
        <w:r>
          <w:tab/>
        </w:r>
        <w:r>
          <w:fldChar w:fldCharType="begin"/>
        </w:r>
        <w:r>
          <w:instrText xml:space="preserve"> PAGEREF _Toc20400 \h </w:instrText>
        </w:r>
        <w:r>
          <w:fldChar w:fldCharType="separate"/>
        </w:r>
        <w:r>
          <w:t>18</w:t>
        </w:r>
        <w:r>
          <w:fldChar w:fldCharType="end"/>
        </w:r>
      </w:hyperlink>
    </w:p>
    <w:p>
      <w:pPr>
        <w:pStyle w:val="TOC2"/>
        <w:tabs>
          <w:tab w:val="right" w:leader="dot" w:pos="8306"/>
        </w:tabs>
      </w:pPr>
      <w:hyperlink w:anchor="_Toc6829" w:history="1">
        <w:r>
          <w:rPr>
            <w:rFonts w:ascii="仿宋" w:eastAsia="仿宋" w:hAnsi="仿宋" w:cs="仿宋" w:hint="eastAsia"/>
            <w:lang w:eastAsia="zh-CN"/>
          </w:rPr>
          <w:t>(二)、航空发动机翻修市场分析预测</w:t>
        </w:r>
        <w:r>
          <w:tab/>
        </w:r>
        <w:r>
          <w:fldChar w:fldCharType="begin"/>
        </w:r>
        <w:r>
          <w:instrText xml:space="preserve"> PAGEREF _Toc6829 \h </w:instrText>
        </w:r>
        <w:r>
          <w:fldChar w:fldCharType="separate"/>
        </w:r>
        <w:r>
          <w:t>19</w:t>
        </w:r>
        <w:r>
          <w:fldChar w:fldCharType="end"/>
        </w:r>
      </w:hyperlink>
    </w:p>
    <w:p>
      <w:pPr>
        <w:pStyle w:val="TOC1"/>
        <w:tabs>
          <w:tab w:val="right" w:leader="dot" w:pos="8306"/>
        </w:tabs>
      </w:pPr>
      <w:hyperlink w:anchor="_Toc5212" w:history="1">
        <w:r>
          <w:rPr>
            <w:rFonts w:ascii="仿宋" w:eastAsia="仿宋" w:hAnsi="仿宋" w:cs="仿宋" w:hint="eastAsia"/>
            <w:lang w:eastAsia="zh-CN"/>
          </w:rPr>
          <w:t>六、航空发动机翻修项目选址可行性分析</w:t>
        </w:r>
        <w:r>
          <w:tab/>
        </w:r>
        <w:r>
          <w:fldChar w:fldCharType="begin"/>
        </w:r>
        <w:r>
          <w:instrText xml:space="preserve"> PAGEREF _Toc5212 \h </w:instrText>
        </w:r>
        <w:r>
          <w:fldChar w:fldCharType="separate"/>
        </w:r>
        <w:r>
          <w:t>19</w:t>
        </w:r>
        <w:r>
          <w:fldChar w:fldCharType="end"/>
        </w:r>
      </w:hyperlink>
    </w:p>
    <w:p>
      <w:pPr>
        <w:pStyle w:val="TOC2"/>
        <w:tabs>
          <w:tab w:val="right" w:leader="dot" w:pos="8306"/>
        </w:tabs>
      </w:pPr>
      <w:hyperlink w:anchor="_Toc14155" w:history="1">
        <w:r>
          <w:rPr>
            <w:rFonts w:ascii="仿宋" w:eastAsia="仿宋" w:hAnsi="仿宋" w:cs="仿宋" w:hint="eastAsia"/>
            <w:lang w:eastAsia="zh-CN"/>
          </w:rPr>
          <w:t>(一)、航空发动机翻修项目选址</w:t>
        </w:r>
        <w:r>
          <w:tab/>
        </w:r>
        <w:r>
          <w:fldChar w:fldCharType="begin"/>
        </w:r>
        <w:r>
          <w:instrText xml:space="preserve"> PAGEREF _Toc14155 \h </w:instrText>
        </w:r>
        <w:r>
          <w:fldChar w:fldCharType="separate"/>
        </w:r>
        <w:r>
          <w:t>19</w:t>
        </w:r>
        <w:r>
          <w:fldChar w:fldCharType="end"/>
        </w:r>
      </w:hyperlink>
    </w:p>
    <w:p>
      <w:pPr>
        <w:pStyle w:val="TOC2"/>
        <w:tabs>
          <w:tab w:val="right" w:leader="dot" w:pos="8306"/>
        </w:tabs>
      </w:pPr>
      <w:hyperlink w:anchor="_Toc32446" w:history="1">
        <w:r>
          <w:rPr>
            <w:rFonts w:ascii="仿宋" w:eastAsia="仿宋" w:hAnsi="仿宋" w:cs="仿宋" w:hint="eastAsia"/>
            <w:lang w:eastAsia="zh-CN"/>
          </w:rPr>
          <w:t>(二)、用地控制指标</w:t>
        </w:r>
        <w:r>
          <w:tab/>
        </w:r>
        <w:r>
          <w:fldChar w:fldCharType="begin"/>
        </w:r>
        <w:r>
          <w:instrText xml:space="preserve"> PAGEREF _Toc32446 \h </w:instrText>
        </w:r>
        <w:r>
          <w:fldChar w:fldCharType="separate"/>
        </w:r>
        <w:r>
          <w:t>20</w:t>
        </w:r>
        <w:r>
          <w:fldChar w:fldCharType="end"/>
        </w:r>
      </w:hyperlink>
    </w:p>
    <w:p>
      <w:pPr>
        <w:pStyle w:val="TOC2"/>
        <w:tabs>
          <w:tab w:val="right" w:leader="dot" w:pos="8306"/>
        </w:tabs>
      </w:pPr>
      <w:hyperlink w:anchor="_Toc14099" w:history="1">
        <w:r>
          <w:rPr>
            <w:rFonts w:ascii="仿宋" w:eastAsia="仿宋" w:hAnsi="仿宋" w:cs="仿宋" w:hint="eastAsia"/>
            <w:lang w:eastAsia="zh-CN"/>
          </w:rPr>
          <w:t>(三)、节约用地措施</w:t>
        </w:r>
        <w:r>
          <w:tab/>
        </w:r>
        <w:r>
          <w:fldChar w:fldCharType="begin"/>
        </w:r>
        <w:r>
          <w:instrText xml:space="preserve"> PAGEREF _Toc14099 \h </w:instrText>
        </w:r>
        <w:r>
          <w:fldChar w:fldCharType="separate"/>
        </w:r>
        <w:r>
          <w:t>22</w:t>
        </w:r>
        <w:r>
          <w:fldChar w:fldCharType="end"/>
        </w:r>
      </w:hyperlink>
    </w:p>
    <w:p>
      <w:pPr>
        <w:pStyle w:val="TOC2"/>
        <w:tabs>
          <w:tab w:val="right" w:leader="dot" w:pos="8306"/>
        </w:tabs>
      </w:pPr>
      <w:hyperlink w:anchor="_Toc17341" w:history="1">
        <w:r>
          <w:rPr>
            <w:rFonts w:ascii="仿宋" w:eastAsia="仿宋" w:hAnsi="仿宋" w:cs="仿宋" w:hint="eastAsia"/>
            <w:lang w:eastAsia="zh-CN"/>
          </w:rPr>
          <w:t>(四)、总图布置方案</w:t>
        </w:r>
        <w:r>
          <w:tab/>
        </w:r>
        <w:r>
          <w:fldChar w:fldCharType="begin"/>
        </w:r>
        <w:r>
          <w:instrText xml:space="preserve"> PAGEREF _Toc17341 \h </w:instrText>
        </w:r>
        <w:r>
          <w:fldChar w:fldCharType="separate"/>
        </w:r>
        <w:r>
          <w:t>23</w:t>
        </w:r>
        <w:r>
          <w:fldChar w:fldCharType="end"/>
        </w:r>
      </w:hyperlink>
    </w:p>
    <w:p>
      <w:pPr>
        <w:pStyle w:val="TOC2"/>
        <w:tabs>
          <w:tab w:val="right" w:leader="dot" w:pos="8306"/>
        </w:tabs>
      </w:pPr>
      <w:hyperlink w:anchor="_Toc6063" w:history="1">
        <w:r>
          <w:rPr>
            <w:rFonts w:ascii="仿宋" w:eastAsia="仿宋" w:hAnsi="仿宋" w:cs="仿宋" w:hint="eastAsia"/>
            <w:lang w:eastAsia="zh-CN"/>
          </w:rPr>
          <w:t>(五)、选址综合评价</w:t>
        </w:r>
        <w:r>
          <w:tab/>
        </w:r>
        <w:r>
          <w:fldChar w:fldCharType="begin"/>
        </w:r>
        <w:r>
          <w:instrText xml:space="preserve"> PAGEREF _Toc6063 \h </w:instrText>
        </w:r>
        <w:r>
          <w:fldChar w:fldCharType="separate"/>
        </w:r>
        <w:r>
          <w:t>24</w:t>
        </w:r>
        <w:r>
          <w:fldChar w:fldCharType="end"/>
        </w:r>
      </w:hyperlink>
    </w:p>
    <w:p>
      <w:pPr>
        <w:pStyle w:val="TOC1"/>
        <w:tabs>
          <w:tab w:val="right" w:leader="dot" w:pos="8306"/>
        </w:tabs>
      </w:pPr>
      <w:hyperlink w:anchor="_Toc7476" w:history="1">
        <w:r>
          <w:rPr>
            <w:rFonts w:ascii="仿宋" w:eastAsia="仿宋" w:hAnsi="仿宋" w:cs="仿宋" w:hint="eastAsia"/>
            <w:lang w:eastAsia="zh-CN"/>
          </w:rPr>
          <w:t>七、航空发动机翻修项目财务管理</w:t>
        </w:r>
        <w:r>
          <w:tab/>
        </w:r>
        <w:r>
          <w:fldChar w:fldCharType="begin"/>
        </w:r>
        <w:r>
          <w:instrText xml:space="preserve"> PAGEREF _Toc7476 \h </w:instrText>
        </w:r>
        <w:r>
          <w:fldChar w:fldCharType="separate"/>
        </w:r>
        <w:r>
          <w:t>25</w:t>
        </w:r>
        <w:r>
          <w:fldChar w:fldCharType="end"/>
        </w:r>
      </w:hyperlink>
    </w:p>
    <w:p>
      <w:pPr>
        <w:pStyle w:val="TOC2"/>
        <w:tabs>
          <w:tab w:val="right" w:leader="dot" w:pos="8306"/>
        </w:tabs>
      </w:pPr>
      <w:hyperlink w:anchor="_Toc31494" w:history="1">
        <w:r>
          <w:rPr>
            <w:rFonts w:ascii="仿宋" w:eastAsia="仿宋" w:hAnsi="仿宋" w:cs="仿宋" w:hint="eastAsia"/>
            <w:lang w:eastAsia="zh-CN"/>
          </w:rPr>
          <w:t>(一)、资金需求大</w:t>
        </w:r>
        <w:r>
          <w:tab/>
        </w:r>
        <w:r>
          <w:fldChar w:fldCharType="begin"/>
        </w:r>
        <w:r>
          <w:instrText xml:space="preserve"> PAGEREF _Toc31494 \h </w:instrText>
        </w:r>
        <w:r>
          <w:fldChar w:fldCharType="separate"/>
        </w:r>
        <w:r>
          <w:t>25</w:t>
        </w:r>
        <w:r>
          <w:fldChar w:fldCharType="end"/>
        </w:r>
      </w:hyperlink>
    </w:p>
    <w:p>
      <w:pPr>
        <w:pStyle w:val="TOC2"/>
        <w:tabs>
          <w:tab w:val="right" w:leader="dot" w:pos="8306"/>
        </w:tabs>
      </w:pPr>
      <w:hyperlink w:anchor="_Toc32537" w:history="1">
        <w:r>
          <w:rPr>
            <w:rFonts w:ascii="仿宋" w:eastAsia="仿宋" w:hAnsi="仿宋" w:cs="仿宋" w:hint="eastAsia"/>
            <w:lang w:eastAsia="zh-CN"/>
          </w:rPr>
          <w:t>(二)、研发周期长</w:t>
        </w:r>
        <w:r>
          <w:tab/>
        </w:r>
        <w:r>
          <w:fldChar w:fldCharType="begin"/>
        </w:r>
        <w:r>
          <w:instrText xml:space="preserve"> PAGEREF _Toc32537 \h </w:instrText>
        </w:r>
        <w:r>
          <w:fldChar w:fldCharType="separate"/>
        </w:r>
        <w:r>
          <w:t>26</w:t>
        </w:r>
        <w:r>
          <w:fldChar w:fldCharType="end"/>
        </w:r>
      </w:hyperlink>
    </w:p>
    <w:p>
      <w:pPr>
        <w:pStyle w:val="TOC2"/>
        <w:tabs>
          <w:tab w:val="right" w:leader="dot" w:pos="8306"/>
        </w:tabs>
      </w:pPr>
      <w:hyperlink w:anchor="_Toc8246" w:history="1">
        <w:r>
          <w:rPr>
            <w:rFonts w:ascii="仿宋" w:eastAsia="仿宋" w:hAnsi="仿宋" w:cs="仿宋" w:hint="eastAsia"/>
            <w:lang w:eastAsia="zh-CN"/>
          </w:rPr>
          <w:t>(三)、市场风险大</w:t>
        </w:r>
        <w:r>
          <w:tab/>
        </w:r>
        <w:r>
          <w:fldChar w:fldCharType="begin"/>
        </w:r>
        <w:r>
          <w:instrText xml:space="preserve"> PAGEREF _Toc8246 \h </w:instrText>
        </w:r>
        <w:r>
          <w:fldChar w:fldCharType="separate"/>
        </w:r>
        <w:r>
          <w:t>27</w:t>
        </w:r>
        <w:r>
          <w:fldChar w:fldCharType="end"/>
        </w:r>
      </w:hyperlink>
    </w:p>
    <w:p>
      <w:pPr>
        <w:pStyle w:val="TOC2"/>
        <w:tabs>
          <w:tab w:val="right" w:leader="dot" w:pos="8306"/>
        </w:tabs>
      </w:pPr>
      <w:hyperlink w:anchor="_Toc25358" w:history="1">
        <w:r>
          <w:rPr>
            <w:rFonts w:ascii="仿宋" w:eastAsia="仿宋" w:hAnsi="仿宋" w:cs="仿宋" w:hint="eastAsia"/>
            <w:lang w:eastAsia="zh-CN"/>
          </w:rPr>
          <w:t>(四)、利润率高</w:t>
        </w:r>
        <w:r>
          <w:tab/>
        </w:r>
        <w:r>
          <w:fldChar w:fldCharType="begin"/>
        </w:r>
        <w:r>
          <w:instrText xml:space="preserve"> PAGEREF _Toc25358 \h </w:instrText>
        </w:r>
        <w:r>
          <w:fldChar w:fldCharType="separate"/>
        </w:r>
        <w:r>
          <w:t>30</w:t>
        </w:r>
        <w:r>
          <w:fldChar w:fldCharType="end"/>
        </w:r>
      </w:hyperlink>
    </w:p>
    <w:p>
      <w:pPr>
        <w:pStyle w:val="TOC1"/>
        <w:tabs>
          <w:tab w:val="right" w:leader="dot" w:pos="8306"/>
        </w:tabs>
      </w:pPr>
      <w:hyperlink w:anchor="_Toc23916" w:history="1">
        <w:r>
          <w:rPr>
            <w:rFonts w:ascii="仿宋" w:eastAsia="仿宋" w:hAnsi="仿宋" w:cs="仿宋" w:hint="eastAsia"/>
            <w:lang w:eastAsia="zh-CN"/>
          </w:rPr>
          <w:t>八、航空发动机翻修项目人力资源管理</w:t>
        </w:r>
        <w:r>
          <w:tab/>
        </w:r>
        <w:r>
          <w:fldChar w:fldCharType="begin"/>
        </w:r>
        <w:r>
          <w:instrText xml:space="preserve"> PAGEREF _Toc23916 \h </w:instrText>
        </w:r>
        <w:r>
          <w:fldChar w:fldCharType="separate"/>
        </w:r>
        <w:r>
          <w:t>32</w:t>
        </w:r>
        <w:r>
          <w:fldChar w:fldCharType="end"/>
        </w:r>
      </w:hyperlink>
    </w:p>
    <w:p>
      <w:pPr>
        <w:pStyle w:val="TOC2"/>
        <w:tabs>
          <w:tab w:val="right" w:leader="dot" w:pos="8306"/>
        </w:tabs>
      </w:pPr>
      <w:hyperlink w:anchor="_Toc17748" w:history="1">
        <w:r>
          <w:rPr>
            <w:rFonts w:ascii="仿宋" w:eastAsia="仿宋" w:hAnsi="仿宋" w:cs="仿宋" w:hint="eastAsia"/>
            <w:lang w:eastAsia="zh-CN"/>
          </w:rPr>
          <w:t>(一)、建立健全的预算管理制度</w:t>
        </w:r>
        <w:r>
          <w:tab/>
        </w:r>
        <w:r>
          <w:fldChar w:fldCharType="begin"/>
        </w:r>
        <w:r>
          <w:instrText xml:space="preserve"> PAGEREF _Toc17748 \h </w:instrText>
        </w:r>
        <w:r>
          <w:fldChar w:fldCharType="separate"/>
        </w:r>
        <w:r>
          <w:t>32</w:t>
        </w:r>
        <w:r>
          <w:fldChar w:fldCharType="end"/>
        </w:r>
      </w:hyperlink>
    </w:p>
    <w:p>
      <w:pPr>
        <w:pStyle w:val="TOC2"/>
        <w:tabs>
          <w:tab w:val="right" w:leader="dot" w:pos="8306"/>
        </w:tabs>
      </w:pPr>
      <w:hyperlink w:anchor="_Toc27010" w:history="1">
        <w:r>
          <w:rPr>
            <w:rFonts w:ascii="仿宋" w:eastAsia="仿宋" w:hAnsi="仿宋" w:cs="仿宋" w:hint="eastAsia"/>
            <w:lang w:eastAsia="zh-CN"/>
          </w:rPr>
          <w:t>(二)、加强资金流动监控</w:t>
        </w:r>
        <w:r>
          <w:tab/>
        </w:r>
        <w:r>
          <w:fldChar w:fldCharType="begin"/>
        </w:r>
        <w:r>
          <w:instrText xml:space="preserve"> PAGEREF _Toc27010 \h </w:instrText>
        </w:r>
        <w:r>
          <w:fldChar w:fldCharType="separate"/>
        </w:r>
        <w:r>
          <w:t>34</w:t>
        </w:r>
        <w:r>
          <w:fldChar w:fldCharType="end"/>
        </w:r>
      </w:hyperlink>
    </w:p>
    <w:p>
      <w:pPr>
        <w:pStyle w:val="TOC2"/>
        <w:tabs>
          <w:tab w:val="right" w:leader="dot" w:pos="8306"/>
        </w:tabs>
      </w:pPr>
      <w:hyperlink w:anchor="_Toc1655" w:history="1">
        <w:r>
          <w:rPr>
            <w:rFonts w:ascii="仿宋" w:eastAsia="仿宋" w:hAnsi="仿宋" w:cs="仿宋" w:hint="eastAsia"/>
            <w:lang w:eastAsia="zh-CN"/>
          </w:rPr>
          <w:t>(三)、制定完善的风险控制机制</w:t>
        </w:r>
        <w:r>
          <w:tab/>
        </w:r>
        <w:r>
          <w:fldChar w:fldCharType="begin"/>
        </w:r>
        <w:r>
          <w:instrText xml:space="preserve"> PAGEREF _Toc1655 \h </w:instrText>
        </w:r>
        <w:r>
          <w:fldChar w:fldCharType="separate"/>
        </w:r>
        <w:r>
          <w:t>35</w:t>
        </w:r>
        <w:r>
          <w:fldChar w:fldCharType="end"/>
        </w:r>
      </w:hyperlink>
    </w:p>
    <w:p>
      <w:pPr>
        <w:pStyle w:val="TOC2"/>
        <w:tabs>
          <w:tab w:val="right" w:leader="dot" w:pos="8306"/>
        </w:tabs>
      </w:pPr>
      <w:hyperlink w:anchor="_Toc31627" w:history="1">
        <w:r>
          <w:rPr>
            <w:rFonts w:ascii="仿宋" w:eastAsia="仿宋" w:hAnsi="仿宋" w:cs="仿宋" w:hint="eastAsia"/>
            <w:lang w:eastAsia="zh-CN"/>
          </w:rPr>
          <w:t>(四)、优化成本管理</w:t>
        </w:r>
        <w:r>
          <w:tab/>
        </w:r>
        <w:r>
          <w:fldChar w:fldCharType="begin"/>
        </w:r>
        <w:r>
          <w:instrText xml:space="preserve"> PAGEREF _Toc31627 \h </w:instrText>
        </w:r>
        <w:r>
          <w:fldChar w:fldCharType="separate"/>
        </w:r>
        <w:r>
          <w:t>36</w:t>
        </w:r>
        <w:r>
          <w:fldChar w:fldCharType="end"/>
        </w:r>
      </w:hyperlink>
    </w:p>
    <w:p>
      <w:pPr>
        <w:pStyle w:val="TOC1"/>
        <w:tabs>
          <w:tab w:val="right" w:leader="dot" w:pos="8306"/>
        </w:tabs>
      </w:pPr>
      <w:hyperlink w:anchor="_Toc16169" w:history="1">
        <w:r>
          <w:rPr>
            <w:rFonts w:ascii="仿宋" w:eastAsia="仿宋" w:hAnsi="仿宋" w:cs="仿宋" w:hint="eastAsia"/>
            <w:lang w:eastAsia="zh-CN"/>
          </w:rPr>
          <w:t>九、航空发动机翻修项目经营效益</w:t>
        </w:r>
        <w:r>
          <w:tab/>
        </w:r>
        <w:r>
          <w:fldChar w:fldCharType="begin"/>
        </w:r>
        <w:r>
          <w:instrText xml:space="preserve"> PAGEREF _Toc16169 \h </w:instrText>
        </w:r>
        <w:r>
          <w:fldChar w:fldCharType="separate"/>
        </w:r>
        <w:r>
          <w:t>38</w:t>
        </w:r>
        <w:r>
          <w:fldChar w:fldCharType="end"/>
        </w:r>
      </w:hyperlink>
    </w:p>
    <w:p>
      <w:pPr>
        <w:pStyle w:val="TOC2"/>
        <w:tabs>
          <w:tab w:val="right" w:leader="dot" w:pos="8306"/>
        </w:tabs>
      </w:pPr>
      <w:hyperlink w:anchor="_Toc14256" w:history="1">
        <w:r>
          <w:rPr>
            <w:rFonts w:ascii="仿宋" w:eastAsia="仿宋" w:hAnsi="仿宋" w:cs="仿宋" w:hint="eastAsia"/>
            <w:lang w:eastAsia="zh-CN"/>
          </w:rPr>
          <w:t>(一)、经济评价财务测算</w:t>
        </w:r>
        <w:r>
          <w:tab/>
        </w:r>
        <w:r>
          <w:fldChar w:fldCharType="begin"/>
        </w:r>
        <w:r>
          <w:instrText xml:space="preserve"> PAGEREF _Toc14256 \h </w:instrText>
        </w:r>
        <w:r>
          <w:fldChar w:fldCharType="separate"/>
        </w:r>
        <w:r>
          <w:t>38</w:t>
        </w:r>
        <w:r>
          <w:fldChar w:fldCharType="end"/>
        </w:r>
      </w:hyperlink>
    </w:p>
    <w:p>
      <w:pPr>
        <w:pStyle w:val="TOC2"/>
        <w:tabs>
          <w:tab w:val="right" w:leader="dot" w:pos="8306"/>
        </w:tabs>
      </w:pPr>
      <w:hyperlink w:anchor="_Toc16422" w:history="1">
        <w:r>
          <w:rPr>
            <w:rFonts w:ascii="仿宋" w:eastAsia="仿宋" w:hAnsi="仿宋" w:cs="仿宋" w:hint="eastAsia"/>
            <w:lang w:eastAsia="zh-CN"/>
          </w:rPr>
          <w:t>(二)、航空发动机翻修项目盈利能力分析</w:t>
        </w:r>
        <w:r>
          <w:tab/>
        </w:r>
        <w:r>
          <w:fldChar w:fldCharType="begin"/>
        </w:r>
        <w:r>
          <w:instrText xml:space="preserve"> PAGEREF _Toc16422 \h </w:instrText>
        </w:r>
        <w:r>
          <w:fldChar w:fldCharType="separate"/>
        </w:r>
        <w:r>
          <w:t>39</w:t>
        </w:r>
        <w:r>
          <w:fldChar w:fldCharType="end"/>
        </w:r>
      </w:hyperlink>
    </w:p>
    <w:p>
      <w:pPr>
        <w:pStyle w:val="TOC1"/>
        <w:tabs>
          <w:tab w:val="right" w:leader="dot" w:pos="8306"/>
        </w:tabs>
      </w:pPr>
      <w:hyperlink w:anchor="_Toc23569" w:history="1">
        <w:r>
          <w:rPr>
            <w:rFonts w:ascii="仿宋" w:eastAsia="仿宋" w:hAnsi="仿宋" w:cs="仿宋" w:hint="eastAsia"/>
            <w:lang w:eastAsia="zh-CN"/>
          </w:rPr>
          <w:t>十、航空发动机翻修项目人力资源培养与发展</w:t>
        </w:r>
        <w:r>
          <w:tab/>
        </w:r>
        <w:r>
          <w:fldChar w:fldCharType="begin"/>
        </w:r>
        <w:r>
          <w:instrText xml:space="preserve"> PAGEREF _Toc23569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6" w:history="1">
        <w:r>
          <w:rPr>
            <w:rFonts w:ascii="仿宋" w:eastAsia="仿宋" w:hAnsi="仿宋" w:cs="仿宋" w:hint="eastAsia"/>
            <w:lang w:eastAsia="zh-CN"/>
          </w:rPr>
          <w:t>(一)、人才需求与规划</w:t>
        </w:r>
        <w:r>
          <w:tab/>
        </w:r>
        <w:r>
          <w:fldChar w:fldCharType="begin"/>
        </w:r>
        <w:r>
          <w:instrText xml:space="preserve"> PAGEREF _Toc1566 \h </w:instrText>
        </w:r>
        <w:r>
          <w:fldChar w:fldCharType="separate"/>
        </w:r>
        <w:r>
          <w:t>40</w:t>
        </w:r>
        <w:r>
          <w:fldChar w:fldCharType="end"/>
        </w:r>
      </w:hyperlink>
    </w:p>
    <w:p>
      <w:pPr>
        <w:pStyle w:val="TOC2"/>
        <w:tabs>
          <w:tab w:val="right" w:leader="dot" w:pos="8306"/>
        </w:tabs>
      </w:pPr>
      <w:hyperlink w:anchor="_Toc30080" w:history="1">
        <w:r>
          <w:rPr>
            <w:rFonts w:ascii="仿宋" w:eastAsia="仿宋" w:hAnsi="仿宋" w:cs="仿宋" w:hint="eastAsia"/>
            <w:lang w:eastAsia="zh-CN"/>
          </w:rPr>
          <w:t>(二)、培训与发展计划</w:t>
        </w:r>
        <w:r>
          <w:tab/>
        </w:r>
        <w:r>
          <w:fldChar w:fldCharType="begin"/>
        </w:r>
        <w:r>
          <w:instrText xml:space="preserve"> PAGEREF _Toc30080 \h </w:instrText>
        </w:r>
        <w:r>
          <w:fldChar w:fldCharType="separate"/>
        </w:r>
        <w:r>
          <w:t>40</w:t>
        </w:r>
        <w:r>
          <w:fldChar w:fldCharType="end"/>
        </w:r>
      </w:hyperlink>
    </w:p>
    <w:p>
      <w:pPr>
        <w:pStyle w:val="TOC1"/>
        <w:tabs>
          <w:tab w:val="right" w:leader="dot" w:pos="8306"/>
        </w:tabs>
      </w:pPr>
      <w:hyperlink w:anchor="_Toc27117" w:history="1">
        <w:r>
          <w:rPr>
            <w:rFonts w:ascii="仿宋" w:eastAsia="仿宋" w:hAnsi="仿宋" w:cs="仿宋" w:hint="eastAsia"/>
            <w:lang w:eastAsia="zh-CN"/>
          </w:rPr>
          <w:t>十一、航空发动机翻修项目技术管理</w:t>
        </w:r>
        <w:r>
          <w:tab/>
        </w:r>
        <w:r>
          <w:fldChar w:fldCharType="begin"/>
        </w:r>
        <w:r>
          <w:instrText xml:space="preserve"> PAGEREF _Toc27117 \h </w:instrText>
        </w:r>
        <w:r>
          <w:fldChar w:fldCharType="separate"/>
        </w:r>
        <w:r>
          <w:t>41</w:t>
        </w:r>
        <w:r>
          <w:fldChar w:fldCharType="end"/>
        </w:r>
      </w:hyperlink>
    </w:p>
    <w:p>
      <w:pPr>
        <w:pStyle w:val="TOC2"/>
        <w:tabs>
          <w:tab w:val="right" w:leader="dot" w:pos="8306"/>
        </w:tabs>
      </w:pPr>
      <w:hyperlink w:anchor="_Toc25431" w:history="1">
        <w:r>
          <w:rPr>
            <w:rFonts w:ascii="仿宋" w:eastAsia="仿宋" w:hAnsi="仿宋" w:cs="仿宋" w:hint="eastAsia"/>
            <w:lang w:eastAsia="zh-CN"/>
          </w:rPr>
          <w:t>(一)、技术方案选用方向</w:t>
        </w:r>
        <w:r>
          <w:tab/>
        </w:r>
        <w:r>
          <w:fldChar w:fldCharType="begin"/>
        </w:r>
        <w:r>
          <w:instrText xml:space="preserve"> PAGEREF _Toc25431 \h </w:instrText>
        </w:r>
        <w:r>
          <w:fldChar w:fldCharType="separate"/>
        </w:r>
        <w:r>
          <w:t>41</w:t>
        </w:r>
        <w:r>
          <w:fldChar w:fldCharType="end"/>
        </w:r>
      </w:hyperlink>
    </w:p>
    <w:p>
      <w:pPr>
        <w:pStyle w:val="TOC2"/>
        <w:tabs>
          <w:tab w:val="right" w:leader="dot" w:pos="8306"/>
        </w:tabs>
      </w:pPr>
      <w:hyperlink w:anchor="_Toc22454" w:history="1">
        <w:r>
          <w:rPr>
            <w:rFonts w:ascii="仿宋" w:eastAsia="仿宋" w:hAnsi="仿宋" w:cs="仿宋" w:hint="eastAsia"/>
            <w:lang w:eastAsia="zh-CN"/>
          </w:rPr>
          <w:t>(二)、工艺技术方案选用原则</w:t>
        </w:r>
        <w:r>
          <w:tab/>
        </w:r>
        <w:r>
          <w:fldChar w:fldCharType="begin"/>
        </w:r>
        <w:r>
          <w:instrText xml:space="preserve"> PAGEREF _Toc22454 \h </w:instrText>
        </w:r>
        <w:r>
          <w:fldChar w:fldCharType="separate"/>
        </w:r>
        <w:r>
          <w:t>43</w:t>
        </w:r>
        <w:r>
          <w:fldChar w:fldCharType="end"/>
        </w:r>
      </w:hyperlink>
    </w:p>
    <w:p>
      <w:pPr>
        <w:pStyle w:val="TOC2"/>
        <w:tabs>
          <w:tab w:val="right" w:leader="dot" w:pos="8306"/>
        </w:tabs>
      </w:pPr>
      <w:hyperlink w:anchor="_Toc27318" w:history="1">
        <w:r>
          <w:rPr>
            <w:rFonts w:ascii="仿宋" w:eastAsia="仿宋" w:hAnsi="仿宋" w:cs="仿宋" w:hint="eastAsia"/>
            <w:lang w:eastAsia="zh-CN"/>
          </w:rPr>
          <w:t>(三)、工艺技术方案要求</w:t>
        </w:r>
        <w:r>
          <w:tab/>
        </w:r>
        <w:r>
          <w:fldChar w:fldCharType="begin"/>
        </w:r>
        <w:r>
          <w:instrText xml:space="preserve"> PAGEREF _Toc27318 \h </w:instrText>
        </w:r>
        <w:r>
          <w:fldChar w:fldCharType="separate"/>
        </w:r>
        <w:r>
          <w:t>45</w:t>
        </w:r>
        <w:r>
          <w:fldChar w:fldCharType="end"/>
        </w:r>
      </w:hyperlink>
    </w:p>
    <w:p>
      <w:pPr>
        <w:pStyle w:val="TOC1"/>
        <w:tabs>
          <w:tab w:val="right" w:leader="dot" w:pos="8306"/>
        </w:tabs>
      </w:pPr>
      <w:hyperlink w:anchor="_Toc27535" w:history="1">
        <w:r>
          <w:rPr>
            <w:rFonts w:ascii="仿宋" w:eastAsia="仿宋" w:hAnsi="仿宋" w:cs="仿宋" w:hint="eastAsia"/>
            <w:lang w:eastAsia="zh-CN"/>
          </w:rPr>
          <w:t>十二、航空发动机翻修项目社会影响</w:t>
        </w:r>
        <w:r>
          <w:tab/>
        </w:r>
        <w:r>
          <w:fldChar w:fldCharType="begin"/>
        </w:r>
        <w:r>
          <w:instrText xml:space="preserve"> PAGEREF _Toc27535 \h </w:instrText>
        </w:r>
        <w:r>
          <w:fldChar w:fldCharType="separate"/>
        </w:r>
        <w:r>
          <w:t>47</w:t>
        </w:r>
        <w:r>
          <w:fldChar w:fldCharType="end"/>
        </w:r>
      </w:hyperlink>
    </w:p>
    <w:p>
      <w:pPr>
        <w:pStyle w:val="TOC2"/>
        <w:tabs>
          <w:tab w:val="right" w:leader="dot" w:pos="8306"/>
        </w:tabs>
      </w:pPr>
      <w:hyperlink w:anchor="_Toc23782" w:history="1">
        <w:r>
          <w:rPr>
            <w:rFonts w:ascii="仿宋" w:eastAsia="仿宋" w:hAnsi="仿宋" w:cs="仿宋" w:hint="eastAsia"/>
            <w:lang w:eastAsia="zh-CN"/>
          </w:rPr>
          <w:t>(一)、社会责任与义务</w:t>
        </w:r>
        <w:r>
          <w:tab/>
        </w:r>
        <w:r>
          <w:fldChar w:fldCharType="begin"/>
        </w:r>
        <w:r>
          <w:instrText xml:space="preserve"> PAGEREF _Toc23782 \h </w:instrText>
        </w:r>
        <w:r>
          <w:fldChar w:fldCharType="separate"/>
        </w:r>
        <w:r>
          <w:t>47</w:t>
        </w:r>
        <w:r>
          <w:fldChar w:fldCharType="end"/>
        </w:r>
      </w:hyperlink>
    </w:p>
    <w:p>
      <w:pPr>
        <w:pStyle w:val="TOC2"/>
        <w:tabs>
          <w:tab w:val="right" w:leader="dot" w:pos="8306"/>
        </w:tabs>
      </w:pPr>
      <w:hyperlink w:anchor="_Toc2280" w:history="1">
        <w:r>
          <w:rPr>
            <w:rFonts w:ascii="仿宋" w:eastAsia="仿宋" w:hAnsi="仿宋" w:cs="仿宋" w:hint="eastAsia"/>
            <w:lang w:eastAsia="zh-CN"/>
          </w:rPr>
          <w:t>(二)、社会参与与沟通</w:t>
        </w:r>
        <w:r>
          <w:tab/>
        </w:r>
        <w:r>
          <w:fldChar w:fldCharType="begin"/>
        </w:r>
        <w:r>
          <w:instrText xml:space="preserve"> PAGEREF _Toc2280 \h </w:instrText>
        </w:r>
        <w:r>
          <w:fldChar w:fldCharType="separate"/>
        </w:r>
        <w:r>
          <w:t>48</w:t>
        </w:r>
        <w:r>
          <w:fldChar w:fldCharType="end"/>
        </w:r>
      </w:hyperlink>
    </w:p>
    <w:p>
      <w:pPr>
        <w:pStyle w:val="TOC1"/>
        <w:tabs>
          <w:tab w:val="right" w:leader="dot" w:pos="8306"/>
        </w:tabs>
      </w:pPr>
      <w:hyperlink w:anchor="_Toc12736" w:history="1">
        <w:r>
          <w:rPr>
            <w:rFonts w:ascii="仿宋" w:eastAsia="仿宋" w:hAnsi="仿宋" w:cs="仿宋" w:hint="eastAsia"/>
            <w:lang w:eastAsia="zh-CN"/>
          </w:rPr>
          <w:t>十三、风险识别与分类</w:t>
        </w:r>
        <w:r>
          <w:tab/>
        </w:r>
        <w:r>
          <w:fldChar w:fldCharType="begin"/>
        </w:r>
        <w:r>
          <w:instrText xml:space="preserve"> PAGEREF _Toc12736 \h </w:instrText>
        </w:r>
        <w:r>
          <w:fldChar w:fldCharType="separate"/>
        </w:r>
        <w:r>
          <w:t>49</w:t>
        </w:r>
        <w:r>
          <w:fldChar w:fldCharType="end"/>
        </w:r>
      </w:hyperlink>
    </w:p>
    <w:p>
      <w:pPr>
        <w:pStyle w:val="TOC2"/>
        <w:tabs>
          <w:tab w:val="right" w:leader="dot" w:pos="8306"/>
        </w:tabs>
      </w:pPr>
      <w:hyperlink w:anchor="_Toc27091" w:history="1">
        <w:r>
          <w:rPr>
            <w:rFonts w:ascii="仿宋" w:eastAsia="仿宋" w:hAnsi="仿宋" w:cs="仿宋" w:hint="eastAsia"/>
            <w:lang w:eastAsia="zh-CN"/>
          </w:rPr>
          <w:t>(一)、风险识别</w:t>
        </w:r>
        <w:r>
          <w:tab/>
        </w:r>
        <w:r>
          <w:fldChar w:fldCharType="begin"/>
        </w:r>
        <w:r>
          <w:instrText xml:space="preserve"> PAGEREF _Toc27091 \h </w:instrText>
        </w:r>
        <w:r>
          <w:fldChar w:fldCharType="separate"/>
        </w:r>
        <w:r>
          <w:t>49</w:t>
        </w:r>
        <w:r>
          <w:fldChar w:fldCharType="end"/>
        </w:r>
      </w:hyperlink>
    </w:p>
    <w:p>
      <w:pPr>
        <w:pStyle w:val="TOC2"/>
        <w:tabs>
          <w:tab w:val="right" w:leader="dot" w:pos="8306"/>
        </w:tabs>
      </w:pPr>
      <w:hyperlink w:anchor="_Toc15931" w:history="1">
        <w:r>
          <w:rPr>
            <w:rFonts w:ascii="仿宋" w:eastAsia="仿宋" w:hAnsi="仿宋" w:cs="仿宋" w:hint="eastAsia"/>
            <w:lang w:eastAsia="zh-CN"/>
          </w:rPr>
          <w:t>(二)、风险分类</w:t>
        </w:r>
        <w:r>
          <w:tab/>
        </w:r>
        <w:r>
          <w:fldChar w:fldCharType="begin"/>
        </w:r>
        <w:r>
          <w:instrText xml:space="preserve"> PAGEREF _Toc15931 \h </w:instrText>
        </w:r>
        <w:r>
          <w:fldChar w:fldCharType="separate"/>
        </w:r>
        <w:r>
          <w:t>50</w:t>
        </w:r>
        <w:r>
          <w:fldChar w:fldCharType="end"/>
        </w:r>
      </w:hyperlink>
    </w:p>
    <w:p>
      <w:pPr>
        <w:pStyle w:val="TOC1"/>
        <w:tabs>
          <w:tab w:val="right" w:leader="dot" w:pos="8306"/>
        </w:tabs>
      </w:pPr>
      <w:hyperlink w:anchor="_Toc19920" w:history="1">
        <w:r>
          <w:rPr>
            <w:rFonts w:ascii="仿宋" w:eastAsia="仿宋" w:hAnsi="仿宋" w:cs="仿宋" w:hint="eastAsia"/>
            <w:lang w:eastAsia="zh-CN"/>
          </w:rPr>
          <w:t>十四、供应链管理</w:t>
        </w:r>
        <w:r>
          <w:tab/>
        </w:r>
        <w:r>
          <w:fldChar w:fldCharType="begin"/>
        </w:r>
        <w:r>
          <w:instrText xml:space="preserve"> PAGEREF _Toc19920 \h </w:instrText>
        </w:r>
        <w:r>
          <w:fldChar w:fldCharType="separate"/>
        </w:r>
        <w:r>
          <w:t>52</w:t>
        </w:r>
        <w:r>
          <w:fldChar w:fldCharType="end"/>
        </w:r>
      </w:hyperlink>
    </w:p>
    <w:p>
      <w:pPr>
        <w:pStyle w:val="TOC2"/>
        <w:tabs>
          <w:tab w:val="right" w:leader="dot" w:pos="8306"/>
        </w:tabs>
      </w:pPr>
      <w:hyperlink w:anchor="_Toc12440" w:history="1">
        <w:r>
          <w:rPr>
            <w:rFonts w:ascii="仿宋" w:eastAsia="仿宋" w:hAnsi="仿宋" w:cs="仿宋" w:hint="eastAsia"/>
            <w:lang w:eastAsia="zh-CN"/>
          </w:rPr>
          <w:t>(一)、供应链战略规划</w:t>
        </w:r>
        <w:r>
          <w:tab/>
        </w:r>
        <w:r>
          <w:fldChar w:fldCharType="begin"/>
        </w:r>
        <w:r>
          <w:instrText xml:space="preserve"> PAGEREF _Toc12440 \h </w:instrText>
        </w:r>
        <w:r>
          <w:fldChar w:fldCharType="separate"/>
        </w:r>
        <w:r>
          <w:t>52</w:t>
        </w:r>
        <w:r>
          <w:fldChar w:fldCharType="end"/>
        </w:r>
      </w:hyperlink>
    </w:p>
    <w:p>
      <w:pPr>
        <w:pStyle w:val="TOC2"/>
        <w:tabs>
          <w:tab w:val="right" w:leader="dot" w:pos="8306"/>
        </w:tabs>
      </w:pPr>
      <w:hyperlink w:anchor="_Toc27606" w:history="1">
        <w:r>
          <w:rPr>
            <w:rFonts w:ascii="仿宋" w:eastAsia="仿宋" w:hAnsi="仿宋" w:cs="仿宋" w:hint="eastAsia"/>
            <w:lang w:eastAsia="zh-CN"/>
          </w:rPr>
          <w:t>(二)、供应商选择与合作</w:t>
        </w:r>
        <w:r>
          <w:tab/>
        </w:r>
        <w:r>
          <w:fldChar w:fldCharType="begin"/>
        </w:r>
        <w:r>
          <w:instrText xml:space="preserve"> PAGEREF _Toc27606 \h </w:instrText>
        </w:r>
        <w:r>
          <w:fldChar w:fldCharType="separate"/>
        </w:r>
        <w:r>
          <w:t>54</w:t>
        </w:r>
        <w:r>
          <w:fldChar w:fldCharType="end"/>
        </w:r>
      </w:hyperlink>
    </w:p>
    <w:p>
      <w:pPr>
        <w:pStyle w:val="TOC2"/>
        <w:tabs>
          <w:tab w:val="right" w:leader="dot" w:pos="8306"/>
        </w:tabs>
      </w:pPr>
      <w:hyperlink w:anchor="_Toc1735" w:history="1">
        <w:r>
          <w:rPr>
            <w:rFonts w:ascii="仿宋" w:eastAsia="仿宋" w:hAnsi="仿宋" w:cs="仿宋" w:hint="eastAsia"/>
            <w:lang w:eastAsia="zh-CN"/>
          </w:rPr>
          <w:t>(三)、物流与库存管理</w:t>
        </w:r>
        <w:r>
          <w:tab/>
        </w:r>
        <w:r>
          <w:fldChar w:fldCharType="begin"/>
        </w:r>
        <w:r>
          <w:instrText xml:space="preserve"> PAGEREF _Toc1735 \h </w:instrText>
        </w:r>
        <w:r>
          <w:fldChar w:fldCharType="separate"/>
        </w:r>
        <w:r>
          <w:t>55</w:t>
        </w:r>
        <w:r>
          <w:fldChar w:fldCharType="end"/>
        </w:r>
      </w:hyperlink>
    </w:p>
    <w:p>
      <w:pPr>
        <w:pStyle w:val="TOC1"/>
        <w:tabs>
          <w:tab w:val="right" w:leader="dot" w:pos="8306"/>
        </w:tabs>
      </w:pPr>
      <w:hyperlink w:anchor="_Toc10661" w:history="1">
        <w:r>
          <w:rPr>
            <w:rFonts w:ascii="仿宋" w:eastAsia="仿宋" w:hAnsi="仿宋" w:cs="仿宋" w:hint="eastAsia"/>
            <w:lang w:eastAsia="zh-CN"/>
          </w:rPr>
          <w:t>十五、航空发动机翻修项目治理与监督</w:t>
        </w:r>
        <w:r>
          <w:tab/>
        </w:r>
        <w:r>
          <w:fldChar w:fldCharType="begin"/>
        </w:r>
        <w:r>
          <w:instrText xml:space="preserve"> PAGEREF _Toc10661 \h </w:instrText>
        </w:r>
        <w:r>
          <w:fldChar w:fldCharType="separate"/>
        </w:r>
        <w:r>
          <w:t>56</w:t>
        </w:r>
        <w:r>
          <w:fldChar w:fldCharType="end"/>
        </w:r>
      </w:hyperlink>
    </w:p>
    <w:p>
      <w:pPr>
        <w:pStyle w:val="TOC2"/>
        <w:tabs>
          <w:tab w:val="right" w:leader="dot" w:pos="8306"/>
        </w:tabs>
      </w:pPr>
      <w:hyperlink w:anchor="_Toc6380" w:history="1">
        <w:r>
          <w:rPr>
            <w:rFonts w:ascii="仿宋" w:eastAsia="仿宋" w:hAnsi="仿宋" w:cs="仿宋" w:hint="eastAsia"/>
            <w:lang w:eastAsia="zh-CN"/>
          </w:rPr>
          <w:t>(一)、航空发动机翻修项目治理结构</w:t>
        </w:r>
        <w:r>
          <w:tab/>
        </w:r>
        <w:r>
          <w:fldChar w:fldCharType="begin"/>
        </w:r>
        <w:r>
          <w:instrText xml:space="preserve"> PAGEREF _Toc6380 \h </w:instrText>
        </w:r>
        <w:r>
          <w:fldChar w:fldCharType="separate"/>
        </w:r>
        <w:r>
          <w:t>56</w:t>
        </w:r>
        <w:r>
          <w:fldChar w:fldCharType="end"/>
        </w:r>
      </w:hyperlink>
    </w:p>
    <w:p>
      <w:pPr>
        <w:pStyle w:val="TOC2"/>
        <w:tabs>
          <w:tab w:val="right" w:leader="dot" w:pos="8306"/>
        </w:tabs>
      </w:pPr>
      <w:hyperlink w:anchor="_Toc27301" w:history="1">
        <w:r>
          <w:rPr>
            <w:rFonts w:ascii="仿宋" w:eastAsia="仿宋" w:hAnsi="仿宋" w:cs="仿宋" w:hint="eastAsia"/>
            <w:lang w:eastAsia="zh-CN"/>
          </w:rPr>
          <w:t>(二)、监督与审计</w:t>
        </w:r>
        <w:r>
          <w:tab/>
        </w:r>
        <w:r>
          <w:fldChar w:fldCharType="begin"/>
        </w:r>
        <w:r>
          <w:instrText xml:space="preserve"> PAGEREF _Toc27301 \h </w:instrText>
        </w:r>
        <w:r>
          <w:fldChar w:fldCharType="separate"/>
        </w:r>
        <w:r>
          <w:t>58</w:t>
        </w:r>
        <w:r>
          <w:fldChar w:fldCharType="end"/>
        </w:r>
      </w:hyperlink>
    </w:p>
    <w:p>
      <w:pPr>
        <w:pStyle w:val="TOC1"/>
        <w:tabs>
          <w:tab w:val="right" w:leader="dot" w:pos="8306"/>
        </w:tabs>
      </w:pPr>
      <w:hyperlink w:anchor="_Toc24890" w:history="1">
        <w:r>
          <w:rPr>
            <w:rFonts w:ascii="仿宋" w:eastAsia="仿宋" w:hAnsi="仿宋" w:cs="仿宋" w:hint="eastAsia"/>
            <w:lang w:eastAsia="zh-CN"/>
          </w:rPr>
          <w:t>十六、航空发动机翻修项目实施时间节点</w:t>
        </w:r>
        <w:r>
          <w:tab/>
        </w:r>
        <w:r>
          <w:fldChar w:fldCharType="begin"/>
        </w:r>
        <w:r>
          <w:instrText xml:space="preserve"> PAGEREF _Toc24890 \h </w:instrText>
        </w:r>
        <w:r>
          <w:fldChar w:fldCharType="separate"/>
        </w:r>
        <w:r>
          <w:t>59</w:t>
        </w:r>
        <w:r>
          <w:fldChar w:fldCharType="end"/>
        </w:r>
      </w:hyperlink>
    </w:p>
    <w:p>
      <w:pPr>
        <w:pStyle w:val="TOC2"/>
        <w:tabs>
          <w:tab w:val="right" w:leader="dot" w:pos="8306"/>
        </w:tabs>
      </w:pPr>
      <w:hyperlink w:anchor="_Toc6891" w:history="1">
        <w:r>
          <w:rPr>
            <w:rFonts w:ascii="仿宋" w:eastAsia="仿宋" w:hAnsi="仿宋" w:cs="仿宋" w:hint="eastAsia"/>
            <w:lang w:eastAsia="zh-CN"/>
          </w:rPr>
          <w:t>(一)、航空发动机翻修项目启动阶段时间节点</w:t>
        </w:r>
        <w:r>
          <w:tab/>
        </w:r>
        <w:r>
          <w:fldChar w:fldCharType="begin"/>
        </w:r>
        <w:r>
          <w:instrText xml:space="preserve"> PAGEREF _Toc6891 \h </w:instrText>
        </w:r>
        <w:r>
          <w:fldChar w:fldCharType="separate"/>
        </w:r>
        <w:r>
          <w:t>59</w:t>
        </w:r>
        <w:r>
          <w:fldChar w:fldCharType="end"/>
        </w:r>
      </w:hyperlink>
    </w:p>
    <w:p>
      <w:pPr>
        <w:pStyle w:val="TOC2"/>
        <w:tabs>
          <w:tab w:val="right" w:leader="dot" w:pos="8306"/>
        </w:tabs>
      </w:pPr>
      <w:hyperlink w:anchor="_Toc13181" w:history="1">
        <w:r>
          <w:rPr>
            <w:rFonts w:ascii="仿宋" w:eastAsia="仿宋" w:hAnsi="仿宋" w:cs="仿宋" w:hint="eastAsia"/>
            <w:lang w:eastAsia="zh-CN"/>
          </w:rPr>
          <w:t>(二)、航空发动机翻修项目执行阶段时间节点</w:t>
        </w:r>
        <w:r>
          <w:tab/>
        </w:r>
        <w:r>
          <w:fldChar w:fldCharType="begin"/>
        </w:r>
        <w:r>
          <w:instrText xml:space="preserve"> PAGEREF _Toc13181 \h </w:instrText>
        </w:r>
        <w:r>
          <w:fldChar w:fldCharType="separate"/>
        </w:r>
        <w:r>
          <w:t>61</w:t>
        </w:r>
        <w:r>
          <w:fldChar w:fldCharType="end"/>
        </w:r>
      </w:hyperlink>
    </w:p>
    <w:p>
      <w:pPr>
        <w:pStyle w:val="TOC2"/>
        <w:tabs>
          <w:tab w:val="right" w:leader="dot" w:pos="8306"/>
        </w:tabs>
      </w:pPr>
      <w:hyperlink w:anchor="_Toc32523" w:history="1">
        <w:r>
          <w:rPr>
            <w:rFonts w:ascii="仿宋" w:eastAsia="仿宋" w:hAnsi="仿宋" w:cs="仿宋" w:hint="eastAsia"/>
            <w:lang w:eastAsia="zh-CN"/>
          </w:rPr>
          <w:t>(三)、航空发动机翻修项目完成阶段时间节点</w:t>
        </w:r>
        <w:r>
          <w:tab/>
        </w:r>
        <w:r>
          <w:fldChar w:fldCharType="begin"/>
        </w:r>
        <w:r>
          <w:instrText xml:space="preserve"> PAGEREF _Toc32523 \h </w:instrText>
        </w:r>
        <w:r>
          <w:fldChar w:fldCharType="separate"/>
        </w:r>
        <w:r>
          <w:t>62</w:t>
        </w:r>
        <w:r>
          <w:fldChar w:fldCharType="end"/>
        </w:r>
      </w:hyperlink>
    </w:p>
    <w:p>
      <w:pPr>
        <w:pStyle w:val="TOC1"/>
        <w:tabs>
          <w:tab w:val="right" w:leader="dot" w:pos="8306"/>
        </w:tabs>
      </w:pPr>
      <w:hyperlink w:anchor="_Toc27137" w:history="1">
        <w:r>
          <w:rPr>
            <w:rFonts w:ascii="仿宋" w:eastAsia="仿宋" w:hAnsi="仿宋" w:cs="仿宋" w:hint="eastAsia"/>
            <w:lang w:eastAsia="zh-CN"/>
          </w:rPr>
          <w:t>十七、航空发动机翻修项目实施保障措施</w:t>
        </w:r>
        <w:r>
          <w:tab/>
        </w:r>
        <w:r>
          <w:fldChar w:fldCharType="begin"/>
        </w:r>
        <w:r>
          <w:instrText xml:space="preserve"> PAGEREF _Toc27137 \h </w:instrText>
        </w:r>
        <w:r>
          <w:fldChar w:fldCharType="separate"/>
        </w:r>
        <w:r>
          <w:t>63</w:t>
        </w:r>
        <w:r>
          <w:fldChar w:fldCharType="end"/>
        </w:r>
      </w:hyperlink>
    </w:p>
    <w:p>
      <w:pPr>
        <w:pStyle w:val="TOC2"/>
        <w:tabs>
          <w:tab w:val="right" w:leader="dot" w:pos="8306"/>
        </w:tabs>
      </w:pPr>
      <w:hyperlink w:anchor="_Toc22505" w:history="1">
        <w:r>
          <w:rPr>
            <w:rFonts w:ascii="仿宋" w:eastAsia="仿宋" w:hAnsi="仿宋" w:cs="仿宋" w:hint="eastAsia"/>
            <w:lang w:eastAsia="zh-CN"/>
          </w:rPr>
          <w:t>(一)、航空发动机翻修项目实施保障机制</w:t>
        </w:r>
        <w:r>
          <w:tab/>
        </w:r>
        <w:r>
          <w:fldChar w:fldCharType="begin"/>
        </w:r>
        <w:r>
          <w:instrText xml:space="preserve"> PAGEREF _Toc22505 \h </w:instrText>
        </w:r>
        <w:r>
          <w:fldChar w:fldCharType="separate"/>
        </w:r>
        <w:r>
          <w:t>63</w:t>
        </w:r>
        <w:r>
          <w:fldChar w:fldCharType="end"/>
        </w:r>
      </w:hyperlink>
    </w:p>
    <w:p>
      <w:pPr>
        <w:pStyle w:val="TOC2"/>
        <w:tabs>
          <w:tab w:val="right" w:leader="dot" w:pos="8306"/>
        </w:tabs>
      </w:pPr>
      <w:hyperlink w:anchor="_Toc31429" w:history="1">
        <w:r>
          <w:rPr>
            <w:rFonts w:ascii="仿宋" w:eastAsia="仿宋" w:hAnsi="仿宋" w:cs="仿宋" w:hint="eastAsia"/>
            <w:lang w:eastAsia="zh-CN"/>
          </w:rPr>
          <w:t>(二)、航空发动机翻修项目法律合规要求</w:t>
        </w:r>
        <w:r>
          <w:tab/>
        </w:r>
        <w:r>
          <w:fldChar w:fldCharType="begin"/>
        </w:r>
        <w:r>
          <w:instrText xml:space="preserve"> PAGEREF _Toc31429 \h </w:instrText>
        </w:r>
        <w:r>
          <w:fldChar w:fldCharType="separate"/>
        </w:r>
        <w:r>
          <w:t>66</w:t>
        </w:r>
        <w:r>
          <w:fldChar w:fldCharType="end"/>
        </w:r>
      </w:hyperlink>
    </w:p>
    <w:p>
      <w:pPr>
        <w:pStyle w:val="TOC2"/>
        <w:tabs>
          <w:tab w:val="right" w:leader="dot" w:pos="8306"/>
        </w:tabs>
      </w:pPr>
      <w:hyperlink w:anchor="_Toc8616" w:history="1">
        <w:r>
          <w:rPr>
            <w:rFonts w:ascii="仿宋" w:eastAsia="仿宋" w:hAnsi="仿宋" w:cs="仿宋" w:hint="eastAsia"/>
            <w:lang w:eastAsia="zh-CN"/>
          </w:rPr>
          <w:t>(三)、航空发动机翻修项目合同管理与法律事务</w:t>
        </w:r>
        <w:r>
          <w:tab/>
        </w:r>
        <w:r>
          <w:fldChar w:fldCharType="begin"/>
        </w:r>
        <w:r>
          <w:instrText xml:space="preserve"> PAGEREF _Toc8616 \h </w:instrText>
        </w:r>
        <w:r>
          <w:fldChar w:fldCharType="separate"/>
        </w:r>
        <w:r>
          <w:t>71</w:t>
        </w:r>
        <w:r>
          <w:fldChar w:fldCharType="end"/>
        </w:r>
      </w:hyperlink>
    </w:p>
    <w:p>
      <w:pPr>
        <w:pStyle w:val="TOC2"/>
        <w:tabs>
          <w:tab w:val="right" w:leader="dot" w:pos="8306"/>
        </w:tabs>
      </w:pPr>
      <w:hyperlink w:anchor="_Toc16141" w:history="1">
        <w:r>
          <w:rPr>
            <w:rFonts w:ascii="仿宋" w:eastAsia="仿宋" w:hAnsi="仿宋" w:cs="仿宋" w:hint="eastAsia"/>
            <w:lang w:eastAsia="zh-CN"/>
          </w:rPr>
          <w:t>(四)、航空发动机翻修项目知识产权保护策略</w:t>
        </w:r>
        <w:r>
          <w:tab/>
        </w:r>
        <w:r>
          <w:fldChar w:fldCharType="begin"/>
        </w:r>
        <w:r>
          <w:instrText xml:space="preserve"> PAGEREF _Toc16141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137"/>
      <w:r>
        <w:rPr>
          <w:rFonts w:ascii="仿宋" w:eastAsia="仿宋" w:hAnsi="仿宋" w:cs="仿宋" w:hint="eastAsia"/>
          <w:sz w:val="28"/>
          <w:lang w:eastAsia="zh-CN"/>
        </w:rPr>
        <w:t>一、航空发动机翻修项目建设背景及必要性分析</w:t>
      </w:r>
      <w:bookmarkEnd w:id="2"/>
    </w:p>
    <w:p>
      <w:pPr>
        <w:pStyle w:val="Heading2"/>
        <w:rPr>
          <w:rFonts w:ascii="仿宋" w:eastAsia="仿宋" w:hAnsi="仿宋" w:cs="仿宋" w:hint="eastAsia"/>
          <w:lang w:eastAsia="zh-CN"/>
        </w:rPr>
      </w:pPr>
      <w:bookmarkStart w:id="3" w:name="_Toc19578"/>
      <w:r>
        <w:rPr>
          <w:rFonts w:ascii="仿宋" w:eastAsia="仿宋" w:hAnsi="仿宋" w:cs="仿宋" w:hint="eastAsia"/>
          <w:lang w:eastAsia="zh-CN"/>
        </w:rPr>
        <w:t>(一)、航空发动机翻修项目背景分析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空发动机翻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空发动机翻修项目在这个潮流中的定位。同时，我们将关注行业内涌现的新兴机遇，以便航空发动机翻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空发动机翻修项目提供了强大的发展动力。我们将聚焦于行业内最新的技术发展趋势，包括但不限于人工智能、大数据分析、物联网等领域。通过深度的技术研究，我们将确保航空发动机翻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空发动机翻修项目发展的源泉。我们将投入更多的精力对市场需求进行深入剖析，超越表面的需求，深入挖掘潜在的市场痛点和机遇。通过对市场需求的细致了解，航空发动机翻修项目将更有针对性地设计解决方案，满足市场的多样化需求，从而更好地促进航空发动机翻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空发动机翻修项目战略至关重要。我们将对竞争态势进行更为深入的分析，包括但不限于市场份额、产品特点、客户满意度等多个维度。通过深度的竞争分析，航空发动机翻修项目将能够更准确地把握市场脉搏，制定具有竞争力的航空发动机翻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航空发动机翻修项目的发展具有直接的影响。我们将进行更为全面的法规和政策分析，了解行业发展中的潜在法律风险和合规挑战。通过充分了解和遵守相关法规，航空发动机翻修项目将确保在法律框架内合法合规运营，为航空发动机翻修项目的稳健发展提供有力支持。</w:t>
      </w:r>
    </w:p>
    <w:p>
      <w:pPr>
        <w:pStyle w:val="Heading2"/>
        <w:ind w:firstLine="560" w:firstLineChars="200"/>
        <w:rPr>
          <w:rFonts w:ascii="仿宋" w:eastAsia="仿宋" w:hAnsi="仿宋" w:cs="仿宋" w:hint="eastAsia"/>
          <w:sz w:val="28"/>
          <w:lang w:eastAsia="zh-CN"/>
        </w:rPr>
      </w:pPr>
      <w:bookmarkStart w:id="4" w:name="_Toc23000"/>
      <w:r>
        <w:rPr>
          <w:rFonts w:ascii="仿宋" w:eastAsia="仿宋" w:hAnsi="仿宋" w:cs="仿宋" w:hint="eastAsia"/>
          <w:sz w:val="28"/>
          <w:lang w:eastAsia="zh-CN"/>
        </w:rPr>
        <w:t>(二)、航空发动机翻修项目建设必要性分析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建设的迫切性源于对行业发展趋势的深刻洞察。我们正处于一个行业变革的时代，科技创新、数字化转型成为企业发展的关键动力。航空发动机翻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建设不仅仅是为了跟上潮流，更是为了通过技术创新推动企业的持续发展。通过引入先进的技术和解决方案，航空发动机翻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空发动机翻修项目的建设成为必然选择，通过提高产品质量、拓展服务领域，从而在竞争中获得更多的机会。航空发动机翻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空发动机翻修项目建设的必要性体现在对客户需求更精准的满足。通过航空发动机翻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建设的背后是对企业持续创新的追求。只有通过不断创新，企业才能在竞争中立于不败之地。航空发动机翻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05"/>
      <w:r>
        <w:rPr>
          <w:rFonts w:ascii="仿宋" w:eastAsia="仿宋" w:hAnsi="仿宋" w:cs="仿宋" w:hint="eastAsia"/>
          <w:sz w:val="28"/>
          <w:lang w:eastAsia="zh-CN"/>
        </w:rPr>
        <w:t>二、航空发动机翻修项目土建工程</w:t>
      </w:r>
      <w:bookmarkEnd w:id="5"/>
    </w:p>
    <w:p>
      <w:pPr>
        <w:pStyle w:val="Heading2"/>
        <w:rPr>
          <w:rFonts w:ascii="仿宋" w:eastAsia="仿宋" w:hAnsi="仿宋" w:cs="仿宋" w:hint="eastAsia"/>
          <w:lang w:eastAsia="zh-CN"/>
        </w:rPr>
      </w:pPr>
      <w:bookmarkStart w:id="6" w:name="_Toc3189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在航空发动机翻修项目的建筑工程设计中，我们将秉承一系列重要的设计原则，以确保航空发动机翻修项目建筑在功能、美观、可持续性等方面达到最佳效果。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首要原则是确保建筑的功能性得到最大化的发挥。我们将充分理解航空发动机翻修项目的实际需求，合理布局各个功能区域，保证建筑在满足业务需求的同时，提供高效的工作环境。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在建筑设计中，我们将综合考虑建设和运营成本。通过精细的经济效益分析，确保设计方案在高效利用资源的同时，对航空发动机翻修项目的长期盈利能力有积极的贡献。</w:t>
      </w:r>
    </w:p>
    <w:p>
      <w:pPr>
        <w:pStyle w:val="Heading2"/>
        <w:ind w:firstLine="560" w:firstLineChars="200"/>
        <w:rPr>
          <w:rFonts w:ascii="仿宋" w:eastAsia="仿宋" w:hAnsi="仿宋" w:cs="仿宋" w:hint="eastAsia"/>
          <w:sz w:val="28"/>
          <w:lang w:eastAsia="zh-CN"/>
        </w:rPr>
      </w:pPr>
      <w:bookmarkStart w:id="7" w:name="_Toc1172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发动机翻修项目的土建工程设计中，我们将精准设定设计年限，结合航空发动机翻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航空发动机翻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15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航空发动机翻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航空发动机翻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航空发动机翻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494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本期工程航空发动机翻修项目预计总建筑面积XXX平方米，其中：计容建筑面积XXX平方米，计划建筑工程投资XX万元，占航空发动机翻修项目总投资的XX%。</w:t>
      </w:r>
    </w:p>
    <w:p>
      <w:pPr>
        <w:pStyle w:val="Heading1"/>
        <w:ind w:firstLine="560" w:firstLineChars="200"/>
        <w:rPr>
          <w:rFonts w:ascii="仿宋" w:eastAsia="仿宋" w:hAnsi="仿宋" w:cs="仿宋" w:hint="eastAsia"/>
          <w:sz w:val="28"/>
          <w:lang w:eastAsia="zh-CN"/>
        </w:rPr>
      </w:pPr>
      <w:bookmarkStart w:id="10" w:name="_Toc16807"/>
      <w:r>
        <w:rPr>
          <w:rFonts w:ascii="仿宋" w:eastAsia="仿宋" w:hAnsi="仿宋" w:cs="仿宋" w:hint="eastAsia"/>
          <w:sz w:val="28"/>
          <w:lang w:eastAsia="zh-CN"/>
        </w:rPr>
        <w:t>三、航空发动机翻修项目可持续发展</w:t>
      </w:r>
      <w:bookmarkEnd w:id="10"/>
    </w:p>
    <w:p>
      <w:pPr>
        <w:pStyle w:val="Heading2"/>
        <w:rPr>
          <w:rFonts w:ascii="仿宋" w:eastAsia="仿宋" w:hAnsi="仿宋" w:cs="仿宋" w:hint="eastAsia"/>
          <w:lang w:eastAsia="zh-CN"/>
        </w:rPr>
      </w:pPr>
      <w:bookmarkStart w:id="11" w:name="_Toc11792"/>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发动机翻修项目中，航空发动机翻修项目团队着眼于未来，明确了可持续发展的战略方向。制定的具体可持续发展目标包括降低资源使用、采用环保技术、最大化社会效益等。这一步骤不仅有助于航空发动机翻修项目在环保和社会责任方面达到最高标准，也为未来提供了明确的指引，确保航空发动机翻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可持续实践的融入航空发动机翻修项目管理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空发动机翻修项目管理周期。从航空发动机翻修项目规划开始，航空发动机翻修项目团队就考虑了环境和社会的因素。在执行阶段，航空发动机翻修项目团队积极推动绿色技术的应用，优化资源利用。此外，关注员工的社会责任，通过培训和沟通活动提高员工对可持续发展的认知，使他们能够在日常工作中践行可持续实践。这些举措不仅为航空发动机翻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5302"/>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扎根于航空发动机翻修项目的可持续发展理念，我们深信环保与社会责任是航空发动机翻修项目成功的关键支柱。在航空发动机翻修项目的每一步，我们都致力于通过创新和实践，履行对环境和社会的坚定责任。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团队通过引入先进的环保技术、建立高效的废物处理系统以及推动能源节约措施，积极履行环保责任。定期的环保监测和评估确保航空发动机翻修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不仅致力于自身可持续发展，还注重对社会的回馈。通过支持社区航空发动机翻修项目、参与慈善事业、提供培训机会等方式，航空发动机翻修项目积极履行社会责任。与当地社区建立积极互动，关注员工的工作与生活平衡，以及员工的身心健康，是航空发动机翻修项目在社会责任层面的关键举措。这样的实践不仅增强了航空发动机翻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9111"/>
      <w:r>
        <w:rPr>
          <w:rFonts w:ascii="仿宋" w:eastAsia="仿宋" w:hAnsi="仿宋" w:cs="仿宋" w:hint="eastAsia"/>
          <w:sz w:val="28"/>
          <w:lang w:eastAsia="zh-CN"/>
        </w:rPr>
        <w:t>四、航空发动机翻修项目概论</w:t>
      </w:r>
      <w:bookmarkEnd w:id="13"/>
    </w:p>
    <w:p>
      <w:pPr>
        <w:pStyle w:val="Heading2"/>
        <w:rPr>
          <w:rFonts w:ascii="仿宋" w:eastAsia="仿宋" w:hAnsi="仿宋" w:cs="仿宋" w:hint="eastAsia"/>
          <w:lang w:eastAsia="zh-CN"/>
        </w:rPr>
      </w:pPr>
      <w:bookmarkStart w:id="14" w:name="_Toc6952"/>
      <w:r>
        <w:rPr>
          <w:rFonts w:ascii="仿宋" w:eastAsia="仿宋" w:hAnsi="仿宋" w:cs="仿宋" w:hint="eastAsia"/>
          <w:lang w:eastAsia="zh-CN"/>
        </w:rPr>
        <w:t>(一)、航空发动机翻修项目概况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的起源追溯至对市场的深入洞察。市场的不断演变与变革为航空发动机翻修项目提供了难得的机遇。当前市场存在的需求缺口和变革的大环境共同构成了航空发动机翻修项目的背景。这个航空发动机翻修项目旨在充分利用市场机遇，填补行业中尚未满足的需求，为客户提供全新的解决方案。市场的变革和需求的增长使得这个航空发动机翻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航空发动机翻修项目名称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正式命名为航空发动机翻修。这个名称不仅仅是一个标识，更代表了航空发动机翻修项目的核心理念和愿景。它蕴含着航空发动机翻修项目所要解决问题的关键字，具有强烈的表达和辨识度，为航空发动机翻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航空发动机翻修项目目标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的核心目标是提供一种全新、高效的解决方案，满足客户日益增长的需求。航空发动机翻修项目追求的不仅仅是满足市场需求，更是在市场中获得卓越的竞争优势。通过不断提升产品或服务的质量和创新水平，航空发动机翻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航空发动机翻修项目范围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全面涵盖了产品研发、制造、市场推广和售后服务，确保从产品设计到最终用户体验的全方位关注。这一全面的航空发动机翻修项目范围是为了确保航空发动机翻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航空发动机翻修项目时间表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航空发动机翻修项目计划在未来18个月内完成，包括研发、测试、市场试点和正式推出等不同阶段。这个时间表的合理设计是为了确保航空发动机翻修项目各个阶段的顺利推进，以便按时交付高质量的成果。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航空发动机翻修项目预算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总预算估算为XX百万美元，主要分配在研发、市场推广、人员培训和运营等方面。这一充足的预算为航空发动机翻修项目提供了充足的资源，确保航空发动机翻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航空发动机翻修项目风险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可能面临的风险包括市场接受度低、技术难题、竞争激烈等。航空发动机翻修项目团队已经制定了相应的风险应对计划，通过前瞻性的风险管理，确保航空发动机翻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航空发动机翻修项目团队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航空发动机翻修项目汇聚了一支经验丰富、多领域专业素养的核心团队，确保航空发动机翻修项目在各个方面都能拥有高水平的执行力。团队的协同作战是航空发动机翻修项目成功的关键因素之一。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航空发动机翻修项目背景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航空发动机翻修项目的背景根植于市场对更高效、创新产品的渴望，同时也受到科技发展对行业格局的深刻改变的影响。这为航空发动机翻修项目提供了广阔的发展空间和市场需求。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航空发动机翻修项目现状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截至目前，航空发动机翻修项目已完成市场调研和技术验证，取得了初步的成功。这为航空发动机翻修项目在未来的发展奠定了坚实的基础，为更远大的目标打下了坚实的基石。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6837"/>
      <w:r>
        <w:rPr>
          <w:rFonts w:ascii="仿宋" w:eastAsia="仿宋" w:hAnsi="仿宋" w:cs="仿宋" w:hint="eastAsia"/>
          <w:sz w:val="28"/>
          <w:lang w:eastAsia="zh-CN"/>
        </w:rPr>
        <w:t>(二)、航空发动机翻修项目目标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keyword》航空发动机翻修项目首要业务目标是在市场中占据有利地位，实现产品/服务的成功推广和销售。通过不断提升产品质量、创新性，航空发动机翻修项目追求成为行业中的领导者，赢得更多客户的青睐。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在科技迅速发展的时代，航空发动机翻修项目着眼于技术创新。通过持续的研发和技术升级，航空发动机翻修项目旨在推出更具创新性的产品或服务，以满足市场对新鲜、先进解决方案的需求。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为了建立可持续的客户关系，航空发动机翻修项目设定了客户满意度目标。通过提供卓越的产品质量和优质的客户服务，航空发动机翻修项目追求赢得客户的信任和忠诚度，确保他们的满意度达到行业领先水平。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航空发动机翻修项目注重社会责任和可持续发展。通过实施环保、社会责任航空发动机翻修项目，航空发动机翻修项目致力于在经济发展的同时保护环境，促进社会公平，实现可持续经营。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航空发动机翻修项目的团队是实现目标的核心驱动力。因此，航空发动机翻修项目设定了团队发展目标，包括提升团队成员的专业技能、培养领导力，以及搭建协同高效的团队工作氛围。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30769"/>
      <w:r>
        <w:rPr>
          <w:rFonts w:ascii="仿宋" w:eastAsia="仿宋" w:hAnsi="仿宋" w:cs="仿宋" w:hint="eastAsia"/>
          <w:sz w:val="28"/>
          <w:lang w:eastAsia="zh-CN"/>
        </w:rPr>
        <w:t>(三)、航空发动机翻修项目提出的理由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航空发动机翻修项目提出的理由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的提出源于对市场机遇的深刻洞察。当前市场中存在的需求缺口和行业发展趋势表明，有巨大的商业机会等待被开发。通过准确捕捉市场机遇，航空发动机翻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的理念基于对技术创新的信仰。通过持续的研发和技术投入，航空发动机翻修项目有望推出更具创新性的产品或服务。在科技飞速发展的当下，航空发动机翻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的提出是为了增强企业的行业竞争力。通过提升产品或服务的质量和独特性，航空发动机翻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响应了消费者需求的变化。随着社会和科技的不断发展，消费者对产品和服务的需求也在发生变化。通过深入了解并及时回应消费者的新需求，航空发动机翻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的提出是企业战略发展规划的一部分。在面对日益激烈的市场竞争和不断变化的商业环境中，航空发动机翻修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的提出不仅仅是基于商业考量，还注重社会责任。通过推出环保、社会责任等方面的航空发动机翻修项目，航空发动机翻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航空发动机翻修项目的提出反映了对利益相关者期望的关注。包括客户、员工、投资者等利益相关者在企业发展中都有着各自的期望，航空发动机翻修项目力求在满足这些期望的同时，取得更大的共赢。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8082"/>
      <w:r>
        <w:rPr>
          <w:rFonts w:ascii="仿宋" w:eastAsia="仿宋" w:hAnsi="仿宋" w:cs="仿宋" w:hint="eastAsia"/>
          <w:sz w:val="28"/>
          <w:lang w:eastAsia="zh-CN"/>
        </w:rPr>
        <w:t>(四)、航空发动机翻修项目意义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在实施航空发动机翻修项目的过程中，我们不仅仅是在追逐商业成功，更是为企业和社会的多个层面创造了深远的意义。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翻修项目的首要意义在于提升企业的市场竞争力。通过持续的创新和对产品质量的高标准要求，航空发动机翻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空发动机翻修项目的推进将促使行业技术水平的提升。通过引入先进技术和创新性解决方案，航空发动机翻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https://d.book118.com/458002130110006044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航空发动机翻修项目规划设计方案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B03FCF"/>
    <w:rsid w:val="70B03F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00213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2024-03-04T14:10:00Z</dcterms:created>
  <dcterms:modified xsi:type="dcterms:W3CDTF">2024-03-04T14:11:04Z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061D59A27AC545168F1FEFE645D9DCC4_11</vt:lpwstr>
  </property>
  <property fmtid="{D5CDD505-2E9C-101B-9397-08002B2CF9AE}" pid="3" name="KSOProductBuildVer">
    <vt:lpwstr>2052-12.1.0.16388</vt:lpwstr>
  </property>
</Properties>
</file>