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装修机械相关行业公司成立方案及可行性研究报告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" w:history="1">
        <w:r>
          <w:rPr>
            <w:rFonts w:ascii="仿宋" w:eastAsia="仿宋" w:hAnsi="仿宋" w:cs="仿宋" w:hint="eastAsia"/>
            <w:lang w:eastAsia="zh-CN"/>
          </w:rPr>
          <w:t>一、装修机械筹建公司基本信息</w:t>
        </w:r>
        <w:r>
          <w:tab/>
        </w:r>
        <w:r>
          <w:fldChar w:fldCharType="begin"/>
        </w:r>
        <w:r>
          <w:instrText xml:space="preserve"> PAGEREF _Toc2585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_Toc31992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_Toc11642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_Toc28631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_Toc15576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_Toc11065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_Toc27349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_Toc10999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_Toc20513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_Toc18599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_Toc7416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_Toc17551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_Toc27323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_Toc4998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_Toc24002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6" w:history="1">
        <w:r>
          <w:rPr>
            <w:rFonts w:ascii="仿宋" w:eastAsia="仿宋" w:hAnsi="仿宋" w:cs="仿宋" w:hint="eastAsia"/>
            <w:lang w:eastAsia="zh-CN"/>
          </w:rPr>
          <w:t>(七)、装修机械项目建设必要性分析</w:t>
        </w:r>
        <w:r>
          <w:tab/>
        </w:r>
        <w:r>
          <w:fldChar w:fldCharType="begin"/>
        </w:r>
        <w:r>
          <w:instrText xml:space="preserve"> PAGEREF _Toc7366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7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_Toc15073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_Toc18041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_Toc28009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_Toc26913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_Toc31565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6" w:history="1">
        <w:r>
          <w:rPr>
            <w:rFonts w:ascii="仿宋" w:eastAsia="仿宋" w:hAnsi="仿宋" w:cs="仿宋" w:hint="eastAsia"/>
            <w:lang w:eastAsia="zh-CN"/>
          </w:rPr>
          <w:t>(一)、装修机械项目选址原则</w:t>
        </w:r>
        <w:r>
          <w:tab/>
        </w:r>
        <w:r>
          <w:fldChar w:fldCharType="begin"/>
        </w:r>
        <w:r>
          <w:instrText xml:space="preserve"> PAGEREF _Toc28666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_Toc7889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_Toc4947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3" w:history="1">
        <w:r>
          <w:rPr>
            <w:rFonts w:ascii="仿宋" w:eastAsia="仿宋" w:hAnsi="仿宋" w:cs="仿宋" w:hint="eastAsia"/>
            <w:lang w:eastAsia="zh-CN"/>
          </w:rPr>
          <w:t>(五)、装修机械项目选址综合评价</w:t>
        </w:r>
        <w:r>
          <w:tab/>
        </w:r>
        <w:r>
          <w:fldChar w:fldCharType="begin"/>
        </w:r>
        <w:r>
          <w:instrText xml:space="preserve"> PAGEREF _Toc28093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03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_Toc13903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3" w:history="1">
        <w:r>
          <w:rPr>
            <w:rFonts w:ascii="仿宋" w:eastAsia="仿宋" w:hAnsi="仿宋" w:cs="仿宋" w:hint="eastAsia"/>
            <w:lang w:eastAsia="zh-CN"/>
          </w:rPr>
          <w:t>(一)、装修机械项目背景分析</w:t>
        </w:r>
        <w:r>
          <w:tab/>
        </w:r>
        <w:r>
          <w:fldChar w:fldCharType="begin"/>
        </w:r>
        <w:r>
          <w:instrText xml:space="preserve"> PAGEREF _Toc24793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8" w:history="1">
        <w:r>
          <w:rPr>
            <w:rFonts w:ascii="仿宋" w:eastAsia="仿宋" w:hAnsi="仿宋" w:cs="仿宋" w:hint="eastAsia"/>
            <w:lang w:eastAsia="zh-CN"/>
          </w:rPr>
          <w:t>(二)、装修机械项目建设必要性分析</w:t>
        </w:r>
        <w:r>
          <w:tab/>
        </w:r>
        <w:r>
          <w:fldChar w:fldCharType="begin"/>
        </w:r>
        <w:r>
          <w:instrText xml:space="preserve"> PAGEREF _Toc29028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_Toc30842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_Toc15748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7" w:history="1">
        <w:r>
          <w:rPr>
            <w:rFonts w:ascii="仿宋" w:eastAsia="仿宋" w:hAnsi="仿宋" w:cs="仿宋" w:hint="eastAsia"/>
            <w:lang w:eastAsia="zh-CN"/>
          </w:rPr>
          <w:t>七、装修机械项目风险分析</w:t>
        </w:r>
        <w:r>
          <w:tab/>
        </w:r>
        <w:r>
          <w:fldChar w:fldCharType="begin"/>
        </w:r>
        <w:r>
          <w:instrText xml:space="preserve"> PAGEREF _Toc4657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1" w:history="1">
        <w:r>
          <w:rPr>
            <w:rFonts w:ascii="仿宋" w:eastAsia="仿宋" w:hAnsi="仿宋" w:cs="仿宋" w:hint="eastAsia"/>
            <w:lang w:eastAsia="zh-CN"/>
          </w:rPr>
          <w:t>(一)、装修机械项目风险分析</w:t>
        </w:r>
        <w:r>
          <w:tab/>
        </w:r>
        <w:r>
          <w:fldChar w:fldCharType="begin"/>
        </w:r>
        <w:r>
          <w:instrText xml:space="preserve"> PAGEREF _Toc20671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9" w:history="1">
        <w:r>
          <w:rPr>
            <w:rFonts w:ascii="仿宋" w:eastAsia="仿宋" w:hAnsi="仿宋" w:cs="仿宋" w:hint="eastAsia"/>
            <w:lang w:eastAsia="zh-CN"/>
          </w:rPr>
          <w:t>(二)、装修机械项目风险对策</w:t>
        </w:r>
        <w:r>
          <w:tab/>
        </w:r>
        <w:r>
          <w:fldChar w:fldCharType="begin"/>
        </w:r>
        <w:r>
          <w:instrText xml:space="preserve"> PAGEREF _Toc10119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_Toc21318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_Toc18805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_Toc21601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_Toc20712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_Toc25706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_Toc23689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_Toc21691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_Toc4649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_Toc20670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_Toc13713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_Toc21972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_Toc32493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" w:history="1">
        <w:r>
          <w:rPr>
            <w:rFonts w:ascii="仿宋" w:eastAsia="仿宋" w:hAnsi="仿宋" w:cs="仿宋" w:hint="eastAsia"/>
            <w:lang w:eastAsia="zh-CN"/>
          </w:rPr>
          <w:t>(一)、装修机械项目进度安排</w:t>
        </w:r>
        <w:r>
          <w:tab/>
        </w:r>
        <w:r>
          <w:fldChar w:fldCharType="begin"/>
        </w:r>
        <w:r>
          <w:instrText xml:space="preserve"> PAGEREF _Toc1910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8" w:history="1">
        <w:r>
          <w:rPr>
            <w:rFonts w:ascii="仿宋" w:eastAsia="仿宋" w:hAnsi="仿宋" w:cs="仿宋" w:hint="eastAsia"/>
            <w:lang w:eastAsia="zh-CN"/>
          </w:rPr>
          <w:t>(二)、装修机械项目实施保障措施</w:t>
        </w:r>
        <w:r>
          <w:tab/>
        </w:r>
        <w:r>
          <w:fldChar w:fldCharType="begin"/>
        </w:r>
        <w:r>
          <w:instrText xml:space="preserve"> PAGEREF _Toc9488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2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_Toc27728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_Toc9556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_Toc32598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_Toc7266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9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_Toc22709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2" w:history="1">
        <w:r>
          <w:rPr>
            <w:rFonts w:ascii="仿宋" w:eastAsia="仿宋" w:hAnsi="仿宋" w:cs="仿宋" w:hint="eastAsia"/>
            <w:lang w:eastAsia="zh-CN"/>
          </w:rPr>
          <w:t>(一)、社会责任装修机械项目</w:t>
        </w:r>
        <w:r>
          <w:tab/>
        </w:r>
        <w:r>
          <w:fldChar w:fldCharType="begin"/>
        </w:r>
        <w:r>
          <w:instrText xml:space="preserve"> PAGEREF _Toc23432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_Toc5404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_Toc9703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_Toc28636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_Toc15914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_Toc11053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_Toc19075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3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_Toc31483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_Toc14505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_Toc32628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0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_Toc21420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_Toc9805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_Toc18748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_Toc13805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85"/>
      <w:r>
        <w:rPr>
          <w:rFonts w:ascii="仿宋" w:eastAsia="仿宋" w:hAnsi="仿宋" w:cs="仿宋" w:hint="eastAsia"/>
          <w:sz w:val="28"/>
          <w:lang w:eastAsia="zh-CN"/>
        </w:rPr>
        <w:t>一、装修机械筹建公司基本信息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7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99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7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64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63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经营范围：从事XXX相关业务(企业依法自主选择经营装修机械项目，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开展经营活动；依法须经批准的装修机械项目，经相关部门批准后依批准的内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容开展经营活动；不得从事本市产业政策禁止和限制类装修机械项目的经营活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57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https://d.book118.com/458005073133006027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装修机械相关行业公司成立方案及可行性研究报告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装修机械相关行业公司成立方案及可行性研究报告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装修机械相关行业公司成立方案及可行性研究报告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装修机械相关行业公司成立方案及可行性研究报告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装修机械相关行业公司成立方案及可行性研究报告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58005073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2024-01-04T08:20:00Z</dcterms:created>
  <dcterms:modified xsi:type="dcterms:W3CDTF">2024-01-04T08:21:02Z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2D7C7207A38F40C6969F2166C87328EA_11</vt:lpwstr>
  </property>
  <property fmtid="{D5CDD505-2E9C-101B-9397-08002B2CF9AE}" pid="3" name="KSOProductBuildVer">
    <vt:lpwstr>2052-12.1.0.16120</vt:lpwstr>
  </property>
</Properties>
</file>