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1F0CAD" w14:paraId="06EC7A7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F0CAD" w14:paraId="21262F5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F0CAD" w14:paraId="6F58CA0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F0CAD" w:rsidRPr="001F0CAD" w14:paraId="2918FF8F" w14:textId="680ABD6D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F0CAD">
        <w:rPr>
          <w:rFonts w:ascii="宋体" w:eastAsia="宋体" w:hAnsi="宋体" w:hint="eastAsia"/>
          <w:b/>
          <w:sz w:val="60"/>
        </w:rPr>
        <w:t>工艺礼品加工设备项目可行性研究分析报告</w:t>
      </w:r>
    </w:p>
    <w:p w:rsidR="001F0CAD" w:rsidP="001F0CAD" w14:paraId="72F7B306" w14:textId="32F62C94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1F0CAD">
        <w:rPr>
          <w:rFonts w:ascii="仿宋" w:eastAsia="仿宋" w:hAnsi="仿宋" w:hint="eastAsia"/>
          <w:b/>
          <w:sz w:val="40"/>
        </w:rPr>
        <w:t>目录</w:t>
      </w:r>
    </w:p>
    <w:p w:rsidR="001F0CAD" w14:paraId="4C42FDC4" w14:textId="5B31C4C0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_Toc154741697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1F0CAD" w14:paraId="410E1827" w14:textId="4D51055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_Toc154741698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F0CAD" w14:paraId="54C162BD" w14:textId="6E6CB3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(一)、工艺礼品加工设备项目产品的市场定位和目标客户分析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_Toc154741699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F0CAD" w14:paraId="19F5CCF2" w14:textId="34F04C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_Toc154741700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F0CAD" w14:paraId="05C4230E" w14:textId="1259C9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_Toc154741701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F0CAD" w14:paraId="508179F8" w14:textId="50EE3AC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_Toc154741702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F0CAD" w14:paraId="12310D8B" w14:textId="560166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_Toc154741703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F0CAD" w14:paraId="7EE136EE" w14:textId="2722B8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_Toc154741704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1F0CAD" w14:paraId="21053376" w14:textId="56F3BF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_Toc154741705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F0CAD" w14:paraId="5F93F807" w14:textId="2E1909F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三、工艺礼品加工设备行业未来技术发展趋势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_Toc154741706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F0CAD" w14:paraId="4A9F0D4B" w14:textId="3F9F99F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四、工艺礼品加工设备项目选址科学性分析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_Toc154741707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F0CAD" w14:paraId="52CDCD89" w14:textId="1C0A1E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(一)、工艺礼品加工设备项目厂址的选择原则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_Toc154741708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F0CAD" w14:paraId="3C52F210" w14:textId="1210DE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(二)、工艺礼品加工设备项目区概况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_Toc154741709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F0CAD" w14:paraId="551D1BDD" w14:textId="1CF587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(三)、工艺礼品加工设备厂址选择方案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_Toc154741710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F0CAD" w14:paraId="58C2D522" w14:textId="0563FD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(四)、工艺礼品加工设备项目选址用地权属性质类别及占地面积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_Toc154741711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F0CAD" w14:paraId="4577701D" w14:textId="312B46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(五)、工艺礼品加工设备项目用地利用指标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_Toc154741712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F0CAD" w14:paraId="1214DE8E" w14:textId="0C2232D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五、工艺礼品加工设备项目投资估算与资金筹措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_Toc154741713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F0CAD" w14:paraId="45AAB524" w14:textId="4E6DDA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_Toc154741714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F0CAD" w14:paraId="40F411D3" w14:textId="77D3A4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_Toc154741715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1F0CAD" w14:paraId="6E5CAD22" w14:textId="06EEB1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_Toc154741716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1F0CAD" w14:paraId="746AD740" w14:textId="5315BF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(四)、工艺礼品加工设备项目经济评价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_Toc154741717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https://d.book118.com/458006041061006022</w:t>
        </w:r>
      </w:hyperlink>
    </w:p>
    <w:p w:rsidR="001F0CAD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F0CAD" w:rsidP="00600B23" w14:paraId="7E7A7FB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F0CAD" w14:paraId="7D45AAD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F0CAD" w:rsidP="00600B23" w14:paraId="3C824C2C" w14:textId="3D2FA08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F0CAD" w14:paraId="3ACEFA8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F0CAD" w14:paraId="4B3260F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F0CAD" w:rsidP="00600B2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F0CA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F0CAD" w:rsidP="00600B23" w14:textId="3D2FA08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F0CA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F0CA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F0CAD" w14:paraId="2C3BB54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F0CAD" w:rsidRPr="001F0CAD" w:rsidP="001F0CAD" w14:paraId="4930C4DC" w14:textId="3803A634">
    <w:pPr>
      <w:pStyle w:val="Header"/>
      <w:rPr>
        <w:rFonts w:ascii="仿宋" w:eastAsia="仿宋" w:hAnsi="仿宋"/>
      </w:rPr>
    </w:pPr>
    <w:r w:rsidRPr="001F0CAD">
      <w:rPr>
        <w:rFonts w:ascii="仿宋" w:eastAsia="仿宋" w:hAnsi="仿宋" w:hint="eastAsia"/>
      </w:rPr>
      <w:t>工艺礼品加工设备可行性报告</w:t>
    </w:r>
    <w:r w:rsidRPr="001F0CAD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F0CAD" w14:paraId="487CCF6D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F0CA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F0CAD" w:rsidRPr="001F0CAD" w:rsidP="001F0CAD" w14:textId="3803A634">
    <w:pPr>
      <w:pStyle w:val="Header"/>
      <w:rPr>
        <w:rFonts w:ascii="仿宋" w:eastAsia="仿宋" w:hAnsi="仿宋"/>
      </w:rPr>
    </w:pPr>
    <w:r w:rsidRPr="001F0CAD">
      <w:rPr>
        <w:rFonts w:ascii="仿宋" w:eastAsia="仿宋" w:hAnsi="仿宋" w:hint="eastAsia"/>
      </w:rPr>
      <w:t>工艺礼品加工设备可行性报告</w:t>
    </w:r>
    <w:r w:rsidRPr="001F0CAD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F0CA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CAD"/>
    <w:rsid w:val="001F0CAD"/>
    <w:rsid w:val="00600B2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C652DB0"/>
  <w15:chartTrackingRefBased/>
  <w15:docId w15:val="{658EFBD7-24D8-46CF-8538-8A070D682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1F0CA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1F0CA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1F0CA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1F0CA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1F0CA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1F0CA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1F0CA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1F0CA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1F0CAD"/>
  </w:style>
  <w:style w:type="paragraph" w:styleId="TOC1">
    <w:name w:val="toc 1"/>
    <w:basedOn w:val="Normal"/>
    <w:next w:val="Normal"/>
    <w:autoRedefine/>
    <w:uiPriority w:val="39"/>
    <w:unhideWhenUsed/>
    <w:rsid w:val="001F0CAD"/>
  </w:style>
  <w:style w:type="paragraph" w:styleId="TOC2">
    <w:name w:val="toc 2"/>
    <w:basedOn w:val="Normal"/>
    <w:next w:val="Normal"/>
    <w:autoRedefine/>
    <w:uiPriority w:val="39"/>
    <w:unhideWhenUsed/>
    <w:rsid w:val="001F0CA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458006041061006022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3775</Words>
  <Characters>21520</Characters>
  <Application>Microsoft Office Word</Application>
  <DocSecurity>0</DocSecurity>
  <Lines>179</Lines>
  <Paragraphs>50</Paragraphs>
  <ScaleCrop>false</ScaleCrop>
  <Company/>
  <LinksUpToDate>false</LinksUpToDate>
  <CharactersWithSpaces>25245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2023-12-29T03:27:00Z</dcterms:created>
  <dcterms:modified xsi:type="dcterms:W3CDTF">2023-12-29T03:28:00Z</dcterms:modified>
</cp:coreProperties>
</file>