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spacing w:before="4"/>
        <w:ind w:left="0"/>
        <w:rPr>
          <w:rFonts w:ascii="Times New Roman"/>
          <w:b w:val="0"/>
          <w:sz w:val="21"/>
        </w:rPr>
      </w:pPr>
    </w:p>
    <w:p>
      <w:pPr>
        <w:spacing w:after="0"/>
        <w:rPr>
          <w:rFonts w:ascii="Times New Roman"/>
          <w:sz w:val="21"/>
        </w:rPr>
        <w:sectPr>
          <w:type w:val="continuous"/>
          <w:pgSz w:w="17860" w:h="25260"/>
          <w:pgMar w:top="2420" w:right="0" w:bottom="280" w:left="0" w:header="708" w:footer="708"/>
          <w:cols w:space="708"/>
        </w:sectPr>
      </w:pPr>
    </w:p>
    <w:p>
      <w:pPr>
        <w:spacing w:before="16" w:line="292" w:lineRule="auto"/>
        <w:ind w:left="6805" w:right="0" w:firstLine="0"/>
        <w:jc w:val="left"/>
        <w:rPr>
          <w:b/>
          <w:sz w:val="60"/>
        </w:rPr>
      </w:pPr>
      <w:r>
        <w:drawing>
          <wp:anchor distT="0" distB="0" distL="0" distR="0" simplePos="0" relativeHeight="251658240" behindDoc="1" locked="0" layoutInCell="1" allowOverlap="1">
            <wp:simplePos x="0" y="0"/>
            <wp:positionH relativeFrom="page">
              <wp:posOffset>0</wp:posOffset>
            </wp:positionH>
            <wp:positionV relativeFrom="paragraph">
              <wp:posOffset>-110109</wp:posOffset>
            </wp:positionV>
            <wp:extent cx="11340845" cy="9715246"/>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11340845" cy="9715246"/>
                    </a:xfrm>
                    <a:prstGeom prst="rect">
                      <a:avLst/>
                    </a:prstGeom>
                  </pic:spPr>
                </pic:pic>
              </a:graphicData>
            </a:graphic>
          </wp:anchor>
        </w:drawing>
      </w:r>
      <w:r>
        <w:rPr>
          <w:b/>
          <w:sz w:val="60"/>
        </w:rPr>
        <w:t>2016</w:t>
      </w:r>
      <w:r>
        <w:rPr>
          <w:b/>
          <w:spacing w:val="-9"/>
          <w:sz w:val="60"/>
        </w:rPr>
        <w:t xml:space="preserve"> 年全国新课标</w:t>
      </w:r>
      <w:r>
        <w:rPr>
          <w:b/>
          <w:sz w:val="60"/>
        </w:rPr>
        <w:t>题</w:t>
      </w:r>
    </w:p>
    <w:p>
      <w:pPr>
        <w:spacing w:before="16"/>
        <w:ind w:left="241" w:right="0" w:firstLine="0"/>
        <w:jc w:val="left"/>
        <w:rPr>
          <w:b/>
          <w:sz w:val="60"/>
        </w:rPr>
      </w:pPr>
      <w:r>
        <w:br w:type="column"/>
      </w:r>
      <w:r>
        <w:rPr>
          <w:b/>
          <w:sz w:val="60"/>
        </w:rPr>
        <w:t>1 卷语文试</w:t>
      </w:r>
    </w:p>
    <w:p>
      <w:pPr>
        <w:spacing w:after="0"/>
        <w:jc w:val="left"/>
        <w:rPr>
          <w:sz w:val="60"/>
        </w:rPr>
        <w:sectPr>
          <w:type w:val="continuous"/>
          <w:pgSz w:w="17860" w:h="25260"/>
          <w:pgMar w:top="2420" w:right="0" w:bottom="280" w:left="0" w:header="708" w:footer="708"/>
          <w:pgNumType w:start="2"/>
          <w:cols w:num="2" w:space="708" w:equalWidth="0">
            <w:col w:w="11896" w:space="40"/>
            <w:col w:w="5924" w:space="0"/>
          </w:cols>
        </w:sectPr>
      </w:pPr>
    </w:p>
    <w:p>
      <w:pPr>
        <w:pStyle w:val="BodyText"/>
        <w:tabs>
          <w:tab w:val="left" w:pos="3323"/>
          <w:tab w:val="left" w:pos="7539"/>
          <w:tab w:val="left" w:pos="11755"/>
          <w:tab w:val="left" w:pos="13999"/>
          <w:tab w:val="left" w:pos="16242"/>
        </w:tabs>
        <w:spacing w:before="9" w:line="324" w:lineRule="auto"/>
        <w:ind w:right="1074"/>
      </w:pPr>
      <w:r>
        <w:t>绝</w:t>
        <w:tab/>
        <w:t>密</w:t>
        <w:tab/>
        <w:t>★</w:t>
        <w:tab/>
        <w:t>启</w:t>
        <w:tab/>
        <w:t>用</w:t>
        <w:tab/>
      </w:r>
      <w:r>
        <w:rPr>
          <w:spacing w:val="-17"/>
        </w:rPr>
        <w:t>前</w:t>
      </w:r>
      <w:r>
        <w:t>试卷类型</w:t>
      </w:r>
      <w:r>
        <w:rPr>
          <w:spacing w:val="7"/>
        </w:rPr>
        <w:t>：A</w:t>
      </w:r>
    </w:p>
    <w:p>
      <w:pPr>
        <w:spacing w:after="0" w:line="324" w:lineRule="auto"/>
        <w:sectPr>
          <w:footerReference w:type="default" r:id="rId5"/>
          <w:pgSz w:w="17860" w:h="25260"/>
          <w:pgMar w:top="1320" w:right="0" w:bottom="2680" w:left="0" w:header="0" w:footer="2493"/>
          <w:pgNumType w:start="3"/>
          <w:cols w:space="708"/>
        </w:sectPr>
      </w:pPr>
    </w:p>
    <w:p>
      <w:pPr>
        <w:pStyle w:val="BodyText"/>
        <w:ind w:left="0"/>
      </w:pPr>
    </w:p>
    <w:p>
      <w:pPr>
        <w:pStyle w:val="BodyText"/>
        <w:ind w:left="0"/>
      </w:pPr>
    </w:p>
    <w:p>
      <w:pPr>
        <w:pStyle w:val="BodyText"/>
        <w:spacing w:before="6"/>
        <w:ind w:left="0"/>
        <w:rPr>
          <w:sz w:val="38"/>
        </w:rPr>
      </w:pPr>
    </w:p>
    <w:p>
      <w:pPr>
        <w:pStyle w:val="BodyText"/>
      </w:pPr>
      <w:r>
        <w:rPr>
          <w:spacing w:val="-4"/>
        </w:rPr>
        <w:t>注意事项：</w:t>
      </w:r>
    </w:p>
    <w:p>
      <w:pPr>
        <w:pStyle w:val="BodyText"/>
        <w:tabs>
          <w:tab w:val="left" w:pos="5382"/>
        </w:tabs>
        <w:spacing w:before="5" w:line="324" w:lineRule="auto"/>
        <w:ind w:left="4295" w:right="4818" w:hanging="3324"/>
      </w:pPr>
      <w:r>
        <w:rPr>
          <w:b w:val="0"/>
        </w:rPr>
        <w:br w:type="column"/>
      </w:r>
      <w:r>
        <w:t>2016</w:t>
      </w:r>
      <w:r>
        <w:rPr>
          <w:spacing w:val="-156"/>
        </w:rPr>
        <w:t xml:space="preserve"> </w:t>
      </w:r>
      <w:r>
        <w:t>年普通高等学校全国统一考</w:t>
      </w:r>
      <w:r>
        <w:rPr>
          <w:spacing w:val="-18"/>
        </w:rPr>
        <w:t>试</w:t>
      </w:r>
      <w:r>
        <w:t>语</w:t>
        <w:tab/>
        <w:t>文</w:t>
      </w:r>
    </w:p>
    <w:p>
      <w:pPr>
        <w:spacing w:after="0" w:line="324" w:lineRule="auto"/>
        <w:sectPr>
          <w:footerReference w:type="default" r:id="rId6"/>
          <w:type w:val="continuous"/>
          <w:pgSz w:w="17860" w:h="25260"/>
          <w:pgMar w:top="2420" w:right="0" w:bottom="280" w:left="0" w:header="708" w:footer="708"/>
          <w:pgNumType w:start="4"/>
          <w:cols w:num="2" w:space="708" w:equalWidth="0">
            <w:col w:w="3781" w:space="40"/>
            <w:col w:w="14039" w:space="0"/>
          </w:cols>
        </w:sectPr>
      </w:pPr>
    </w:p>
    <w:p>
      <w:pPr>
        <w:pStyle w:val="BodyText"/>
        <w:spacing w:before="2"/>
        <w:ind w:left="0"/>
        <w:rPr>
          <w:sz w:val="17"/>
        </w:rPr>
      </w:pPr>
    </w:p>
    <w:p>
      <w:pPr>
        <w:pStyle w:val="ListParagraph"/>
        <w:numPr>
          <w:ilvl w:val="0"/>
          <w:numId w:val="1"/>
        </w:numPr>
        <w:tabs>
          <w:tab w:val="left" w:pos="2979"/>
        </w:tabs>
        <w:spacing w:before="24" w:after="0" w:line="324" w:lineRule="auto"/>
        <w:ind w:left="1080" w:right="1068" w:firstLine="1084"/>
        <w:jc w:val="left"/>
        <w:rPr>
          <w:b/>
          <w:sz w:val="54"/>
        </w:rPr>
      </w:pPr>
      <w:r>
        <w:rPr>
          <w:b/>
          <w:spacing w:val="-24"/>
          <w:sz w:val="54"/>
        </w:rPr>
        <w:t xml:space="preserve">本试卷分第 </w:t>
      </w:r>
      <w:r>
        <w:rPr>
          <w:b/>
          <w:sz w:val="54"/>
        </w:rPr>
        <w:t>I</w:t>
      </w:r>
      <w:r>
        <w:rPr>
          <w:b/>
          <w:spacing w:val="-73"/>
          <w:sz w:val="54"/>
        </w:rPr>
        <w:t xml:space="preserve"> 卷</w:t>
      </w:r>
      <w:r>
        <w:rPr>
          <w:b/>
          <w:sz w:val="54"/>
        </w:rPr>
        <w:t>（阅读题）</w:t>
      </w:r>
      <w:r>
        <w:rPr>
          <w:b/>
          <w:spacing w:val="-45"/>
          <w:sz w:val="54"/>
        </w:rPr>
        <w:t xml:space="preserve">和第 </w:t>
      </w:r>
      <w:r>
        <w:rPr>
          <w:b/>
          <w:sz w:val="54"/>
        </w:rPr>
        <w:t>II</w:t>
      </w:r>
      <w:r>
        <w:rPr>
          <w:b/>
          <w:spacing w:val="-72"/>
          <w:sz w:val="54"/>
        </w:rPr>
        <w:t xml:space="preserve"> 卷</w:t>
      </w:r>
      <w:r>
        <w:rPr>
          <w:b/>
          <w:sz w:val="54"/>
        </w:rPr>
        <w:t>（表达题）</w:t>
      </w:r>
      <w:r>
        <w:rPr>
          <w:b/>
          <w:spacing w:val="-4"/>
          <w:sz w:val="54"/>
        </w:rPr>
        <w:t>两部分。</w:t>
      </w:r>
      <w:r>
        <w:rPr>
          <w:b/>
          <w:sz w:val="54"/>
        </w:rPr>
        <w:t>答卷前，考生务必将自己的姓名、准考证号填写在答题卡上。</w:t>
      </w:r>
    </w:p>
    <w:p>
      <w:pPr>
        <w:pStyle w:val="ListParagraph"/>
        <w:numPr>
          <w:ilvl w:val="0"/>
          <w:numId w:val="1"/>
        </w:numPr>
        <w:tabs>
          <w:tab w:val="left" w:pos="2987"/>
        </w:tabs>
        <w:spacing w:before="1" w:after="0" w:line="324" w:lineRule="auto"/>
        <w:ind w:left="1080" w:right="1117" w:firstLine="1084"/>
        <w:jc w:val="left"/>
        <w:rPr>
          <w:b/>
          <w:sz w:val="54"/>
        </w:rPr>
      </w:pPr>
      <w:r>
        <w:rPr>
          <w:b/>
          <w:sz w:val="54"/>
        </w:rPr>
        <w:t>作答时请认真阅读答题卡上的注意事项，在答题卡上与题</w:t>
      </w:r>
      <w:r>
        <w:rPr>
          <w:b/>
          <w:spacing w:val="-1"/>
          <w:w w:val="95"/>
          <w:sz w:val="54"/>
        </w:rPr>
        <w:t xml:space="preserve">号相对应的答题区域内答题，写在试卷、草稿纸上或答题卡非题号 对应答题区域的答案一律无效。不得用规定以外的笔和纸答题，不 </w:t>
      </w:r>
      <w:r>
        <w:rPr>
          <w:b/>
          <w:sz w:val="54"/>
        </w:rPr>
        <w:t>得在答卷上做任何标记。</w:t>
      </w:r>
    </w:p>
    <w:p>
      <w:pPr>
        <w:pStyle w:val="ListParagraph"/>
        <w:numPr>
          <w:ilvl w:val="0"/>
          <w:numId w:val="9"/>
        </w:numPr>
        <w:tabs>
          <w:tab w:val="left" w:pos="2979"/>
        </w:tabs>
        <w:spacing w:before="8" w:after="0" w:line="240" w:lineRule="auto"/>
        <w:ind w:left="2979" w:right="0" w:hanging="815"/>
        <w:jc w:val="left"/>
        <w:rPr>
          <w:b/>
          <w:sz w:val="54"/>
        </w:rPr>
      </w:pPr>
      <w:r>
        <w:rPr>
          <w:b/>
          <w:sz w:val="54"/>
        </w:rPr>
        <w:t>考试结束后．将本试卷和答卷一并交回。</w:t>
      </w:r>
    </w:p>
    <w:p>
      <w:pPr>
        <w:pStyle w:val="BodyText"/>
        <w:tabs>
          <w:tab w:val="left" w:pos="8662"/>
          <w:tab w:val="left" w:pos="9202"/>
        </w:tabs>
        <w:spacing w:before="245" w:line="324" w:lineRule="auto"/>
        <w:ind w:left="7576" w:right="7034" w:hanging="544"/>
      </w:pPr>
      <w:r>
        <w:t>第</w:t>
      </w:r>
      <w:r>
        <w:rPr>
          <w:spacing w:val="-140"/>
        </w:rPr>
        <w:t xml:space="preserve"> </w:t>
      </w:r>
      <w:r>
        <w:t>I</w:t>
      </w:r>
      <w:r>
        <w:rPr>
          <w:spacing w:val="-135"/>
        </w:rPr>
        <w:t xml:space="preserve"> </w:t>
      </w:r>
      <w:r>
        <w:t>卷</w:t>
        <w:tab/>
        <w:tab/>
        <w:t>阅读</w:t>
      </w:r>
      <w:r>
        <w:rPr>
          <w:spacing w:val="-17"/>
        </w:rPr>
        <w:t>题</w:t>
      </w:r>
      <w:r>
        <w:t>甲</w:t>
        <w:tab/>
        <w:t>必考题</w:t>
      </w:r>
    </w:p>
    <w:p>
      <w:pPr>
        <w:pStyle w:val="BodyText"/>
        <w:spacing w:before="4" w:line="324" w:lineRule="auto"/>
        <w:ind w:left="2164" w:right="7556" w:hanging="1085"/>
      </w:pPr>
      <w:r>
        <w:t>一、现代文阅读</w:t>
      </w:r>
      <w:r>
        <w:rPr>
          <w:spacing w:val="9"/>
        </w:rPr>
        <w:t>（9</w:t>
      </w:r>
      <w:r>
        <w:rPr>
          <w:spacing w:val="-23"/>
        </w:rPr>
        <w:t xml:space="preserve"> 分，毎小题 </w:t>
      </w:r>
      <w:r>
        <w:t>3</w:t>
      </w:r>
      <w:r>
        <w:rPr>
          <w:spacing w:val="-71"/>
        </w:rPr>
        <w:t xml:space="preserve"> 分</w:t>
      </w:r>
      <w:r>
        <w:rPr>
          <w:spacing w:val="-15"/>
        </w:rPr>
        <w:t xml:space="preserve">） </w:t>
      </w:r>
      <w:r>
        <w:rPr>
          <w:spacing w:val="-11"/>
        </w:rPr>
        <w:t xml:space="preserve">阅读下面的文字，完成 </w:t>
      </w:r>
      <w:r>
        <w:t>1～3</w:t>
      </w:r>
      <w:r>
        <w:rPr>
          <w:spacing w:val="-70"/>
        </w:rPr>
        <w:t xml:space="preserve"> 题</w:t>
      </w:r>
    </w:p>
    <w:p>
      <w:pPr>
        <w:pStyle w:val="BodyText"/>
        <w:spacing w:before="4" w:line="324" w:lineRule="auto"/>
        <w:ind w:right="1113" w:firstLine="1084"/>
      </w:pPr>
      <w:r>
        <w:rPr>
          <w:spacing w:val="-1"/>
          <w:w w:val="95"/>
        </w:rPr>
        <w:t xml:space="preserve">殷墟甲骨文是商代晚期刻在龟甲兽骨上的文字，是商王室及其 </w:t>
      </w:r>
      <w:r>
        <w:t>他贵族利用龟甲兽骨占卜吉凶时写刻的卜辞和与占卜有关的记事</w:t>
      </w:r>
      <w:r>
        <w:rPr>
          <w:spacing w:val="-1"/>
          <w:w w:val="95"/>
        </w:rPr>
        <w:t>文字。殷墟甲骨文的发现对中国学术界产生了巨大而深远的影响。</w:t>
      </w:r>
    </w:p>
    <w:p>
      <w:pPr>
        <w:pStyle w:val="BodyText"/>
        <w:spacing w:before="7" w:line="324" w:lineRule="auto"/>
        <w:ind w:right="1094" w:firstLine="1084"/>
        <w:jc w:val="both"/>
      </w:pPr>
      <w:r>
        <w:rPr>
          <w:w w:val="95"/>
        </w:rPr>
        <w:t xml:space="preserve">甲骨文的发现证实了商王朝的存在。历史上，系统讲述商史的 </w:t>
      </w:r>
      <w:r>
        <w:rPr>
          <w:spacing w:val="-18"/>
          <w:w w:val="95"/>
        </w:rPr>
        <w:t xml:space="preserve">是司马迁的《史记•殷本纪》，但此书撰写的时代距商代较远；即使 </w:t>
      </w:r>
      <w:r>
        <w:t>公认保留了较多商人语言的《尚书•盘庚》篇，其中亦多杂有西周</w:t>
      </w:r>
    </w:p>
    <w:p>
      <w:pPr>
        <w:spacing w:after="0" w:line="324" w:lineRule="auto"/>
        <w:jc w:val="both"/>
        <w:sectPr>
          <w:footerReference w:type="default" r:id="rId7"/>
          <w:type w:val="continuous"/>
          <w:pgSz w:w="17860" w:h="25260"/>
          <w:pgMar w:top="2420" w:right="0" w:bottom="280" w:left="0" w:header="708" w:footer="708"/>
          <w:pgNumType w:start="5"/>
          <w:cols w:space="708"/>
        </w:sectPr>
      </w:pPr>
    </w:p>
    <w:p>
      <w:pPr>
        <w:pStyle w:val="BodyText"/>
        <w:spacing w:before="9" w:line="324" w:lineRule="auto"/>
        <w:ind w:right="1093"/>
        <w:jc w:val="both"/>
      </w:pPr>
      <w:r>
        <w:rPr>
          <w:w w:val="95"/>
        </w:rPr>
        <w:t xml:space="preserve">时的词语，显然是被改造过的文章。因此，胡适曾主张古史作为研 </w:t>
      </w:r>
      <w:r>
        <w:rPr>
          <w:spacing w:val="-3"/>
          <w:w w:val="95"/>
        </w:rPr>
        <w:t xml:space="preserve">究对象，可“缩短二三千年，从诗三百篇做起”。甲骨文的发现，  将商人亲手书写、契刻的文字展现在学者面前，使商史与传说时代 </w:t>
      </w:r>
      <w:r>
        <w:rPr>
          <w:spacing w:val="-4"/>
        </w:rPr>
        <w:t xml:space="preserve">分离而进入历史时代。特别是 </w:t>
      </w:r>
      <w:r>
        <w:t>1917</w:t>
      </w:r>
      <w:r>
        <w:rPr>
          <w:spacing w:val="-7"/>
        </w:rPr>
        <w:t xml:space="preserve"> 年王国维写了《殷卜辞中所见</w:t>
      </w:r>
      <w:r>
        <w:rPr>
          <w:spacing w:val="-17"/>
          <w:w w:val="95"/>
        </w:rPr>
        <w:t xml:space="preserve">先公先王考》及《续考》，证明《史记•殷本纪》与《世本》所载殷  </w:t>
      </w:r>
      <w:r>
        <w:rPr>
          <w:w w:val="95"/>
        </w:rPr>
        <w:t xml:space="preserve">王世系几乎皆可由卜辞资料印证，是基本可靠的。论文无可辩驳地 </w:t>
      </w:r>
      <w:r>
        <w:t>证明《殷本纪》所载的商王朝是确实存在的。</w:t>
      </w:r>
    </w:p>
    <w:p>
      <w:pPr>
        <w:pStyle w:val="BodyText"/>
        <w:spacing w:before="12" w:line="324" w:lineRule="auto"/>
        <w:ind w:right="577" w:firstLine="1084"/>
      </w:pPr>
      <w:r>
        <w:t>甲骨文的发现也使《史记》之类的历史文献中有关中国古史记</w:t>
      </w:r>
      <w:r>
        <w:rPr>
          <w:spacing w:val="-16"/>
        </w:rPr>
        <w:t>载的可信性增强。因为这一发现促使史学家们想到，既然《殷本纪》中的商王世系基本可信，司马迁的《史记》也确如刘向、扬雄所言</w:t>
      </w:r>
      <w:r>
        <w:rPr>
          <w:spacing w:val="-21"/>
          <w:w w:val="99"/>
        </w:rPr>
        <w:t xml:space="preserve">是一部“实录”，那么司马迁在《史记•夏本纪》中所记录的夏王朝 </w:t>
      </w:r>
      <w:r>
        <w:rPr>
          <w:spacing w:val="-27"/>
        </w:rPr>
        <w:t xml:space="preserve">与夏王世系恐怕也不是向壁虚构，特别是在 </w:t>
      </w:r>
      <w:r>
        <w:t>20</w:t>
      </w:r>
      <w:r>
        <w:rPr>
          <w:spacing w:val="-70"/>
        </w:rPr>
        <w:t xml:space="preserve"> 世纪 </w:t>
      </w:r>
      <w:r>
        <w:t>20</w:t>
      </w:r>
      <w:r>
        <w:rPr>
          <w:spacing w:val="-25"/>
        </w:rPr>
        <w:t xml:space="preserve"> 年代疑古思</w:t>
      </w:r>
      <w:r>
        <w:rPr>
          <w:spacing w:val="-25"/>
          <w:w w:val="95"/>
        </w:rPr>
        <w:t xml:space="preserve">潮流行时期，甲骨文资料证实了《殷本纪》与《世本》的可靠程度， </w:t>
      </w:r>
      <w:r>
        <w:t>也使历史学家开始摆脱困惑，对古典文献的可靠性恢复了信心。</w:t>
      </w:r>
    </w:p>
    <w:p>
      <w:pPr>
        <w:pStyle w:val="BodyText"/>
        <w:spacing w:before="14" w:line="324" w:lineRule="auto"/>
        <w:ind w:right="850" w:firstLine="1084"/>
        <w:jc w:val="both"/>
      </w:pPr>
      <w:r>
        <w:t>甲骨文的发现同时引发了震撼中外学术界的殷墟发掘。“五四运动”促使中国的历史学界发生两大变化：一是提倡实事求是的科学态度，古史辩派对一切经不住史证的旧史学的无情批判，使人痛感中国古史上科学的考古资料的极端贫乏；二是历史唯物主义在史</w:t>
      </w:r>
      <w:r>
        <w:rPr>
          <w:spacing w:val="-6"/>
        </w:rPr>
        <w:t>学界产生了巨大影响。</w:t>
      </w:r>
      <w:r>
        <w:t>1925</w:t>
      </w:r>
      <w:r>
        <w:rPr>
          <w:spacing w:val="-16"/>
        </w:rPr>
        <w:t xml:space="preserve"> 年王国维在清华国学研究院讲授《古史</w:t>
      </w:r>
      <w:r>
        <w:rPr>
          <w:spacing w:val="-26"/>
          <w:w w:val="99"/>
        </w:rPr>
        <w:t>新证》，力倡“二重证据法”，亦使中国历史学研究者开始注重地下</w:t>
      </w:r>
      <w:r>
        <w:rPr>
          <w:spacing w:val="-26"/>
        </w:rPr>
        <w:t>出土的新材料。这些历史因素对近代考古学在中国的兴起具有催生</w:t>
      </w:r>
      <w:r>
        <w:rPr>
          <w:spacing w:val="-87"/>
        </w:rPr>
        <w:t>作用。</w:t>
      </w:r>
      <w:r>
        <w:t>1928</w:t>
      </w:r>
      <w:r>
        <w:rPr>
          <w:spacing w:val="-22"/>
        </w:rPr>
        <w:t xml:space="preserve"> 年秋，当时的中央研究院历史语言研究所开始发掘殷墟，</w:t>
      </w:r>
    </w:p>
    <w:p>
      <w:pPr>
        <w:spacing w:after="0" w:line="324" w:lineRule="auto"/>
        <w:jc w:val="both"/>
        <w:sectPr>
          <w:footerReference w:type="default" r:id="rId8"/>
          <w:pgSz w:w="17860" w:h="25260"/>
          <w:pgMar w:top="1320" w:right="0" w:bottom="2680" w:left="0" w:header="0" w:footer="2493"/>
          <w:pgNumType w:start="6"/>
          <w:cols w:space="708"/>
        </w:sectPr>
      </w:pPr>
    </w:p>
    <w:p>
      <w:pPr>
        <w:pStyle w:val="BodyText"/>
        <w:spacing w:before="9" w:line="324" w:lineRule="auto"/>
        <w:ind w:right="1117"/>
      </w:pPr>
      <w:r>
        <w:rPr>
          <w:spacing w:val="-1"/>
          <w:w w:val="95"/>
        </w:rPr>
        <w:t xml:space="preserve">其最初的目的乃是继续寻找甲骨。而第二次发掘时，已从主要寻找 </w:t>
      </w:r>
      <w:r>
        <w:t>甲骨变成了对整个遗址所有遗存的科学发掘。</w:t>
      </w:r>
    </w:p>
    <w:p>
      <w:pPr>
        <w:pStyle w:val="BodyText"/>
        <w:spacing w:before="5" w:line="324" w:lineRule="auto"/>
        <w:ind w:right="828" w:firstLine="1084"/>
      </w:pPr>
      <w:r>
        <w:t>甲骨文的发现还大大加速了对传统的中国文字学的改造。汉代</w:t>
      </w:r>
      <w:r>
        <w:rPr>
          <w:spacing w:val="-3"/>
        </w:rPr>
        <w:t>以后中国的文字学家崇尚许慎的《说文解字》，传统的文字学主要是《说文》学；但由于北宋以来金石学的发展，特别是对金文的研究，已不断地用商周古文字对《说文》的文字学进行补充。到了清代，对金石学的研究进一步深入，使《说文》的权威性受到了极大</w:t>
      </w:r>
      <w:r>
        <w:rPr>
          <w:spacing w:val="-19"/>
          <w:w w:val="95"/>
        </w:rPr>
        <w:t xml:space="preserve">的冲击。甲骨文的发现提供了汉字的早期形式，其构成离小篆甚远， </w:t>
      </w:r>
      <w:r>
        <w:rPr>
          <w:spacing w:val="-3"/>
        </w:rPr>
        <w:t>多有象形，会意文字，令当时学者眼界大开。《说文》以小篆为本解释字源的理论难以维持，从此中国文字学就进入了一个新的时</w:t>
      </w:r>
    </w:p>
    <w:p>
      <w:pPr>
        <w:pStyle w:val="BodyText"/>
        <w:spacing w:before="13" w:line="324" w:lineRule="auto"/>
        <w:ind w:right="4307"/>
      </w:pPr>
      <w:r>
        <w:rPr>
          <w:spacing w:val="-133"/>
          <w:w w:val="95"/>
        </w:rPr>
        <w:t>期。</w:t>
      </w:r>
      <w:r>
        <w:rPr>
          <w:w w:val="95"/>
        </w:rPr>
        <w:t>（</w:t>
      </w:r>
      <w:r>
        <w:rPr>
          <w:spacing w:val="-12"/>
          <w:w w:val="95"/>
        </w:rPr>
        <w:t>摘编自朱凤瀚《近百年来的殷墟甲骨文研究》</w:t>
      </w:r>
      <w:r>
        <w:rPr>
          <w:spacing w:val="-17"/>
          <w:w w:val="95"/>
        </w:rPr>
        <w:t xml:space="preserve">） </w:t>
      </w:r>
      <w:r>
        <w:t>1．下列关于原文内容的表述，不正确的一项是</w:t>
      </w:r>
    </w:p>
    <w:p>
      <w:pPr>
        <w:pStyle w:val="ListParagraph"/>
        <w:numPr>
          <w:ilvl w:val="0"/>
          <w:numId w:val="10"/>
        </w:numPr>
        <w:tabs>
          <w:tab w:val="left" w:pos="2709"/>
        </w:tabs>
        <w:spacing w:before="4" w:after="0" w:line="324" w:lineRule="auto"/>
        <w:ind w:left="1080" w:right="1109" w:firstLine="814"/>
        <w:jc w:val="left"/>
        <w:rPr>
          <w:b/>
          <w:sz w:val="54"/>
        </w:rPr>
      </w:pPr>
      <w:r>
        <w:rPr>
          <w:b/>
          <w:spacing w:val="-1"/>
          <w:w w:val="95"/>
          <w:sz w:val="54"/>
        </w:rPr>
        <w:t xml:space="preserve">殷墟甲骨文是商代后期王公贵族占卜凶吉时写刻在龟甲或兽 </w:t>
      </w:r>
      <w:r>
        <w:rPr>
          <w:b/>
          <w:sz w:val="54"/>
        </w:rPr>
        <w:t>骨上的文字，它的发现对中国学术界产生了深远的影响。</w:t>
      </w:r>
    </w:p>
    <w:p>
      <w:pPr>
        <w:pStyle w:val="ListParagraph"/>
        <w:numPr>
          <w:ilvl w:val="0"/>
          <w:numId w:val="10"/>
        </w:numPr>
        <w:tabs>
          <w:tab w:val="left" w:pos="2709"/>
        </w:tabs>
        <w:spacing w:before="4" w:after="0" w:line="324" w:lineRule="auto"/>
        <w:ind w:left="1080" w:right="1109" w:firstLine="814"/>
        <w:jc w:val="left"/>
        <w:rPr>
          <w:b/>
          <w:sz w:val="54"/>
        </w:rPr>
      </w:pPr>
      <w:r>
        <w:rPr>
          <w:b/>
          <w:spacing w:val="-1"/>
          <w:w w:val="95"/>
          <w:sz w:val="54"/>
        </w:rPr>
        <w:t xml:space="preserve">在殷墟甲骨文发现之前，人们只能从有限的文献记载中了解 </w:t>
      </w:r>
      <w:r>
        <w:rPr>
          <w:b/>
          <w:sz w:val="54"/>
        </w:rPr>
        <w:t>中国历史上存在过一个商王朝，然而这些文献却并非成于商代。</w:t>
      </w:r>
    </w:p>
    <w:p>
      <w:pPr>
        <w:pStyle w:val="ListParagraph"/>
        <w:numPr>
          <w:ilvl w:val="0"/>
          <w:numId w:val="10"/>
        </w:numPr>
        <w:tabs>
          <w:tab w:val="left" w:pos="2709"/>
        </w:tabs>
        <w:spacing w:before="4" w:after="0" w:line="324" w:lineRule="auto"/>
        <w:ind w:left="1080" w:right="1109" w:firstLine="814"/>
        <w:jc w:val="left"/>
        <w:rPr>
          <w:b/>
          <w:sz w:val="54"/>
        </w:rPr>
      </w:pPr>
      <w:r>
        <w:rPr>
          <w:b/>
          <w:spacing w:val="-1"/>
          <w:w w:val="95"/>
          <w:sz w:val="54"/>
        </w:rPr>
        <w:t xml:space="preserve">由于缺少成于商代的文字史料，因此从稳妥的角度出发，胡 </w:t>
      </w:r>
      <w:r>
        <w:rPr>
          <w:b/>
          <w:sz w:val="54"/>
        </w:rPr>
        <w:t>适认为古史研究大致可从西周时代开始进行。</w:t>
      </w:r>
    </w:p>
    <w:p>
      <w:pPr>
        <w:pStyle w:val="BodyText"/>
        <w:spacing w:before="5" w:line="324" w:lineRule="auto"/>
        <w:ind w:right="807" w:firstLine="814"/>
      </w:pPr>
      <w:r>
        <w:rPr>
          <w:spacing w:val="-7"/>
        </w:rPr>
        <w:t>D．1917</w:t>
      </w:r>
      <w:r>
        <w:rPr>
          <w:spacing w:val="-15"/>
        </w:rPr>
        <w:t xml:space="preserve"> 年王国维写的《殷卜辞中所见先公先王考》及《续考</w:t>
      </w:r>
      <w:r>
        <w:rPr>
          <w:spacing w:val="-179"/>
        </w:rPr>
        <w:t xml:space="preserve">》， </w:t>
      </w:r>
      <w:r>
        <w:t>证明了《史记•殷本纪》所载内容的真实性。                 2．下列理解和分析，不符合原文意思的一项是</w:t>
      </w:r>
    </w:p>
    <w:p>
      <w:pPr>
        <w:pStyle w:val="BodyText"/>
        <w:spacing w:before="6"/>
        <w:ind w:left="1894"/>
      </w:pPr>
      <w:r>
        <w:t>A</w:t>
      </w:r>
      <w:r>
        <w:rPr>
          <w:spacing w:val="-49"/>
        </w:rPr>
        <w:t xml:space="preserve">．在 </w:t>
      </w:r>
      <w:r>
        <w:t>20</w:t>
      </w:r>
      <w:r>
        <w:rPr>
          <w:spacing w:val="-71"/>
        </w:rPr>
        <w:t xml:space="preserve"> 世纪 </w:t>
      </w:r>
      <w:r>
        <w:t>20</w:t>
      </w:r>
      <w:r>
        <w:rPr>
          <w:spacing w:val="-13"/>
        </w:rPr>
        <w:t xml:space="preserve"> 年代疑古思潮流行时期，一些历史学家对《世</w:t>
      </w:r>
    </w:p>
    <w:p>
      <w:pPr>
        <w:spacing w:after="0"/>
        <w:sectPr>
          <w:footerReference w:type="default" r:id="rId9"/>
          <w:pgSz w:w="17860" w:h="25260"/>
          <w:pgMar w:top="1320" w:right="0" w:bottom="2680" w:left="0" w:header="0" w:footer="2493"/>
          <w:pgNumType w:start="7"/>
          <w:cols w:space="708"/>
        </w:sectPr>
      </w:pPr>
    </w:p>
    <w:p>
      <w:pPr>
        <w:pStyle w:val="BodyText"/>
        <w:spacing w:before="9" w:line="324" w:lineRule="auto"/>
        <w:ind w:left="1894" w:right="1109" w:hanging="815"/>
      </w:pPr>
      <w:r>
        <w:rPr>
          <w:w w:val="95"/>
        </w:rPr>
        <w:t>本》的可靠性将信将疑，认为其中记载的一些内容恐怕是虚构的。B</w:t>
      </w:r>
      <w:r>
        <w:rPr>
          <w:spacing w:val="-1"/>
          <w:w w:val="95"/>
        </w:rPr>
        <w:t>．旧史学的研究既缺少实事求是的科学态度，又缺乏科学的考</w:t>
      </w:r>
    </w:p>
    <w:p>
      <w:pPr>
        <w:pStyle w:val="BodyText"/>
        <w:spacing w:before="5" w:line="324" w:lineRule="auto"/>
        <w:ind w:left="1894" w:right="1109" w:hanging="815"/>
      </w:pPr>
      <w:r>
        <w:t xml:space="preserve">古资料。因而它受到古史辨派的无情批判。                 </w:t>
      </w:r>
      <w:r>
        <w:rPr>
          <w:w w:val="95"/>
        </w:rPr>
        <w:t>C</w:t>
      </w:r>
      <w:r>
        <w:rPr>
          <w:spacing w:val="-1"/>
          <w:w w:val="95"/>
        </w:rPr>
        <w:t>．王国维的“二重证据法”让中国历史研究者认识到，在考证</w:t>
      </w:r>
    </w:p>
    <w:p>
      <w:pPr>
        <w:pStyle w:val="BodyText"/>
        <w:spacing w:before="4" w:line="324" w:lineRule="auto"/>
        <w:ind w:left="1894" w:right="1109" w:hanging="815"/>
      </w:pPr>
      <w:r>
        <w:rPr>
          <w:w w:val="95"/>
        </w:rPr>
        <w:t>古史时不仅要注重历史文献的记载，也要重视地下出土的新材料。D</w:t>
      </w:r>
      <w:r>
        <w:rPr>
          <w:spacing w:val="-1"/>
          <w:w w:val="95"/>
        </w:rPr>
        <w:t>．许慎的《说文解字》没有利用汉字的早期形式，而主要依据</w:t>
      </w:r>
    </w:p>
    <w:p>
      <w:pPr>
        <w:pStyle w:val="BodyText"/>
        <w:spacing w:before="4" w:line="324" w:lineRule="auto"/>
        <w:ind w:right="1657"/>
      </w:pPr>
      <w:r>
        <w:rPr>
          <w:w w:val="95"/>
        </w:rPr>
        <w:t>小篆来研究古文字，这使它在解释字源方面存在着一定的不足。</w:t>
      </w:r>
      <w:r>
        <w:t>3．根据原文内容，下列说法不正确的一项是</w:t>
      </w:r>
    </w:p>
    <w:p>
      <w:pPr>
        <w:pStyle w:val="ListParagraph"/>
        <w:numPr>
          <w:ilvl w:val="0"/>
          <w:numId w:val="11"/>
        </w:numPr>
        <w:tabs>
          <w:tab w:val="left" w:pos="2717"/>
        </w:tabs>
        <w:spacing w:before="1" w:after="0" w:line="324" w:lineRule="auto"/>
        <w:ind w:left="1080" w:right="1152" w:firstLine="814"/>
        <w:jc w:val="left"/>
        <w:rPr>
          <w:b/>
          <w:sz w:val="54"/>
        </w:rPr>
      </w:pPr>
      <w:r>
        <w:rPr>
          <w:b/>
          <w:sz w:val="54"/>
        </w:rPr>
        <w:t>《尚书•盘庚》明显是后人改造过的文章，由此看来，尽管</w:t>
      </w:r>
      <w:r>
        <w:rPr>
          <w:b/>
          <w:spacing w:val="-4"/>
          <w:sz w:val="54"/>
        </w:rPr>
        <w:t>其中保留了许多商人语言，但是仅凭此篇仍不足以证实商王朝的存在。</w:t>
      </w:r>
    </w:p>
    <w:p>
      <w:pPr>
        <w:pStyle w:val="ListParagraph"/>
        <w:numPr>
          <w:ilvl w:val="0"/>
          <w:numId w:val="11"/>
        </w:numPr>
        <w:tabs>
          <w:tab w:val="left" w:pos="2717"/>
        </w:tabs>
        <w:spacing w:before="6" w:after="0" w:line="324" w:lineRule="auto"/>
        <w:ind w:left="1080" w:right="1372" w:firstLine="814"/>
        <w:jc w:val="left"/>
        <w:rPr>
          <w:b/>
          <w:sz w:val="54"/>
        </w:rPr>
      </w:pPr>
      <w:r>
        <w:rPr>
          <w:b/>
          <w:spacing w:val="-1"/>
          <w:w w:val="95"/>
          <w:sz w:val="54"/>
        </w:rPr>
        <w:t xml:space="preserve">若想证实司马迁在《史记•夏本纪》中记录的夏王朝与夏王 </w:t>
      </w:r>
      <w:r>
        <w:rPr>
          <w:b/>
          <w:sz w:val="54"/>
        </w:rPr>
        <w:t>世系的客观存在，还要依靠地下出土的新材料。</w:t>
      </w:r>
    </w:p>
    <w:p>
      <w:pPr>
        <w:pStyle w:val="ListParagraph"/>
        <w:numPr>
          <w:ilvl w:val="0"/>
          <w:numId w:val="11"/>
        </w:numPr>
        <w:tabs>
          <w:tab w:val="left" w:pos="2709"/>
        </w:tabs>
        <w:spacing w:before="4" w:after="0" w:line="324" w:lineRule="auto"/>
        <w:ind w:left="1080" w:right="1109" w:firstLine="814"/>
        <w:jc w:val="both"/>
        <w:rPr>
          <w:b/>
          <w:sz w:val="54"/>
        </w:rPr>
      </w:pPr>
      <w:r>
        <w:rPr>
          <w:b/>
          <w:spacing w:val="-1"/>
          <w:w w:val="95"/>
          <w:sz w:val="54"/>
        </w:rPr>
        <w:t xml:space="preserve">第二次殷墟发掘的目的发生了改变，是因为历史语言研究所 </w:t>
      </w:r>
      <w:r>
        <w:rPr>
          <w:b/>
          <w:w w:val="95"/>
          <w:sz w:val="54"/>
        </w:rPr>
        <w:t xml:space="preserve">认识到，除了甲骨之外，遗址的其他遗存也可以作为研究中国历史 </w:t>
      </w:r>
      <w:r>
        <w:rPr>
          <w:b/>
          <w:sz w:val="54"/>
        </w:rPr>
        <w:t>的材料。</w:t>
      </w:r>
    </w:p>
    <w:p>
      <w:pPr>
        <w:pStyle w:val="ListParagraph"/>
        <w:numPr>
          <w:ilvl w:val="0"/>
          <w:numId w:val="11"/>
        </w:numPr>
        <w:tabs>
          <w:tab w:val="left" w:pos="2709"/>
        </w:tabs>
        <w:spacing w:before="6" w:after="0" w:line="324" w:lineRule="auto"/>
        <w:ind w:left="1080" w:right="1109" w:firstLine="814"/>
        <w:jc w:val="left"/>
        <w:rPr>
          <w:b/>
          <w:sz w:val="54"/>
        </w:rPr>
      </w:pPr>
      <w:r>
        <w:rPr>
          <w:b/>
          <w:spacing w:val="-1"/>
          <w:w w:val="95"/>
          <w:sz w:val="54"/>
        </w:rPr>
        <w:t xml:space="preserve">直至殷墟甲骨文被发现，学者们探究先民的造字之法才有所 </w:t>
      </w:r>
      <w:r>
        <w:rPr>
          <w:b/>
          <w:sz w:val="54"/>
        </w:rPr>
        <w:t>凭依，从此中国的文字学就进入了一个新的时期。</w:t>
      </w:r>
    </w:p>
    <w:p>
      <w:pPr>
        <w:pStyle w:val="BodyText"/>
        <w:spacing w:before="5"/>
      </w:pPr>
      <w:r>
        <w:t>二、古代诗文阅读</w:t>
      </w:r>
      <w:r>
        <w:rPr>
          <w:spacing w:val="7"/>
        </w:rPr>
        <w:t>（36</w:t>
      </w:r>
      <w:r>
        <w:rPr>
          <w:spacing w:val="-67"/>
        </w:rPr>
        <w:t xml:space="preserve"> 分</w:t>
      </w:r>
      <w:r>
        <w:t>）</w:t>
      </w:r>
    </w:p>
    <w:p>
      <w:pPr>
        <w:pStyle w:val="BodyText"/>
        <w:spacing w:before="244"/>
        <w:ind w:left="2164"/>
      </w:pPr>
      <w:r>
        <w:t>（一）文言文阅读</w:t>
      </w:r>
      <w:r>
        <w:rPr>
          <w:spacing w:val="7"/>
        </w:rPr>
        <w:t>（19</w:t>
      </w:r>
      <w:r>
        <w:rPr>
          <w:spacing w:val="-67"/>
        </w:rPr>
        <w:t xml:space="preserve"> 分</w:t>
      </w:r>
      <w:r>
        <w:t>）</w:t>
      </w:r>
    </w:p>
    <w:p>
      <w:pPr>
        <w:pStyle w:val="BodyText"/>
        <w:spacing w:before="244"/>
        <w:ind w:left="2164"/>
      </w:pPr>
      <w:r>
        <w:rPr>
          <w:spacing w:val="-10"/>
        </w:rPr>
        <w:t xml:space="preserve">阅读下面的文言文，完成 </w:t>
      </w:r>
      <w:r>
        <w:t>4～7</w:t>
      </w:r>
      <w:r>
        <w:rPr>
          <w:spacing w:val="-67"/>
        </w:rPr>
        <w:t xml:space="preserve"> 题</w:t>
      </w:r>
    </w:p>
    <w:p>
      <w:pPr>
        <w:pStyle w:val="BodyText"/>
        <w:spacing w:before="244"/>
        <w:ind w:left="2164"/>
      </w:pPr>
      <w:r>
        <w:t>曾公亮，字明仲，泉州晋江人。举进士甲科，知会稽县。民田</w:t>
      </w:r>
    </w:p>
    <w:p>
      <w:pPr>
        <w:spacing w:after="0"/>
        <w:sectPr>
          <w:footerReference w:type="default" r:id="rId10"/>
          <w:pgSz w:w="17860" w:h="25260"/>
          <w:pgMar w:top="1320" w:right="0" w:bottom="2680" w:left="0" w:header="0" w:footer="2493"/>
          <w:pgNumType w:start="8"/>
          <w:cols w:space="708"/>
        </w:sectPr>
      </w:pPr>
    </w:p>
    <w:p>
      <w:pPr>
        <w:pStyle w:val="BodyText"/>
        <w:tabs>
          <w:tab w:val="left" w:pos="3794"/>
          <w:tab w:val="left" w:pos="14582"/>
        </w:tabs>
        <w:spacing w:before="9" w:line="324" w:lineRule="auto"/>
        <w:ind w:right="577"/>
      </w:pPr>
      <w:r>
        <w:drawing>
          <wp:anchor distT="0" distB="0" distL="0" distR="0" simplePos="0" relativeHeight="251659264" behindDoc="1" locked="0" layoutInCell="1" allowOverlap="1">
            <wp:simplePos x="0" y="0"/>
            <wp:positionH relativeFrom="page">
              <wp:posOffset>3429000</wp:posOffset>
            </wp:positionH>
            <wp:positionV relativeFrom="paragraph">
              <wp:posOffset>1080770</wp:posOffset>
            </wp:positionV>
            <wp:extent cx="7251700" cy="5080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11" cstate="print"/>
                    <a:stretch>
                      <a:fillRect/>
                    </a:stretch>
                  </pic:blipFill>
                  <pic:spPr>
                    <a:xfrm>
                      <a:off x="0" y="0"/>
                      <a:ext cx="7251700" cy="50800"/>
                    </a:xfrm>
                    <a:prstGeom prst="rect">
                      <a:avLst/>
                    </a:prstGeom>
                  </pic:spPr>
                </pic:pic>
              </a:graphicData>
            </a:graphic>
          </wp:anchor>
        </w:drawing>
      </w:r>
      <w:r>
        <w:drawing>
          <wp:anchor distT="0" distB="0" distL="0" distR="0" simplePos="0" relativeHeight="251660288" behindDoc="1" locked="0" layoutInCell="1" allowOverlap="1">
            <wp:simplePos x="0" y="0"/>
            <wp:positionH relativeFrom="page">
              <wp:posOffset>685800</wp:posOffset>
            </wp:positionH>
            <wp:positionV relativeFrom="paragraph">
              <wp:posOffset>1677670</wp:posOffset>
            </wp:positionV>
            <wp:extent cx="8420100" cy="38100"/>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12" cstate="print"/>
                    <a:stretch>
                      <a:fillRect/>
                    </a:stretch>
                  </pic:blipFill>
                  <pic:spPr>
                    <a:xfrm>
                      <a:off x="0" y="0"/>
                      <a:ext cx="8420100" cy="38100"/>
                    </a:xfrm>
                    <a:prstGeom prst="rect">
                      <a:avLst/>
                    </a:prstGeom>
                  </pic:spPr>
                </pic:pic>
              </a:graphicData>
            </a:graphic>
          </wp:anchor>
        </w:drawing>
      </w:r>
      <w:r>
        <w:drawing>
          <wp:anchor distT="0" distB="0" distL="0" distR="0" simplePos="0" relativeHeight="251661312" behindDoc="1" locked="0" layoutInCell="1" allowOverlap="1">
            <wp:simplePos x="0" y="0"/>
            <wp:positionH relativeFrom="page">
              <wp:posOffset>9601200</wp:posOffset>
            </wp:positionH>
            <wp:positionV relativeFrom="paragraph">
              <wp:posOffset>6427470</wp:posOffset>
            </wp:positionV>
            <wp:extent cx="1079500" cy="50800"/>
            <wp:effectExtent l="0" t="0" r="0" b="0"/>
            <wp:wrapNone/>
            <wp:docPr id="7"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png"/>
                    <pic:cNvPicPr/>
                  </pic:nvPicPr>
                  <pic:blipFill>
                    <a:blip xmlns:r="http://schemas.openxmlformats.org/officeDocument/2006/relationships" r:embed="rId13" cstate="print"/>
                    <a:stretch>
                      <a:fillRect/>
                    </a:stretch>
                  </pic:blipFill>
                  <pic:spPr>
                    <a:xfrm>
                      <a:off x="0" y="0"/>
                      <a:ext cx="1079500" cy="50800"/>
                    </a:xfrm>
                    <a:prstGeom prst="rect">
                      <a:avLst/>
                    </a:prstGeom>
                  </pic:spPr>
                </pic:pic>
              </a:graphicData>
            </a:graphic>
          </wp:anchor>
        </w:drawing>
      </w:r>
      <w:r>
        <w:drawing>
          <wp:anchor distT="0" distB="0" distL="0" distR="0" simplePos="0" relativeHeight="251662336" behindDoc="1" locked="0" layoutInCell="1" allowOverlap="1">
            <wp:simplePos x="0" y="0"/>
            <wp:positionH relativeFrom="page">
              <wp:posOffset>685800</wp:posOffset>
            </wp:positionH>
            <wp:positionV relativeFrom="paragraph">
              <wp:posOffset>7024370</wp:posOffset>
            </wp:positionV>
            <wp:extent cx="8610600" cy="50800"/>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png"/>
                    <pic:cNvPicPr/>
                  </pic:nvPicPr>
                  <pic:blipFill>
                    <a:blip xmlns:r="http://schemas.openxmlformats.org/officeDocument/2006/relationships" r:embed="rId14" cstate="print"/>
                    <a:stretch>
                      <a:fillRect/>
                    </a:stretch>
                  </pic:blipFill>
                  <pic:spPr>
                    <a:xfrm>
                      <a:off x="0" y="0"/>
                      <a:ext cx="8610600" cy="50800"/>
                    </a:xfrm>
                    <a:prstGeom prst="rect">
                      <a:avLst/>
                    </a:prstGeom>
                  </pic:spPr>
                </pic:pic>
              </a:graphicData>
            </a:graphic>
          </wp:anchor>
        </w:drawing>
      </w:r>
      <w:r>
        <w:pict>
          <v:line id="_x0000_s1025" style="mso-position-horizontal-relative:page;position:absolute;z-index:-251653120" from="351pt,882.1pt" to="841pt,882.1pt" stroked="t" strokecolor="black" strokeweight="2pt">
            <v:stroke dashstyle="solid"/>
          </v:line>
        </w:pict>
      </w:r>
      <w:r>
        <w:pict>
          <v:line id="_x0000_s1026" style="mso-position-horizontal-relative:page;position:absolute;z-index:-251652096" from="54pt,929.1pt" to="164pt,929.1pt" stroked="t" strokecolor="black" strokeweight="2pt">
            <v:stroke dashstyle="longDash"/>
          </v:line>
        </w:pict>
      </w:r>
      <w:r>
        <w:t>镜湖旁，每患湖溢。公亮立斗门，泄水入曹娥江，民受其利。以端明殿学士知郑州，为政有能声盗悉窜他境至夜户不闭尝有使客亡囊中物移书诘盗公亮报吾境不藏盗殆从之者廋耳索之果然</w:t>
        <w:tab/>
        <w:t>公亮明练文法</w:t>
      </w:r>
      <w:r>
        <w:rPr>
          <w:spacing w:val="-66"/>
        </w:rPr>
        <w:t>，</w:t>
      </w:r>
      <w:r>
        <w:t>更践九</w:t>
      </w:r>
      <w:r>
        <w:rPr>
          <w:spacing w:val="-69"/>
        </w:rPr>
        <w:t>，</w:t>
      </w:r>
      <w:r>
        <w:t>习知朝廷台阁典宪</w:t>
      </w:r>
      <w:r>
        <w:rPr>
          <w:spacing w:val="-53"/>
        </w:rPr>
        <w:t>，</w:t>
      </w:r>
      <w:r>
        <w:t>首相韩琦每咨访焉</w:t>
      </w:r>
      <w:r>
        <w:rPr>
          <w:spacing w:val="-59"/>
        </w:rPr>
        <w:t>。</w:t>
      </w:r>
      <w:r>
        <w:t>仁宗末年， 琦请建储，与公亮等共定大议。密州民田产银，或盗取之，大理当</w:t>
      </w:r>
      <w:r>
        <w:rPr>
          <w:w w:val="99"/>
        </w:rPr>
        <w:t>以强。公亮曰</w:t>
      </w:r>
      <w:r>
        <w:rPr>
          <w:spacing w:val="-265"/>
          <w:w w:val="99"/>
        </w:rPr>
        <w:t>：</w:t>
      </w:r>
      <w:r>
        <w:rPr>
          <w:w w:val="99"/>
        </w:rPr>
        <w:t>“此禁物也，取之虽强，与盗物民家有间矣</w:t>
      </w:r>
      <w:r>
        <w:rPr>
          <w:spacing w:val="-242"/>
          <w:w w:val="99"/>
        </w:rPr>
        <w:t>。</w:t>
      </w:r>
      <w:r>
        <w:rPr>
          <w:w w:val="99"/>
        </w:rPr>
        <w:t>”固争</w:t>
      </w:r>
      <w:r>
        <w:t>之，遂下有司议，比劫禁物法，盗得不死。契丹纵人渔界河，又数</w:t>
      </w:r>
      <w:r>
        <w:rPr>
          <w:w w:val="99"/>
        </w:rPr>
        <w:t>通盐舟，吏不敢禁，皆谓：与之校，且生事。公亮言</w:t>
      </w:r>
      <w:r>
        <w:rPr>
          <w:spacing w:val="-239"/>
          <w:w w:val="99"/>
        </w:rPr>
        <w:t>：</w:t>
      </w:r>
      <w:r>
        <w:rPr>
          <w:w w:val="99"/>
        </w:rPr>
        <w:t>“萌芽不禁，</w:t>
      </w:r>
      <w:r>
        <w:t>后将奈何？雄州赵滋勇而有谋，可任也</w:t>
      </w:r>
      <w:r>
        <w:rPr>
          <w:spacing w:val="-238"/>
        </w:rPr>
        <w:t>。</w:t>
      </w:r>
      <w:r>
        <w:t>”使谕以指意，边害讫息。英宗即位，加中书侍郎，兼礼部尚书，寻加户部尚书，帝不豫，辽使至不能见，命公亮宴于馆，使者不肯赴。公亮质之曰：“锡宴不赴，是不虔君命也。人主有疾，而必使亲临，处之安乎？”使者即就席。熙宁三年，拜司空兼侍中，河阳三城节度使，明年，起判永兴军。居一岁，还京师。旋以太傅致仕。元丰元年卒，年八十，帝</w:t>
      </w:r>
      <w:r>
        <w:rPr>
          <w:w w:val="95"/>
        </w:rPr>
        <w:t>临哭，辍朝三日，公亮方厚庄重，沉深周密，平居谨绳墨，蹈规矩</w:t>
      </w:r>
      <w:r>
        <w:rPr>
          <w:spacing w:val="-18"/>
          <w:w w:val="95"/>
        </w:rPr>
        <w:t xml:space="preserve">； </w:t>
      </w:r>
      <w:r>
        <w:t>然性吝啬，殖货至巨万，初荐王安石，及同辅政，知上方向之，阴为子孙计，凡更张庶事，一切听顺，而外若不与之者。尝遣子孝宽参其谋，至上前略无所异，于是帝益信任安石。安石德其助己，故引擢孝宽至枢密以报之。苏轼尝从容责公亮不能救正，世讥其持禄固宠云。</w:t>
        <w:tab/>
        <w:t>（节选自《宋史•曾公亮传</w:t>
      </w:r>
      <w:r>
        <w:rPr>
          <w:spacing w:val="-248"/>
        </w:rPr>
        <w:t>》</w:t>
      </w:r>
      <w:r>
        <w:t>）                     4．下列对文中画波浪线部分的断句，正确的一项是（</w:t>
      </w:r>
      <w:r>
        <w:rPr>
          <w:spacing w:val="-221"/>
        </w:rPr>
        <w:t xml:space="preserve"> </w:t>
      </w:r>
      <w:r>
        <w:t>3</w:t>
      </w:r>
      <w:r>
        <w:rPr>
          <w:spacing w:val="-135"/>
        </w:rPr>
        <w:t xml:space="preserve"> </w:t>
      </w:r>
      <w:r>
        <w:t>分）</w:t>
      </w:r>
    </w:p>
    <w:p>
      <w:pPr>
        <w:pStyle w:val="BodyText"/>
        <w:spacing w:before="41"/>
        <w:ind w:left="1894"/>
      </w:pPr>
      <w:r>
        <w:t>A．为政有能声/盗悉窜他境/至夜户不闭/尝有使客亡橐中物移</w:t>
      </w:r>
    </w:p>
    <w:p>
      <w:pPr>
        <w:spacing w:after="0"/>
        <w:sectPr>
          <w:footerReference w:type="default" r:id="rId15"/>
          <w:pgSz w:w="17860" w:h="25260"/>
          <w:pgMar w:top="1320" w:right="0" w:bottom="2680" w:left="0" w:header="0" w:footer="2493"/>
          <w:pgNumType w:start="9"/>
          <w:cols w:space="708"/>
        </w:sectPr>
      </w:pPr>
    </w:p>
    <w:p>
      <w:pPr>
        <w:pStyle w:val="BodyText"/>
        <w:spacing w:before="9" w:line="324" w:lineRule="auto"/>
        <w:ind w:left="1894" w:right="1071" w:hanging="815"/>
      </w:pPr>
      <w:r>
        <w:rPr>
          <w:spacing w:val="3"/>
        </w:rPr>
        <w:t>书</w:t>
      </w:r>
      <w:r>
        <w:rPr>
          <w:spacing w:val="4"/>
        </w:rPr>
        <w:t>/</w:t>
      </w:r>
      <w:r>
        <w:rPr>
          <w:spacing w:val="1"/>
        </w:rPr>
        <w:t>诘盗</w:t>
      </w:r>
      <w:r>
        <w:rPr>
          <w:spacing w:val="3"/>
        </w:rPr>
        <w:t>/</w:t>
      </w:r>
      <w:r>
        <w:rPr>
          <w:spacing w:val="1"/>
        </w:rPr>
        <w:t>公亮报</w:t>
      </w:r>
      <w:r>
        <w:rPr>
          <w:spacing w:val="3"/>
        </w:rPr>
        <w:t>/</w:t>
      </w:r>
      <w:r>
        <w:rPr>
          <w:spacing w:val="1"/>
        </w:rPr>
        <w:t>吾境不藏盗</w:t>
      </w:r>
      <w:r>
        <w:rPr>
          <w:spacing w:val="3"/>
        </w:rPr>
        <w:t>/</w:t>
      </w:r>
      <w:r>
        <w:rPr>
          <w:spacing w:val="1"/>
        </w:rPr>
        <w:t>殆从者之廋耳</w:t>
      </w:r>
      <w:r>
        <w:rPr>
          <w:spacing w:val="3"/>
        </w:rPr>
        <w:t>/</w:t>
      </w:r>
      <w:r>
        <w:rPr>
          <w:spacing w:val="1"/>
        </w:rPr>
        <w:t>索之</w:t>
      </w:r>
      <w:r>
        <w:rPr>
          <w:spacing w:val="3"/>
        </w:rPr>
        <w:t>/</w:t>
      </w:r>
      <w:r>
        <w:rPr>
          <w:spacing w:val="2"/>
        </w:rPr>
        <w:t>果然</w:t>
      </w:r>
      <w:r>
        <w:t xml:space="preserve">/      </w:t>
      </w:r>
      <w:r>
        <w:rPr>
          <w:w w:val="95"/>
        </w:rPr>
        <w:t>B</w:t>
      </w:r>
      <w:r>
        <w:rPr>
          <w:spacing w:val="-3"/>
          <w:w w:val="95"/>
        </w:rPr>
        <w:t>．为政有能声</w:t>
      </w:r>
      <w:r>
        <w:rPr>
          <w:spacing w:val="3"/>
          <w:w w:val="95"/>
        </w:rPr>
        <w:t>/</w:t>
      </w:r>
      <w:r>
        <w:rPr>
          <w:spacing w:val="2"/>
          <w:w w:val="95"/>
        </w:rPr>
        <w:t>盗悉窜他境</w:t>
      </w:r>
      <w:r>
        <w:rPr>
          <w:w w:val="95"/>
        </w:rPr>
        <w:t>/</w:t>
      </w:r>
      <w:r>
        <w:rPr>
          <w:spacing w:val="3"/>
          <w:w w:val="95"/>
        </w:rPr>
        <w:t>至夜户不闭</w:t>
      </w:r>
      <w:r>
        <w:rPr>
          <w:w w:val="95"/>
        </w:rPr>
        <w:t>/</w:t>
      </w:r>
      <w:r>
        <w:rPr>
          <w:spacing w:val="2"/>
          <w:w w:val="95"/>
        </w:rPr>
        <w:t>尝有使客亡橐中物</w:t>
      </w:r>
      <w:r>
        <w:rPr>
          <w:spacing w:val="3"/>
          <w:w w:val="95"/>
        </w:rPr>
        <w:t>/</w:t>
      </w:r>
      <w:r>
        <w:rPr>
          <w:spacing w:val="-15"/>
          <w:w w:val="95"/>
        </w:rPr>
        <w:t>移</w:t>
      </w:r>
    </w:p>
    <w:p>
      <w:pPr>
        <w:pStyle w:val="BodyText"/>
        <w:spacing w:before="5" w:line="324" w:lineRule="auto"/>
        <w:ind w:left="1894" w:right="1165" w:hanging="815"/>
      </w:pPr>
      <w:r>
        <w:rPr>
          <w:spacing w:val="2"/>
        </w:rPr>
        <w:t>书诘盗</w:t>
      </w:r>
      <w:r>
        <w:rPr>
          <w:spacing w:val="3"/>
        </w:rPr>
        <w:t>/</w:t>
      </w:r>
      <w:r>
        <w:rPr>
          <w:spacing w:val="1"/>
        </w:rPr>
        <w:t>公亮报</w:t>
      </w:r>
      <w:r>
        <w:rPr>
          <w:spacing w:val="3"/>
        </w:rPr>
        <w:t>/</w:t>
      </w:r>
      <w:r>
        <w:rPr>
          <w:spacing w:val="2"/>
        </w:rPr>
        <w:t>吾境不藏盗</w:t>
      </w:r>
      <w:r>
        <w:t>/</w:t>
      </w:r>
      <w:r>
        <w:rPr>
          <w:spacing w:val="2"/>
        </w:rPr>
        <w:t>殆从者之廋耳</w:t>
      </w:r>
      <w:r>
        <w:t>/</w:t>
      </w:r>
      <w:r>
        <w:rPr>
          <w:spacing w:val="3"/>
        </w:rPr>
        <w:t>索之</w:t>
      </w:r>
      <w:r>
        <w:t>/</w:t>
      </w:r>
      <w:r>
        <w:rPr>
          <w:spacing w:val="4"/>
        </w:rPr>
        <w:t>果然</w:t>
      </w:r>
      <w:r>
        <w:t xml:space="preserve">/       </w:t>
      </w:r>
      <w:r>
        <w:rPr>
          <w:spacing w:val="5"/>
          <w:w w:val="95"/>
        </w:rPr>
        <w:t>C</w:t>
      </w:r>
      <w:r>
        <w:rPr>
          <w:spacing w:val="10"/>
          <w:w w:val="95"/>
        </w:rPr>
        <w:t>．为政有能声</w:t>
      </w:r>
      <w:r>
        <w:rPr>
          <w:spacing w:val="11"/>
          <w:w w:val="95"/>
        </w:rPr>
        <w:t>/</w:t>
      </w:r>
      <w:r>
        <w:rPr>
          <w:spacing w:val="10"/>
          <w:w w:val="95"/>
        </w:rPr>
        <w:t>盗悉窜/他境至夜户不闭</w:t>
      </w:r>
      <w:r>
        <w:rPr>
          <w:spacing w:val="11"/>
          <w:w w:val="95"/>
        </w:rPr>
        <w:t>/</w:t>
      </w:r>
      <w:r>
        <w:rPr>
          <w:spacing w:val="-2"/>
          <w:w w:val="95"/>
        </w:rPr>
        <w:t>尝有使客亡橐中物移</w:t>
      </w:r>
    </w:p>
    <w:p>
      <w:pPr>
        <w:pStyle w:val="BodyText"/>
        <w:spacing w:before="4" w:line="324" w:lineRule="auto"/>
        <w:ind w:left="1894" w:right="1071" w:hanging="815"/>
      </w:pPr>
      <w:r>
        <w:rPr>
          <w:spacing w:val="3"/>
        </w:rPr>
        <w:t>书</w:t>
      </w:r>
      <w:r>
        <w:rPr>
          <w:spacing w:val="4"/>
        </w:rPr>
        <w:t>/</w:t>
      </w:r>
      <w:r>
        <w:rPr>
          <w:spacing w:val="1"/>
        </w:rPr>
        <w:t>诘盗</w:t>
      </w:r>
      <w:r>
        <w:rPr>
          <w:spacing w:val="3"/>
        </w:rPr>
        <w:t>/</w:t>
      </w:r>
      <w:r>
        <w:rPr>
          <w:spacing w:val="1"/>
        </w:rPr>
        <w:t>公亮报</w:t>
      </w:r>
      <w:r>
        <w:rPr>
          <w:spacing w:val="3"/>
        </w:rPr>
        <w:t>/</w:t>
      </w:r>
      <w:r>
        <w:rPr>
          <w:spacing w:val="1"/>
        </w:rPr>
        <w:t>吾境不藏盗</w:t>
      </w:r>
      <w:r>
        <w:rPr>
          <w:spacing w:val="3"/>
        </w:rPr>
        <w:t>/</w:t>
      </w:r>
      <w:r>
        <w:rPr>
          <w:spacing w:val="1"/>
        </w:rPr>
        <w:t>殆从者之廋耳</w:t>
      </w:r>
      <w:r>
        <w:rPr>
          <w:spacing w:val="3"/>
        </w:rPr>
        <w:t>/</w:t>
      </w:r>
      <w:r>
        <w:rPr>
          <w:spacing w:val="1"/>
        </w:rPr>
        <w:t>索之</w:t>
      </w:r>
      <w:r>
        <w:rPr>
          <w:spacing w:val="3"/>
        </w:rPr>
        <w:t>/</w:t>
      </w:r>
      <w:r>
        <w:rPr>
          <w:spacing w:val="2"/>
        </w:rPr>
        <w:t>果然</w:t>
      </w:r>
      <w:r>
        <w:t xml:space="preserve">/      </w:t>
      </w:r>
      <w:r>
        <w:rPr>
          <w:w w:val="95"/>
        </w:rPr>
        <w:t>D</w:t>
      </w:r>
      <w:r>
        <w:rPr>
          <w:spacing w:val="-3"/>
          <w:w w:val="95"/>
        </w:rPr>
        <w:t>．为政有能声</w:t>
      </w:r>
      <w:r>
        <w:rPr>
          <w:spacing w:val="3"/>
          <w:w w:val="95"/>
        </w:rPr>
        <w:t>/</w:t>
      </w:r>
      <w:r>
        <w:rPr>
          <w:spacing w:val="2"/>
          <w:w w:val="95"/>
        </w:rPr>
        <w:t>盗悉窜</w:t>
      </w:r>
      <w:r>
        <w:rPr>
          <w:spacing w:val="3"/>
          <w:w w:val="95"/>
        </w:rPr>
        <w:t>/</w:t>
      </w:r>
      <w:r>
        <w:rPr>
          <w:spacing w:val="2"/>
          <w:w w:val="95"/>
        </w:rPr>
        <w:t>他境至夜户不闭</w:t>
      </w:r>
      <w:r>
        <w:rPr>
          <w:w w:val="95"/>
        </w:rPr>
        <w:t>/</w:t>
      </w:r>
      <w:r>
        <w:rPr>
          <w:spacing w:val="2"/>
          <w:w w:val="95"/>
        </w:rPr>
        <w:t>尝有使客亡橐中物</w:t>
      </w:r>
      <w:r>
        <w:rPr>
          <w:spacing w:val="3"/>
          <w:w w:val="95"/>
        </w:rPr>
        <w:t>/</w:t>
      </w:r>
      <w:r>
        <w:rPr>
          <w:spacing w:val="-15"/>
          <w:w w:val="95"/>
        </w:rPr>
        <w:t>移</w:t>
      </w:r>
    </w:p>
    <w:p>
      <w:pPr>
        <w:pStyle w:val="BodyText"/>
        <w:spacing w:before="4"/>
      </w:pPr>
      <w:r>
        <w:t>书诘盗/公亮报/吾境不藏盗/殆从者之廋耳/索之/果然/</w:t>
      </w:r>
    </w:p>
    <w:p>
      <w:pPr>
        <w:pStyle w:val="ListParagraph"/>
        <w:numPr>
          <w:ilvl w:val="0"/>
          <w:numId w:val="9"/>
        </w:numPr>
        <w:tabs>
          <w:tab w:val="left" w:pos="1895"/>
        </w:tabs>
        <w:spacing w:before="241" w:after="0" w:line="324" w:lineRule="auto"/>
        <w:ind w:left="1894" w:right="806" w:hanging="815"/>
        <w:jc w:val="left"/>
        <w:rPr>
          <w:b/>
          <w:sz w:val="54"/>
        </w:rPr>
      </w:pPr>
      <w:r>
        <w:rPr>
          <w:b/>
          <w:spacing w:val="-12"/>
          <w:sz w:val="54"/>
        </w:rPr>
        <w:t>下列对文中加点词语的相关内容的解说，不正确的一项是</w:t>
      </w:r>
      <w:r>
        <w:rPr>
          <w:b/>
          <w:spacing w:val="5"/>
          <w:sz w:val="54"/>
        </w:rPr>
        <w:t>（3</w:t>
      </w:r>
      <w:r>
        <w:rPr>
          <w:b/>
          <w:spacing w:val="-76"/>
          <w:sz w:val="54"/>
        </w:rPr>
        <w:t xml:space="preserve"> 分</w:t>
      </w:r>
      <w:r>
        <w:rPr>
          <w:b/>
          <w:spacing w:val="-15"/>
          <w:sz w:val="54"/>
        </w:rPr>
        <w:t>）</w:t>
      </w:r>
      <w:r>
        <w:rPr>
          <w:b/>
          <w:spacing w:val="-48"/>
          <w:sz w:val="54"/>
        </w:rPr>
        <w:t xml:space="preserve"> </w:t>
      </w:r>
      <w:r>
        <w:rPr>
          <w:b/>
          <w:sz w:val="54"/>
        </w:rPr>
        <w:t>A．首相指宰相中居于首位的人，与当今某些国家内阁或政府首</w:t>
      </w:r>
    </w:p>
    <w:p>
      <w:pPr>
        <w:pStyle w:val="BodyText"/>
        <w:spacing w:before="4" w:line="324" w:lineRule="auto"/>
        <w:ind w:left="1894" w:right="1109" w:hanging="815"/>
      </w:pPr>
      <w:r>
        <w:t xml:space="preserve">脑的含义并不相同。                                     </w:t>
      </w:r>
      <w:r>
        <w:rPr>
          <w:w w:val="95"/>
        </w:rPr>
        <w:t>B</w:t>
      </w:r>
      <w:r>
        <w:rPr>
          <w:spacing w:val="-1"/>
          <w:w w:val="95"/>
        </w:rPr>
        <w:t>．建储义为确定储君，也即确定皇位的继承人，我国古代通常</w:t>
      </w:r>
    </w:p>
    <w:p>
      <w:pPr>
        <w:pStyle w:val="BodyText"/>
        <w:spacing w:before="4" w:line="324" w:lineRule="auto"/>
        <w:ind w:left="1894" w:right="1109" w:hanging="815"/>
      </w:pPr>
      <w:r>
        <w:t xml:space="preserve">采用嫡长子继承制。                                     </w:t>
      </w:r>
      <w:r>
        <w:rPr>
          <w:w w:val="95"/>
        </w:rPr>
        <w:t>C</w:t>
      </w:r>
      <w:r>
        <w:rPr>
          <w:spacing w:val="-1"/>
          <w:w w:val="95"/>
        </w:rPr>
        <w:t>．古代朝廷中分职设官，各有专司，所以可用“有司”来指称</w:t>
      </w:r>
    </w:p>
    <w:p>
      <w:pPr>
        <w:pStyle w:val="BodyText"/>
        <w:spacing w:before="4" w:line="324" w:lineRule="auto"/>
        <w:ind w:left="1894" w:right="1109" w:hanging="815"/>
      </w:pPr>
      <w:r>
        <w:t xml:space="preserve">朝廷中的各级官员。                                     </w:t>
      </w:r>
      <w:r>
        <w:rPr>
          <w:w w:val="95"/>
        </w:rPr>
        <w:t>D</w:t>
      </w:r>
      <w:r>
        <w:rPr>
          <w:spacing w:val="-1"/>
          <w:w w:val="95"/>
        </w:rPr>
        <w:t>．契丹是古国名，后来改国号为辽，先后与五代和北宋并立，</w:t>
      </w:r>
    </w:p>
    <w:p>
      <w:pPr>
        <w:pStyle w:val="BodyText"/>
        <w:spacing w:before="4" w:line="324" w:lineRule="auto"/>
        <w:ind w:right="1456"/>
      </w:pPr>
      <w:r>
        <w:t>与中原常发生争端。                                    6．下列对原文有关内容的概括和分析，不正确的一项是（</w:t>
      </w:r>
      <w:r>
        <w:rPr>
          <w:spacing w:val="-229"/>
        </w:rPr>
        <w:t xml:space="preserve"> </w:t>
      </w:r>
      <w:r>
        <w:t>3</w:t>
      </w:r>
      <w:r>
        <w:rPr>
          <w:spacing w:val="-86"/>
        </w:rPr>
        <w:t xml:space="preserve"> 分</w:t>
      </w:r>
      <w:r>
        <w:rPr>
          <w:spacing w:val="-16"/>
        </w:rPr>
        <w:t>）</w:t>
      </w:r>
    </w:p>
    <w:p>
      <w:pPr>
        <w:pStyle w:val="ListParagraph"/>
        <w:numPr>
          <w:ilvl w:val="1"/>
          <w:numId w:val="9"/>
        </w:numPr>
        <w:tabs>
          <w:tab w:val="left" w:pos="2709"/>
        </w:tabs>
        <w:spacing w:before="4" w:after="0" w:line="324" w:lineRule="auto"/>
        <w:ind w:left="1080" w:right="827" w:firstLine="814"/>
        <w:jc w:val="both"/>
        <w:rPr>
          <w:b/>
          <w:sz w:val="54"/>
        </w:rPr>
      </w:pPr>
      <w:r>
        <w:rPr>
          <w:b/>
          <w:spacing w:val="-14"/>
          <w:sz w:val="54"/>
        </w:rPr>
        <w:t>曾公亮初入仕途，为民兴利除弊，他进士及第后任职会稽县</w:t>
      </w:r>
      <w:r>
        <w:rPr>
          <w:b/>
          <w:spacing w:val="-19"/>
          <w:w w:val="95"/>
          <w:sz w:val="54"/>
        </w:rPr>
        <w:t xml:space="preserve">，当时湖水常常外溢，民田受害，他兴修水利工程，将水引入曹娥江 </w:t>
      </w:r>
      <w:r>
        <w:rPr>
          <w:b/>
          <w:spacing w:val="-5"/>
          <w:sz w:val="54"/>
        </w:rPr>
        <w:t>，民众因此得益。</w:t>
      </w:r>
    </w:p>
    <w:p>
      <w:pPr>
        <w:pStyle w:val="ListParagraph"/>
        <w:numPr>
          <w:ilvl w:val="1"/>
          <w:numId w:val="9"/>
        </w:numPr>
        <w:tabs>
          <w:tab w:val="left" w:pos="2709"/>
        </w:tabs>
        <w:spacing w:before="7" w:after="0" w:line="324" w:lineRule="auto"/>
        <w:ind w:left="1080" w:right="1109" w:firstLine="814"/>
        <w:jc w:val="left"/>
        <w:rPr>
          <w:b/>
          <w:sz w:val="54"/>
        </w:rPr>
        <w:sectPr>
          <w:footerReference w:type="default" r:id="rId16"/>
          <w:pgSz w:w="17860" w:h="25260"/>
          <w:pgMar w:top="1320" w:right="0" w:bottom="2680" w:left="0" w:header="0" w:footer="2493"/>
          <w:pgNumType w:start="10"/>
          <w:cols w:space="708"/>
        </w:sectPr>
      </w:pPr>
      <w:r>
        <w:rPr>
          <w:b/>
          <w:spacing w:val="-1"/>
          <w:w w:val="95"/>
          <w:sz w:val="54"/>
        </w:rPr>
        <w:t xml:space="preserve">曾公亮久经历练，通晓典章制度。他熟知朝廷政务，首相韩 </w:t>
      </w:r>
    </w:p>
    <w:p>
      <w:pPr>
        <w:pStyle w:val="ListParagraph"/>
        <w:numPr>
          <w:ilvl w:val="0"/>
          <w:numId w:val="0"/>
        </w:numPr>
        <w:tabs>
          <w:tab w:val="left" w:pos="2709"/>
        </w:tabs>
        <w:spacing w:before="7" w:after="0" w:line="324" w:lineRule="auto"/>
        <w:ind w:left="1080" w:right="1109" w:firstLine="814"/>
        <w:jc w:val="left"/>
        <w:rPr>
          <w:b/>
          <w:sz w:val="54"/>
        </w:rPr>
      </w:pPr>
      <w:r>
        <w:rPr>
          <w:b/>
          <w:w w:val="95"/>
          <w:sz w:val="54"/>
        </w:rPr>
        <w:t>琦每每向他咨询；密州有人偷盗民田产银，他认为判处死刑过重，</w:t>
      </w:r>
    </w:p>
    <w:p>
      <w:pPr>
        <w:spacing w:after="0" w:line="324" w:lineRule="auto"/>
        <w:jc w:val="left"/>
        <w:rPr>
          <w:sz w:val="54"/>
        </w:rPr>
        <w:sectPr>
          <w:footerReference w:type="default" r:id="rId17"/>
          <w:type w:val="nextPage"/>
          <w:pgSz w:w="17860" w:h="25260"/>
          <w:pgMar w:top="1320" w:right="0" w:bottom="2680" w:left="0" w:header="0" w:footer="2493"/>
          <w:pgNumType w:start="11"/>
          <w:cols w:space="708"/>
          <w:titlePg w:val="0"/>
        </w:sectPr>
      </w:pPr>
    </w:p>
    <w:p>
      <w:pPr>
        <w:pStyle w:val="BodyText"/>
        <w:spacing w:before="9"/>
      </w:pPr>
      <w:r>
        <w:t>据理力争，最终改判。</w:t>
      </w:r>
    </w:p>
    <w:p>
      <w:pPr>
        <w:pStyle w:val="ListParagraph"/>
        <w:numPr>
          <w:ilvl w:val="1"/>
          <w:numId w:val="12"/>
        </w:numPr>
        <w:tabs>
          <w:tab w:val="left" w:pos="2709"/>
        </w:tabs>
        <w:spacing w:before="245" w:after="0" w:line="324" w:lineRule="auto"/>
        <w:ind w:left="1080" w:right="832" w:firstLine="814"/>
        <w:jc w:val="left"/>
        <w:rPr>
          <w:b/>
          <w:sz w:val="54"/>
        </w:rPr>
      </w:pPr>
      <w:r>
        <w:rPr>
          <w:b/>
          <w:spacing w:val="-14"/>
          <w:sz w:val="54"/>
        </w:rPr>
        <w:t>曾公亮防患未然，止息边地事端。契丹违约在界河捕鱼运盐</w:t>
      </w:r>
      <w:r>
        <w:rPr>
          <w:b/>
          <w:spacing w:val="-4"/>
          <w:sz w:val="54"/>
        </w:rPr>
        <w:t>，他认为萌芽不禁终将酿成大祸，派使者偕同雄州赵滋前往调解， 边地双方得以相安无事。</w:t>
      </w:r>
    </w:p>
    <w:p>
      <w:pPr>
        <w:pStyle w:val="ListParagraph"/>
        <w:numPr>
          <w:ilvl w:val="1"/>
          <w:numId w:val="12"/>
        </w:numPr>
        <w:tabs>
          <w:tab w:val="left" w:pos="2709"/>
        </w:tabs>
        <w:spacing w:before="6" w:after="0" w:line="324" w:lineRule="auto"/>
        <w:ind w:left="1080" w:right="1109" w:firstLine="814"/>
        <w:jc w:val="left"/>
        <w:rPr>
          <w:b/>
          <w:sz w:val="54"/>
        </w:rPr>
      </w:pPr>
      <w:r>
        <w:rPr>
          <w:b/>
          <w:spacing w:val="-1"/>
          <w:w w:val="95"/>
          <w:sz w:val="54"/>
        </w:rPr>
        <w:t xml:space="preserve">曾公亮老谋深算，暗中为子孙计。他为人深沉，思虑周密， </w:t>
      </w:r>
      <w:r>
        <w:rPr>
          <w:b/>
          <w:w w:val="95"/>
          <w:sz w:val="54"/>
        </w:rPr>
        <w:t xml:space="preserve">曾举荐王安石，安石受到宠信，他考虑子孙前程，不露痕迹地处处 </w:t>
      </w:r>
      <w:r>
        <w:rPr>
          <w:b/>
          <w:sz w:val="54"/>
        </w:rPr>
        <w:t>随顺安石，终于得到回报。                               7</w:t>
      </w:r>
      <w:r>
        <w:rPr>
          <w:b/>
          <w:spacing w:val="-13"/>
          <w:sz w:val="54"/>
        </w:rPr>
        <w:t>．把文中画横线的句子翻译成现代汉语。</w:t>
      </w:r>
      <w:r>
        <w:rPr>
          <w:b/>
          <w:sz w:val="54"/>
        </w:rPr>
        <w:t>（10</w:t>
      </w:r>
      <w:r>
        <w:rPr>
          <w:b/>
          <w:spacing w:val="-67"/>
          <w:sz w:val="54"/>
        </w:rPr>
        <w:t xml:space="preserve"> 分</w:t>
      </w:r>
      <w:r>
        <w:rPr>
          <w:b/>
          <w:sz w:val="54"/>
        </w:rPr>
        <w:t>）</w:t>
      </w:r>
    </w:p>
    <w:p>
      <w:pPr>
        <w:pStyle w:val="ListParagraph"/>
        <w:numPr>
          <w:ilvl w:val="0"/>
          <w:numId w:val="6"/>
        </w:numPr>
        <w:tabs>
          <w:tab w:val="left" w:pos="2994"/>
        </w:tabs>
        <w:spacing w:before="5" w:after="0" w:line="324" w:lineRule="auto"/>
        <w:ind w:left="1080" w:right="1365" w:firstLine="540"/>
        <w:jc w:val="left"/>
        <w:rPr>
          <w:b/>
          <w:sz w:val="54"/>
        </w:rPr>
      </w:pPr>
      <w:r>
        <w:rPr>
          <w:b/>
          <w:spacing w:val="-1"/>
          <w:w w:val="95"/>
          <w:sz w:val="54"/>
        </w:rPr>
        <w:t xml:space="preserve">锡宴不赴，是不虔君命也。人主有疾，而必使亲临，处之 </w:t>
      </w:r>
      <w:r>
        <w:rPr>
          <w:b/>
          <w:sz w:val="54"/>
        </w:rPr>
        <w:t>安乎？</w:t>
      </w:r>
    </w:p>
    <w:p>
      <w:pPr>
        <w:pStyle w:val="ListParagraph"/>
        <w:numPr>
          <w:ilvl w:val="0"/>
          <w:numId w:val="6"/>
        </w:numPr>
        <w:tabs>
          <w:tab w:val="left" w:pos="2979"/>
        </w:tabs>
        <w:spacing w:before="4" w:after="0" w:line="240" w:lineRule="auto"/>
        <w:ind w:left="2979" w:right="0" w:hanging="1359"/>
        <w:jc w:val="left"/>
        <w:rPr>
          <w:b/>
          <w:sz w:val="54"/>
        </w:rPr>
      </w:pPr>
      <w:r>
        <w:rPr>
          <w:b/>
          <w:sz w:val="54"/>
        </w:rPr>
        <w:t>苏轼尝从容责公亮不能救正，世讥其持禄固宠云。</w:t>
      </w:r>
    </w:p>
    <w:p>
      <w:pPr>
        <w:pStyle w:val="BodyText"/>
        <w:spacing w:before="244"/>
      </w:pPr>
      <w:r>
        <w:t>（二）古代诗歌阅读</w:t>
      </w:r>
      <w:r>
        <w:rPr>
          <w:spacing w:val="8"/>
        </w:rPr>
        <w:t>（11</w:t>
      </w:r>
      <w:r>
        <w:rPr>
          <w:spacing w:val="-67"/>
        </w:rPr>
        <w:t xml:space="preserve"> 分</w:t>
      </w:r>
      <w:r>
        <w:t>）</w:t>
      </w:r>
    </w:p>
    <w:p>
      <w:pPr>
        <w:pStyle w:val="BodyText"/>
        <w:spacing w:before="245"/>
        <w:ind w:left="2164"/>
      </w:pPr>
      <w:r>
        <w:t>阅读下面这首唐诗，完成 8～9 题。</w:t>
      </w:r>
    </w:p>
    <w:p>
      <w:pPr>
        <w:pStyle w:val="BodyText"/>
        <w:tabs>
          <w:tab w:val="left" w:pos="3524"/>
        </w:tabs>
        <w:spacing w:before="244"/>
        <w:ind w:left="0" w:right="1"/>
        <w:jc w:val="center"/>
      </w:pPr>
      <w:r>
        <w:t>金陵望汉江</w:t>
        <w:tab/>
        <w:t>李白</w:t>
      </w:r>
    </w:p>
    <w:p>
      <w:pPr>
        <w:pStyle w:val="BodyText"/>
        <w:spacing w:before="244" w:line="324" w:lineRule="auto"/>
        <w:ind w:left="5404" w:right="5433"/>
        <w:jc w:val="center"/>
      </w:pPr>
      <w:r>
        <w:rPr>
          <w:spacing w:val="-2"/>
          <w:w w:val="95"/>
        </w:rPr>
        <w:t>汉江回万里，派作九龙盘①。</w:t>
      </w:r>
      <w:r>
        <w:t>横溃豁中国，崔嵬飞迅湍。</w:t>
      </w:r>
    </w:p>
    <w:p>
      <w:pPr>
        <w:pStyle w:val="BodyText"/>
        <w:spacing w:before="4" w:line="324" w:lineRule="auto"/>
        <w:ind w:left="5404" w:right="5163" w:hanging="270"/>
      </w:pPr>
      <w:r>
        <w:rPr>
          <w:spacing w:val="-2"/>
          <w:w w:val="95"/>
        </w:rPr>
        <w:t>六帝沦亡后②，三吴不足观③。</w:t>
      </w:r>
      <w:r>
        <w:t>我君混区宇，垂拱众流安。 今日任公子，沧浪罢钓竿④。</w:t>
      </w:r>
    </w:p>
    <w:p>
      <w:pPr>
        <w:pStyle w:val="BodyText"/>
        <w:spacing w:before="7" w:line="324" w:lineRule="auto"/>
        <w:ind w:right="577"/>
      </w:pPr>
      <w:r>
        <w:t xml:space="preserve">[注]①派：河的支流。长江在湖北、江西一带，分为很多支流，② </w:t>
      </w:r>
      <w:r>
        <w:rPr>
          <w:w w:val="95"/>
        </w:rPr>
        <w:t>六帝：代指六朝，③三吴，古吴地后分为三，即吴兴、吴郡、会稽。</w:t>
      </w:r>
    </w:p>
    <w:p>
      <w:pPr>
        <w:pStyle w:val="BodyText"/>
        <w:spacing w:before="4"/>
      </w:pPr>
      <w:r>
        <w:t>④这两句的意思是，当今任公子已无须垂钓了，因为江海中已无巨</w:t>
      </w:r>
    </w:p>
    <w:p>
      <w:pPr>
        <w:spacing w:after="0"/>
        <w:sectPr>
          <w:footerReference w:type="default" r:id="rId18"/>
          <w:pgSz w:w="17860" w:h="25260"/>
          <w:pgMar w:top="1320" w:right="0" w:bottom="2680" w:left="0" w:header="0" w:footer="2493"/>
          <w:pgNumType w:start="12"/>
          <w:cols w:space="708"/>
        </w:sectPr>
      </w:pPr>
    </w:p>
    <w:p>
      <w:pPr>
        <w:pStyle w:val="BodyText"/>
        <w:spacing w:before="9" w:line="324" w:lineRule="auto"/>
        <w:ind w:right="914"/>
      </w:pPr>
      <w:r>
        <w:t>鱼，比喻已无危害国家的巨寇。任公子是《庄子》中的传说人物， 他用很大的钓钩和极多的食饵钓起一条巨大的鱼。            8．诗的前四句描写了什么样的景象？这样写有什么用意？（</w:t>
      </w:r>
      <w:r>
        <w:rPr>
          <w:spacing w:val="-229"/>
        </w:rPr>
        <w:t xml:space="preserve"> </w:t>
      </w:r>
      <w:r>
        <w:t>6</w:t>
      </w:r>
      <w:r>
        <w:rPr>
          <w:spacing w:val="-85"/>
        </w:rPr>
        <w:t xml:space="preserve"> 分</w:t>
      </w:r>
      <w:r>
        <w:rPr>
          <w:spacing w:val="-18"/>
        </w:rPr>
        <w:t>）</w:t>
      </w:r>
    </w:p>
    <w:p>
      <w:pPr>
        <w:pStyle w:val="ListParagraph"/>
        <w:numPr>
          <w:ilvl w:val="0"/>
          <w:numId w:val="5"/>
        </w:numPr>
        <w:tabs>
          <w:tab w:val="left" w:pos="1895"/>
        </w:tabs>
        <w:spacing w:before="7" w:after="0" w:line="240" w:lineRule="auto"/>
        <w:ind w:left="1894" w:right="0" w:hanging="815"/>
        <w:jc w:val="left"/>
        <w:rPr>
          <w:b/>
          <w:sz w:val="54"/>
        </w:rPr>
      </w:pPr>
      <w:r>
        <w:rPr>
          <w:b/>
          <w:sz w:val="54"/>
        </w:rPr>
        <w:t>诗中运用任公子的典故，表达了什么样的思想感情？（</w:t>
      </w:r>
      <w:r>
        <w:rPr>
          <w:b/>
          <w:spacing w:val="-215"/>
          <w:sz w:val="54"/>
        </w:rPr>
        <w:t xml:space="preserve"> </w:t>
      </w:r>
      <w:r>
        <w:rPr>
          <w:b/>
          <w:sz w:val="54"/>
        </w:rPr>
        <w:t>5</w:t>
      </w:r>
      <w:r>
        <w:rPr>
          <w:b/>
          <w:spacing w:val="-70"/>
          <w:sz w:val="54"/>
        </w:rPr>
        <w:t xml:space="preserve"> 分</w:t>
      </w:r>
      <w:r>
        <w:rPr>
          <w:b/>
          <w:sz w:val="54"/>
        </w:rPr>
        <w:t>）</w:t>
      </w:r>
    </w:p>
    <w:p>
      <w:pPr>
        <w:pStyle w:val="BodyText"/>
        <w:spacing w:before="244" w:line="324" w:lineRule="auto"/>
        <w:ind w:right="6335" w:firstLine="540"/>
      </w:pPr>
      <w:r>
        <w:t>（三）名篇名句默写</w:t>
      </w:r>
      <w:r>
        <w:rPr>
          <w:spacing w:val="13"/>
        </w:rPr>
        <w:t>（6       分</w:t>
      </w:r>
      <w:r>
        <w:t xml:space="preserve">） </w:t>
      </w:r>
      <w:r>
        <w:rPr>
          <w:spacing w:val="2"/>
        </w:rPr>
        <w:t>10</w:t>
      </w:r>
      <w:r>
        <w:rPr>
          <w:spacing w:val="-17"/>
        </w:rPr>
        <w:t>．补写出下列句子中的空缺部分。</w:t>
      </w:r>
      <w:r>
        <w:t>（6</w:t>
      </w:r>
      <w:r>
        <w:rPr>
          <w:spacing w:val="-83"/>
        </w:rPr>
        <w:t xml:space="preserve"> 分</w:t>
      </w:r>
      <w:r>
        <w:rPr>
          <w:spacing w:val="-16"/>
        </w:rPr>
        <w:t>）</w:t>
      </w:r>
    </w:p>
    <w:p>
      <w:pPr>
        <w:pStyle w:val="ListParagraph"/>
        <w:numPr>
          <w:ilvl w:val="1"/>
          <w:numId w:val="5"/>
        </w:numPr>
        <w:tabs>
          <w:tab w:val="left" w:pos="3296"/>
          <w:tab w:val="left" w:pos="15155"/>
          <w:tab w:val="left" w:pos="16905"/>
        </w:tabs>
        <w:spacing w:before="4" w:after="0" w:line="240" w:lineRule="auto"/>
        <w:ind w:left="3295" w:right="0" w:hanging="1402"/>
        <w:jc w:val="left"/>
        <w:rPr>
          <w:rFonts w:ascii="Times New Roman" w:eastAsia="Times New Roman" w:hAnsi="Times New Roman"/>
          <w:b/>
          <w:sz w:val="54"/>
        </w:rPr>
      </w:pPr>
      <w:r>
        <w:rPr>
          <w:b/>
          <w:w w:val="95"/>
          <w:sz w:val="54"/>
        </w:rPr>
        <w:t>《荀子•劝学》指出，蚯蚓虽然身体柔弱，却能“</w:t>
      </w:r>
      <w:r>
        <w:rPr>
          <w:b/>
          <w:sz w:val="54"/>
        </w:rPr>
        <w:tab/>
      </w:r>
      <w:r>
        <w:rPr>
          <w:rFonts w:ascii="Times New Roman" w:eastAsia="Times New Roman" w:hAnsi="Times New Roman"/>
          <w:b/>
          <w:sz w:val="54"/>
          <w:u w:val="single"/>
        </w:rPr>
        <w:t xml:space="preserve"> </w:t>
        <w:tab/>
      </w:r>
    </w:p>
    <w:p>
      <w:pPr>
        <w:pStyle w:val="BodyText"/>
        <w:tabs>
          <w:tab w:val="left" w:pos="2019"/>
          <w:tab w:val="left" w:pos="3921"/>
          <w:tab w:val="left" w:pos="4601"/>
          <w:tab w:val="left" w:pos="5429"/>
        </w:tabs>
        <w:spacing w:before="241"/>
      </w:pPr>
      <w:r>
        <w:pict>
          <v:shape id="_x0000_s1027" style="width:43pt;height:0.1pt;margin-top:51.21pt;margin-left:189pt;mso-position-horizontal-relative:page;mso-wrap-distance-left:0;mso-wrap-distance-right:0;position:absolute;z-index:-251651072" coordorigin="3780,1024" coordsize="860,0" path="m3780,1024l4640,1024e" filled="f" stroked="t" strokecolor="black" strokeweight="2pt">
            <v:stroke dashstyle="longDash"/>
            <v:path arrowok="t"/>
            <w10:wrap type="topAndBottom"/>
          </v:shape>
        </w:pict>
      </w:r>
      <w:r>
        <w:rPr>
          <w:rFonts w:ascii="Times New Roman" w:eastAsia="Times New Roman" w:hAnsi="Times New Roman"/>
          <w:u w:val="single"/>
        </w:rPr>
        <w:t xml:space="preserve"> </w:t>
        <w:tab/>
      </w:r>
      <w:r>
        <w:rPr>
          <w:rFonts w:ascii="Times New Roman" w:eastAsia="Times New Roman" w:hAnsi="Times New Roman"/>
          <w:spacing w:val="16"/>
        </w:rPr>
        <w:t xml:space="preserve"> </w:t>
      </w:r>
      <w:r>
        <w:rPr>
          <w:w w:val="99"/>
        </w:rPr>
        <w:t>，</w:t>
      </w:r>
      <w:r>
        <w:rPr>
          <w:rFonts w:ascii="Times New Roman" w:eastAsia="Times New Roman" w:hAnsi="Times New Roman"/>
          <w:u w:val="single"/>
        </w:rPr>
        <w:t xml:space="preserve"> </w:t>
        <w:tab/>
      </w:r>
      <w:r>
        <w:rPr>
          <w:rFonts w:ascii="Times New Roman" w:eastAsia="Times New Roman" w:hAnsi="Times New Roman"/>
        </w:rPr>
        <w:tab/>
      </w:r>
      <w:r>
        <w:rPr>
          <w:rFonts w:ascii="Times New Roman" w:eastAsia="Times New Roman" w:hAnsi="Times New Roman"/>
          <w:u w:val="single"/>
        </w:rPr>
        <w:t xml:space="preserve"> </w:t>
        <w:tab/>
      </w:r>
      <w:r>
        <w:rPr>
          <w:spacing w:val="-27"/>
          <w:w w:val="99"/>
        </w:rPr>
        <w:t>”，是用心专一的缘故。</w:t>
      </w:r>
    </w:p>
    <w:p>
      <w:pPr>
        <w:pStyle w:val="ListParagraph"/>
        <w:numPr>
          <w:ilvl w:val="1"/>
          <w:numId w:val="5"/>
        </w:numPr>
        <w:tabs>
          <w:tab w:val="left" w:pos="3253"/>
        </w:tabs>
        <w:spacing w:before="104" w:after="0" w:line="240" w:lineRule="auto"/>
        <w:ind w:left="3252" w:right="0" w:hanging="1359"/>
        <w:jc w:val="left"/>
        <w:rPr>
          <w:b/>
          <w:sz w:val="54"/>
        </w:rPr>
      </w:pPr>
      <w:r>
        <w:rPr>
          <w:b/>
          <w:sz w:val="54"/>
        </w:rPr>
        <w:t>在《出师表》开头，诸葛亮向后主指出，先帝刘备过早去</w:t>
      </w:r>
    </w:p>
    <w:p>
      <w:pPr>
        <w:pStyle w:val="BodyText"/>
        <w:spacing w:before="10"/>
        <w:ind w:left="0"/>
        <w:rPr>
          <w:sz w:val="15"/>
        </w:rPr>
      </w:pPr>
    </w:p>
    <w:p>
      <w:pPr>
        <w:spacing w:after="0"/>
        <w:rPr>
          <w:sz w:val="15"/>
        </w:rPr>
        <w:sectPr>
          <w:footerReference w:type="default" r:id="rId19"/>
          <w:pgSz w:w="17860" w:h="25260"/>
          <w:pgMar w:top="1320" w:right="0" w:bottom="2680" w:left="0" w:header="0" w:footer="2493"/>
          <w:pgNumType w:start="13"/>
          <w:cols w:space="708"/>
        </w:sectPr>
      </w:pPr>
    </w:p>
    <w:p>
      <w:pPr>
        <w:pStyle w:val="BodyText"/>
        <w:tabs>
          <w:tab w:val="left" w:pos="4727"/>
          <w:tab w:val="left" w:pos="5425"/>
          <w:tab w:val="left" w:pos="7990"/>
        </w:tabs>
        <w:spacing w:before="41"/>
        <w:jc w:val="center"/>
        <w:rPr>
          <w:rFonts w:ascii="Times New Roman" w:eastAsia="Times New Roman" w:hAnsi="Times New Roman"/>
        </w:rPr>
      </w:pPr>
      <w:r>
        <w:rPr>
          <w:w w:val="99"/>
        </w:rPr>
        <w:t>世</w:t>
      </w:r>
      <w:r>
        <w:rPr>
          <w:spacing w:val="-267"/>
          <w:w w:val="99"/>
        </w:rPr>
        <w:t>，</w:t>
      </w:r>
      <w:r>
        <w:rPr>
          <w:spacing w:val="4"/>
          <w:w w:val="99"/>
        </w:rPr>
        <w:t>“</w:t>
      </w:r>
      <w:r>
        <w:rPr>
          <w:rFonts w:ascii="Times New Roman" w:eastAsia="Times New Roman" w:hAnsi="Times New Roman"/>
          <w:u w:val="single"/>
        </w:rPr>
        <w:t xml:space="preserve"> </w:t>
        <w:tab/>
      </w:r>
      <w:r>
        <w:rPr>
          <w:rFonts w:ascii="Times New Roman" w:eastAsia="Times New Roman" w:hAnsi="Times New Roman"/>
        </w:rPr>
        <w:tab/>
      </w:r>
      <w:r>
        <w:rPr>
          <w:spacing w:val="4"/>
          <w:w w:val="99"/>
        </w:rPr>
        <w:t>，</w:t>
      </w:r>
      <w:r>
        <w:rPr>
          <w:rFonts w:ascii="Times New Roman" w:eastAsia="Times New Roman" w:hAnsi="Times New Roman"/>
          <w:u w:val="single"/>
        </w:rPr>
        <w:t xml:space="preserve"> </w:t>
        <w:tab/>
      </w:r>
    </w:p>
    <w:p>
      <w:pPr>
        <w:pStyle w:val="BodyText"/>
        <w:spacing w:before="41"/>
        <w:ind w:left="927"/>
      </w:pPr>
      <w:r>
        <w:rPr>
          <w:b w:val="0"/>
        </w:rPr>
        <w:br w:type="column"/>
      </w:r>
      <w:r>
        <w:rPr>
          <w:spacing w:val="-27"/>
          <w:w w:val="99"/>
        </w:rPr>
        <w:t>”，正是危急存亡之时。</w:t>
      </w:r>
    </w:p>
    <w:p>
      <w:pPr>
        <w:spacing w:after="0"/>
        <w:sectPr>
          <w:footerReference w:type="default" r:id="rId20"/>
          <w:type w:val="continuous"/>
          <w:pgSz w:w="17860" w:h="25260"/>
          <w:pgMar w:top="2420" w:right="0" w:bottom="280" w:left="0" w:header="708" w:footer="708"/>
          <w:pgNumType w:start="14"/>
          <w:cols w:num="2" w:space="708" w:equalWidth="0">
            <w:col w:w="7991" w:space="40"/>
            <w:col w:w="9829" w:space="0"/>
          </w:cols>
        </w:sectPr>
      </w:pPr>
    </w:p>
    <w:p>
      <w:pPr>
        <w:pStyle w:val="BodyText"/>
        <w:spacing w:before="3"/>
        <w:ind w:left="0"/>
        <w:rPr>
          <w:sz w:val="6"/>
        </w:rPr>
      </w:pPr>
    </w:p>
    <w:p>
      <w:pPr>
        <w:tabs>
          <w:tab w:val="left" w:pos="7860"/>
        </w:tabs>
        <w:spacing w:line="59" w:lineRule="exact"/>
        <w:ind w:left="4600" w:right="0" w:firstLine="0"/>
        <w:rPr>
          <w:sz w:val="5"/>
        </w:rPr>
      </w:pPr>
      <w:r>
        <w:rPr>
          <w:position w:val="0"/>
          <w:sz w:val="5"/>
        </w:rPr>
        <w:drawing>
          <wp:inline distT="0" distB="0" distL="0" distR="0">
            <wp:extent cx="367379" cy="38004"/>
            <wp:effectExtent l="0" t="0" r="0" b="0"/>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6.png"/>
                    <pic:cNvPicPr/>
                  </pic:nvPicPr>
                  <pic:blipFill>
                    <a:blip xmlns:r="http://schemas.openxmlformats.org/officeDocument/2006/relationships" r:embed="rId21" cstate="print"/>
                    <a:stretch>
                      <a:fillRect/>
                    </a:stretch>
                  </pic:blipFill>
                  <pic:spPr>
                    <a:xfrm>
                      <a:off x="0" y="0"/>
                      <a:ext cx="367379" cy="38004"/>
                    </a:xfrm>
                    <a:prstGeom prst="rect">
                      <a:avLst/>
                    </a:prstGeom>
                  </pic:spPr>
                </pic:pic>
              </a:graphicData>
            </a:graphic>
          </wp:inline>
        </w:drawing>
      </w:r>
      <w:r>
        <w:rPr>
          <w:position w:val="0"/>
          <w:sz w:val="5"/>
        </w:rPr>
        <w:tab/>
      </w:r>
      <w:r>
        <w:rPr>
          <w:position w:val="0"/>
          <w:sz w:val="5"/>
        </w:rPr>
        <w:drawing>
          <wp:inline distT="0" distB="0" distL="0" distR="0">
            <wp:extent cx="544734" cy="38004"/>
            <wp:effectExtent l="0" t="0" r="0" b="0"/>
            <wp:docPr id="13"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7.png"/>
                    <pic:cNvPicPr/>
                  </pic:nvPicPr>
                  <pic:blipFill>
                    <a:blip xmlns:r="http://schemas.openxmlformats.org/officeDocument/2006/relationships" r:embed="rId22" cstate="print"/>
                    <a:stretch>
                      <a:fillRect/>
                    </a:stretch>
                  </pic:blipFill>
                  <pic:spPr>
                    <a:xfrm>
                      <a:off x="0" y="0"/>
                      <a:ext cx="544734" cy="38004"/>
                    </a:xfrm>
                    <a:prstGeom prst="rect">
                      <a:avLst/>
                    </a:prstGeom>
                  </pic:spPr>
                </pic:pic>
              </a:graphicData>
            </a:graphic>
          </wp:inline>
        </w:drawing>
      </w:r>
    </w:p>
    <w:p>
      <w:pPr>
        <w:pStyle w:val="BodyText"/>
        <w:spacing w:before="5"/>
        <w:ind w:left="0"/>
        <w:rPr>
          <w:sz w:val="6"/>
        </w:rPr>
      </w:pPr>
    </w:p>
    <w:p>
      <w:pPr>
        <w:pStyle w:val="ListParagraph"/>
        <w:numPr>
          <w:ilvl w:val="1"/>
          <w:numId w:val="5"/>
        </w:numPr>
        <w:tabs>
          <w:tab w:val="left" w:pos="3267"/>
          <w:tab w:val="left" w:pos="10859"/>
          <w:tab w:val="left" w:pos="14356"/>
        </w:tabs>
        <w:spacing w:before="24" w:after="0" w:line="324" w:lineRule="auto"/>
        <w:ind w:left="1080" w:right="1071" w:firstLine="814"/>
        <w:jc w:val="both"/>
        <w:rPr>
          <w:b/>
          <w:sz w:val="54"/>
        </w:rPr>
      </w:pPr>
      <w:r>
        <w:rPr>
          <w:b/>
          <w:sz w:val="54"/>
        </w:rPr>
        <w:t>在《永遇乐（千古江山</w:t>
      </w:r>
      <w:r>
        <w:rPr>
          <w:b/>
          <w:spacing w:val="-139"/>
          <w:sz w:val="54"/>
        </w:rPr>
        <w:t>）</w:t>
      </w:r>
      <w:r>
        <w:rPr>
          <w:b/>
          <w:sz w:val="54"/>
        </w:rPr>
        <w:t>》中，辛弃疾回顾了元嘉年间的</w:t>
      </w:r>
      <w:r>
        <w:rPr>
          <w:b/>
          <w:w w:val="99"/>
          <w:sz w:val="54"/>
        </w:rPr>
        <w:t>那次北伐，宋文帝刘义隆本希望能够</w:t>
      </w:r>
      <w:r>
        <w:rPr>
          <w:b/>
          <w:spacing w:val="16"/>
          <w:w w:val="99"/>
          <w:sz w:val="54"/>
        </w:rPr>
        <w:t>“</w:t>
      </w:r>
      <w:r>
        <w:rPr>
          <w:rFonts w:ascii="Times New Roman" w:eastAsia="Times New Roman" w:hAnsi="Times New Roman"/>
          <w:b/>
          <w:sz w:val="54"/>
          <w:u w:val="single"/>
        </w:rPr>
        <w:t xml:space="preserve"> </w:t>
        <w:tab/>
        <w:tab/>
      </w:r>
      <w:r>
        <w:rPr>
          <w:b/>
          <w:spacing w:val="-270"/>
          <w:w w:val="99"/>
          <w:sz w:val="54"/>
        </w:rPr>
        <w:t>”</w:t>
      </w:r>
      <w:r>
        <w:rPr>
          <w:b/>
          <w:w w:val="99"/>
          <w:sz w:val="54"/>
        </w:rPr>
        <w:t>，但是</w:t>
      </w:r>
      <w:r>
        <w:rPr>
          <w:b/>
          <w:spacing w:val="-18"/>
          <w:w w:val="99"/>
          <w:sz w:val="54"/>
        </w:rPr>
        <w:t>由</w:t>
      </w:r>
      <w:r>
        <w:rPr>
          <w:b/>
          <w:sz w:val="54"/>
        </w:rPr>
        <w:t>于行事草率，最终却</w:t>
      </w:r>
      <w:r>
        <w:rPr>
          <w:b/>
          <w:spacing w:val="26"/>
          <w:sz w:val="54"/>
        </w:rPr>
        <w:t>“</w:t>
      </w:r>
      <w:r>
        <w:rPr>
          <w:b/>
          <w:spacing w:val="26"/>
          <w:sz w:val="54"/>
          <w:u w:val="single"/>
        </w:rPr>
        <w:t xml:space="preserve"> </w:t>
        <w:tab/>
      </w:r>
      <w:r>
        <w:rPr>
          <w:b/>
          <w:spacing w:val="-270"/>
          <w:sz w:val="54"/>
        </w:rPr>
        <w:t>”</w:t>
      </w:r>
      <w:r>
        <w:rPr>
          <w:b/>
          <w:sz w:val="54"/>
        </w:rPr>
        <w:t>。</w:t>
      </w:r>
    </w:p>
    <w:p>
      <w:pPr>
        <w:pStyle w:val="BodyText"/>
        <w:spacing w:before="6"/>
        <w:ind w:left="7576"/>
        <w:jc w:val="both"/>
      </w:pPr>
      <w:r>
        <w:t>乙 选考题</w:t>
      </w:r>
    </w:p>
    <w:p>
      <w:pPr>
        <w:pStyle w:val="BodyText"/>
        <w:spacing w:before="244" w:line="324" w:lineRule="auto"/>
        <w:ind w:right="1095" w:firstLine="1084"/>
      </w:pPr>
      <w:r>
        <w:rPr>
          <w:spacing w:val="-49"/>
        </w:rPr>
        <w:t xml:space="preserve">请从 </w:t>
      </w:r>
      <w:r>
        <w:rPr>
          <w:spacing w:val="3"/>
        </w:rPr>
        <w:t>11</w:t>
      </w:r>
      <w:r>
        <w:rPr>
          <w:spacing w:val="-15"/>
        </w:rPr>
        <w:t>、</w:t>
      </w:r>
      <w:r>
        <w:t>12</w:t>
      </w:r>
      <w:r>
        <w:rPr>
          <w:spacing w:val="-23"/>
        </w:rPr>
        <w:t xml:space="preserve"> 两题中任选一题作答。并用 </w:t>
      </w:r>
      <w:r>
        <w:t>2B</w:t>
      </w:r>
      <w:r>
        <w:rPr>
          <w:spacing w:val="-21"/>
        </w:rPr>
        <w:t xml:space="preserve"> 铅笔将答题卡上所</w:t>
      </w:r>
      <w:r>
        <w:rPr>
          <w:w w:val="95"/>
        </w:rPr>
        <w:t xml:space="preserve">选题目对应的题号右侧方框涂黑，按所涂题号进行评分；多涂、多 答，按所涂的首题进行评分；不涂，按本选考题的首题进行评分。 </w:t>
      </w:r>
      <w:r>
        <w:t xml:space="preserve">三 、 文 学 类 文 本 阅 读 </w:t>
      </w:r>
      <w:r>
        <w:rPr>
          <w:spacing w:val="8"/>
        </w:rPr>
        <w:t xml:space="preserve">（25                 分 </w:t>
      </w:r>
      <w:r>
        <w:t xml:space="preserve">） </w:t>
      </w:r>
      <w:r>
        <w:rPr>
          <w:spacing w:val="2"/>
        </w:rPr>
        <w:t>11</w:t>
      </w:r>
      <w:r>
        <w:t>．阅读下面的文字，完成</w:t>
      </w:r>
      <w:r>
        <w:rPr>
          <w:spacing w:val="5"/>
        </w:rPr>
        <w:t>（1）～（4</w:t>
      </w:r>
      <w:r>
        <w:rPr>
          <w:spacing w:val="2"/>
        </w:rPr>
        <w:t>)题</w:t>
      </w:r>
      <w:r>
        <w:t>（25</w:t>
      </w:r>
      <w:r>
        <w:rPr>
          <w:spacing w:val="-44"/>
        </w:rPr>
        <w:t xml:space="preserve"> 分)</w:t>
      </w:r>
    </w:p>
    <w:p>
      <w:pPr>
        <w:pStyle w:val="BodyText"/>
        <w:tabs>
          <w:tab w:val="left" w:pos="8932"/>
        </w:tabs>
        <w:spacing w:before="11"/>
        <w:ind w:left="7576"/>
      </w:pPr>
      <w:r>
        <w:t>锄</w:t>
        <w:tab/>
        <w:t>李</w:t>
      </w:r>
      <w:r>
        <w:rPr>
          <w:spacing w:val="1"/>
        </w:rPr>
        <w:t xml:space="preserve"> </w:t>
      </w:r>
      <w:r>
        <w:t>锐</w:t>
      </w:r>
    </w:p>
    <w:p>
      <w:pPr>
        <w:pStyle w:val="BodyText"/>
        <w:spacing w:before="244" w:line="324" w:lineRule="auto"/>
        <w:ind w:left="2164" w:right="1354"/>
      </w:pPr>
      <w:r>
        <w:rPr>
          <w:spacing w:val="-16"/>
          <w:w w:val="99"/>
        </w:rPr>
        <w:t>拄着锄把出村的时候又有人问：“六安爷，又去百亩园呀？”</w:t>
      </w:r>
      <w:r>
        <w:rPr>
          <w:spacing w:val="-28"/>
          <w:w w:val="99"/>
        </w:rPr>
        <w:t>倒拿着锄头的六安爷平静地笑笑：“是哩。”</w:t>
      </w:r>
    </w:p>
    <w:p>
      <w:pPr>
        <w:spacing w:after="0" w:line="324"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3" w:history="1">
        <w:r>
          <w:rPr>
            <w:rFonts w:ascii="SimSun" w:eastAsia="SimSun" w:hAnsi="SimSun" w:cs="SimSun"/>
            <w:b/>
            <w:bCs/>
            <w:color w:val="0000EE"/>
            <w:sz w:val="30"/>
            <w:szCs w:val="30"/>
            <w:u w:val="single" w:color="0000EE"/>
          </w:rPr>
          <w:t>https://d.book118.com/458007017142006026</w:t>
        </w:r>
      </w:hyperlink>
    </w:p>
    <w:p>
      <w:pPr>
        <w:spacing w:after="0" w:line="324" w:lineRule="auto"/>
      </w:pPr>
    </w:p>
    <w:sectPr>
      <w:footerReference w:type="default" r:id="rId24"/>
      <w:type w:val="continuous"/>
      <w:pgSz w:w="17860" w:h="25260"/>
      <w:pgMar w:top="2420" w:right="0" w:bottom="280" w:left="0" w:header="708" w:footer="708"/>
      <w:pgNumType w:start="15"/>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b w:val="0"/>
        <w:sz w:val="20"/>
      </w:rPr>
    </w:pPr>
    <w:r>
      <w:pict>
        <v:shapetype id="_x0000_t202" coordsize="21600,21600" o:spt="202" path="m,l,21600r21600,l21600,xe">
          <v:stroke joinstyle="miter"/>
          <v:path gradientshapeok="t" o:connecttype="rect"/>
        </v:shapetype>
        <v:shape id="_x0000_s2049" type="#_x0000_t202" style="width:145.05pt;height:32.1pt;margin-top:1127.21pt;margin-left:238.43pt;mso-position-horizontal-relative:page;mso-position-vertical-relative:page;position:absolute;z-index:-251658240" filled="f" stroked="f">
          <v:textbox inset="0,0,0,0">
            <w:txbxContent>
              <w:p>
                <w:pPr>
                  <w:spacing w:before="0" w:line="641" w:lineRule="exact"/>
                  <w:ind w:left="20" w:right="0" w:firstLine="0"/>
                  <w:jc w:val="left"/>
                  <w:rPr>
                    <w:b/>
                    <w:sz w:val="60"/>
                  </w:rPr>
                </w:pPr>
                <w:r>
                  <w:rPr>
                    <w:b/>
                    <w:spacing w:val="-31"/>
                    <w:sz w:val="60"/>
                  </w:rPr>
                  <w:t xml:space="preserve">语文试题 </w:t>
                </w:r>
                <w:r>
                  <w:rPr>
                    <w:b/>
                    <w:sz w:val="60"/>
                  </w:rPr>
                  <w:t>A</w:t>
                </w:r>
              </w:p>
            </w:txbxContent>
          </v:textbox>
        </v:shape>
      </w:pict>
    </w:r>
    <w:r>
      <w:pict>
        <v:shape id="_x0000_s2050" type="#_x0000_t202" style="width:32.1pt;height:32.1pt;margin-top:1127.21pt;margin-left:411.64pt;mso-position-horizontal-relative:page;mso-position-vertical-relative:page;position:absolute;z-index:-251657216" filled="f" stroked="f">
          <v:textbox inset="0,0,0,0">
            <w:txbxContent>
              <w:p>
                <w:pPr>
                  <w:spacing w:before="0" w:line="641" w:lineRule="exact"/>
                  <w:ind w:left="20" w:right="0" w:firstLine="0"/>
                  <w:jc w:val="left"/>
                  <w:rPr>
                    <w:b/>
                    <w:sz w:val="60"/>
                  </w:rPr>
                </w:pPr>
                <w:r>
                  <w:rPr>
                    <w:b/>
                    <w:w w:val="99"/>
                    <w:sz w:val="60"/>
                  </w:rPr>
                  <w:t>第</w:t>
                </w:r>
              </w:p>
            </w:txbxContent>
          </v:textbox>
        </v:shape>
      </w:pict>
    </w:r>
    <w:r>
      <w:pict>
        <v:shape id="_x0000_s2051" type="#_x0000_t202" style="width:92.2pt;height:32.1pt;margin-top:1127.21pt;margin-left:471.96pt;mso-position-horizontal-relative:page;mso-position-vertical-relative:page;position:absolute;z-index:-251656192" filled="f" stroked="f">
          <v:textbox inset="0,0,0,0">
            <w:txbxContent>
              <w:p>
                <w:pPr>
                  <w:spacing w:before="0" w:line="641" w:lineRule="exact"/>
                  <w:ind w:left="20" w:right="0" w:firstLine="0"/>
                  <w:jc w:val="left"/>
                  <w:rPr>
                    <w:b/>
                    <w:sz w:val="60"/>
                  </w:rPr>
                </w:pPr>
                <w:r>
                  <w:rPr>
                    <w:b/>
                    <w:sz w:val="60"/>
                  </w:rPr>
                  <w:t>页（共</w:t>
                </w:r>
              </w:p>
            </w:txbxContent>
          </v:textbox>
        </v:shape>
      </w:pict>
    </w:r>
    <w:r>
      <w:pict>
        <v:shape id="_x0000_s2052" type="#_x0000_t202" style="width:62.15pt;height:32.1pt;margin-top:1127.21pt;margin-left:592.39pt;mso-position-horizontal-relative:page;mso-position-vertical-relative:page;position:absolute;z-index:-251655168" filled="f" stroked="f">
          <v:textbox inset="0,0,0,0">
            <w:txbxContent>
              <w:p>
                <w:pPr>
                  <w:spacing w:before="0" w:line="641" w:lineRule="exact"/>
                  <w:ind w:left="20" w:right="0" w:firstLine="0"/>
                  <w:jc w:val="left"/>
                  <w:rPr>
                    <w:b/>
                    <w:sz w:val="60"/>
                  </w:rPr>
                </w:pPr>
                <w:r>
                  <w:rPr>
                    <w:b/>
                    <w:sz w:val="60"/>
                  </w:rPr>
                  <w:t>页）</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b w:val="0"/>
        <w:sz w:val="20"/>
      </w:rPr>
    </w:pPr>
    <w:r>
      <w:pict>
        <v:shapetype id="_x0000_t202" coordsize="21600,21600" o:spt="202" path="m,l,21600r21600,l21600,xe">
          <v:stroke joinstyle="miter"/>
          <v:path gradientshapeok="t" o:connecttype="rect"/>
        </v:shapetype>
        <v:shape id="_x0000_s2053" type="#_x0000_t202" style="width:145.05pt;height:32.1pt;margin-top:1127.21pt;margin-left:238.43pt;mso-position-horizontal-relative:page;mso-position-vertical-relative:page;position:absolute;z-index:-251654144" filled="f" stroked="f">
          <v:textbox inset="0,0,0,0">
            <w:txbxContent>
              <w:p>
                <w:pPr>
                  <w:spacing w:before="0" w:line="641" w:lineRule="exact"/>
                  <w:ind w:left="20" w:right="0" w:firstLine="0"/>
                  <w:jc w:val="left"/>
                  <w:rPr>
                    <w:b/>
                    <w:sz w:val="60"/>
                  </w:rPr>
                </w:pPr>
                <w:r>
                  <w:rPr>
                    <w:b/>
                    <w:spacing w:val="-31"/>
                    <w:sz w:val="60"/>
                  </w:rPr>
                  <w:t xml:space="preserve">语文试题 </w:t>
                </w:r>
                <w:r>
                  <w:rPr>
                    <w:b/>
                    <w:sz w:val="60"/>
                  </w:rPr>
                  <w:t>A</w:t>
                </w:r>
              </w:p>
            </w:txbxContent>
          </v:textbox>
        </v:shape>
      </w:pict>
    </w:r>
    <w:r>
      <w:pict>
        <v:shape id="_x0000_s2054" type="#_x0000_t202" style="width:32.1pt;height:32.1pt;margin-top:1127.21pt;margin-left:411.64pt;mso-position-horizontal-relative:page;mso-position-vertical-relative:page;position:absolute;z-index:-251653120" filled="f" stroked="f">
          <v:textbox inset="0,0,0,0">
            <w:txbxContent>
              <w:p>
                <w:pPr>
                  <w:spacing w:before="0" w:line="641" w:lineRule="exact"/>
                  <w:ind w:left="20" w:right="0" w:firstLine="0"/>
                  <w:jc w:val="left"/>
                  <w:rPr>
                    <w:b/>
                    <w:sz w:val="60"/>
                  </w:rPr>
                </w:pPr>
                <w:r>
                  <w:rPr>
                    <w:b/>
                    <w:w w:val="99"/>
                    <w:sz w:val="60"/>
                  </w:rPr>
                  <w:t>第</w:t>
                </w:r>
              </w:p>
            </w:txbxContent>
          </v:textbox>
        </v:shape>
      </w:pict>
    </w:r>
    <w:r>
      <w:pict>
        <v:shape id="_x0000_s2055" type="#_x0000_t202" style="width:92.2pt;height:32.1pt;margin-top:1127.21pt;margin-left:471.96pt;mso-position-horizontal-relative:page;mso-position-vertical-relative:page;position:absolute;z-index:-251652096" filled="f" stroked="f">
          <v:textbox inset="0,0,0,0">
            <w:txbxContent>
              <w:p>
                <w:pPr>
                  <w:spacing w:before="0" w:line="641" w:lineRule="exact"/>
                  <w:ind w:left="20" w:right="0" w:firstLine="0"/>
                  <w:jc w:val="left"/>
                  <w:rPr>
                    <w:b/>
                    <w:sz w:val="60"/>
                  </w:rPr>
                </w:pPr>
                <w:r>
                  <w:rPr>
                    <w:b/>
                    <w:sz w:val="60"/>
                  </w:rPr>
                  <w:t>页（共</w:t>
                </w:r>
              </w:p>
            </w:txbxContent>
          </v:textbox>
        </v:shape>
      </w:pict>
    </w:r>
    <w:r>
      <w:pict>
        <v:shape id="_x0000_s2056" type="#_x0000_t202" style="width:62.15pt;height:32.1pt;margin-top:1127.21pt;margin-left:592.39pt;mso-position-horizontal-relative:page;mso-position-vertical-relative:page;position:absolute;z-index:-251651072" filled="f" stroked="f">
          <v:textbox inset="0,0,0,0">
            <w:txbxContent>
              <w:p>
                <w:pPr>
                  <w:spacing w:before="0" w:line="641" w:lineRule="exact"/>
                  <w:ind w:left="20" w:right="0" w:firstLine="0"/>
                  <w:jc w:val="left"/>
                  <w:rPr>
                    <w:b/>
                    <w:sz w:val="60"/>
                  </w:rPr>
                </w:pPr>
                <w:r>
                  <w:rPr>
                    <w:b/>
                    <w:sz w:val="60"/>
                  </w:rPr>
                  <w:t>页）</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b w:val="0"/>
        <w:sz w:val="20"/>
      </w:rPr>
    </w:pPr>
    <w:r>
      <w:pict>
        <v:shapetype id="_x0000_t202" coordsize="21600,21600" o:spt="202" path="m,l,21600r21600,l21600,xe">
          <v:stroke joinstyle="miter"/>
          <v:path gradientshapeok="t" o:connecttype="rect"/>
        </v:shapetype>
        <v:shape id="_x0000_s2057" type="#_x0000_t202" style="width:145.05pt;height:32.1pt;margin-top:1127.21pt;margin-left:238.43pt;mso-position-horizontal-relative:page;mso-position-vertical-relative:page;position:absolute;z-index:-251650048" filled="f" stroked="f">
          <v:textbox inset="0,0,0,0">
            <w:txbxContent>
              <w:p>
                <w:pPr>
                  <w:spacing w:before="0" w:line="641" w:lineRule="exact"/>
                  <w:ind w:left="20" w:right="0" w:firstLine="0"/>
                  <w:jc w:val="left"/>
                  <w:rPr>
                    <w:b/>
                    <w:sz w:val="60"/>
                  </w:rPr>
                </w:pPr>
                <w:r>
                  <w:rPr>
                    <w:b/>
                    <w:spacing w:val="-31"/>
                    <w:sz w:val="60"/>
                  </w:rPr>
                  <w:t xml:space="preserve">语文试题 </w:t>
                </w:r>
                <w:r>
                  <w:rPr>
                    <w:b/>
                    <w:sz w:val="60"/>
                  </w:rPr>
                  <w:t>A</w:t>
                </w:r>
              </w:p>
            </w:txbxContent>
          </v:textbox>
        </v:shape>
      </w:pict>
    </w:r>
    <w:r>
      <w:pict>
        <v:shape id="_x0000_s2058" type="#_x0000_t202" style="width:32.1pt;height:32.1pt;margin-top:1127.21pt;margin-left:411.64pt;mso-position-horizontal-relative:page;mso-position-vertical-relative:page;position:absolute;z-index:-251649024" filled="f" stroked="f">
          <v:textbox inset="0,0,0,0">
            <w:txbxContent>
              <w:p>
                <w:pPr>
                  <w:spacing w:before="0" w:line="641" w:lineRule="exact"/>
                  <w:ind w:left="20" w:right="0" w:firstLine="0"/>
                  <w:jc w:val="left"/>
                  <w:rPr>
                    <w:b/>
                    <w:sz w:val="60"/>
                  </w:rPr>
                </w:pPr>
                <w:r>
                  <w:rPr>
                    <w:b/>
                    <w:w w:val="99"/>
                    <w:sz w:val="60"/>
                  </w:rPr>
                  <w:t>第</w:t>
                </w:r>
              </w:p>
            </w:txbxContent>
          </v:textbox>
        </v:shape>
      </w:pict>
    </w:r>
    <w:r>
      <w:pict>
        <v:shape id="_x0000_s2059" type="#_x0000_t202" style="width:92.2pt;height:32.1pt;margin-top:1127.21pt;margin-left:471.96pt;mso-position-horizontal-relative:page;mso-position-vertical-relative:page;position:absolute;z-index:-251648000" filled="f" stroked="f">
          <v:textbox inset="0,0,0,0">
            <w:txbxContent>
              <w:p>
                <w:pPr>
                  <w:spacing w:before="0" w:line="641" w:lineRule="exact"/>
                  <w:ind w:left="20" w:right="0" w:firstLine="0"/>
                  <w:jc w:val="left"/>
                  <w:rPr>
                    <w:b/>
                    <w:sz w:val="60"/>
                  </w:rPr>
                </w:pPr>
                <w:r>
                  <w:rPr>
                    <w:b/>
                    <w:sz w:val="60"/>
                  </w:rPr>
                  <w:t>页（共</w:t>
                </w:r>
              </w:p>
            </w:txbxContent>
          </v:textbox>
        </v:shape>
      </w:pict>
    </w:r>
    <w:r>
      <w:pict>
        <v:shape id="_x0000_s2060" type="#_x0000_t202" style="width:62.15pt;height:32.1pt;margin-top:1127.21pt;margin-left:592.39pt;mso-position-horizontal-relative:page;mso-position-vertical-relative:page;position:absolute;z-index:-251646976" filled="f" stroked="f">
          <v:textbox inset="0,0,0,0">
            <w:txbxContent>
              <w:p>
                <w:pPr>
                  <w:spacing w:before="0" w:line="641" w:lineRule="exact"/>
                  <w:ind w:left="20" w:right="0" w:firstLine="0"/>
                  <w:jc w:val="left"/>
                  <w:rPr>
                    <w:b/>
                    <w:sz w:val="60"/>
                  </w:rPr>
                </w:pPr>
                <w:r>
                  <w:rPr>
                    <w:b/>
                    <w:sz w:val="60"/>
                  </w:rPr>
                  <w:t>页）</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b w:val="0"/>
        <w:sz w:val="20"/>
      </w:rPr>
    </w:pPr>
    <w:r>
      <w:pict>
        <v:shapetype id="_x0000_t202" coordsize="21600,21600" o:spt="202" path="m,l,21600r21600,l21600,xe">
          <v:stroke joinstyle="miter"/>
          <v:path gradientshapeok="t" o:connecttype="rect"/>
        </v:shapetype>
        <v:shape id="_x0000_s2061" type="#_x0000_t202" style="width:145.05pt;height:32.1pt;margin-top:1127.21pt;margin-left:238.43pt;mso-position-horizontal-relative:page;mso-position-vertical-relative:page;position:absolute;z-index:-251645952" filled="f" stroked="f">
          <v:textbox inset="0,0,0,0">
            <w:txbxContent>
              <w:p>
                <w:pPr>
                  <w:spacing w:before="0" w:line="641" w:lineRule="exact"/>
                  <w:ind w:left="20" w:right="0" w:firstLine="0"/>
                  <w:jc w:val="left"/>
                  <w:rPr>
                    <w:b/>
                    <w:sz w:val="60"/>
                  </w:rPr>
                </w:pPr>
                <w:r>
                  <w:rPr>
                    <w:b/>
                    <w:spacing w:val="-31"/>
                    <w:sz w:val="60"/>
                  </w:rPr>
                  <w:t xml:space="preserve">语文试题 </w:t>
                </w:r>
                <w:r>
                  <w:rPr>
                    <w:b/>
                    <w:sz w:val="60"/>
                  </w:rPr>
                  <w:t>A</w:t>
                </w:r>
              </w:p>
            </w:txbxContent>
          </v:textbox>
        </v:shape>
      </w:pict>
    </w:r>
    <w:r>
      <w:pict>
        <v:shape id="_x0000_s2062" type="#_x0000_t202" style="width:32.1pt;height:32.1pt;margin-top:1127.21pt;margin-left:411.64pt;mso-position-horizontal-relative:page;mso-position-vertical-relative:page;position:absolute;z-index:-251644928" filled="f" stroked="f">
          <v:textbox inset="0,0,0,0">
            <w:txbxContent>
              <w:p>
                <w:pPr>
                  <w:spacing w:before="0" w:line="641" w:lineRule="exact"/>
                  <w:ind w:left="20" w:right="0" w:firstLine="0"/>
                  <w:jc w:val="left"/>
                  <w:rPr>
                    <w:b/>
                    <w:sz w:val="60"/>
                  </w:rPr>
                </w:pPr>
                <w:r>
                  <w:rPr>
                    <w:b/>
                    <w:w w:val="99"/>
                    <w:sz w:val="60"/>
                  </w:rPr>
                  <w:t>第</w:t>
                </w:r>
              </w:p>
            </w:txbxContent>
          </v:textbox>
        </v:shape>
      </w:pict>
    </w:r>
    <w:r>
      <w:pict>
        <v:shape id="_x0000_s2063" type="#_x0000_t202" style="width:92.2pt;height:32.1pt;margin-top:1127.21pt;margin-left:471.96pt;mso-position-horizontal-relative:page;mso-position-vertical-relative:page;position:absolute;z-index:-251643904" filled="f" stroked="f">
          <v:textbox inset="0,0,0,0">
            <w:txbxContent>
              <w:p>
                <w:pPr>
                  <w:spacing w:before="0" w:line="641" w:lineRule="exact"/>
                  <w:ind w:left="20" w:right="0" w:firstLine="0"/>
                  <w:jc w:val="left"/>
                  <w:rPr>
                    <w:b/>
                    <w:sz w:val="60"/>
                  </w:rPr>
                </w:pPr>
                <w:r>
                  <w:rPr>
                    <w:b/>
                    <w:sz w:val="60"/>
                  </w:rPr>
                  <w:t>页（共</w:t>
                </w:r>
              </w:p>
            </w:txbxContent>
          </v:textbox>
        </v:shape>
      </w:pict>
    </w:r>
    <w:r>
      <w:pict>
        <v:shape id="_x0000_s2064" type="#_x0000_t202" style="width:62.15pt;height:32.1pt;margin-top:1127.21pt;margin-left:592.39pt;mso-position-horizontal-relative:page;mso-position-vertical-relative:page;position:absolute;z-index:-251642880" filled="f" stroked="f">
          <v:textbox inset="0,0,0,0">
            <w:txbxContent>
              <w:p>
                <w:pPr>
                  <w:spacing w:before="0" w:line="641" w:lineRule="exact"/>
                  <w:ind w:left="20" w:right="0" w:firstLine="0"/>
                  <w:jc w:val="left"/>
                  <w:rPr>
                    <w:b/>
                    <w:sz w:val="60"/>
                  </w:rPr>
                </w:pPr>
                <w:r>
                  <w:rPr>
                    <w:b/>
                    <w:sz w:val="60"/>
                  </w:rPr>
                  <w:t>页）</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b w:val="0"/>
        <w:sz w:val="20"/>
      </w:rPr>
    </w:pPr>
    <w:r>
      <w:pict>
        <v:shapetype id="_x0000_t202" coordsize="21600,21600" o:spt="202" path="m,l,21600r21600,l21600,xe">
          <v:stroke joinstyle="miter"/>
          <v:path gradientshapeok="t" o:connecttype="rect"/>
        </v:shapetype>
        <v:shape id="_x0000_s2065" type="#_x0000_t202" style="width:145.05pt;height:32.1pt;margin-top:1127.21pt;margin-left:238.43pt;mso-position-horizontal-relative:page;mso-position-vertical-relative:page;position:absolute;z-index:-251641856" filled="f" stroked="f">
          <v:textbox inset="0,0,0,0">
            <w:txbxContent>
              <w:p>
                <w:pPr>
                  <w:spacing w:before="0" w:line="641" w:lineRule="exact"/>
                  <w:ind w:left="20" w:right="0" w:firstLine="0"/>
                  <w:jc w:val="left"/>
                  <w:rPr>
                    <w:b/>
                    <w:sz w:val="60"/>
                  </w:rPr>
                </w:pPr>
                <w:r>
                  <w:rPr>
                    <w:b/>
                    <w:spacing w:val="-31"/>
                    <w:sz w:val="60"/>
                  </w:rPr>
                  <w:t xml:space="preserve">语文试题 </w:t>
                </w:r>
                <w:r>
                  <w:rPr>
                    <w:b/>
                    <w:sz w:val="60"/>
                  </w:rPr>
                  <w:t>A</w:t>
                </w:r>
              </w:p>
            </w:txbxContent>
          </v:textbox>
        </v:shape>
      </w:pict>
    </w:r>
    <w:r>
      <w:pict>
        <v:shape id="_x0000_s2066" type="#_x0000_t202" style="width:32.1pt;height:32.1pt;margin-top:1127.21pt;margin-left:411.64pt;mso-position-horizontal-relative:page;mso-position-vertical-relative:page;position:absolute;z-index:-251640832" filled="f" stroked="f">
          <v:textbox inset="0,0,0,0">
            <w:txbxContent>
              <w:p>
                <w:pPr>
                  <w:spacing w:before="0" w:line="641" w:lineRule="exact"/>
                  <w:ind w:left="20" w:right="0" w:firstLine="0"/>
                  <w:jc w:val="left"/>
                  <w:rPr>
                    <w:b/>
                    <w:sz w:val="60"/>
                  </w:rPr>
                </w:pPr>
                <w:r>
                  <w:rPr>
                    <w:b/>
                    <w:w w:val="99"/>
                    <w:sz w:val="60"/>
                  </w:rPr>
                  <w:t>第</w:t>
                </w:r>
              </w:p>
            </w:txbxContent>
          </v:textbox>
        </v:shape>
      </w:pict>
    </w:r>
    <w:r>
      <w:pict>
        <v:shape id="_x0000_s2067" type="#_x0000_t202" style="width:92.2pt;height:32.1pt;margin-top:1127.21pt;margin-left:471.96pt;mso-position-horizontal-relative:page;mso-position-vertical-relative:page;position:absolute;z-index:-251639808" filled="f" stroked="f">
          <v:textbox inset="0,0,0,0">
            <w:txbxContent>
              <w:p>
                <w:pPr>
                  <w:spacing w:before="0" w:line="641" w:lineRule="exact"/>
                  <w:ind w:left="20" w:right="0" w:firstLine="0"/>
                  <w:jc w:val="left"/>
                  <w:rPr>
                    <w:b/>
                    <w:sz w:val="60"/>
                  </w:rPr>
                </w:pPr>
                <w:r>
                  <w:rPr>
                    <w:b/>
                    <w:sz w:val="60"/>
                  </w:rPr>
                  <w:t>页（共</w:t>
                </w:r>
              </w:p>
            </w:txbxContent>
          </v:textbox>
        </v:shape>
      </w:pict>
    </w:r>
    <w:r>
      <w:pict>
        <v:shape id="_x0000_s2068" type="#_x0000_t202" style="width:62.15pt;height:32.1pt;margin-top:1127.21pt;margin-left:592.39pt;mso-position-horizontal-relative:page;mso-position-vertical-relative:page;position:absolute;z-index:-251638784" filled="f" stroked="f">
          <v:textbox inset="0,0,0,0">
            <w:txbxContent>
              <w:p>
                <w:pPr>
                  <w:spacing w:before="0" w:line="641" w:lineRule="exact"/>
                  <w:ind w:left="20" w:right="0" w:firstLine="0"/>
                  <w:jc w:val="left"/>
                  <w:rPr>
                    <w:b/>
                    <w:sz w:val="60"/>
                  </w:rPr>
                </w:pPr>
                <w:r>
                  <w:rPr>
                    <w:b/>
                    <w:sz w:val="60"/>
                  </w:rPr>
                  <w:t>页）</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b w:val="0"/>
        <w:sz w:val="20"/>
      </w:rPr>
    </w:pPr>
    <w:r>
      <w:pict>
        <v:shapetype id="_x0000_t202" coordsize="21600,21600" o:spt="202" path="m,l,21600r21600,l21600,xe">
          <v:stroke joinstyle="miter"/>
          <v:path gradientshapeok="t" o:connecttype="rect"/>
        </v:shapetype>
        <v:shape id="_x0000_s2069" type="#_x0000_t202" style="width:145.05pt;height:32.1pt;margin-top:1127.21pt;margin-left:238.43pt;mso-position-horizontal-relative:page;mso-position-vertical-relative:page;position:absolute;z-index:-251637760" filled="f" stroked="f">
          <v:textbox inset="0,0,0,0">
            <w:txbxContent>
              <w:p>
                <w:pPr>
                  <w:spacing w:before="0" w:line="641" w:lineRule="exact"/>
                  <w:ind w:left="20" w:right="0" w:firstLine="0"/>
                  <w:jc w:val="left"/>
                  <w:rPr>
                    <w:b/>
                    <w:sz w:val="60"/>
                  </w:rPr>
                </w:pPr>
                <w:r>
                  <w:rPr>
                    <w:b/>
                    <w:spacing w:val="-31"/>
                    <w:sz w:val="60"/>
                  </w:rPr>
                  <w:t xml:space="preserve">语文试题 </w:t>
                </w:r>
                <w:r>
                  <w:rPr>
                    <w:b/>
                    <w:sz w:val="60"/>
                  </w:rPr>
                  <w:t>A</w:t>
                </w:r>
              </w:p>
            </w:txbxContent>
          </v:textbox>
        </v:shape>
      </w:pict>
    </w:r>
    <w:r>
      <w:pict>
        <v:shape id="_x0000_s2070" type="#_x0000_t202" style="width:32.1pt;height:32.1pt;margin-top:1127.21pt;margin-left:411.64pt;mso-position-horizontal-relative:page;mso-position-vertical-relative:page;position:absolute;z-index:-251636736" filled="f" stroked="f">
          <v:textbox inset="0,0,0,0">
            <w:txbxContent>
              <w:p>
                <w:pPr>
                  <w:spacing w:before="0" w:line="641" w:lineRule="exact"/>
                  <w:ind w:left="20" w:right="0" w:firstLine="0"/>
                  <w:jc w:val="left"/>
                  <w:rPr>
                    <w:b/>
                    <w:sz w:val="60"/>
                  </w:rPr>
                </w:pPr>
                <w:r>
                  <w:rPr>
                    <w:b/>
                    <w:w w:val="99"/>
                    <w:sz w:val="60"/>
                  </w:rPr>
                  <w:t>第</w:t>
                </w:r>
              </w:p>
            </w:txbxContent>
          </v:textbox>
        </v:shape>
      </w:pict>
    </w:r>
    <w:r>
      <w:pict>
        <v:shape id="_x0000_s2071" type="#_x0000_t202" style="width:92.2pt;height:32.1pt;margin-top:1127.21pt;margin-left:471.96pt;mso-position-horizontal-relative:page;mso-position-vertical-relative:page;position:absolute;z-index:-251635712" filled="f" stroked="f">
          <v:textbox inset="0,0,0,0">
            <w:txbxContent>
              <w:p>
                <w:pPr>
                  <w:spacing w:before="0" w:line="641" w:lineRule="exact"/>
                  <w:ind w:left="20" w:right="0" w:firstLine="0"/>
                  <w:jc w:val="left"/>
                  <w:rPr>
                    <w:b/>
                    <w:sz w:val="60"/>
                  </w:rPr>
                </w:pPr>
                <w:r>
                  <w:rPr>
                    <w:b/>
                    <w:sz w:val="60"/>
                  </w:rPr>
                  <w:t>页（共</w:t>
                </w:r>
              </w:p>
            </w:txbxContent>
          </v:textbox>
        </v:shape>
      </w:pict>
    </w:r>
    <w:r>
      <w:pict>
        <v:shape id="_x0000_s2072" type="#_x0000_t202" style="width:62.15pt;height:32.1pt;margin-top:1127.21pt;margin-left:592.39pt;mso-position-horizontal-relative:page;mso-position-vertical-relative:page;position:absolute;z-index:-251634688" filled="f" stroked="f">
          <v:textbox inset="0,0,0,0">
            <w:txbxContent>
              <w:p>
                <w:pPr>
                  <w:spacing w:before="0" w:line="641" w:lineRule="exact"/>
                  <w:ind w:left="20" w:right="0" w:firstLine="0"/>
                  <w:jc w:val="left"/>
                  <w:rPr>
                    <w:b/>
                    <w:sz w:val="60"/>
                  </w:rPr>
                </w:pPr>
                <w:r>
                  <w:rPr>
                    <w:b/>
                    <w:sz w:val="60"/>
                  </w:rPr>
                  <w:t>页）</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b w:val="0"/>
        <w:sz w:val="20"/>
      </w:rPr>
    </w:pPr>
    <w:r>
      <w:pict>
        <v:shapetype id="_x0000_t202" coordsize="21600,21600" o:spt="202" path="m,l,21600r21600,l21600,xe">
          <v:stroke joinstyle="miter"/>
          <v:path gradientshapeok="t" o:connecttype="rect"/>
        </v:shapetype>
        <v:shape id="_x0000_s2073" type="#_x0000_t202" style="width:145.05pt;height:32.1pt;margin-top:1127.21pt;margin-left:238.43pt;mso-position-horizontal-relative:page;mso-position-vertical-relative:page;position:absolute;z-index:-251633664" filled="f" stroked="f">
          <v:textbox inset="0,0,0,0">
            <w:txbxContent>
              <w:p>
                <w:pPr>
                  <w:spacing w:before="0" w:line="641" w:lineRule="exact"/>
                  <w:ind w:left="20" w:right="0" w:firstLine="0"/>
                  <w:jc w:val="left"/>
                  <w:rPr>
                    <w:b/>
                    <w:sz w:val="60"/>
                  </w:rPr>
                </w:pPr>
                <w:r>
                  <w:rPr>
                    <w:b/>
                    <w:spacing w:val="-31"/>
                    <w:sz w:val="60"/>
                  </w:rPr>
                  <w:t xml:space="preserve">语文试题 </w:t>
                </w:r>
                <w:r>
                  <w:rPr>
                    <w:b/>
                    <w:sz w:val="60"/>
                  </w:rPr>
                  <w:t>A</w:t>
                </w:r>
              </w:p>
            </w:txbxContent>
          </v:textbox>
        </v:shape>
      </w:pict>
    </w:r>
    <w:r>
      <w:pict>
        <v:shape id="_x0000_s2074" type="#_x0000_t202" style="width:32.1pt;height:32.1pt;margin-top:1127.21pt;margin-left:411.64pt;mso-position-horizontal-relative:page;mso-position-vertical-relative:page;position:absolute;z-index:-251632640" filled="f" stroked="f">
          <v:textbox inset="0,0,0,0">
            <w:txbxContent>
              <w:p>
                <w:pPr>
                  <w:spacing w:before="0" w:line="641" w:lineRule="exact"/>
                  <w:ind w:left="20" w:right="0" w:firstLine="0"/>
                  <w:jc w:val="left"/>
                  <w:rPr>
                    <w:b/>
                    <w:sz w:val="60"/>
                  </w:rPr>
                </w:pPr>
                <w:r>
                  <w:rPr>
                    <w:b/>
                    <w:w w:val="99"/>
                    <w:sz w:val="60"/>
                  </w:rPr>
                  <w:t>第</w:t>
                </w:r>
              </w:p>
            </w:txbxContent>
          </v:textbox>
        </v:shape>
      </w:pict>
    </w:r>
    <w:r>
      <w:pict>
        <v:shape id="_x0000_s2075" type="#_x0000_t202" style="width:92.2pt;height:32.1pt;margin-top:1127.21pt;margin-left:471.96pt;mso-position-horizontal-relative:page;mso-position-vertical-relative:page;position:absolute;z-index:-251631616" filled="f" stroked="f">
          <v:textbox inset="0,0,0,0">
            <w:txbxContent>
              <w:p>
                <w:pPr>
                  <w:spacing w:before="0" w:line="641" w:lineRule="exact"/>
                  <w:ind w:left="20" w:right="0" w:firstLine="0"/>
                  <w:jc w:val="left"/>
                  <w:rPr>
                    <w:b/>
                    <w:sz w:val="60"/>
                  </w:rPr>
                </w:pPr>
                <w:r>
                  <w:rPr>
                    <w:b/>
                    <w:sz w:val="60"/>
                  </w:rPr>
                  <w:t>页（共</w:t>
                </w:r>
              </w:p>
            </w:txbxContent>
          </v:textbox>
        </v:shape>
      </w:pict>
    </w:r>
    <w:r>
      <w:pict>
        <v:shape id="_x0000_s2076" type="#_x0000_t202" style="width:62.15pt;height:32.1pt;margin-top:1127.21pt;margin-left:592.39pt;mso-position-horizontal-relative:page;mso-position-vertical-relative:page;position:absolute;z-index:-251630592" filled="f" stroked="f">
          <v:textbox inset="0,0,0,0">
            <w:txbxContent>
              <w:p>
                <w:pPr>
                  <w:spacing w:before="0" w:line="641" w:lineRule="exact"/>
                  <w:ind w:left="20" w:right="0" w:firstLine="0"/>
                  <w:jc w:val="left"/>
                  <w:rPr>
                    <w:b/>
                    <w:sz w:val="60"/>
                  </w:rPr>
                </w:pPr>
                <w:r>
                  <w:rPr>
                    <w:b/>
                    <w:sz w:val="60"/>
                  </w:rPr>
                  <w:t>页）</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b w:val="0"/>
        <w:sz w:val="20"/>
      </w:rPr>
    </w:pPr>
    <w:r>
      <w:pict>
        <v:shapetype id="_x0000_t202" coordsize="21600,21600" o:spt="202" path="m,l,21600r21600,l21600,xe">
          <v:stroke joinstyle="miter"/>
          <v:path gradientshapeok="t" o:connecttype="rect"/>
        </v:shapetype>
        <v:shape id="_x0000_s2077" type="#_x0000_t202" style="width:145.05pt;height:32.1pt;margin-top:1127.21pt;margin-left:238.43pt;mso-position-horizontal-relative:page;mso-position-vertical-relative:page;position:absolute;z-index:-251629568" filled="f" stroked="f">
          <v:textbox inset="0,0,0,0">
            <w:txbxContent>
              <w:p>
                <w:pPr>
                  <w:spacing w:before="0" w:line="641" w:lineRule="exact"/>
                  <w:ind w:left="20" w:right="0" w:firstLine="0"/>
                  <w:jc w:val="left"/>
                  <w:rPr>
                    <w:b/>
                    <w:sz w:val="60"/>
                  </w:rPr>
                </w:pPr>
                <w:r>
                  <w:rPr>
                    <w:b/>
                    <w:spacing w:val="-31"/>
                    <w:sz w:val="60"/>
                  </w:rPr>
                  <w:t xml:space="preserve">语文试题 </w:t>
                </w:r>
                <w:r>
                  <w:rPr>
                    <w:b/>
                    <w:sz w:val="60"/>
                  </w:rPr>
                  <w:t>A</w:t>
                </w:r>
              </w:p>
            </w:txbxContent>
          </v:textbox>
        </v:shape>
      </w:pict>
    </w:r>
    <w:r>
      <w:pict>
        <v:shape id="_x0000_s2078" type="#_x0000_t202" style="width:32.1pt;height:32.1pt;margin-top:1127.21pt;margin-left:411.64pt;mso-position-horizontal-relative:page;mso-position-vertical-relative:page;position:absolute;z-index:-251628544" filled="f" stroked="f">
          <v:textbox inset="0,0,0,0">
            <w:txbxContent>
              <w:p>
                <w:pPr>
                  <w:spacing w:before="0" w:line="641" w:lineRule="exact"/>
                  <w:ind w:left="20" w:right="0" w:firstLine="0"/>
                  <w:jc w:val="left"/>
                  <w:rPr>
                    <w:b/>
                    <w:sz w:val="60"/>
                  </w:rPr>
                </w:pPr>
                <w:r>
                  <w:rPr>
                    <w:b/>
                    <w:w w:val="99"/>
                    <w:sz w:val="60"/>
                  </w:rPr>
                  <w:t>第</w:t>
                </w:r>
              </w:p>
            </w:txbxContent>
          </v:textbox>
        </v:shape>
      </w:pict>
    </w:r>
    <w:r>
      <w:pict>
        <v:shape id="_x0000_s2079" type="#_x0000_t202" style="width:92.2pt;height:32.1pt;margin-top:1127.21pt;margin-left:471.96pt;mso-position-horizontal-relative:page;mso-position-vertical-relative:page;position:absolute;z-index:-251627520" filled="f" stroked="f">
          <v:textbox inset="0,0,0,0">
            <w:txbxContent>
              <w:p>
                <w:pPr>
                  <w:spacing w:before="0" w:line="641" w:lineRule="exact"/>
                  <w:ind w:left="20" w:right="0" w:firstLine="0"/>
                  <w:jc w:val="left"/>
                  <w:rPr>
                    <w:b/>
                    <w:sz w:val="60"/>
                  </w:rPr>
                </w:pPr>
                <w:r>
                  <w:rPr>
                    <w:b/>
                    <w:sz w:val="60"/>
                  </w:rPr>
                  <w:t>页（共</w:t>
                </w:r>
              </w:p>
            </w:txbxContent>
          </v:textbox>
        </v:shape>
      </w:pict>
    </w:r>
    <w:r>
      <w:pict>
        <v:shape id="_x0000_s2080" type="#_x0000_t202" style="width:62.15pt;height:32.1pt;margin-top:1127.21pt;margin-left:592.39pt;mso-position-horizontal-relative:page;mso-position-vertical-relative:page;position:absolute;z-index:-251626496" filled="f" stroked="f">
          <v:textbox inset="0,0,0,0">
            <w:txbxContent>
              <w:p>
                <w:pPr>
                  <w:spacing w:before="0" w:line="641" w:lineRule="exact"/>
                  <w:ind w:left="20" w:right="0" w:firstLine="0"/>
                  <w:jc w:val="left"/>
                  <w:rPr>
                    <w:b/>
                    <w:sz w:val="60"/>
                  </w:rPr>
                </w:pPr>
                <w:r>
                  <w:rPr>
                    <w:b/>
                    <w:sz w:val="60"/>
                  </w:rPr>
                  <w:t>页）</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b w:val="0"/>
        <w:sz w:val="20"/>
      </w:rPr>
    </w:pPr>
    <w:r>
      <w:pict>
        <v:shapetype id="_x0000_t202" coordsize="21600,21600" o:spt="202" path="m,l,21600r21600,l21600,xe">
          <v:stroke joinstyle="miter"/>
          <v:path gradientshapeok="t" o:connecttype="rect"/>
        </v:shapetype>
        <v:shape id="_x0000_s2081" type="#_x0000_t202" style="width:145.05pt;height:32.1pt;margin-top:1127.21pt;margin-left:238.43pt;mso-position-horizontal-relative:page;mso-position-vertical-relative:page;position:absolute;z-index:-251625472" filled="f" stroked="f">
          <v:textbox inset="0,0,0,0">
            <w:txbxContent>
              <w:p>
                <w:pPr>
                  <w:spacing w:before="0" w:line="641" w:lineRule="exact"/>
                  <w:ind w:left="20" w:right="0" w:firstLine="0"/>
                  <w:jc w:val="left"/>
                  <w:rPr>
                    <w:b/>
                    <w:sz w:val="60"/>
                  </w:rPr>
                </w:pPr>
                <w:r>
                  <w:rPr>
                    <w:b/>
                    <w:spacing w:val="-31"/>
                    <w:sz w:val="60"/>
                  </w:rPr>
                  <w:t xml:space="preserve">语文试题 </w:t>
                </w:r>
                <w:r>
                  <w:rPr>
                    <w:b/>
                    <w:sz w:val="60"/>
                  </w:rPr>
                  <w:t>A</w:t>
                </w:r>
              </w:p>
            </w:txbxContent>
          </v:textbox>
        </v:shape>
      </w:pict>
    </w:r>
    <w:r>
      <w:pict>
        <v:shape id="_x0000_s2082" type="#_x0000_t202" style="width:32.1pt;height:32.1pt;margin-top:1127.21pt;margin-left:411.64pt;mso-position-horizontal-relative:page;mso-position-vertical-relative:page;position:absolute;z-index:-251624448" filled="f" stroked="f">
          <v:textbox inset="0,0,0,0">
            <w:txbxContent>
              <w:p>
                <w:pPr>
                  <w:spacing w:before="0" w:line="641" w:lineRule="exact"/>
                  <w:ind w:left="20" w:right="0" w:firstLine="0"/>
                  <w:jc w:val="left"/>
                  <w:rPr>
                    <w:b/>
                    <w:sz w:val="60"/>
                  </w:rPr>
                </w:pPr>
                <w:r>
                  <w:rPr>
                    <w:b/>
                    <w:w w:val="99"/>
                    <w:sz w:val="60"/>
                  </w:rPr>
                  <w:t>第</w:t>
                </w:r>
              </w:p>
            </w:txbxContent>
          </v:textbox>
        </v:shape>
      </w:pict>
    </w:r>
    <w:r>
      <w:pict>
        <v:shape id="_x0000_s2083" type="#_x0000_t202" style="width:92.2pt;height:32.1pt;margin-top:1127.21pt;margin-left:471.96pt;mso-position-horizontal-relative:page;mso-position-vertical-relative:page;position:absolute;z-index:-251623424" filled="f" stroked="f">
          <v:textbox inset="0,0,0,0">
            <w:txbxContent>
              <w:p>
                <w:pPr>
                  <w:spacing w:before="0" w:line="641" w:lineRule="exact"/>
                  <w:ind w:left="20" w:right="0" w:firstLine="0"/>
                  <w:jc w:val="left"/>
                  <w:rPr>
                    <w:b/>
                    <w:sz w:val="60"/>
                  </w:rPr>
                </w:pPr>
                <w:r>
                  <w:rPr>
                    <w:b/>
                    <w:sz w:val="60"/>
                  </w:rPr>
                  <w:t>页（共</w:t>
                </w:r>
              </w:p>
            </w:txbxContent>
          </v:textbox>
        </v:shape>
      </w:pict>
    </w:r>
    <w:r>
      <w:pict>
        <v:shape id="_x0000_s2084" type="#_x0000_t202" style="width:62.15pt;height:32.1pt;margin-top:1127.21pt;margin-left:592.39pt;mso-position-horizontal-relative:page;mso-position-vertical-relative:page;position:absolute;z-index:-251622400" filled="f" stroked="f">
          <v:textbox inset="0,0,0,0">
            <w:txbxContent>
              <w:p>
                <w:pPr>
                  <w:spacing w:before="0" w:line="641" w:lineRule="exact"/>
                  <w:ind w:left="20" w:right="0" w:firstLine="0"/>
                  <w:jc w:val="left"/>
                  <w:rPr>
                    <w:b/>
                    <w:sz w:val="60"/>
                  </w:rPr>
                </w:pPr>
                <w:r>
                  <w:rPr>
                    <w:b/>
                    <w:sz w:val="60"/>
                  </w:rPr>
                  <w:t>页）</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b w:val="0"/>
        <w:sz w:val="20"/>
      </w:rPr>
    </w:pPr>
    <w:r>
      <w:pict>
        <v:shapetype id="_x0000_t202" coordsize="21600,21600" o:spt="202" path="m,l,21600r21600,l21600,xe">
          <v:stroke joinstyle="miter"/>
          <v:path gradientshapeok="t" o:connecttype="rect"/>
        </v:shapetype>
        <v:shape id="_x0000_s2085" type="#_x0000_t202" style="width:145.05pt;height:32.1pt;margin-top:1127.21pt;margin-left:238.43pt;mso-position-horizontal-relative:page;mso-position-vertical-relative:page;position:absolute;z-index:-251621376" filled="f" stroked="f">
          <v:textbox inset="0,0,0,0">
            <w:txbxContent>
              <w:p>
                <w:pPr>
                  <w:spacing w:before="0" w:line="641" w:lineRule="exact"/>
                  <w:ind w:left="20" w:right="0" w:firstLine="0"/>
                  <w:jc w:val="left"/>
                  <w:rPr>
                    <w:b/>
                    <w:sz w:val="60"/>
                  </w:rPr>
                </w:pPr>
                <w:r>
                  <w:rPr>
                    <w:b/>
                    <w:spacing w:val="-31"/>
                    <w:sz w:val="60"/>
                  </w:rPr>
                  <w:t xml:space="preserve">语文试题 </w:t>
                </w:r>
                <w:r>
                  <w:rPr>
                    <w:b/>
                    <w:sz w:val="60"/>
                  </w:rPr>
                  <w:t>A</w:t>
                </w:r>
              </w:p>
            </w:txbxContent>
          </v:textbox>
        </v:shape>
      </w:pict>
    </w:r>
    <w:r>
      <w:pict>
        <v:shape id="_x0000_s2086" type="#_x0000_t202" style="width:32.1pt;height:32.1pt;margin-top:1127.21pt;margin-left:411.64pt;mso-position-horizontal-relative:page;mso-position-vertical-relative:page;position:absolute;z-index:-251620352" filled="f" stroked="f">
          <v:textbox inset="0,0,0,0">
            <w:txbxContent>
              <w:p>
                <w:pPr>
                  <w:spacing w:before="0" w:line="641" w:lineRule="exact"/>
                  <w:ind w:left="20" w:right="0" w:firstLine="0"/>
                  <w:jc w:val="left"/>
                  <w:rPr>
                    <w:b/>
                    <w:sz w:val="60"/>
                  </w:rPr>
                </w:pPr>
                <w:r>
                  <w:rPr>
                    <w:b/>
                    <w:w w:val="99"/>
                    <w:sz w:val="60"/>
                  </w:rPr>
                  <w:t>第</w:t>
                </w:r>
              </w:p>
            </w:txbxContent>
          </v:textbox>
        </v:shape>
      </w:pict>
    </w:r>
    <w:r>
      <w:pict>
        <v:shape id="_x0000_s2087" type="#_x0000_t202" style="width:92.2pt;height:32.1pt;margin-top:1127.21pt;margin-left:471.96pt;mso-position-horizontal-relative:page;mso-position-vertical-relative:page;position:absolute;z-index:-251619328" filled="f" stroked="f">
          <v:textbox inset="0,0,0,0">
            <w:txbxContent>
              <w:p>
                <w:pPr>
                  <w:spacing w:before="0" w:line="641" w:lineRule="exact"/>
                  <w:ind w:left="20" w:right="0" w:firstLine="0"/>
                  <w:jc w:val="left"/>
                  <w:rPr>
                    <w:b/>
                    <w:sz w:val="60"/>
                  </w:rPr>
                </w:pPr>
                <w:r>
                  <w:rPr>
                    <w:b/>
                    <w:sz w:val="60"/>
                  </w:rPr>
                  <w:t>页（共</w:t>
                </w:r>
              </w:p>
            </w:txbxContent>
          </v:textbox>
        </v:shape>
      </w:pict>
    </w:r>
    <w:r>
      <w:pict>
        <v:shape id="_x0000_s2088" type="#_x0000_t202" style="width:62.15pt;height:32.1pt;margin-top:1127.21pt;margin-left:592.39pt;mso-position-horizontal-relative:page;mso-position-vertical-relative:page;position:absolute;z-index:-251618304" filled="f" stroked="f">
          <v:textbox inset="0,0,0,0">
            <w:txbxContent>
              <w:p>
                <w:pPr>
                  <w:spacing w:before="0" w:line="641" w:lineRule="exact"/>
                  <w:ind w:left="20" w:right="0" w:firstLine="0"/>
                  <w:jc w:val="left"/>
                  <w:rPr>
                    <w:b/>
                    <w:sz w:val="60"/>
                  </w:rPr>
                </w:pPr>
                <w:r>
                  <w:rPr>
                    <w:b/>
                    <w:sz w:val="60"/>
                  </w:rPr>
                  <w:t>页）</w:t>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b w:val="0"/>
        <w:sz w:val="20"/>
      </w:rPr>
    </w:pPr>
    <w:r>
      <w:pict>
        <v:shapetype id="_x0000_t202" coordsize="21600,21600" o:spt="202" path="m,l,21600r21600,l21600,xe">
          <v:stroke joinstyle="miter"/>
          <v:path gradientshapeok="t" o:connecttype="rect"/>
        </v:shapetype>
        <v:shape id="_x0000_s2089" type="#_x0000_t202" style="width:145.05pt;height:32.1pt;margin-top:1127.21pt;margin-left:238.43pt;mso-position-horizontal-relative:page;mso-position-vertical-relative:page;position:absolute;z-index:-251617280" filled="f" stroked="f">
          <v:textbox inset="0,0,0,0">
            <w:txbxContent>
              <w:p>
                <w:pPr>
                  <w:spacing w:before="0" w:line="641" w:lineRule="exact"/>
                  <w:ind w:left="20" w:right="0" w:firstLine="0"/>
                  <w:jc w:val="left"/>
                  <w:rPr>
                    <w:b/>
                    <w:sz w:val="60"/>
                  </w:rPr>
                </w:pPr>
                <w:r>
                  <w:rPr>
                    <w:b/>
                    <w:spacing w:val="-31"/>
                    <w:sz w:val="60"/>
                  </w:rPr>
                  <w:t xml:space="preserve">语文试题 </w:t>
                </w:r>
                <w:r>
                  <w:rPr>
                    <w:b/>
                    <w:sz w:val="60"/>
                  </w:rPr>
                  <w:t>A</w:t>
                </w:r>
              </w:p>
            </w:txbxContent>
          </v:textbox>
        </v:shape>
      </w:pict>
    </w:r>
    <w:r>
      <w:pict>
        <v:shape id="_x0000_s2090" type="#_x0000_t202" style="width:32.1pt;height:32.1pt;margin-top:1127.21pt;margin-left:411.64pt;mso-position-horizontal-relative:page;mso-position-vertical-relative:page;position:absolute;z-index:-251616256" filled="f" stroked="f">
          <v:textbox inset="0,0,0,0">
            <w:txbxContent>
              <w:p>
                <w:pPr>
                  <w:spacing w:before="0" w:line="641" w:lineRule="exact"/>
                  <w:ind w:left="20" w:right="0" w:firstLine="0"/>
                  <w:jc w:val="left"/>
                  <w:rPr>
                    <w:b/>
                    <w:sz w:val="60"/>
                  </w:rPr>
                </w:pPr>
                <w:r>
                  <w:rPr>
                    <w:b/>
                    <w:w w:val="99"/>
                    <w:sz w:val="60"/>
                  </w:rPr>
                  <w:t>第</w:t>
                </w:r>
              </w:p>
            </w:txbxContent>
          </v:textbox>
        </v:shape>
      </w:pict>
    </w:r>
    <w:r>
      <w:pict>
        <v:shape id="_x0000_s2091" type="#_x0000_t202" style="width:92.2pt;height:32.1pt;margin-top:1127.21pt;margin-left:471.96pt;mso-position-horizontal-relative:page;mso-position-vertical-relative:page;position:absolute;z-index:-251615232" filled="f" stroked="f">
          <v:textbox inset="0,0,0,0">
            <w:txbxContent>
              <w:p>
                <w:pPr>
                  <w:spacing w:before="0" w:line="641" w:lineRule="exact"/>
                  <w:ind w:left="20" w:right="0" w:firstLine="0"/>
                  <w:jc w:val="left"/>
                  <w:rPr>
                    <w:b/>
                    <w:sz w:val="60"/>
                  </w:rPr>
                </w:pPr>
                <w:r>
                  <w:rPr>
                    <w:b/>
                    <w:sz w:val="60"/>
                  </w:rPr>
                  <w:t>页（共</w:t>
                </w:r>
              </w:p>
            </w:txbxContent>
          </v:textbox>
        </v:shape>
      </w:pict>
    </w:r>
    <w:r>
      <w:pict>
        <v:shape id="_x0000_s2092" type="#_x0000_t202" style="width:62.15pt;height:32.1pt;margin-top:1127.21pt;margin-left:592.39pt;mso-position-horizontal-relative:page;mso-position-vertical-relative:page;position:absolute;z-index:-251614208" filled="f" stroked="f">
          <v:textbox inset="0,0,0,0">
            <w:txbxContent>
              <w:p>
                <w:pPr>
                  <w:spacing w:before="0" w:line="641" w:lineRule="exact"/>
                  <w:ind w:left="20" w:right="0" w:firstLine="0"/>
                  <w:jc w:val="left"/>
                  <w:rPr>
                    <w:b/>
                    <w:sz w:val="60"/>
                  </w:rPr>
                </w:pPr>
                <w:r>
                  <w:rPr>
                    <w:b/>
                    <w:sz w:val="60"/>
                  </w:rPr>
                  <w:t>页）</w:t>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b w:val="0"/>
        <w:sz w:val="20"/>
      </w:rPr>
    </w:pPr>
    <w:r>
      <w:pict>
        <v:shapetype id="_x0000_t202" coordsize="21600,21600" o:spt="202" path="m,l,21600r21600,l21600,xe">
          <v:stroke joinstyle="miter"/>
          <v:path gradientshapeok="t" o:connecttype="rect"/>
        </v:shapetype>
        <v:shape id="_x0000_s2093" type="#_x0000_t202" style="width:145.05pt;height:32.1pt;margin-top:1127.21pt;margin-left:238.43pt;mso-position-horizontal-relative:page;mso-position-vertical-relative:page;position:absolute;z-index:-251613184" filled="f" stroked="f">
          <v:textbox inset="0,0,0,0">
            <w:txbxContent>
              <w:p>
                <w:pPr>
                  <w:spacing w:before="0" w:line="641" w:lineRule="exact"/>
                  <w:ind w:left="20" w:right="0" w:firstLine="0"/>
                  <w:jc w:val="left"/>
                  <w:rPr>
                    <w:b/>
                    <w:sz w:val="60"/>
                  </w:rPr>
                </w:pPr>
                <w:r>
                  <w:rPr>
                    <w:b/>
                    <w:spacing w:val="-31"/>
                    <w:sz w:val="60"/>
                  </w:rPr>
                  <w:t xml:space="preserve">语文试题 </w:t>
                </w:r>
                <w:r>
                  <w:rPr>
                    <w:b/>
                    <w:sz w:val="60"/>
                  </w:rPr>
                  <w:t>A</w:t>
                </w:r>
              </w:p>
            </w:txbxContent>
          </v:textbox>
        </v:shape>
      </w:pict>
    </w:r>
    <w:r>
      <w:pict>
        <v:shape id="_x0000_s2094" type="#_x0000_t202" style="width:32.1pt;height:32.1pt;margin-top:1127.21pt;margin-left:411.64pt;mso-position-horizontal-relative:page;mso-position-vertical-relative:page;position:absolute;z-index:-251612160" filled="f" stroked="f">
          <v:textbox inset="0,0,0,0">
            <w:txbxContent>
              <w:p>
                <w:pPr>
                  <w:spacing w:before="0" w:line="641" w:lineRule="exact"/>
                  <w:ind w:left="20" w:right="0" w:firstLine="0"/>
                  <w:jc w:val="left"/>
                  <w:rPr>
                    <w:b/>
                    <w:sz w:val="60"/>
                  </w:rPr>
                </w:pPr>
                <w:r>
                  <w:rPr>
                    <w:b/>
                    <w:w w:val="99"/>
                    <w:sz w:val="60"/>
                  </w:rPr>
                  <w:t>第</w:t>
                </w:r>
              </w:p>
            </w:txbxContent>
          </v:textbox>
        </v:shape>
      </w:pict>
    </w:r>
    <w:r>
      <w:pict>
        <v:shape id="_x0000_s2095" type="#_x0000_t202" style="width:92.2pt;height:32.1pt;margin-top:1127.21pt;margin-left:471.96pt;mso-position-horizontal-relative:page;mso-position-vertical-relative:page;position:absolute;z-index:-251611136" filled="f" stroked="f">
          <v:textbox inset="0,0,0,0">
            <w:txbxContent>
              <w:p>
                <w:pPr>
                  <w:spacing w:before="0" w:line="641" w:lineRule="exact"/>
                  <w:ind w:left="20" w:right="0" w:firstLine="0"/>
                  <w:jc w:val="left"/>
                  <w:rPr>
                    <w:b/>
                    <w:sz w:val="60"/>
                  </w:rPr>
                </w:pPr>
                <w:r>
                  <w:rPr>
                    <w:b/>
                    <w:sz w:val="60"/>
                  </w:rPr>
                  <w:t>页（共</w:t>
                </w:r>
              </w:p>
            </w:txbxContent>
          </v:textbox>
        </v:shape>
      </w:pict>
    </w:r>
    <w:r>
      <w:pict>
        <v:shape id="_x0000_s2096" type="#_x0000_t202" style="width:62.15pt;height:32.1pt;margin-top:1127.21pt;margin-left:592.39pt;mso-position-horizontal-relative:page;mso-position-vertical-relative:page;position:absolute;z-index:-251610112" filled="f" stroked="f">
          <v:textbox inset="0,0,0,0">
            <w:txbxContent>
              <w:p>
                <w:pPr>
                  <w:spacing w:before="0" w:line="641" w:lineRule="exact"/>
                  <w:ind w:left="20" w:right="0" w:firstLine="0"/>
                  <w:jc w:val="left"/>
                  <w:rPr>
                    <w:b/>
                    <w:sz w:val="60"/>
                  </w:rPr>
                </w:pPr>
                <w:r>
                  <w:rPr>
                    <w:b/>
                    <w:sz w:val="60"/>
                  </w:rPr>
                  <w:t>页）</w:t>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b w:val="0"/>
        <w:sz w:val="20"/>
      </w:rPr>
    </w:pPr>
    <w:r>
      <w:pict>
        <v:shapetype id="_x0000_t202" coordsize="21600,21600" o:spt="202" path="m,l,21600r21600,l21600,xe">
          <v:stroke joinstyle="miter"/>
          <v:path gradientshapeok="t" o:connecttype="rect"/>
        </v:shapetype>
        <v:shape id="_x0000_s2097" type="#_x0000_t202" style="width:145.05pt;height:32.1pt;margin-top:1127.21pt;margin-left:238.43pt;mso-position-horizontal-relative:page;mso-position-vertical-relative:page;position:absolute;z-index:-251609088" filled="f" stroked="f">
          <v:textbox inset="0,0,0,0">
            <w:txbxContent>
              <w:p>
                <w:pPr>
                  <w:spacing w:before="0" w:line="641" w:lineRule="exact"/>
                  <w:ind w:left="20" w:right="0" w:firstLine="0"/>
                  <w:jc w:val="left"/>
                  <w:rPr>
                    <w:b/>
                    <w:sz w:val="60"/>
                  </w:rPr>
                </w:pPr>
                <w:r>
                  <w:rPr>
                    <w:b/>
                    <w:spacing w:val="-31"/>
                    <w:sz w:val="60"/>
                  </w:rPr>
                  <w:t xml:space="preserve">语文试题 </w:t>
                </w:r>
                <w:r>
                  <w:rPr>
                    <w:b/>
                    <w:sz w:val="60"/>
                  </w:rPr>
                  <w:t>A</w:t>
                </w:r>
              </w:p>
            </w:txbxContent>
          </v:textbox>
        </v:shape>
      </w:pict>
    </w:r>
    <w:r>
      <w:pict>
        <v:shape id="_x0000_s2098" type="#_x0000_t202" style="width:32.1pt;height:32.1pt;margin-top:1127.21pt;margin-left:411.64pt;mso-position-horizontal-relative:page;mso-position-vertical-relative:page;position:absolute;z-index:-251608064" filled="f" stroked="f">
          <v:textbox inset="0,0,0,0">
            <w:txbxContent>
              <w:p>
                <w:pPr>
                  <w:spacing w:before="0" w:line="641" w:lineRule="exact"/>
                  <w:ind w:left="20" w:right="0" w:firstLine="0"/>
                  <w:jc w:val="left"/>
                  <w:rPr>
                    <w:b/>
                    <w:sz w:val="60"/>
                  </w:rPr>
                </w:pPr>
                <w:r>
                  <w:rPr>
                    <w:b/>
                    <w:w w:val="99"/>
                    <w:sz w:val="60"/>
                  </w:rPr>
                  <w:t>第</w:t>
                </w:r>
              </w:p>
            </w:txbxContent>
          </v:textbox>
        </v:shape>
      </w:pict>
    </w:r>
    <w:r>
      <w:pict>
        <v:shape id="_x0000_s2099" type="#_x0000_t202" style="width:92.2pt;height:32.1pt;margin-top:1127.21pt;margin-left:471.96pt;mso-position-horizontal-relative:page;mso-position-vertical-relative:page;position:absolute;z-index:-251607040" filled="f" stroked="f">
          <v:textbox inset="0,0,0,0">
            <w:txbxContent>
              <w:p>
                <w:pPr>
                  <w:spacing w:before="0" w:line="641" w:lineRule="exact"/>
                  <w:ind w:left="20" w:right="0" w:firstLine="0"/>
                  <w:jc w:val="left"/>
                  <w:rPr>
                    <w:b/>
                    <w:sz w:val="60"/>
                  </w:rPr>
                </w:pPr>
                <w:r>
                  <w:rPr>
                    <w:b/>
                    <w:sz w:val="60"/>
                  </w:rPr>
                  <w:t>页（共</w:t>
                </w:r>
              </w:p>
            </w:txbxContent>
          </v:textbox>
        </v:shape>
      </w:pict>
    </w:r>
    <w:r>
      <w:pict>
        <v:shape id="_x0000_s2100" type="#_x0000_t202" style="width:62.15pt;height:32.1pt;margin-top:1127.21pt;margin-left:592.39pt;mso-position-horizontal-relative:page;mso-position-vertical-relative:page;position:absolute;z-index:-251606016" filled="f" stroked="f">
          <v:textbox inset="0,0,0,0">
            <w:txbxContent>
              <w:p>
                <w:pPr>
                  <w:spacing w:before="0" w:line="641" w:lineRule="exact"/>
                  <w:ind w:left="20" w:right="0" w:firstLine="0"/>
                  <w:jc w:val="left"/>
                  <w:rPr>
                    <w:b/>
                    <w:sz w:val="60"/>
                  </w:rPr>
                </w:pPr>
                <w:r>
                  <w:rPr>
                    <w:b/>
                    <w:sz w:val="60"/>
                  </w:rPr>
                  <w:t>页）</w:t>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06F674"/>
    <w:multiLevelType w:val="hybridMultilevel"/>
    <w:tmpl w:val="00000000"/>
    <w:lvl w:ilvl="0">
      <w:start w:val="1"/>
      <w:numFmt w:val="decimal"/>
      <w:lvlText w:val="%1."/>
      <w:lvlJc w:val="left"/>
      <w:pPr>
        <w:ind w:left="1080" w:hanging="815"/>
        <w:jc w:val="left"/>
      </w:pPr>
      <w:rPr>
        <w:rFonts w:ascii="宋体" w:eastAsia="宋体" w:hAnsi="宋体" w:cs="宋体" w:hint="default"/>
        <w:b/>
        <w:bCs/>
        <w:spacing w:val="0"/>
        <w:w w:val="99"/>
        <w:sz w:val="52"/>
        <w:szCs w:val="52"/>
      </w:rPr>
    </w:lvl>
    <w:lvl w:ilvl="1">
      <w:start w:val="0"/>
      <w:numFmt w:val="bullet"/>
      <w:lvlText w:val="•"/>
      <w:lvlJc w:val="left"/>
      <w:pPr>
        <w:ind w:left="2757" w:hanging="815"/>
      </w:pPr>
      <w:rPr>
        <w:rFonts w:hint="default"/>
      </w:rPr>
    </w:lvl>
    <w:lvl w:ilvl="2">
      <w:start w:val="0"/>
      <w:numFmt w:val="bullet"/>
      <w:lvlText w:val="•"/>
      <w:lvlJc w:val="left"/>
      <w:pPr>
        <w:ind w:left="4435" w:hanging="815"/>
      </w:pPr>
      <w:rPr>
        <w:rFonts w:hint="default"/>
      </w:rPr>
    </w:lvl>
    <w:lvl w:ilvl="3">
      <w:start w:val="0"/>
      <w:numFmt w:val="bullet"/>
      <w:lvlText w:val="•"/>
      <w:lvlJc w:val="left"/>
      <w:pPr>
        <w:ind w:left="6113" w:hanging="815"/>
      </w:pPr>
      <w:rPr>
        <w:rFonts w:hint="default"/>
      </w:rPr>
    </w:lvl>
    <w:lvl w:ilvl="4">
      <w:start w:val="0"/>
      <w:numFmt w:val="bullet"/>
      <w:lvlText w:val="•"/>
      <w:lvlJc w:val="left"/>
      <w:pPr>
        <w:ind w:left="7791" w:hanging="815"/>
      </w:pPr>
      <w:rPr>
        <w:rFonts w:hint="default"/>
      </w:rPr>
    </w:lvl>
    <w:lvl w:ilvl="5">
      <w:start w:val="0"/>
      <w:numFmt w:val="bullet"/>
      <w:lvlText w:val="•"/>
      <w:lvlJc w:val="left"/>
      <w:pPr>
        <w:ind w:left="9469" w:hanging="815"/>
      </w:pPr>
      <w:rPr>
        <w:rFonts w:hint="default"/>
      </w:rPr>
    </w:lvl>
    <w:lvl w:ilvl="6">
      <w:start w:val="0"/>
      <w:numFmt w:val="bullet"/>
      <w:lvlText w:val="•"/>
      <w:lvlJc w:val="left"/>
      <w:pPr>
        <w:ind w:left="11147" w:hanging="815"/>
      </w:pPr>
      <w:rPr>
        <w:rFonts w:hint="default"/>
      </w:rPr>
    </w:lvl>
    <w:lvl w:ilvl="7">
      <w:start w:val="0"/>
      <w:numFmt w:val="bullet"/>
      <w:lvlText w:val="•"/>
      <w:lvlJc w:val="left"/>
      <w:pPr>
        <w:ind w:left="12825" w:hanging="815"/>
      </w:pPr>
      <w:rPr>
        <w:rFonts w:hint="default"/>
      </w:rPr>
    </w:lvl>
    <w:lvl w:ilvl="8">
      <w:start w:val="0"/>
      <w:numFmt w:val="bullet"/>
      <w:lvlText w:val="•"/>
      <w:lvlJc w:val="left"/>
      <w:pPr>
        <w:ind w:left="14503" w:hanging="815"/>
      </w:pPr>
      <w:rPr>
        <w:rFonts w:hint="default"/>
      </w:rPr>
    </w:lvl>
  </w:abstractNum>
  <w:abstractNum w:abstractNumId="1">
    <w:nsid w:val="0D64B883"/>
    <w:multiLevelType w:val="hybridMultilevel"/>
    <w:tmpl w:val="00000000"/>
    <w:lvl w:ilvl="0">
      <w:start w:val="1"/>
      <w:numFmt w:val="upperLetter"/>
      <w:lvlText w:val="%1."/>
      <w:lvlJc w:val="left"/>
      <w:pPr>
        <w:ind w:left="1080" w:hanging="822"/>
        <w:jc w:val="left"/>
      </w:pPr>
      <w:rPr>
        <w:rFonts w:ascii="宋体" w:eastAsia="宋体" w:hAnsi="宋体" w:cs="宋体" w:hint="default"/>
        <w:b/>
        <w:bCs/>
        <w:spacing w:val="-321"/>
        <w:w w:val="99"/>
        <w:sz w:val="52"/>
        <w:szCs w:val="52"/>
      </w:rPr>
    </w:lvl>
    <w:lvl w:ilvl="1">
      <w:start w:val="0"/>
      <w:numFmt w:val="bullet"/>
      <w:lvlText w:val="•"/>
      <w:lvlJc w:val="left"/>
      <w:pPr>
        <w:ind w:left="2757" w:hanging="822"/>
      </w:pPr>
      <w:rPr>
        <w:rFonts w:hint="default"/>
      </w:rPr>
    </w:lvl>
    <w:lvl w:ilvl="2">
      <w:start w:val="0"/>
      <w:numFmt w:val="bullet"/>
      <w:lvlText w:val="•"/>
      <w:lvlJc w:val="left"/>
      <w:pPr>
        <w:ind w:left="4435" w:hanging="822"/>
      </w:pPr>
      <w:rPr>
        <w:rFonts w:hint="default"/>
      </w:rPr>
    </w:lvl>
    <w:lvl w:ilvl="3">
      <w:start w:val="0"/>
      <w:numFmt w:val="bullet"/>
      <w:lvlText w:val="•"/>
      <w:lvlJc w:val="left"/>
      <w:pPr>
        <w:ind w:left="6113" w:hanging="822"/>
      </w:pPr>
      <w:rPr>
        <w:rFonts w:hint="default"/>
      </w:rPr>
    </w:lvl>
    <w:lvl w:ilvl="4">
      <w:start w:val="0"/>
      <w:numFmt w:val="bullet"/>
      <w:lvlText w:val="•"/>
      <w:lvlJc w:val="left"/>
      <w:pPr>
        <w:ind w:left="7791" w:hanging="822"/>
      </w:pPr>
      <w:rPr>
        <w:rFonts w:hint="default"/>
      </w:rPr>
    </w:lvl>
    <w:lvl w:ilvl="5">
      <w:start w:val="0"/>
      <w:numFmt w:val="bullet"/>
      <w:lvlText w:val="•"/>
      <w:lvlJc w:val="left"/>
      <w:pPr>
        <w:ind w:left="9469" w:hanging="822"/>
      </w:pPr>
      <w:rPr>
        <w:rFonts w:hint="default"/>
      </w:rPr>
    </w:lvl>
    <w:lvl w:ilvl="6">
      <w:start w:val="0"/>
      <w:numFmt w:val="bullet"/>
      <w:lvlText w:val="•"/>
      <w:lvlJc w:val="left"/>
      <w:pPr>
        <w:ind w:left="11147" w:hanging="822"/>
      </w:pPr>
      <w:rPr>
        <w:rFonts w:hint="default"/>
      </w:rPr>
    </w:lvl>
    <w:lvl w:ilvl="7">
      <w:start w:val="0"/>
      <w:numFmt w:val="bullet"/>
      <w:lvlText w:val="•"/>
      <w:lvlJc w:val="left"/>
      <w:pPr>
        <w:ind w:left="12825" w:hanging="822"/>
      </w:pPr>
      <w:rPr>
        <w:rFonts w:hint="default"/>
      </w:rPr>
    </w:lvl>
    <w:lvl w:ilvl="8">
      <w:start w:val="0"/>
      <w:numFmt w:val="bullet"/>
      <w:lvlText w:val="•"/>
      <w:lvlJc w:val="left"/>
      <w:pPr>
        <w:ind w:left="14503" w:hanging="822"/>
      </w:pPr>
      <w:rPr>
        <w:rFonts w:hint="default"/>
      </w:rPr>
    </w:lvl>
  </w:abstractNum>
  <w:abstractNum w:abstractNumId="2">
    <w:nsid w:val="1D7D9E07"/>
    <w:multiLevelType w:val="hybridMultilevel"/>
    <w:tmpl w:val="00000000"/>
    <w:lvl w:ilvl="0">
      <w:start w:val="9"/>
      <w:numFmt w:val="decimal"/>
      <w:lvlText w:val="%1."/>
      <w:lvlJc w:val="left"/>
      <w:pPr>
        <w:ind w:left="1894" w:hanging="815"/>
        <w:jc w:val="left"/>
      </w:pPr>
      <w:rPr>
        <w:rFonts w:ascii="宋体" w:eastAsia="宋体" w:hAnsi="宋体" w:cs="宋体" w:hint="default"/>
        <w:b/>
        <w:bCs/>
        <w:spacing w:val="0"/>
        <w:w w:val="99"/>
        <w:sz w:val="52"/>
        <w:szCs w:val="52"/>
      </w:rPr>
    </w:lvl>
    <w:lvl w:ilvl="1">
      <w:start w:val="1"/>
      <w:numFmt w:val="decimal"/>
      <w:lvlText w:val="（%2）"/>
      <w:lvlJc w:val="left"/>
      <w:pPr>
        <w:ind w:left="3295" w:hanging="1402"/>
        <w:jc w:val="left"/>
      </w:pPr>
      <w:rPr>
        <w:rFonts w:ascii="宋体" w:eastAsia="宋体" w:hAnsi="宋体" w:cs="宋体" w:hint="default"/>
        <w:b/>
        <w:bCs/>
        <w:spacing w:val="-253"/>
        <w:w w:val="99"/>
        <w:sz w:val="52"/>
        <w:szCs w:val="52"/>
      </w:rPr>
    </w:lvl>
    <w:lvl w:ilvl="2">
      <w:start w:val="0"/>
      <w:numFmt w:val="bullet"/>
      <w:lvlText w:val="•"/>
      <w:lvlJc w:val="left"/>
      <w:pPr>
        <w:ind w:left="4917" w:hanging="1402"/>
      </w:pPr>
      <w:rPr>
        <w:rFonts w:hint="default"/>
      </w:rPr>
    </w:lvl>
    <w:lvl w:ilvl="3">
      <w:start w:val="0"/>
      <w:numFmt w:val="bullet"/>
      <w:lvlText w:val="•"/>
      <w:lvlJc w:val="left"/>
      <w:pPr>
        <w:ind w:left="6535" w:hanging="1402"/>
      </w:pPr>
      <w:rPr>
        <w:rFonts w:hint="default"/>
      </w:rPr>
    </w:lvl>
    <w:lvl w:ilvl="4">
      <w:start w:val="0"/>
      <w:numFmt w:val="bullet"/>
      <w:lvlText w:val="•"/>
      <w:lvlJc w:val="left"/>
      <w:pPr>
        <w:ind w:left="8153" w:hanging="1402"/>
      </w:pPr>
      <w:rPr>
        <w:rFonts w:hint="default"/>
      </w:rPr>
    </w:lvl>
    <w:lvl w:ilvl="5">
      <w:start w:val="0"/>
      <w:numFmt w:val="bullet"/>
      <w:lvlText w:val="•"/>
      <w:lvlJc w:val="left"/>
      <w:pPr>
        <w:ind w:left="9770" w:hanging="1402"/>
      </w:pPr>
      <w:rPr>
        <w:rFonts w:hint="default"/>
      </w:rPr>
    </w:lvl>
    <w:lvl w:ilvl="6">
      <w:start w:val="0"/>
      <w:numFmt w:val="bullet"/>
      <w:lvlText w:val="•"/>
      <w:lvlJc w:val="left"/>
      <w:pPr>
        <w:ind w:left="11388" w:hanging="1402"/>
      </w:pPr>
      <w:rPr>
        <w:rFonts w:hint="default"/>
      </w:rPr>
    </w:lvl>
    <w:lvl w:ilvl="7">
      <w:start w:val="0"/>
      <w:numFmt w:val="bullet"/>
      <w:lvlText w:val="•"/>
      <w:lvlJc w:val="left"/>
      <w:pPr>
        <w:ind w:left="13006" w:hanging="1402"/>
      </w:pPr>
      <w:rPr>
        <w:rFonts w:hint="default"/>
      </w:rPr>
    </w:lvl>
    <w:lvl w:ilvl="8">
      <w:start w:val="0"/>
      <w:numFmt w:val="bullet"/>
      <w:lvlText w:val="•"/>
      <w:lvlJc w:val="left"/>
      <w:pPr>
        <w:ind w:left="14624" w:hanging="1402"/>
      </w:pPr>
      <w:rPr>
        <w:rFonts w:hint="default"/>
      </w:rPr>
    </w:lvl>
  </w:abstractNum>
  <w:abstractNum w:abstractNumId="3">
    <w:nsid w:val="2F18F2E6"/>
    <w:multiLevelType w:val="hybridMultilevel"/>
    <w:tmpl w:val="00000000"/>
    <w:lvl w:ilvl="0">
      <w:start w:val="1"/>
      <w:numFmt w:val="decimal"/>
      <w:lvlText w:val="（%1）"/>
      <w:lvlJc w:val="left"/>
      <w:pPr>
        <w:ind w:left="1080" w:hanging="1374"/>
        <w:jc w:val="right"/>
      </w:pPr>
      <w:rPr>
        <w:rFonts w:ascii="宋体" w:eastAsia="宋体" w:hAnsi="宋体" w:cs="宋体" w:hint="default"/>
        <w:b/>
        <w:bCs/>
        <w:spacing w:val="0"/>
        <w:w w:val="99"/>
        <w:sz w:val="52"/>
        <w:szCs w:val="52"/>
      </w:rPr>
    </w:lvl>
    <w:lvl w:ilvl="1">
      <w:start w:val="1"/>
      <w:numFmt w:val="upperLetter"/>
      <w:lvlText w:val="%2."/>
      <w:lvlJc w:val="left"/>
      <w:pPr>
        <w:ind w:left="1080" w:hanging="819"/>
        <w:jc w:val="left"/>
      </w:pPr>
      <w:rPr>
        <w:rFonts w:ascii="宋体" w:eastAsia="宋体" w:hAnsi="宋体" w:cs="宋体" w:hint="default"/>
        <w:b/>
        <w:bCs/>
        <w:spacing w:val="0"/>
        <w:w w:val="99"/>
        <w:sz w:val="52"/>
        <w:szCs w:val="52"/>
      </w:rPr>
    </w:lvl>
    <w:lvl w:ilvl="2">
      <w:start w:val="0"/>
      <w:numFmt w:val="bullet"/>
      <w:lvlText w:val="•"/>
      <w:lvlJc w:val="left"/>
      <w:pPr>
        <w:ind w:left="4435" w:hanging="819"/>
      </w:pPr>
      <w:rPr>
        <w:rFonts w:hint="default"/>
      </w:rPr>
    </w:lvl>
    <w:lvl w:ilvl="3">
      <w:start w:val="0"/>
      <w:numFmt w:val="bullet"/>
      <w:lvlText w:val="•"/>
      <w:lvlJc w:val="left"/>
      <w:pPr>
        <w:ind w:left="6113" w:hanging="819"/>
      </w:pPr>
      <w:rPr>
        <w:rFonts w:hint="default"/>
      </w:rPr>
    </w:lvl>
    <w:lvl w:ilvl="4">
      <w:start w:val="0"/>
      <w:numFmt w:val="bullet"/>
      <w:lvlText w:val="•"/>
      <w:lvlJc w:val="left"/>
      <w:pPr>
        <w:ind w:left="7791" w:hanging="819"/>
      </w:pPr>
      <w:rPr>
        <w:rFonts w:hint="default"/>
      </w:rPr>
    </w:lvl>
    <w:lvl w:ilvl="5">
      <w:start w:val="0"/>
      <w:numFmt w:val="bullet"/>
      <w:lvlText w:val="•"/>
      <w:lvlJc w:val="left"/>
      <w:pPr>
        <w:ind w:left="9469" w:hanging="819"/>
      </w:pPr>
      <w:rPr>
        <w:rFonts w:hint="default"/>
      </w:rPr>
    </w:lvl>
    <w:lvl w:ilvl="6">
      <w:start w:val="0"/>
      <w:numFmt w:val="bullet"/>
      <w:lvlText w:val="•"/>
      <w:lvlJc w:val="left"/>
      <w:pPr>
        <w:ind w:left="11147" w:hanging="819"/>
      </w:pPr>
      <w:rPr>
        <w:rFonts w:hint="default"/>
      </w:rPr>
    </w:lvl>
    <w:lvl w:ilvl="7">
      <w:start w:val="0"/>
      <w:numFmt w:val="bullet"/>
      <w:lvlText w:val="•"/>
      <w:lvlJc w:val="left"/>
      <w:pPr>
        <w:ind w:left="12825" w:hanging="819"/>
      </w:pPr>
      <w:rPr>
        <w:rFonts w:hint="default"/>
      </w:rPr>
    </w:lvl>
    <w:lvl w:ilvl="8">
      <w:start w:val="0"/>
      <w:numFmt w:val="bullet"/>
      <w:lvlText w:val="•"/>
      <w:lvlJc w:val="left"/>
      <w:pPr>
        <w:ind w:left="14503" w:hanging="819"/>
      </w:pPr>
      <w:rPr>
        <w:rFonts w:hint="default"/>
      </w:rPr>
    </w:lvl>
  </w:abstractNum>
  <w:abstractNum w:abstractNumId="4">
    <w:nsid w:val="399D4798"/>
    <w:multiLevelType w:val="hybridMultilevel"/>
    <w:tmpl w:val="00000000"/>
    <w:lvl w:ilvl="0">
      <w:start w:val="1"/>
      <w:numFmt w:val="upperLetter"/>
      <w:lvlText w:val="%1."/>
      <w:lvlJc w:val="left"/>
      <w:pPr>
        <w:ind w:left="1080" w:hanging="822"/>
        <w:jc w:val="left"/>
      </w:pPr>
      <w:rPr>
        <w:rFonts w:ascii="宋体" w:eastAsia="宋体" w:hAnsi="宋体" w:cs="宋体" w:hint="default"/>
        <w:b/>
        <w:bCs/>
        <w:spacing w:val="-321"/>
        <w:w w:val="99"/>
        <w:sz w:val="52"/>
        <w:szCs w:val="52"/>
      </w:rPr>
    </w:lvl>
    <w:lvl w:ilvl="1">
      <w:start w:val="0"/>
      <w:numFmt w:val="bullet"/>
      <w:lvlText w:val="•"/>
      <w:lvlJc w:val="left"/>
      <w:pPr>
        <w:ind w:left="2757" w:hanging="822"/>
      </w:pPr>
      <w:rPr>
        <w:rFonts w:hint="default"/>
      </w:rPr>
    </w:lvl>
    <w:lvl w:ilvl="2">
      <w:start w:val="0"/>
      <w:numFmt w:val="bullet"/>
      <w:lvlText w:val="•"/>
      <w:lvlJc w:val="left"/>
      <w:pPr>
        <w:ind w:left="4435" w:hanging="822"/>
      </w:pPr>
      <w:rPr>
        <w:rFonts w:hint="default"/>
      </w:rPr>
    </w:lvl>
    <w:lvl w:ilvl="3">
      <w:start w:val="0"/>
      <w:numFmt w:val="bullet"/>
      <w:lvlText w:val="•"/>
      <w:lvlJc w:val="left"/>
      <w:pPr>
        <w:ind w:left="6113" w:hanging="822"/>
      </w:pPr>
      <w:rPr>
        <w:rFonts w:hint="default"/>
      </w:rPr>
    </w:lvl>
    <w:lvl w:ilvl="4">
      <w:start w:val="0"/>
      <w:numFmt w:val="bullet"/>
      <w:lvlText w:val="•"/>
      <w:lvlJc w:val="left"/>
      <w:pPr>
        <w:ind w:left="7791" w:hanging="822"/>
      </w:pPr>
      <w:rPr>
        <w:rFonts w:hint="default"/>
      </w:rPr>
    </w:lvl>
    <w:lvl w:ilvl="5">
      <w:start w:val="0"/>
      <w:numFmt w:val="bullet"/>
      <w:lvlText w:val="•"/>
      <w:lvlJc w:val="left"/>
      <w:pPr>
        <w:ind w:left="9469" w:hanging="822"/>
      </w:pPr>
      <w:rPr>
        <w:rFonts w:hint="default"/>
      </w:rPr>
    </w:lvl>
    <w:lvl w:ilvl="6">
      <w:start w:val="0"/>
      <w:numFmt w:val="bullet"/>
      <w:lvlText w:val="•"/>
      <w:lvlJc w:val="left"/>
      <w:pPr>
        <w:ind w:left="11147" w:hanging="822"/>
      </w:pPr>
      <w:rPr>
        <w:rFonts w:hint="default"/>
      </w:rPr>
    </w:lvl>
    <w:lvl w:ilvl="7">
      <w:start w:val="0"/>
      <w:numFmt w:val="bullet"/>
      <w:lvlText w:val="•"/>
      <w:lvlJc w:val="left"/>
      <w:pPr>
        <w:ind w:left="12825" w:hanging="822"/>
      </w:pPr>
      <w:rPr>
        <w:rFonts w:hint="default"/>
      </w:rPr>
    </w:lvl>
    <w:lvl w:ilvl="8">
      <w:start w:val="0"/>
      <w:numFmt w:val="bullet"/>
      <w:lvlText w:val="•"/>
      <w:lvlJc w:val="left"/>
      <w:pPr>
        <w:ind w:left="14503" w:hanging="822"/>
      </w:pPr>
      <w:rPr>
        <w:rFonts w:hint="default"/>
      </w:rPr>
    </w:lvl>
  </w:abstractNum>
  <w:abstractNum w:abstractNumId="5">
    <w:nsid w:val="47B7F73A"/>
    <w:multiLevelType w:val="hybridMultilevel"/>
    <w:tmpl w:val="00000000"/>
    <w:lvl w:ilvl="0">
      <w:start w:val="4"/>
      <w:numFmt w:val="decimal"/>
      <w:lvlText w:val="%1."/>
      <w:lvlJc w:val="left"/>
      <w:pPr>
        <w:ind w:left="2979" w:hanging="815"/>
        <w:jc w:val="right"/>
      </w:pPr>
      <w:rPr>
        <w:rFonts w:ascii="宋体" w:eastAsia="宋体" w:hAnsi="宋体" w:cs="宋体" w:hint="default"/>
        <w:b/>
        <w:bCs/>
        <w:spacing w:val="0"/>
        <w:w w:val="99"/>
        <w:sz w:val="52"/>
        <w:szCs w:val="52"/>
      </w:rPr>
    </w:lvl>
    <w:lvl w:ilvl="1">
      <w:start w:val="1"/>
      <w:numFmt w:val="upperLetter"/>
      <w:lvlText w:val="%2."/>
      <w:lvlJc w:val="left"/>
      <w:pPr>
        <w:ind w:left="1080" w:hanging="815"/>
        <w:jc w:val="left"/>
      </w:pPr>
      <w:rPr>
        <w:rFonts w:ascii="宋体" w:eastAsia="宋体" w:hAnsi="宋体" w:cs="宋体" w:hint="default"/>
        <w:b/>
        <w:bCs/>
        <w:spacing w:val="-94"/>
        <w:w w:val="99"/>
        <w:sz w:val="52"/>
        <w:szCs w:val="52"/>
      </w:rPr>
    </w:lvl>
    <w:lvl w:ilvl="2">
      <w:start w:val="2"/>
      <w:numFmt w:val="upperLetter"/>
      <w:lvlText w:val="%3."/>
      <w:lvlJc w:val="left"/>
      <w:pPr>
        <w:ind w:left="1080" w:hanging="830"/>
        <w:jc w:val="left"/>
      </w:pPr>
      <w:rPr>
        <w:rFonts w:ascii="宋体" w:eastAsia="宋体" w:hAnsi="宋体" w:cs="宋体" w:hint="default"/>
        <w:b/>
        <w:bCs/>
        <w:spacing w:val="0"/>
        <w:w w:val="99"/>
        <w:sz w:val="52"/>
        <w:szCs w:val="52"/>
      </w:rPr>
    </w:lvl>
    <w:lvl w:ilvl="3">
      <w:start w:val="0"/>
      <w:numFmt w:val="bullet"/>
      <w:lvlText w:val="•"/>
      <w:lvlJc w:val="left"/>
      <w:pPr>
        <w:ind w:left="6286" w:hanging="830"/>
      </w:pPr>
      <w:rPr>
        <w:rFonts w:hint="default"/>
      </w:rPr>
    </w:lvl>
    <w:lvl w:ilvl="4">
      <w:start w:val="0"/>
      <w:numFmt w:val="bullet"/>
      <w:lvlText w:val="•"/>
      <w:lvlJc w:val="left"/>
      <w:pPr>
        <w:ind w:left="7939" w:hanging="830"/>
      </w:pPr>
      <w:rPr>
        <w:rFonts w:hint="default"/>
      </w:rPr>
    </w:lvl>
    <w:lvl w:ilvl="5">
      <w:start w:val="0"/>
      <w:numFmt w:val="bullet"/>
      <w:lvlText w:val="•"/>
      <w:lvlJc w:val="left"/>
      <w:pPr>
        <w:ind w:left="9593" w:hanging="830"/>
      </w:pPr>
      <w:rPr>
        <w:rFonts w:hint="default"/>
      </w:rPr>
    </w:lvl>
    <w:lvl w:ilvl="6">
      <w:start w:val="0"/>
      <w:numFmt w:val="bullet"/>
      <w:lvlText w:val="•"/>
      <w:lvlJc w:val="left"/>
      <w:pPr>
        <w:ind w:left="11246" w:hanging="830"/>
      </w:pPr>
      <w:rPr>
        <w:rFonts w:hint="default"/>
      </w:rPr>
    </w:lvl>
    <w:lvl w:ilvl="7">
      <w:start w:val="0"/>
      <w:numFmt w:val="bullet"/>
      <w:lvlText w:val="•"/>
      <w:lvlJc w:val="left"/>
      <w:pPr>
        <w:ind w:left="12899" w:hanging="830"/>
      </w:pPr>
      <w:rPr>
        <w:rFonts w:hint="default"/>
      </w:rPr>
    </w:lvl>
    <w:lvl w:ilvl="8">
      <w:start w:val="0"/>
      <w:numFmt w:val="bullet"/>
      <w:lvlText w:val="•"/>
      <w:lvlJc w:val="left"/>
      <w:pPr>
        <w:ind w:left="14553" w:hanging="830"/>
      </w:pPr>
      <w:rPr>
        <w:rFonts w:hint="default"/>
      </w:rPr>
    </w:lvl>
  </w:abstractNum>
  <w:abstractNum w:abstractNumId="6">
    <w:nsid w:val="5460D1D2"/>
    <w:multiLevelType w:val="hybridMultilevel"/>
    <w:tmpl w:val="00000000"/>
    <w:lvl w:ilvl="0">
      <w:start w:val="1"/>
      <w:numFmt w:val="decimal"/>
      <w:lvlText w:val="（%1）"/>
      <w:lvlJc w:val="left"/>
      <w:pPr>
        <w:ind w:left="1080" w:hanging="1374"/>
        <w:jc w:val="left"/>
      </w:pPr>
      <w:rPr>
        <w:rFonts w:ascii="宋体" w:eastAsia="宋体" w:hAnsi="宋体" w:cs="宋体" w:hint="default"/>
        <w:b/>
        <w:bCs/>
        <w:spacing w:val="0"/>
        <w:w w:val="99"/>
        <w:sz w:val="52"/>
        <w:szCs w:val="52"/>
      </w:rPr>
    </w:lvl>
    <w:lvl w:ilvl="1">
      <w:start w:val="0"/>
      <w:numFmt w:val="bullet"/>
      <w:lvlText w:val="•"/>
      <w:lvlJc w:val="left"/>
      <w:pPr>
        <w:ind w:left="2757" w:hanging="1374"/>
      </w:pPr>
      <w:rPr>
        <w:rFonts w:hint="default"/>
      </w:rPr>
    </w:lvl>
    <w:lvl w:ilvl="2">
      <w:start w:val="0"/>
      <w:numFmt w:val="bullet"/>
      <w:lvlText w:val="•"/>
      <w:lvlJc w:val="left"/>
      <w:pPr>
        <w:ind w:left="4435" w:hanging="1374"/>
      </w:pPr>
      <w:rPr>
        <w:rFonts w:hint="default"/>
      </w:rPr>
    </w:lvl>
    <w:lvl w:ilvl="3">
      <w:start w:val="0"/>
      <w:numFmt w:val="bullet"/>
      <w:lvlText w:val="•"/>
      <w:lvlJc w:val="left"/>
      <w:pPr>
        <w:ind w:left="6113" w:hanging="1374"/>
      </w:pPr>
      <w:rPr>
        <w:rFonts w:hint="default"/>
      </w:rPr>
    </w:lvl>
    <w:lvl w:ilvl="4">
      <w:start w:val="0"/>
      <w:numFmt w:val="bullet"/>
      <w:lvlText w:val="•"/>
      <w:lvlJc w:val="left"/>
      <w:pPr>
        <w:ind w:left="7791" w:hanging="1374"/>
      </w:pPr>
      <w:rPr>
        <w:rFonts w:hint="default"/>
      </w:rPr>
    </w:lvl>
    <w:lvl w:ilvl="5">
      <w:start w:val="0"/>
      <w:numFmt w:val="bullet"/>
      <w:lvlText w:val="•"/>
      <w:lvlJc w:val="left"/>
      <w:pPr>
        <w:ind w:left="9469" w:hanging="1374"/>
      </w:pPr>
      <w:rPr>
        <w:rFonts w:hint="default"/>
      </w:rPr>
    </w:lvl>
    <w:lvl w:ilvl="6">
      <w:start w:val="0"/>
      <w:numFmt w:val="bullet"/>
      <w:lvlText w:val="•"/>
      <w:lvlJc w:val="left"/>
      <w:pPr>
        <w:ind w:left="11147" w:hanging="1374"/>
      </w:pPr>
      <w:rPr>
        <w:rFonts w:hint="default"/>
      </w:rPr>
    </w:lvl>
    <w:lvl w:ilvl="7">
      <w:start w:val="0"/>
      <w:numFmt w:val="bullet"/>
      <w:lvlText w:val="•"/>
      <w:lvlJc w:val="left"/>
      <w:pPr>
        <w:ind w:left="12825" w:hanging="1374"/>
      </w:pPr>
      <w:rPr>
        <w:rFonts w:hint="default"/>
      </w:rPr>
    </w:lvl>
    <w:lvl w:ilvl="8">
      <w:start w:val="0"/>
      <w:numFmt w:val="bullet"/>
      <w:lvlText w:val="•"/>
      <w:lvlJc w:val="left"/>
      <w:pPr>
        <w:ind w:left="14503" w:hanging="1374"/>
      </w:pPr>
      <w:rPr>
        <w:rFonts w:hint="default"/>
      </w:rPr>
    </w:lvl>
  </w:abstractNum>
  <w:abstractNum w:abstractNumId="7">
    <w:nsid w:val="6155A8AE"/>
    <w:multiLevelType w:val="hybridMultilevel"/>
    <w:tmpl w:val="00000000"/>
    <w:lvl w:ilvl="0">
      <w:start w:val="1"/>
      <w:numFmt w:val="decimal"/>
      <w:lvlText w:val="（%1）"/>
      <w:lvlJc w:val="left"/>
      <w:pPr>
        <w:ind w:left="2160" w:hanging="1359"/>
        <w:jc w:val="left"/>
      </w:pPr>
      <w:rPr>
        <w:rFonts w:ascii="宋体" w:eastAsia="宋体" w:hAnsi="宋体" w:cs="宋体" w:hint="default"/>
        <w:b/>
        <w:bCs/>
        <w:spacing w:val="0"/>
        <w:w w:val="99"/>
        <w:sz w:val="52"/>
        <w:szCs w:val="52"/>
      </w:rPr>
    </w:lvl>
    <w:lvl w:ilvl="1">
      <w:start w:val="2"/>
      <w:numFmt w:val="decimal"/>
      <w:lvlText w:val="（%2）"/>
      <w:lvlJc w:val="left"/>
      <w:pPr>
        <w:ind w:left="1080" w:hanging="1359"/>
        <w:jc w:val="left"/>
      </w:pPr>
      <w:rPr>
        <w:rFonts w:ascii="宋体" w:eastAsia="宋体" w:hAnsi="宋体" w:cs="宋体" w:hint="default"/>
        <w:b/>
        <w:bCs/>
        <w:spacing w:val="0"/>
        <w:w w:val="99"/>
        <w:sz w:val="52"/>
        <w:szCs w:val="52"/>
      </w:rPr>
    </w:lvl>
    <w:lvl w:ilvl="2">
      <w:start w:val="0"/>
      <w:numFmt w:val="bullet"/>
      <w:lvlText w:val="•"/>
      <w:lvlJc w:val="left"/>
      <w:pPr>
        <w:ind w:left="3904" w:hanging="1359"/>
      </w:pPr>
      <w:rPr>
        <w:rFonts w:hint="default"/>
      </w:rPr>
    </w:lvl>
    <w:lvl w:ilvl="3">
      <w:start w:val="0"/>
      <w:numFmt w:val="bullet"/>
      <w:lvlText w:val="•"/>
      <w:lvlJc w:val="left"/>
      <w:pPr>
        <w:ind w:left="5648" w:hanging="1359"/>
      </w:pPr>
      <w:rPr>
        <w:rFonts w:hint="default"/>
      </w:rPr>
    </w:lvl>
    <w:lvl w:ilvl="4">
      <w:start w:val="0"/>
      <w:numFmt w:val="bullet"/>
      <w:lvlText w:val="•"/>
      <w:lvlJc w:val="left"/>
      <w:pPr>
        <w:ind w:left="7393" w:hanging="1359"/>
      </w:pPr>
      <w:rPr>
        <w:rFonts w:hint="default"/>
      </w:rPr>
    </w:lvl>
    <w:lvl w:ilvl="5">
      <w:start w:val="0"/>
      <w:numFmt w:val="bullet"/>
      <w:lvlText w:val="•"/>
      <w:lvlJc w:val="left"/>
      <w:pPr>
        <w:ind w:left="9137" w:hanging="1359"/>
      </w:pPr>
      <w:rPr>
        <w:rFonts w:hint="default"/>
      </w:rPr>
    </w:lvl>
    <w:lvl w:ilvl="6">
      <w:start w:val="0"/>
      <w:numFmt w:val="bullet"/>
      <w:lvlText w:val="•"/>
      <w:lvlJc w:val="left"/>
      <w:pPr>
        <w:ind w:left="10882" w:hanging="1359"/>
      </w:pPr>
      <w:rPr>
        <w:rFonts w:hint="default"/>
      </w:rPr>
    </w:lvl>
    <w:lvl w:ilvl="7">
      <w:start w:val="0"/>
      <w:numFmt w:val="bullet"/>
      <w:lvlText w:val="•"/>
      <w:lvlJc w:val="left"/>
      <w:pPr>
        <w:ind w:left="12626" w:hanging="1359"/>
      </w:pPr>
      <w:rPr>
        <w:rFonts w:hint="default"/>
      </w:rPr>
    </w:lvl>
    <w:lvl w:ilvl="8">
      <w:start w:val="0"/>
      <w:numFmt w:val="bullet"/>
      <w:lvlText w:val="•"/>
      <w:lvlJc w:val="left"/>
      <w:pPr>
        <w:ind w:left="14370" w:hanging="1359"/>
      </w:pPr>
      <w:rPr>
        <w:rFonts w:hint="default"/>
      </w:rPr>
    </w:lvl>
  </w:abstractNum>
  <w:abstractNum w:abstractNumId="8">
    <w:nsid w:val="62C12B0F"/>
    <w:multiLevelType w:val="hybridMultilevel"/>
    <w:tmpl w:val="00000000"/>
    <w:lvl w:ilvl="0">
      <w:start w:val="13"/>
      <w:numFmt w:val="decimal"/>
      <w:lvlText w:val="%1."/>
      <w:lvlJc w:val="left"/>
      <w:pPr>
        <w:ind w:left="2168" w:hanging="1089"/>
        <w:jc w:val="left"/>
      </w:pPr>
      <w:rPr>
        <w:rFonts w:ascii="宋体" w:eastAsia="宋体" w:hAnsi="宋体" w:cs="宋体" w:hint="default"/>
        <w:b/>
        <w:bCs/>
        <w:w w:val="99"/>
        <w:sz w:val="52"/>
        <w:szCs w:val="52"/>
      </w:rPr>
    </w:lvl>
    <w:lvl w:ilvl="1">
      <w:start w:val="0"/>
      <w:numFmt w:val="bullet"/>
      <w:lvlText w:val="•"/>
      <w:lvlJc w:val="left"/>
      <w:pPr>
        <w:ind w:left="2160" w:hanging="1089"/>
      </w:pPr>
      <w:rPr>
        <w:rFonts w:hint="default"/>
      </w:rPr>
    </w:lvl>
    <w:lvl w:ilvl="2">
      <w:start w:val="0"/>
      <w:numFmt w:val="bullet"/>
      <w:lvlText w:val="•"/>
      <w:lvlJc w:val="left"/>
      <w:pPr>
        <w:ind w:left="3904" w:hanging="1089"/>
      </w:pPr>
      <w:rPr>
        <w:rFonts w:hint="default"/>
      </w:rPr>
    </w:lvl>
    <w:lvl w:ilvl="3">
      <w:start w:val="0"/>
      <w:numFmt w:val="bullet"/>
      <w:lvlText w:val="•"/>
      <w:lvlJc w:val="left"/>
      <w:pPr>
        <w:ind w:left="5648" w:hanging="1089"/>
      </w:pPr>
      <w:rPr>
        <w:rFonts w:hint="default"/>
      </w:rPr>
    </w:lvl>
    <w:lvl w:ilvl="4">
      <w:start w:val="0"/>
      <w:numFmt w:val="bullet"/>
      <w:lvlText w:val="•"/>
      <w:lvlJc w:val="left"/>
      <w:pPr>
        <w:ind w:left="7393" w:hanging="1089"/>
      </w:pPr>
      <w:rPr>
        <w:rFonts w:hint="default"/>
      </w:rPr>
    </w:lvl>
    <w:lvl w:ilvl="5">
      <w:start w:val="0"/>
      <w:numFmt w:val="bullet"/>
      <w:lvlText w:val="•"/>
      <w:lvlJc w:val="left"/>
      <w:pPr>
        <w:ind w:left="9137" w:hanging="1089"/>
      </w:pPr>
      <w:rPr>
        <w:rFonts w:hint="default"/>
      </w:rPr>
    </w:lvl>
    <w:lvl w:ilvl="6">
      <w:start w:val="0"/>
      <w:numFmt w:val="bullet"/>
      <w:lvlText w:val="•"/>
      <w:lvlJc w:val="left"/>
      <w:pPr>
        <w:ind w:left="10882" w:hanging="1089"/>
      </w:pPr>
      <w:rPr>
        <w:rFonts w:hint="default"/>
      </w:rPr>
    </w:lvl>
    <w:lvl w:ilvl="7">
      <w:start w:val="0"/>
      <w:numFmt w:val="bullet"/>
      <w:lvlText w:val="•"/>
      <w:lvlJc w:val="left"/>
      <w:pPr>
        <w:ind w:left="12626" w:hanging="1089"/>
      </w:pPr>
      <w:rPr>
        <w:rFonts w:hint="default"/>
      </w:rPr>
    </w:lvl>
    <w:lvl w:ilvl="8">
      <w:start w:val="0"/>
      <w:numFmt w:val="bullet"/>
      <w:lvlText w:val="•"/>
      <w:lvlJc w:val="left"/>
      <w:pPr>
        <w:ind w:left="14370" w:hanging="1089"/>
      </w:pPr>
      <w:rPr>
        <w:rFonts w:hint="default"/>
      </w:rPr>
    </w:lvl>
  </w:abstractNum>
  <w:abstractNum w:abstractNumId="9">
    <w:nsid w:val="63D9157E"/>
    <w:multiLevelType w:val="hybridMultilevel"/>
    <w:tmpl w:val="00000000"/>
    <w:lvl w:ilvl="0">
      <w:start w:val="1"/>
      <w:numFmt w:val="upperLetter"/>
      <w:lvlText w:val="%1."/>
      <w:lvlJc w:val="left"/>
      <w:pPr>
        <w:ind w:left="1080" w:hanging="815"/>
        <w:jc w:val="left"/>
      </w:pPr>
      <w:rPr>
        <w:rFonts w:ascii="宋体" w:eastAsia="宋体" w:hAnsi="宋体" w:cs="宋体" w:hint="default"/>
        <w:b/>
        <w:bCs/>
        <w:spacing w:val="0"/>
        <w:w w:val="99"/>
        <w:sz w:val="52"/>
        <w:szCs w:val="52"/>
      </w:rPr>
    </w:lvl>
    <w:lvl w:ilvl="1">
      <w:start w:val="0"/>
      <w:numFmt w:val="bullet"/>
      <w:lvlText w:val="•"/>
      <w:lvlJc w:val="left"/>
      <w:pPr>
        <w:ind w:left="2757" w:hanging="815"/>
      </w:pPr>
      <w:rPr>
        <w:rFonts w:hint="default"/>
      </w:rPr>
    </w:lvl>
    <w:lvl w:ilvl="2">
      <w:start w:val="0"/>
      <w:numFmt w:val="bullet"/>
      <w:lvlText w:val="•"/>
      <w:lvlJc w:val="left"/>
      <w:pPr>
        <w:ind w:left="4435" w:hanging="815"/>
      </w:pPr>
      <w:rPr>
        <w:rFonts w:hint="default"/>
      </w:rPr>
    </w:lvl>
    <w:lvl w:ilvl="3">
      <w:start w:val="0"/>
      <w:numFmt w:val="bullet"/>
      <w:lvlText w:val="•"/>
      <w:lvlJc w:val="left"/>
      <w:pPr>
        <w:ind w:left="6113" w:hanging="815"/>
      </w:pPr>
      <w:rPr>
        <w:rFonts w:hint="default"/>
      </w:rPr>
    </w:lvl>
    <w:lvl w:ilvl="4">
      <w:start w:val="0"/>
      <w:numFmt w:val="bullet"/>
      <w:lvlText w:val="•"/>
      <w:lvlJc w:val="left"/>
      <w:pPr>
        <w:ind w:left="7791" w:hanging="815"/>
      </w:pPr>
      <w:rPr>
        <w:rFonts w:hint="default"/>
      </w:rPr>
    </w:lvl>
    <w:lvl w:ilvl="5">
      <w:start w:val="0"/>
      <w:numFmt w:val="bullet"/>
      <w:lvlText w:val="•"/>
      <w:lvlJc w:val="left"/>
      <w:pPr>
        <w:ind w:left="9469" w:hanging="815"/>
      </w:pPr>
      <w:rPr>
        <w:rFonts w:hint="default"/>
      </w:rPr>
    </w:lvl>
    <w:lvl w:ilvl="6">
      <w:start w:val="0"/>
      <w:numFmt w:val="bullet"/>
      <w:lvlText w:val="•"/>
      <w:lvlJc w:val="left"/>
      <w:pPr>
        <w:ind w:left="11147" w:hanging="815"/>
      </w:pPr>
      <w:rPr>
        <w:rFonts w:hint="default"/>
      </w:rPr>
    </w:lvl>
    <w:lvl w:ilvl="7">
      <w:start w:val="0"/>
      <w:numFmt w:val="bullet"/>
      <w:lvlText w:val="•"/>
      <w:lvlJc w:val="left"/>
      <w:pPr>
        <w:ind w:left="12825" w:hanging="815"/>
      </w:pPr>
      <w:rPr>
        <w:rFonts w:hint="default"/>
      </w:rPr>
    </w:lvl>
    <w:lvl w:ilvl="8">
      <w:start w:val="0"/>
      <w:numFmt w:val="bullet"/>
      <w:lvlText w:val="•"/>
      <w:lvlJc w:val="left"/>
      <w:pPr>
        <w:ind w:left="14503" w:hanging="815"/>
      </w:pPr>
      <w:rPr>
        <w:rFonts w:hint="default"/>
      </w:rPr>
    </w:lvl>
  </w:abstractNum>
  <w:abstractNum w:abstractNumId="10">
    <w:nsid w:val="6892C99A"/>
    <w:multiLevelType w:val="hybridMultilevel"/>
    <w:tmpl w:val="00000000"/>
    <w:lvl w:ilvl="0">
      <w:start w:val="4"/>
      <w:numFmt w:val="decimal"/>
      <w:lvlText w:val="%1."/>
      <w:lvlJc w:val="left"/>
      <w:pPr>
        <w:ind w:left="2979" w:hanging="815"/>
        <w:jc w:val="right"/>
      </w:pPr>
      <w:rPr>
        <w:rFonts w:ascii="宋体" w:eastAsia="宋体" w:hAnsi="宋体" w:cs="宋体" w:hint="default"/>
        <w:b/>
        <w:bCs/>
        <w:spacing w:val="0"/>
        <w:w w:val="99"/>
        <w:sz w:val="52"/>
        <w:szCs w:val="52"/>
      </w:rPr>
    </w:lvl>
    <w:lvl w:ilvl="1">
      <w:start w:val="1"/>
      <w:numFmt w:val="upperLetter"/>
      <w:lvlText w:val="%2."/>
      <w:lvlJc w:val="left"/>
      <w:pPr>
        <w:ind w:left="1080" w:hanging="815"/>
        <w:jc w:val="left"/>
      </w:pPr>
      <w:rPr>
        <w:rFonts w:ascii="宋体" w:eastAsia="宋体" w:hAnsi="宋体" w:cs="宋体" w:hint="default"/>
        <w:b/>
        <w:bCs/>
        <w:spacing w:val="-94"/>
        <w:w w:val="99"/>
        <w:sz w:val="52"/>
        <w:szCs w:val="52"/>
      </w:rPr>
    </w:lvl>
    <w:lvl w:ilvl="2">
      <w:start w:val="2"/>
      <w:numFmt w:val="upperLetter"/>
      <w:lvlText w:val="%3."/>
      <w:lvlJc w:val="left"/>
      <w:pPr>
        <w:ind w:left="1080" w:hanging="830"/>
        <w:jc w:val="left"/>
      </w:pPr>
      <w:rPr>
        <w:rFonts w:ascii="宋体" w:eastAsia="宋体" w:hAnsi="宋体" w:cs="宋体" w:hint="default"/>
        <w:b/>
        <w:bCs/>
        <w:spacing w:val="0"/>
        <w:w w:val="99"/>
        <w:sz w:val="52"/>
        <w:szCs w:val="52"/>
      </w:rPr>
    </w:lvl>
    <w:lvl w:ilvl="3">
      <w:start w:val="0"/>
      <w:numFmt w:val="bullet"/>
      <w:lvlText w:val="•"/>
      <w:lvlJc w:val="left"/>
      <w:pPr>
        <w:ind w:left="6286" w:hanging="830"/>
      </w:pPr>
      <w:rPr>
        <w:rFonts w:hint="default"/>
      </w:rPr>
    </w:lvl>
    <w:lvl w:ilvl="4">
      <w:start w:val="0"/>
      <w:numFmt w:val="bullet"/>
      <w:lvlText w:val="•"/>
      <w:lvlJc w:val="left"/>
      <w:pPr>
        <w:ind w:left="7939" w:hanging="830"/>
      </w:pPr>
      <w:rPr>
        <w:rFonts w:hint="default"/>
      </w:rPr>
    </w:lvl>
    <w:lvl w:ilvl="5">
      <w:start w:val="0"/>
      <w:numFmt w:val="bullet"/>
      <w:lvlText w:val="•"/>
      <w:lvlJc w:val="left"/>
      <w:pPr>
        <w:ind w:left="9593" w:hanging="830"/>
      </w:pPr>
      <w:rPr>
        <w:rFonts w:hint="default"/>
      </w:rPr>
    </w:lvl>
    <w:lvl w:ilvl="6">
      <w:start w:val="0"/>
      <w:numFmt w:val="bullet"/>
      <w:lvlText w:val="•"/>
      <w:lvlJc w:val="left"/>
      <w:pPr>
        <w:ind w:left="11246" w:hanging="830"/>
      </w:pPr>
      <w:rPr>
        <w:rFonts w:hint="default"/>
      </w:rPr>
    </w:lvl>
    <w:lvl w:ilvl="7">
      <w:start w:val="0"/>
      <w:numFmt w:val="bullet"/>
      <w:lvlText w:val="•"/>
      <w:lvlJc w:val="left"/>
      <w:pPr>
        <w:ind w:left="12899" w:hanging="830"/>
      </w:pPr>
      <w:rPr>
        <w:rFonts w:hint="default"/>
      </w:rPr>
    </w:lvl>
    <w:lvl w:ilvl="8">
      <w:start w:val="0"/>
      <w:numFmt w:val="bullet"/>
      <w:lvlText w:val="•"/>
      <w:lvlJc w:val="left"/>
      <w:pPr>
        <w:ind w:left="14553" w:hanging="830"/>
      </w:pPr>
      <w:rPr>
        <w:rFonts w:hint="default"/>
      </w:rPr>
    </w:lvl>
  </w:abstractNum>
  <w:abstractNum w:abstractNumId="11">
    <w:nsid w:val="7508A4BE"/>
    <w:multiLevelType w:val="hybridMultilevel"/>
    <w:tmpl w:val="00000000"/>
    <w:lvl w:ilvl="0">
      <w:start w:val="1"/>
      <w:numFmt w:val="upperLetter"/>
      <w:lvlText w:val="%1."/>
      <w:lvlJc w:val="left"/>
      <w:pPr>
        <w:ind w:left="1080" w:hanging="815"/>
        <w:jc w:val="left"/>
      </w:pPr>
      <w:rPr>
        <w:rFonts w:ascii="宋体" w:eastAsia="宋体" w:hAnsi="宋体" w:cs="宋体" w:hint="default"/>
        <w:b/>
        <w:bCs/>
        <w:spacing w:val="0"/>
        <w:w w:val="99"/>
        <w:sz w:val="52"/>
        <w:szCs w:val="52"/>
      </w:rPr>
    </w:lvl>
    <w:lvl w:ilvl="1">
      <w:start w:val="0"/>
      <w:numFmt w:val="bullet"/>
      <w:lvlText w:val="•"/>
      <w:lvlJc w:val="left"/>
      <w:pPr>
        <w:ind w:left="2757" w:hanging="815"/>
      </w:pPr>
      <w:rPr>
        <w:rFonts w:hint="default"/>
      </w:rPr>
    </w:lvl>
    <w:lvl w:ilvl="2">
      <w:start w:val="0"/>
      <w:numFmt w:val="bullet"/>
      <w:lvlText w:val="•"/>
      <w:lvlJc w:val="left"/>
      <w:pPr>
        <w:ind w:left="4435" w:hanging="815"/>
      </w:pPr>
      <w:rPr>
        <w:rFonts w:hint="default"/>
      </w:rPr>
    </w:lvl>
    <w:lvl w:ilvl="3">
      <w:start w:val="0"/>
      <w:numFmt w:val="bullet"/>
      <w:lvlText w:val="•"/>
      <w:lvlJc w:val="left"/>
      <w:pPr>
        <w:ind w:left="6113" w:hanging="815"/>
      </w:pPr>
      <w:rPr>
        <w:rFonts w:hint="default"/>
      </w:rPr>
    </w:lvl>
    <w:lvl w:ilvl="4">
      <w:start w:val="0"/>
      <w:numFmt w:val="bullet"/>
      <w:lvlText w:val="•"/>
      <w:lvlJc w:val="left"/>
      <w:pPr>
        <w:ind w:left="7791" w:hanging="815"/>
      </w:pPr>
      <w:rPr>
        <w:rFonts w:hint="default"/>
      </w:rPr>
    </w:lvl>
    <w:lvl w:ilvl="5">
      <w:start w:val="0"/>
      <w:numFmt w:val="bullet"/>
      <w:lvlText w:val="•"/>
      <w:lvlJc w:val="left"/>
      <w:pPr>
        <w:ind w:left="9469" w:hanging="815"/>
      </w:pPr>
      <w:rPr>
        <w:rFonts w:hint="default"/>
      </w:rPr>
    </w:lvl>
    <w:lvl w:ilvl="6">
      <w:start w:val="0"/>
      <w:numFmt w:val="bullet"/>
      <w:lvlText w:val="•"/>
      <w:lvlJc w:val="left"/>
      <w:pPr>
        <w:ind w:left="11147" w:hanging="815"/>
      </w:pPr>
      <w:rPr>
        <w:rFonts w:hint="default"/>
      </w:rPr>
    </w:lvl>
    <w:lvl w:ilvl="7">
      <w:start w:val="0"/>
      <w:numFmt w:val="bullet"/>
      <w:lvlText w:val="•"/>
      <w:lvlJc w:val="left"/>
      <w:pPr>
        <w:ind w:left="12825" w:hanging="815"/>
      </w:pPr>
      <w:rPr>
        <w:rFonts w:hint="default"/>
      </w:rPr>
    </w:lvl>
    <w:lvl w:ilvl="8">
      <w:start w:val="0"/>
      <w:numFmt w:val="bullet"/>
      <w:lvlText w:val="•"/>
      <w:lvlJc w:val="left"/>
      <w:pPr>
        <w:ind w:left="14503" w:hanging="815"/>
      </w:pPr>
      <w:rPr>
        <w:rFonts w:hint="default"/>
      </w:rPr>
    </w:lvl>
  </w:abstractNum>
  <w:num w:numId="1">
    <w:abstractNumId w:val="0"/>
  </w:num>
  <w:num w:numId="2">
    <w:abstractNumId w:val="8"/>
  </w:num>
  <w:num w:numId="3">
    <w:abstractNumId w:val="7"/>
  </w:num>
  <w:num w:numId="4">
    <w:abstractNumId w:val="3"/>
  </w:num>
  <w:num w:numId="5">
    <w:abstractNumId w:val="2"/>
  </w:num>
  <w:num w:numId="6">
    <w:abstractNumId w:val="6"/>
  </w:num>
  <w:num w:numId="7">
    <w:abstractNumId w:val="1"/>
  </w:num>
  <w:num w:numId="8">
    <w:abstractNumId w:val="11"/>
  </w:num>
  <w:num w:numId="9">
    <w:abstractNumId w:val="5"/>
  </w:num>
  <w:num w:numId="10">
    <w:abstractNumId w:val="9"/>
  </w:num>
  <w:num w:numId="11">
    <w:abstractNumId w:val="4"/>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080"/>
    </w:pPr>
    <w:rPr>
      <w:rFonts w:ascii="宋体" w:eastAsia="宋体" w:hAnsi="宋体" w:cs="宋体"/>
      <w:b/>
      <w:bCs/>
      <w:sz w:val="54"/>
      <w:szCs w:val="54"/>
    </w:rPr>
  </w:style>
  <w:style w:type="paragraph" w:styleId="ListParagraph">
    <w:name w:val="List Paragraph"/>
    <w:basedOn w:val="Normal"/>
    <w:uiPriority w:val="1"/>
    <w:qFormat/>
    <w:pPr>
      <w:spacing w:before="4"/>
      <w:ind w:left="1080" w:right="1109" w:firstLine="814"/>
    </w:pPr>
    <w:rPr>
      <w:rFonts w:ascii="宋体" w:eastAsia="宋体" w:hAnsi="宋体" w:cs="宋体"/>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image" Target="media/image2.png" /><Relationship Id="rId12" Type="http://schemas.openxmlformats.org/officeDocument/2006/relationships/image" Target="media/image3.png" /><Relationship Id="rId13" Type="http://schemas.openxmlformats.org/officeDocument/2006/relationships/image" Target="media/image4.png" /><Relationship Id="rId14" Type="http://schemas.openxmlformats.org/officeDocument/2006/relationships/image" Target="media/image5.png" /><Relationship Id="rId15" Type="http://schemas.openxmlformats.org/officeDocument/2006/relationships/footer" Target="footer7.xml" /><Relationship Id="rId16" Type="http://schemas.openxmlformats.org/officeDocument/2006/relationships/footer" Target="footer8.xml" /><Relationship Id="rId17" Type="http://schemas.openxmlformats.org/officeDocument/2006/relationships/footer" Target="footer9.xml" /><Relationship Id="rId18" Type="http://schemas.openxmlformats.org/officeDocument/2006/relationships/footer" Target="footer10.xml" /><Relationship Id="rId19" Type="http://schemas.openxmlformats.org/officeDocument/2006/relationships/footer" Target="footer11.xml" /><Relationship Id="rId2" Type="http://schemas.openxmlformats.org/officeDocument/2006/relationships/webSettings" Target="webSettings.xml" /><Relationship Id="rId20" Type="http://schemas.openxmlformats.org/officeDocument/2006/relationships/footer" Target="footer12.xml" /><Relationship Id="rId21" Type="http://schemas.openxmlformats.org/officeDocument/2006/relationships/image" Target="media/image6.png" /><Relationship Id="rId22" Type="http://schemas.openxmlformats.org/officeDocument/2006/relationships/image" Target="media/image7.png" /><Relationship Id="rId23" Type="http://schemas.openxmlformats.org/officeDocument/2006/relationships/hyperlink" Target="https://d.book118.com/458007017142006026" TargetMode="External" /><Relationship Id="rId24" Type="http://schemas.openxmlformats.org/officeDocument/2006/relationships/footer" Target="footer13.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2023-12-27T21:10:41Z</dcterms:created>
  <dcterms:modified xsi:type="dcterms:W3CDTF">2023-12-27T21:10:41Z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2022-11-06T00:00:00Z</vt:filetime>
  </property>
  <property fmtid="{D5CDD505-2E9C-101B-9397-08002B2CF9AE}" pid="3" name="LastSaved">
    <vt:filetime>2023-12-27T00:00:00Z</vt:filetime>
  </property>
</Properties>
</file>