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F3E71" w14:paraId="007BE5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3E71" w14:paraId="5028BF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3E71" w14:paraId="1121C2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3E71" w:rsidRPr="004F3E71" w14:paraId="2C99E334" w14:textId="3F37AB0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F3E71">
        <w:rPr>
          <w:rFonts w:ascii="宋体" w:eastAsia="宋体" w:hAnsi="宋体" w:hint="eastAsia"/>
          <w:b/>
          <w:sz w:val="60"/>
        </w:rPr>
        <w:t>稀土农用材料项目安全评估报告</w:t>
      </w:r>
    </w:p>
    <w:p w:rsidR="004F3E71" w:rsidP="004F3E71" w14:paraId="38D0CF54" w14:textId="3AA37A5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F3E71">
        <w:rPr>
          <w:rFonts w:ascii="仿宋" w:eastAsia="仿宋" w:hAnsi="仿宋" w:hint="eastAsia"/>
          <w:b/>
          <w:sz w:val="40"/>
        </w:rPr>
        <w:t>目录</w:t>
      </w:r>
    </w:p>
    <w:p w:rsidR="004F3E71" w14:paraId="0AA53D1A" w14:textId="11EEE58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4F3E71" w14:paraId="0025BFD4" w14:textId="0A9003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F3E71" w14:paraId="433CD007" w14:textId="4E669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F3E71" w14:paraId="0F05763D" w14:textId="53059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F3E71" w14:paraId="5F95ADEB" w14:textId="24264E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3E71" w14:paraId="0C3DED36" w14:textId="08B36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3E71" w14:paraId="3EC1E61E" w14:textId="27031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(二)、评价稀土农用材料项目概况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3E71" w14:paraId="2FA5DAE6" w14:textId="4653C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F3E71" w14:paraId="08CB86C5" w14:textId="489C2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F3E71" w14:paraId="02FDE58C" w14:textId="5422D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F3E71" w14:paraId="615BE541" w14:textId="0D304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F3E71" w14:paraId="1D76CDB4" w14:textId="42E07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F3E71" w14:paraId="71BE29C3" w14:textId="770C1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F3E71" w14:paraId="27550099" w14:textId="5F868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3E71" w14:paraId="0304B0A6" w14:textId="1068D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3E71" w14:paraId="65F97338" w14:textId="2C647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F3E71" w14:paraId="2DC61DEA" w14:textId="032068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三、评价稀土农用材料项目概述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F3E71" w14:paraId="24765A13" w14:textId="07AB9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F3E71" w14:paraId="6B6A49FD" w14:textId="4C5C3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(二)、稀土农用材料行业企业所在地的自然条件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F3E71" w14:paraId="67A56CDD" w14:textId="54106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F3E71" w14:paraId="504E4129" w14:textId="71C04CA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F3E71" w14:paraId="6526AACB" w14:textId="62C60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F3E71" w14:paraId="177312FA" w14:textId="74C63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F3E71" w14:paraId="34ABC382" w14:textId="54C82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F3E71" w14:paraId="3C781F07" w14:textId="0BA71E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F3E71" w14:paraId="674B3059" w14:textId="2786C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F3E71" w14:paraId="4A8ABA3F" w14:textId="6CAAD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F3E71" w14:paraId="4717DCA7" w14:textId="0675A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F3E71" w14:paraId="7978BD5E" w14:textId="477880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F3E71" w14:paraId="2805C306" w14:textId="3196E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F3E71" w14:paraId="00178B09" w14:textId="0193C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F3E71" w14:paraId="223D812F" w14:textId="3E843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F3E71" w14:paraId="2C91A24C" w14:textId="60633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F3E71" w14:paraId="6A0C03E4" w14:textId="0F154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F3E71" w14:paraId="69FE2A33" w14:textId="190329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F3E71" w14:paraId="56A5E7B4" w14:textId="14634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F3E71" w14:paraId="35B6C3ED" w14:textId="7C4CC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3E71" w14:paraId="3F872547" w14:textId="33FBA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F3E71" w14:paraId="3EADE7E4" w14:textId="71A65B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F3E71" w14:paraId="30A5DA2A" w14:textId="64824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F3E71" w14:paraId="65AF49E8" w14:textId="15B1C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F3E71" w14:paraId="10B34285" w14:textId="5670E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F3E71" w14:paraId="480B97BF" w14:textId="1825DE6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F3E71" w14:paraId="7FC95366" w14:textId="22F620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F3E71" w14:paraId="6991682A" w14:textId="5EC15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F3E71" w14:paraId="0A55F3B2" w14:textId="2D534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F3E71" w14:paraId="1E729E60" w14:textId="376D0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F3E71" w14:paraId="2E3290E2" w14:textId="68B02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F3E71" w14:paraId="64ECF6EE" w14:textId="09F70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F3E71" w14:paraId="71C9F794" w14:textId="1FB694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F3E71" w14:paraId="6C2BD0EA" w14:textId="2858D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_Toc157421650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F3E71" w14:paraId="67FA8D6D" w14:textId="5B5B4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_Toc157421651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F3E71" w14:paraId="12108882" w14:textId="0B116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_Toc157421652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F3E71" w14:paraId="1F51AB03" w14:textId="11E2C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_Toc157421653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F3E71" w14:paraId="1B1A4605" w14:textId="29C61C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十、稀土农用材料项目安全现状评价报告的审核与批准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_Toc157421654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F3E71" w14:paraId="59FCDC92" w14:textId="45AB9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_Toc157421655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F3E71" w14:paraId="54A6B411" w14:textId="49C04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_Toc157421656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F3E71" w14:paraId="1A56C0A7" w14:textId="45BB5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_Toc157421657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F3E71" w14:paraId="0D297D4B" w14:textId="420A6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_Toc157421658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F3E71" w14:paraId="0BB869AF" w14:textId="1BD33A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十一、稀土农用材料项目安全现状评价报告的存档与发布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_Toc157421659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F3E71" w14:paraId="3CBB2455" w14:textId="70CF8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_Toc157421660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F3E71" w14:paraId="726DAED6" w14:textId="295CD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F3E71" w14:paraId="74D93F66" w14:textId="2E3EF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_Toc157421662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F3E71" w14:paraId="4D622F67" w14:textId="784DB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_Toc157421663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F3E71" w14:paraId="4AC16C4B" w14:textId="3B7667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_Toc157421664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https://d.book118.com/458014132137006032</w:t>
        </w:r>
      </w:hyperlink>
    </w:p>
    <w:p w:rsidR="004F3E7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P="00BB2744" w14:paraId="49BFF7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3E71" w14:paraId="7A4490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P="00BB2744" w14:paraId="649705C1" w14:textId="62866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F3E71" w14:paraId="18F2C1F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paraId="76E165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P="00BB27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3E7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P="00BB2744" w14:textId="62866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F3E7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P="00BB27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3E7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P="00BB2744" w14:textId="62866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F3E7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P="00BB27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3E7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P="00BB2744" w14:textId="62866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F3E7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paraId="109ED5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RPr="004F3E71" w:rsidP="004F3E71" w14:paraId="4CF3F072" w14:textId="3FF98130">
    <w:pPr>
      <w:pStyle w:val="Header"/>
      <w:rPr>
        <w:rFonts w:ascii="仿宋" w:eastAsia="仿宋" w:hAnsi="仿宋"/>
      </w:rPr>
    </w:pPr>
    <w:r w:rsidRPr="004F3E71">
      <w:rPr>
        <w:rFonts w:ascii="仿宋" w:eastAsia="仿宋" w:hAnsi="仿宋" w:hint="eastAsia"/>
      </w:rPr>
      <w:t>稀土农用材料项目安全评估报告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paraId="3C0BA72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RPr="004F3E71" w:rsidP="004F3E71" w14:textId="3FF98130">
    <w:pPr>
      <w:pStyle w:val="Header"/>
      <w:rPr>
        <w:rFonts w:ascii="仿宋" w:eastAsia="仿宋" w:hAnsi="仿宋"/>
      </w:rPr>
    </w:pPr>
    <w:r w:rsidRPr="004F3E71">
      <w:rPr>
        <w:rFonts w:ascii="仿宋" w:eastAsia="仿宋" w:hAnsi="仿宋" w:hint="eastAsia"/>
      </w:rPr>
      <w:t>稀土农用材料项目安全评估报告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RPr="004F3E71" w:rsidP="004F3E71" w14:textId="3FF98130">
    <w:pPr>
      <w:pStyle w:val="Header"/>
      <w:rPr>
        <w:rFonts w:ascii="仿宋" w:eastAsia="仿宋" w:hAnsi="仿宋"/>
      </w:rPr>
    </w:pPr>
    <w:r w:rsidRPr="004F3E71">
      <w:rPr>
        <w:rFonts w:ascii="仿宋" w:eastAsia="仿宋" w:hAnsi="仿宋" w:hint="eastAsia"/>
      </w:rPr>
      <w:t>稀土农用材料项目安全评估报告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:rsidRPr="004F3E71" w:rsidP="004F3E71" w14:textId="3FF98130">
    <w:pPr>
      <w:pStyle w:val="Header"/>
      <w:rPr>
        <w:rFonts w:ascii="仿宋" w:eastAsia="仿宋" w:hAnsi="仿宋"/>
      </w:rPr>
    </w:pPr>
    <w:r w:rsidRPr="004F3E71">
      <w:rPr>
        <w:rFonts w:ascii="仿宋" w:eastAsia="仿宋" w:hAnsi="仿宋" w:hint="eastAsia"/>
      </w:rPr>
      <w:t>稀土农用材料项目安全评估报告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3E7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E71"/>
    <w:rsid w:val="004F3E71"/>
    <w:rsid w:val="00BB27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BB811A"/>
  <w15:chartTrackingRefBased/>
  <w15:docId w15:val="{C8965A5B-CC6B-460D-B4DA-C6F957D1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F3E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F3E7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F3E7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F3E7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F3E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F3E7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F3E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F3E7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F3E71"/>
  </w:style>
  <w:style w:type="paragraph" w:styleId="TOC1">
    <w:name w:val="toc 1"/>
    <w:basedOn w:val="Normal"/>
    <w:next w:val="Normal"/>
    <w:autoRedefine/>
    <w:uiPriority w:val="39"/>
    <w:unhideWhenUsed/>
    <w:rsid w:val="004F3E71"/>
  </w:style>
  <w:style w:type="paragraph" w:styleId="TOC2">
    <w:name w:val="toc 2"/>
    <w:basedOn w:val="Normal"/>
    <w:next w:val="Normal"/>
    <w:autoRedefine/>
    <w:uiPriority w:val="39"/>
    <w:unhideWhenUsed/>
    <w:rsid w:val="004F3E7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58014132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7113</Words>
  <Characters>40548</Characters>
  <Application>Microsoft Office Word</Application>
  <DocSecurity>0</DocSecurity>
  <Lines>337</Lines>
  <Paragraphs>95</Paragraphs>
  <ScaleCrop>false</ScaleCrop>
  <Company/>
  <LinksUpToDate>false</LinksUpToDate>
  <CharactersWithSpaces>47566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2024-01-29T03:51:00Z</dcterms:created>
  <dcterms:modified xsi:type="dcterms:W3CDTF">2024-01-29T03:53:00Z</dcterms:modified>
</cp:coreProperties>
</file>