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地毯、挂毯类工艺品项目规划设计蓝图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32" w:history="1">
        <w:r>
          <w:rPr>
            <w:rFonts w:ascii="仿宋" w:eastAsia="仿宋" w:hAnsi="仿宋" w:cs="仿宋" w:hint="eastAsia"/>
            <w:lang w:eastAsia="zh-CN"/>
          </w:rPr>
          <w:t>概论</w:t>
        </w:r>
        <w:r>
          <w:tab/>
        </w:r>
        <w:r>
          <w:fldChar w:fldCharType="begin"/>
        </w:r>
        <w:r>
          <w:instrText xml:space="preserve"> PAGEREF _Toc19332 \h </w:instrText>
        </w:r>
        <w:r>
          <w:fldChar w:fldCharType="separate"/>
        </w:r>
        <w:r>
          <w:t>3</w:t>
        </w:r>
        <w:r>
          <w:fldChar w:fldCharType="end"/>
        </w:r>
      </w:hyperlink>
    </w:p>
    <w:p>
      <w:pPr>
        <w:pStyle w:val="TOC1"/>
        <w:tabs>
          <w:tab w:val="right" w:leader="dot" w:pos="8306"/>
        </w:tabs>
      </w:pPr>
      <w:hyperlink w:anchor="_Toc247" w:history="1">
        <w:r>
          <w:rPr>
            <w:rFonts w:ascii="仿宋" w:eastAsia="仿宋" w:hAnsi="仿宋" w:cs="仿宋" w:hint="eastAsia"/>
            <w:lang w:eastAsia="zh-CN"/>
          </w:rPr>
          <w:t>一、地毯、挂毯类工艺品项目土建工程</w:t>
        </w:r>
        <w:r>
          <w:tab/>
        </w:r>
        <w:r>
          <w:fldChar w:fldCharType="begin"/>
        </w:r>
        <w:r>
          <w:instrText xml:space="preserve"> PAGEREF _Toc247 \h </w:instrText>
        </w:r>
        <w:r>
          <w:fldChar w:fldCharType="separate"/>
        </w:r>
        <w:r>
          <w:t>3</w:t>
        </w:r>
        <w:r>
          <w:fldChar w:fldCharType="end"/>
        </w:r>
      </w:hyperlink>
    </w:p>
    <w:p>
      <w:pPr>
        <w:pStyle w:val="TOC2"/>
        <w:tabs>
          <w:tab w:val="right" w:leader="dot" w:pos="8306"/>
        </w:tabs>
      </w:pPr>
      <w:hyperlink w:anchor="_Toc12303" w:history="1">
        <w:r>
          <w:rPr>
            <w:rFonts w:ascii="仿宋" w:eastAsia="仿宋" w:hAnsi="仿宋" w:cs="仿宋" w:hint="eastAsia"/>
            <w:lang w:eastAsia="zh-CN"/>
          </w:rPr>
          <w:t>(一)、建筑工程设计原则</w:t>
        </w:r>
        <w:r>
          <w:tab/>
        </w:r>
        <w:r>
          <w:fldChar w:fldCharType="begin"/>
        </w:r>
        <w:r>
          <w:instrText xml:space="preserve"> PAGEREF _Toc12303 \h </w:instrText>
        </w:r>
        <w:r>
          <w:fldChar w:fldCharType="separate"/>
        </w:r>
        <w:r>
          <w:t>3</w:t>
        </w:r>
        <w:r>
          <w:fldChar w:fldCharType="end"/>
        </w:r>
      </w:hyperlink>
    </w:p>
    <w:p>
      <w:pPr>
        <w:pStyle w:val="TOC2"/>
        <w:tabs>
          <w:tab w:val="right" w:leader="dot" w:pos="8306"/>
        </w:tabs>
      </w:pPr>
      <w:hyperlink w:anchor="_Toc25826" w:history="1">
        <w:r>
          <w:rPr>
            <w:rFonts w:ascii="仿宋" w:eastAsia="仿宋" w:hAnsi="仿宋" w:cs="仿宋" w:hint="eastAsia"/>
            <w:lang w:eastAsia="zh-CN"/>
          </w:rPr>
          <w:t>(二)、土建工程设计年限及安全等级</w:t>
        </w:r>
        <w:r>
          <w:tab/>
        </w:r>
        <w:r>
          <w:fldChar w:fldCharType="begin"/>
        </w:r>
        <w:r>
          <w:instrText xml:space="preserve"> PAGEREF _Toc25826 \h </w:instrText>
        </w:r>
        <w:r>
          <w:fldChar w:fldCharType="separate"/>
        </w:r>
        <w:r>
          <w:t>4</w:t>
        </w:r>
        <w:r>
          <w:fldChar w:fldCharType="end"/>
        </w:r>
      </w:hyperlink>
    </w:p>
    <w:p>
      <w:pPr>
        <w:pStyle w:val="TOC2"/>
        <w:tabs>
          <w:tab w:val="right" w:leader="dot" w:pos="8306"/>
        </w:tabs>
      </w:pPr>
      <w:hyperlink w:anchor="_Toc11972" w:history="1">
        <w:r>
          <w:rPr>
            <w:rFonts w:ascii="仿宋" w:eastAsia="仿宋" w:hAnsi="仿宋" w:cs="仿宋" w:hint="eastAsia"/>
            <w:lang w:eastAsia="zh-CN"/>
          </w:rPr>
          <w:t>(三)、建筑工程设计总体要求</w:t>
        </w:r>
        <w:r>
          <w:tab/>
        </w:r>
        <w:r>
          <w:fldChar w:fldCharType="begin"/>
        </w:r>
        <w:r>
          <w:instrText xml:space="preserve"> PAGEREF _Toc11972 \h </w:instrText>
        </w:r>
        <w:r>
          <w:fldChar w:fldCharType="separate"/>
        </w:r>
        <w:r>
          <w:t>5</w:t>
        </w:r>
        <w:r>
          <w:fldChar w:fldCharType="end"/>
        </w:r>
      </w:hyperlink>
    </w:p>
    <w:p>
      <w:pPr>
        <w:pStyle w:val="TOC2"/>
        <w:tabs>
          <w:tab w:val="right" w:leader="dot" w:pos="8306"/>
        </w:tabs>
      </w:pPr>
      <w:hyperlink w:anchor="_Toc19451" w:history="1">
        <w:r>
          <w:rPr>
            <w:rFonts w:ascii="仿宋" w:eastAsia="仿宋" w:hAnsi="仿宋" w:cs="仿宋" w:hint="eastAsia"/>
            <w:lang w:eastAsia="zh-CN"/>
          </w:rPr>
          <w:t>(四)、土建工程建设指标</w:t>
        </w:r>
        <w:r>
          <w:tab/>
        </w:r>
        <w:r>
          <w:fldChar w:fldCharType="begin"/>
        </w:r>
        <w:r>
          <w:instrText xml:space="preserve"> PAGEREF _Toc19451 \h </w:instrText>
        </w:r>
        <w:r>
          <w:fldChar w:fldCharType="separate"/>
        </w:r>
        <w:r>
          <w:t>6</w:t>
        </w:r>
        <w:r>
          <w:fldChar w:fldCharType="end"/>
        </w:r>
      </w:hyperlink>
    </w:p>
    <w:p>
      <w:pPr>
        <w:pStyle w:val="TOC1"/>
        <w:tabs>
          <w:tab w:val="right" w:leader="dot" w:pos="8306"/>
        </w:tabs>
      </w:pPr>
      <w:hyperlink w:anchor="_Toc10229" w:history="1">
        <w:r>
          <w:rPr>
            <w:rFonts w:ascii="仿宋" w:eastAsia="仿宋" w:hAnsi="仿宋" w:cs="仿宋" w:hint="eastAsia"/>
            <w:lang w:eastAsia="zh-CN"/>
          </w:rPr>
          <w:t>二、地毯、挂毯类工艺品项目危机管理</w:t>
        </w:r>
        <w:r>
          <w:tab/>
        </w:r>
        <w:r>
          <w:fldChar w:fldCharType="begin"/>
        </w:r>
        <w:r>
          <w:instrText xml:space="preserve"> PAGEREF _Toc10229 \h </w:instrText>
        </w:r>
        <w:r>
          <w:fldChar w:fldCharType="separate"/>
        </w:r>
        <w:r>
          <w:t>6</w:t>
        </w:r>
        <w:r>
          <w:fldChar w:fldCharType="end"/>
        </w:r>
      </w:hyperlink>
    </w:p>
    <w:p>
      <w:pPr>
        <w:pStyle w:val="TOC2"/>
        <w:tabs>
          <w:tab w:val="right" w:leader="dot" w:pos="8306"/>
        </w:tabs>
      </w:pPr>
      <w:hyperlink w:anchor="_Toc19612" w:history="1">
        <w:r>
          <w:rPr>
            <w:rFonts w:ascii="仿宋" w:eastAsia="仿宋" w:hAnsi="仿宋" w:cs="仿宋" w:hint="eastAsia"/>
            <w:lang w:eastAsia="zh-CN"/>
          </w:rPr>
          <w:t>(一)、危机预警与识别</w:t>
        </w:r>
        <w:r>
          <w:tab/>
        </w:r>
        <w:r>
          <w:fldChar w:fldCharType="begin"/>
        </w:r>
        <w:r>
          <w:instrText xml:space="preserve"> PAGEREF _Toc19612 \h </w:instrText>
        </w:r>
        <w:r>
          <w:fldChar w:fldCharType="separate"/>
        </w:r>
        <w:r>
          <w:t>6</w:t>
        </w:r>
        <w:r>
          <w:fldChar w:fldCharType="end"/>
        </w:r>
      </w:hyperlink>
    </w:p>
    <w:p>
      <w:pPr>
        <w:pStyle w:val="TOC2"/>
        <w:tabs>
          <w:tab w:val="right" w:leader="dot" w:pos="8306"/>
        </w:tabs>
      </w:pPr>
      <w:hyperlink w:anchor="_Toc31380" w:history="1">
        <w:r>
          <w:rPr>
            <w:rFonts w:ascii="仿宋" w:eastAsia="仿宋" w:hAnsi="仿宋" w:cs="仿宋" w:hint="eastAsia"/>
            <w:lang w:eastAsia="zh-CN"/>
          </w:rPr>
          <w:t>(二)、危机应对与恢复</w:t>
        </w:r>
        <w:r>
          <w:tab/>
        </w:r>
        <w:r>
          <w:fldChar w:fldCharType="begin"/>
        </w:r>
        <w:r>
          <w:instrText xml:space="preserve"> PAGEREF _Toc31380 \h </w:instrText>
        </w:r>
        <w:r>
          <w:fldChar w:fldCharType="separate"/>
        </w:r>
        <w:r>
          <w:t>7</w:t>
        </w:r>
        <w:r>
          <w:fldChar w:fldCharType="end"/>
        </w:r>
      </w:hyperlink>
    </w:p>
    <w:p>
      <w:pPr>
        <w:pStyle w:val="TOC1"/>
        <w:tabs>
          <w:tab w:val="right" w:leader="dot" w:pos="8306"/>
        </w:tabs>
      </w:pPr>
      <w:hyperlink w:anchor="_Toc3025" w:history="1">
        <w:r>
          <w:rPr>
            <w:rFonts w:ascii="仿宋" w:eastAsia="仿宋" w:hAnsi="仿宋" w:cs="仿宋" w:hint="eastAsia"/>
            <w:lang w:eastAsia="zh-CN"/>
          </w:rPr>
          <w:t>三、地毯、挂毯类工艺品项目建设背景及必要性分析</w:t>
        </w:r>
        <w:r>
          <w:tab/>
        </w:r>
        <w:r>
          <w:fldChar w:fldCharType="begin"/>
        </w:r>
        <w:r>
          <w:instrText xml:space="preserve"> PAGEREF _Toc3025 \h </w:instrText>
        </w:r>
        <w:r>
          <w:fldChar w:fldCharType="separate"/>
        </w:r>
        <w:r>
          <w:t>9</w:t>
        </w:r>
        <w:r>
          <w:fldChar w:fldCharType="end"/>
        </w:r>
      </w:hyperlink>
    </w:p>
    <w:p>
      <w:pPr>
        <w:pStyle w:val="TOC2"/>
        <w:tabs>
          <w:tab w:val="right" w:leader="dot" w:pos="8306"/>
        </w:tabs>
      </w:pPr>
      <w:hyperlink w:anchor="_Toc31201" w:history="1">
        <w:r>
          <w:rPr>
            <w:rFonts w:ascii="仿宋" w:eastAsia="仿宋" w:hAnsi="仿宋" w:cs="仿宋" w:hint="eastAsia"/>
            <w:lang w:eastAsia="zh-CN"/>
          </w:rPr>
          <w:t>(一)、地毯、挂毯类工艺品项目背景分析</w:t>
        </w:r>
        <w:r>
          <w:tab/>
        </w:r>
        <w:r>
          <w:fldChar w:fldCharType="begin"/>
        </w:r>
        <w:r>
          <w:instrText xml:space="preserve"> PAGEREF _Toc31201 \h </w:instrText>
        </w:r>
        <w:r>
          <w:fldChar w:fldCharType="separate"/>
        </w:r>
        <w:r>
          <w:t>9</w:t>
        </w:r>
        <w:r>
          <w:fldChar w:fldCharType="end"/>
        </w:r>
      </w:hyperlink>
    </w:p>
    <w:p>
      <w:pPr>
        <w:pStyle w:val="TOC2"/>
        <w:tabs>
          <w:tab w:val="right" w:leader="dot" w:pos="8306"/>
        </w:tabs>
      </w:pPr>
      <w:hyperlink w:anchor="_Toc12490" w:history="1">
        <w:r>
          <w:rPr>
            <w:rFonts w:ascii="仿宋" w:eastAsia="仿宋" w:hAnsi="仿宋" w:cs="仿宋" w:hint="eastAsia"/>
            <w:lang w:eastAsia="zh-CN"/>
          </w:rPr>
          <w:t>(二)、地毯、挂毯类工艺品项目建设必要性分析</w:t>
        </w:r>
        <w:r>
          <w:tab/>
        </w:r>
        <w:r>
          <w:fldChar w:fldCharType="begin"/>
        </w:r>
        <w:r>
          <w:instrText xml:space="preserve"> PAGEREF _Toc12490 \h </w:instrText>
        </w:r>
        <w:r>
          <w:fldChar w:fldCharType="separate"/>
        </w:r>
        <w:r>
          <w:t>11</w:t>
        </w:r>
        <w:r>
          <w:fldChar w:fldCharType="end"/>
        </w:r>
      </w:hyperlink>
    </w:p>
    <w:p>
      <w:pPr>
        <w:pStyle w:val="TOC1"/>
        <w:tabs>
          <w:tab w:val="right" w:leader="dot" w:pos="8306"/>
        </w:tabs>
      </w:pPr>
      <w:hyperlink w:anchor="_Toc5485" w:history="1">
        <w:r>
          <w:rPr>
            <w:rFonts w:ascii="仿宋" w:eastAsia="仿宋" w:hAnsi="仿宋" w:cs="仿宋" w:hint="eastAsia"/>
            <w:lang w:eastAsia="zh-CN"/>
          </w:rPr>
          <w:t>四、地毯、挂毯类工艺品项目概论</w:t>
        </w:r>
        <w:r>
          <w:tab/>
        </w:r>
        <w:r>
          <w:fldChar w:fldCharType="begin"/>
        </w:r>
        <w:r>
          <w:instrText xml:space="preserve"> PAGEREF _Toc5485 \h </w:instrText>
        </w:r>
        <w:r>
          <w:fldChar w:fldCharType="separate"/>
        </w:r>
        <w:r>
          <w:t>12</w:t>
        </w:r>
        <w:r>
          <w:fldChar w:fldCharType="end"/>
        </w:r>
      </w:hyperlink>
    </w:p>
    <w:p>
      <w:pPr>
        <w:pStyle w:val="TOC2"/>
        <w:tabs>
          <w:tab w:val="right" w:leader="dot" w:pos="8306"/>
        </w:tabs>
      </w:pPr>
      <w:hyperlink w:anchor="_Toc25947" w:history="1">
        <w:r>
          <w:rPr>
            <w:rFonts w:ascii="仿宋" w:eastAsia="仿宋" w:hAnsi="仿宋" w:cs="仿宋" w:hint="eastAsia"/>
            <w:lang w:eastAsia="zh-CN"/>
          </w:rPr>
          <w:t>(一)、地毯、挂毯类工艺品项目概况</w:t>
        </w:r>
        <w:r>
          <w:tab/>
        </w:r>
        <w:r>
          <w:fldChar w:fldCharType="begin"/>
        </w:r>
        <w:r>
          <w:instrText xml:space="preserve"> PAGEREF _Toc25947 \h </w:instrText>
        </w:r>
        <w:r>
          <w:fldChar w:fldCharType="separate"/>
        </w:r>
        <w:r>
          <w:t>12</w:t>
        </w:r>
        <w:r>
          <w:fldChar w:fldCharType="end"/>
        </w:r>
      </w:hyperlink>
    </w:p>
    <w:p>
      <w:pPr>
        <w:pStyle w:val="TOC2"/>
        <w:tabs>
          <w:tab w:val="right" w:leader="dot" w:pos="8306"/>
        </w:tabs>
      </w:pPr>
      <w:hyperlink w:anchor="_Toc28222" w:history="1">
        <w:r>
          <w:rPr>
            <w:rFonts w:ascii="仿宋" w:eastAsia="仿宋" w:hAnsi="仿宋" w:cs="仿宋" w:hint="eastAsia"/>
            <w:lang w:eastAsia="zh-CN"/>
          </w:rPr>
          <w:t>(二)、地毯、挂毯类工艺品项目目标</w:t>
        </w:r>
        <w:r>
          <w:tab/>
        </w:r>
        <w:r>
          <w:fldChar w:fldCharType="begin"/>
        </w:r>
        <w:r>
          <w:instrText xml:space="preserve"> PAGEREF _Toc28222 \h </w:instrText>
        </w:r>
        <w:r>
          <w:fldChar w:fldCharType="separate"/>
        </w:r>
        <w:r>
          <w:t>15</w:t>
        </w:r>
        <w:r>
          <w:fldChar w:fldCharType="end"/>
        </w:r>
      </w:hyperlink>
    </w:p>
    <w:p>
      <w:pPr>
        <w:pStyle w:val="TOC2"/>
        <w:tabs>
          <w:tab w:val="right" w:leader="dot" w:pos="8306"/>
        </w:tabs>
      </w:pPr>
      <w:hyperlink w:anchor="_Toc21251" w:history="1">
        <w:r>
          <w:rPr>
            <w:rFonts w:ascii="仿宋" w:eastAsia="仿宋" w:hAnsi="仿宋" w:cs="仿宋" w:hint="eastAsia"/>
            <w:lang w:eastAsia="zh-CN"/>
          </w:rPr>
          <w:t>(三)、地毯、挂毯类工艺品项目提出的理由</w:t>
        </w:r>
        <w:r>
          <w:tab/>
        </w:r>
        <w:r>
          <w:fldChar w:fldCharType="begin"/>
        </w:r>
        <w:r>
          <w:instrText xml:space="preserve"> PAGEREF _Toc21251 \h </w:instrText>
        </w:r>
        <w:r>
          <w:fldChar w:fldCharType="separate"/>
        </w:r>
        <w:r>
          <w:t>15</w:t>
        </w:r>
        <w:r>
          <w:fldChar w:fldCharType="end"/>
        </w:r>
      </w:hyperlink>
    </w:p>
    <w:p>
      <w:pPr>
        <w:pStyle w:val="TOC2"/>
        <w:tabs>
          <w:tab w:val="right" w:leader="dot" w:pos="8306"/>
        </w:tabs>
      </w:pPr>
      <w:hyperlink w:anchor="_Toc10780" w:history="1">
        <w:r>
          <w:rPr>
            <w:rFonts w:ascii="仿宋" w:eastAsia="仿宋" w:hAnsi="仿宋" w:cs="仿宋" w:hint="eastAsia"/>
            <w:lang w:eastAsia="zh-CN"/>
          </w:rPr>
          <w:t>(四)、地毯、挂毯类工艺品项目意义</w:t>
        </w:r>
        <w:r>
          <w:tab/>
        </w:r>
        <w:r>
          <w:fldChar w:fldCharType="begin"/>
        </w:r>
        <w:r>
          <w:instrText xml:space="preserve"> PAGEREF _Toc10780 \h </w:instrText>
        </w:r>
        <w:r>
          <w:fldChar w:fldCharType="separate"/>
        </w:r>
        <w:r>
          <w:t>17</w:t>
        </w:r>
        <w:r>
          <w:fldChar w:fldCharType="end"/>
        </w:r>
      </w:hyperlink>
    </w:p>
    <w:p>
      <w:pPr>
        <w:pStyle w:val="TOC2"/>
        <w:tabs>
          <w:tab w:val="right" w:leader="dot" w:pos="8306"/>
        </w:tabs>
      </w:pPr>
      <w:hyperlink w:anchor="_Toc18822" w:history="1">
        <w:r>
          <w:rPr>
            <w:rFonts w:ascii="仿宋" w:eastAsia="仿宋" w:hAnsi="仿宋" w:cs="仿宋" w:hint="eastAsia"/>
            <w:lang w:eastAsia="zh-CN"/>
          </w:rPr>
          <w:t>(五)、地毯、挂毯类工艺品项目背景</w:t>
        </w:r>
        <w:r>
          <w:tab/>
        </w:r>
        <w:r>
          <w:fldChar w:fldCharType="begin"/>
        </w:r>
        <w:r>
          <w:instrText xml:space="preserve"> PAGEREF _Toc18822 \h </w:instrText>
        </w:r>
        <w:r>
          <w:fldChar w:fldCharType="separate"/>
        </w:r>
        <w:r>
          <w:t>18</w:t>
        </w:r>
        <w:r>
          <w:fldChar w:fldCharType="end"/>
        </w:r>
      </w:hyperlink>
    </w:p>
    <w:p>
      <w:pPr>
        <w:pStyle w:val="TOC1"/>
        <w:tabs>
          <w:tab w:val="right" w:leader="dot" w:pos="8306"/>
        </w:tabs>
      </w:pPr>
      <w:hyperlink w:anchor="_Toc7766" w:history="1">
        <w:r>
          <w:rPr>
            <w:rFonts w:ascii="仿宋" w:eastAsia="仿宋" w:hAnsi="仿宋" w:cs="仿宋" w:hint="eastAsia"/>
            <w:lang w:eastAsia="zh-CN"/>
          </w:rPr>
          <w:t>五、市场分析、调研</w:t>
        </w:r>
        <w:r>
          <w:tab/>
        </w:r>
        <w:r>
          <w:fldChar w:fldCharType="begin"/>
        </w:r>
        <w:r>
          <w:instrText xml:space="preserve"> PAGEREF _Toc7766 \h </w:instrText>
        </w:r>
        <w:r>
          <w:fldChar w:fldCharType="separate"/>
        </w:r>
        <w:r>
          <w:t>19</w:t>
        </w:r>
        <w:r>
          <w:fldChar w:fldCharType="end"/>
        </w:r>
      </w:hyperlink>
    </w:p>
    <w:p>
      <w:pPr>
        <w:pStyle w:val="TOC2"/>
        <w:tabs>
          <w:tab w:val="right" w:leader="dot" w:pos="8306"/>
        </w:tabs>
      </w:pPr>
      <w:hyperlink w:anchor="_Toc25391" w:history="1">
        <w:r>
          <w:rPr>
            <w:rFonts w:ascii="仿宋" w:eastAsia="仿宋" w:hAnsi="仿宋" w:cs="仿宋" w:hint="eastAsia"/>
            <w:lang w:eastAsia="zh-CN"/>
          </w:rPr>
          <w:t>(一)、地毯、挂毯类工艺品行业分析</w:t>
        </w:r>
        <w:r>
          <w:tab/>
        </w:r>
        <w:r>
          <w:fldChar w:fldCharType="begin"/>
        </w:r>
        <w:r>
          <w:instrText xml:space="preserve"> PAGEREF _Toc25391 \h </w:instrText>
        </w:r>
        <w:r>
          <w:fldChar w:fldCharType="separate"/>
        </w:r>
        <w:r>
          <w:t>19</w:t>
        </w:r>
        <w:r>
          <w:fldChar w:fldCharType="end"/>
        </w:r>
      </w:hyperlink>
    </w:p>
    <w:p>
      <w:pPr>
        <w:pStyle w:val="TOC2"/>
        <w:tabs>
          <w:tab w:val="right" w:leader="dot" w:pos="8306"/>
        </w:tabs>
      </w:pPr>
      <w:hyperlink w:anchor="_Toc30067" w:history="1">
        <w:r>
          <w:rPr>
            <w:rFonts w:ascii="仿宋" w:eastAsia="仿宋" w:hAnsi="仿宋" w:cs="仿宋" w:hint="eastAsia"/>
            <w:lang w:eastAsia="zh-CN"/>
          </w:rPr>
          <w:t>(二)、地毯、挂毯类工艺品市场分析预测</w:t>
        </w:r>
        <w:r>
          <w:tab/>
        </w:r>
        <w:r>
          <w:fldChar w:fldCharType="begin"/>
        </w:r>
        <w:r>
          <w:instrText xml:space="preserve"> PAGEREF _Toc30067 \h </w:instrText>
        </w:r>
        <w:r>
          <w:fldChar w:fldCharType="separate"/>
        </w:r>
        <w:r>
          <w:t>20</w:t>
        </w:r>
        <w:r>
          <w:fldChar w:fldCharType="end"/>
        </w:r>
      </w:hyperlink>
    </w:p>
    <w:p>
      <w:pPr>
        <w:pStyle w:val="TOC1"/>
        <w:tabs>
          <w:tab w:val="right" w:leader="dot" w:pos="8306"/>
        </w:tabs>
      </w:pPr>
      <w:hyperlink w:anchor="_Toc23594" w:history="1">
        <w:r>
          <w:rPr>
            <w:rFonts w:ascii="仿宋" w:eastAsia="仿宋" w:hAnsi="仿宋" w:cs="仿宋" w:hint="eastAsia"/>
            <w:lang w:eastAsia="zh-CN"/>
          </w:rPr>
          <w:t>六、地毯、挂毯类工艺品项目可持续发展</w:t>
        </w:r>
        <w:r>
          <w:tab/>
        </w:r>
        <w:r>
          <w:fldChar w:fldCharType="begin"/>
        </w:r>
        <w:r>
          <w:instrText xml:space="preserve"> PAGEREF _Toc23594 \h </w:instrText>
        </w:r>
        <w:r>
          <w:fldChar w:fldCharType="separate"/>
        </w:r>
        <w:r>
          <w:t>21</w:t>
        </w:r>
        <w:r>
          <w:fldChar w:fldCharType="end"/>
        </w:r>
      </w:hyperlink>
    </w:p>
    <w:p>
      <w:pPr>
        <w:pStyle w:val="TOC2"/>
        <w:tabs>
          <w:tab w:val="right" w:leader="dot" w:pos="8306"/>
        </w:tabs>
      </w:pPr>
      <w:hyperlink w:anchor="_Toc20400" w:history="1">
        <w:r>
          <w:rPr>
            <w:rFonts w:ascii="仿宋" w:eastAsia="仿宋" w:hAnsi="仿宋" w:cs="仿宋" w:hint="eastAsia"/>
            <w:lang w:eastAsia="zh-CN"/>
          </w:rPr>
          <w:t>(一)、可持续战略与实践</w:t>
        </w:r>
        <w:r>
          <w:tab/>
        </w:r>
        <w:r>
          <w:fldChar w:fldCharType="begin"/>
        </w:r>
        <w:r>
          <w:instrText xml:space="preserve"> PAGEREF _Toc20400 \h </w:instrText>
        </w:r>
        <w:r>
          <w:fldChar w:fldCharType="separate"/>
        </w:r>
        <w:r>
          <w:t>21</w:t>
        </w:r>
        <w:r>
          <w:fldChar w:fldCharType="end"/>
        </w:r>
      </w:hyperlink>
    </w:p>
    <w:p>
      <w:pPr>
        <w:pStyle w:val="TOC2"/>
        <w:tabs>
          <w:tab w:val="right" w:leader="dot" w:pos="8306"/>
        </w:tabs>
      </w:pPr>
      <w:hyperlink w:anchor="_Toc15762" w:history="1">
        <w:r>
          <w:rPr>
            <w:rFonts w:ascii="仿宋" w:eastAsia="仿宋" w:hAnsi="仿宋" w:cs="仿宋" w:hint="eastAsia"/>
            <w:lang w:eastAsia="zh-CN"/>
          </w:rPr>
          <w:t>(二)、环保与社会责任</w:t>
        </w:r>
        <w:r>
          <w:tab/>
        </w:r>
        <w:r>
          <w:fldChar w:fldCharType="begin"/>
        </w:r>
        <w:r>
          <w:instrText xml:space="preserve"> PAGEREF _Toc15762 \h </w:instrText>
        </w:r>
        <w:r>
          <w:fldChar w:fldCharType="separate"/>
        </w:r>
        <w:r>
          <w:t>21</w:t>
        </w:r>
        <w:r>
          <w:fldChar w:fldCharType="end"/>
        </w:r>
      </w:hyperlink>
    </w:p>
    <w:p>
      <w:pPr>
        <w:pStyle w:val="TOC1"/>
        <w:tabs>
          <w:tab w:val="right" w:leader="dot" w:pos="8306"/>
        </w:tabs>
      </w:pPr>
      <w:hyperlink w:anchor="_Toc7231" w:history="1">
        <w:r>
          <w:rPr>
            <w:rFonts w:ascii="仿宋" w:eastAsia="仿宋" w:hAnsi="仿宋" w:cs="仿宋" w:hint="eastAsia"/>
            <w:lang w:eastAsia="zh-CN"/>
          </w:rPr>
          <w:t>七、地毯、挂毯类工艺品项目财务管理</w:t>
        </w:r>
        <w:r>
          <w:tab/>
        </w:r>
        <w:r>
          <w:fldChar w:fldCharType="begin"/>
        </w:r>
        <w:r>
          <w:instrText xml:space="preserve"> PAGEREF _Toc7231 \h </w:instrText>
        </w:r>
        <w:r>
          <w:fldChar w:fldCharType="separate"/>
        </w:r>
        <w:r>
          <w:t>22</w:t>
        </w:r>
        <w:r>
          <w:fldChar w:fldCharType="end"/>
        </w:r>
      </w:hyperlink>
    </w:p>
    <w:p>
      <w:pPr>
        <w:pStyle w:val="TOC2"/>
        <w:tabs>
          <w:tab w:val="right" w:leader="dot" w:pos="8306"/>
        </w:tabs>
      </w:pPr>
      <w:hyperlink w:anchor="_Toc16945" w:history="1">
        <w:r>
          <w:rPr>
            <w:rFonts w:ascii="仿宋" w:eastAsia="仿宋" w:hAnsi="仿宋" w:cs="仿宋" w:hint="eastAsia"/>
            <w:lang w:eastAsia="zh-CN"/>
          </w:rPr>
          <w:t>(一)、资金需求大</w:t>
        </w:r>
        <w:r>
          <w:tab/>
        </w:r>
        <w:r>
          <w:fldChar w:fldCharType="begin"/>
        </w:r>
        <w:r>
          <w:instrText xml:space="preserve"> PAGEREF _Toc16945 \h </w:instrText>
        </w:r>
        <w:r>
          <w:fldChar w:fldCharType="separate"/>
        </w:r>
        <w:r>
          <w:t>22</w:t>
        </w:r>
        <w:r>
          <w:fldChar w:fldCharType="end"/>
        </w:r>
      </w:hyperlink>
    </w:p>
    <w:p>
      <w:pPr>
        <w:pStyle w:val="TOC2"/>
        <w:tabs>
          <w:tab w:val="right" w:leader="dot" w:pos="8306"/>
        </w:tabs>
      </w:pPr>
      <w:hyperlink w:anchor="_Toc6556" w:history="1">
        <w:r>
          <w:rPr>
            <w:rFonts w:ascii="仿宋" w:eastAsia="仿宋" w:hAnsi="仿宋" w:cs="仿宋" w:hint="eastAsia"/>
            <w:lang w:eastAsia="zh-CN"/>
          </w:rPr>
          <w:t>(二)、研发周期长</w:t>
        </w:r>
        <w:r>
          <w:tab/>
        </w:r>
        <w:r>
          <w:fldChar w:fldCharType="begin"/>
        </w:r>
        <w:r>
          <w:instrText xml:space="preserve"> PAGEREF _Toc6556 \h </w:instrText>
        </w:r>
        <w:r>
          <w:fldChar w:fldCharType="separate"/>
        </w:r>
        <w:r>
          <w:t>24</w:t>
        </w:r>
        <w:r>
          <w:fldChar w:fldCharType="end"/>
        </w:r>
      </w:hyperlink>
    </w:p>
    <w:p>
      <w:pPr>
        <w:pStyle w:val="TOC2"/>
        <w:tabs>
          <w:tab w:val="right" w:leader="dot" w:pos="8306"/>
        </w:tabs>
      </w:pPr>
      <w:hyperlink w:anchor="_Toc18950" w:history="1">
        <w:r>
          <w:rPr>
            <w:rFonts w:ascii="仿宋" w:eastAsia="仿宋" w:hAnsi="仿宋" w:cs="仿宋" w:hint="eastAsia"/>
            <w:lang w:eastAsia="zh-CN"/>
          </w:rPr>
          <w:t>(三)、市场风险大</w:t>
        </w:r>
        <w:r>
          <w:tab/>
        </w:r>
        <w:r>
          <w:fldChar w:fldCharType="begin"/>
        </w:r>
        <w:r>
          <w:instrText xml:space="preserve"> PAGEREF _Toc18950 \h </w:instrText>
        </w:r>
        <w:r>
          <w:fldChar w:fldCharType="separate"/>
        </w:r>
        <w:r>
          <w:t>25</w:t>
        </w:r>
        <w:r>
          <w:fldChar w:fldCharType="end"/>
        </w:r>
      </w:hyperlink>
    </w:p>
    <w:p>
      <w:pPr>
        <w:pStyle w:val="TOC2"/>
        <w:tabs>
          <w:tab w:val="right" w:leader="dot" w:pos="8306"/>
        </w:tabs>
      </w:pPr>
      <w:hyperlink w:anchor="_Toc7546" w:history="1">
        <w:r>
          <w:rPr>
            <w:rFonts w:ascii="仿宋" w:eastAsia="仿宋" w:hAnsi="仿宋" w:cs="仿宋" w:hint="eastAsia"/>
            <w:lang w:eastAsia="zh-CN"/>
          </w:rPr>
          <w:t>(四)、利润率高</w:t>
        </w:r>
        <w:r>
          <w:tab/>
        </w:r>
        <w:r>
          <w:fldChar w:fldCharType="begin"/>
        </w:r>
        <w:r>
          <w:instrText xml:space="preserve"> PAGEREF _Toc7546 \h </w:instrText>
        </w:r>
        <w:r>
          <w:fldChar w:fldCharType="separate"/>
        </w:r>
        <w:r>
          <w:t>28</w:t>
        </w:r>
        <w:r>
          <w:fldChar w:fldCharType="end"/>
        </w:r>
      </w:hyperlink>
    </w:p>
    <w:p>
      <w:pPr>
        <w:pStyle w:val="TOC1"/>
        <w:tabs>
          <w:tab w:val="right" w:leader="dot" w:pos="8306"/>
        </w:tabs>
      </w:pPr>
      <w:hyperlink w:anchor="_Toc6908" w:history="1">
        <w:r>
          <w:rPr>
            <w:rFonts w:ascii="仿宋" w:eastAsia="仿宋" w:hAnsi="仿宋" w:cs="仿宋" w:hint="eastAsia"/>
            <w:lang w:eastAsia="zh-CN"/>
          </w:rPr>
          <w:t>八、地毯、挂毯类工艺品项目人力资源管理</w:t>
        </w:r>
        <w:r>
          <w:tab/>
        </w:r>
        <w:r>
          <w:fldChar w:fldCharType="begin"/>
        </w:r>
        <w:r>
          <w:instrText xml:space="preserve"> PAGEREF _Toc6908 \h </w:instrText>
        </w:r>
        <w:r>
          <w:fldChar w:fldCharType="separate"/>
        </w:r>
        <w:r>
          <w:t>30</w:t>
        </w:r>
        <w:r>
          <w:fldChar w:fldCharType="end"/>
        </w:r>
      </w:hyperlink>
    </w:p>
    <w:p>
      <w:pPr>
        <w:pStyle w:val="TOC2"/>
        <w:tabs>
          <w:tab w:val="right" w:leader="dot" w:pos="8306"/>
        </w:tabs>
      </w:pPr>
      <w:hyperlink w:anchor="_Toc2316" w:history="1">
        <w:r>
          <w:rPr>
            <w:rFonts w:ascii="仿宋" w:eastAsia="仿宋" w:hAnsi="仿宋" w:cs="仿宋" w:hint="eastAsia"/>
            <w:lang w:eastAsia="zh-CN"/>
          </w:rPr>
          <w:t>(一)、建立健全的预算管理制度</w:t>
        </w:r>
        <w:r>
          <w:tab/>
        </w:r>
        <w:r>
          <w:fldChar w:fldCharType="begin"/>
        </w:r>
        <w:r>
          <w:instrText xml:space="preserve"> PAGEREF _Toc2316 \h </w:instrText>
        </w:r>
        <w:r>
          <w:fldChar w:fldCharType="separate"/>
        </w:r>
        <w:r>
          <w:t>30</w:t>
        </w:r>
        <w:r>
          <w:fldChar w:fldCharType="end"/>
        </w:r>
      </w:hyperlink>
    </w:p>
    <w:p>
      <w:pPr>
        <w:pStyle w:val="TOC2"/>
        <w:tabs>
          <w:tab w:val="right" w:leader="dot" w:pos="8306"/>
        </w:tabs>
      </w:pPr>
      <w:hyperlink w:anchor="_Toc24711" w:history="1">
        <w:r>
          <w:rPr>
            <w:rFonts w:ascii="仿宋" w:eastAsia="仿宋" w:hAnsi="仿宋" w:cs="仿宋" w:hint="eastAsia"/>
            <w:lang w:eastAsia="zh-CN"/>
          </w:rPr>
          <w:t>(二)、加强资金流动监控</w:t>
        </w:r>
        <w:r>
          <w:tab/>
        </w:r>
        <w:r>
          <w:fldChar w:fldCharType="begin"/>
        </w:r>
        <w:r>
          <w:instrText xml:space="preserve"> PAGEREF _Toc24711 \h </w:instrText>
        </w:r>
        <w:r>
          <w:fldChar w:fldCharType="separate"/>
        </w:r>
        <w:r>
          <w:t>32</w:t>
        </w:r>
        <w:r>
          <w:fldChar w:fldCharType="end"/>
        </w:r>
      </w:hyperlink>
    </w:p>
    <w:p>
      <w:pPr>
        <w:pStyle w:val="TOC2"/>
        <w:tabs>
          <w:tab w:val="right" w:leader="dot" w:pos="8306"/>
        </w:tabs>
      </w:pPr>
      <w:hyperlink w:anchor="_Toc13505" w:history="1">
        <w:r>
          <w:rPr>
            <w:rFonts w:ascii="仿宋" w:eastAsia="仿宋" w:hAnsi="仿宋" w:cs="仿宋" w:hint="eastAsia"/>
            <w:lang w:eastAsia="zh-CN"/>
          </w:rPr>
          <w:t>(三)、制定完善的风险控制机制</w:t>
        </w:r>
        <w:r>
          <w:tab/>
        </w:r>
        <w:r>
          <w:fldChar w:fldCharType="begin"/>
        </w:r>
        <w:r>
          <w:instrText xml:space="preserve"> PAGEREF _Toc13505 \h </w:instrText>
        </w:r>
        <w:r>
          <w:fldChar w:fldCharType="separate"/>
        </w:r>
        <w:r>
          <w:t>33</w:t>
        </w:r>
        <w:r>
          <w:fldChar w:fldCharType="end"/>
        </w:r>
      </w:hyperlink>
    </w:p>
    <w:p>
      <w:pPr>
        <w:pStyle w:val="TOC2"/>
        <w:tabs>
          <w:tab w:val="right" w:leader="dot" w:pos="8306"/>
        </w:tabs>
      </w:pPr>
      <w:hyperlink w:anchor="_Toc10498" w:history="1">
        <w:r>
          <w:rPr>
            <w:rFonts w:ascii="仿宋" w:eastAsia="仿宋" w:hAnsi="仿宋" w:cs="仿宋" w:hint="eastAsia"/>
            <w:lang w:eastAsia="zh-CN"/>
          </w:rPr>
          <w:t>(四)、优化成本管理</w:t>
        </w:r>
        <w:r>
          <w:tab/>
        </w:r>
        <w:r>
          <w:fldChar w:fldCharType="begin"/>
        </w:r>
        <w:r>
          <w:instrText xml:space="preserve"> PAGEREF _Toc10498 \h </w:instrText>
        </w:r>
        <w:r>
          <w:fldChar w:fldCharType="separate"/>
        </w:r>
        <w:r>
          <w:t>34</w:t>
        </w:r>
        <w:r>
          <w:fldChar w:fldCharType="end"/>
        </w:r>
      </w:hyperlink>
    </w:p>
    <w:p>
      <w:pPr>
        <w:pStyle w:val="TOC1"/>
        <w:tabs>
          <w:tab w:val="right" w:leader="dot" w:pos="8306"/>
        </w:tabs>
      </w:pPr>
      <w:hyperlink w:anchor="_Toc13989" w:history="1">
        <w:r>
          <w:rPr>
            <w:rFonts w:ascii="仿宋" w:eastAsia="仿宋" w:hAnsi="仿宋" w:cs="仿宋" w:hint="eastAsia"/>
            <w:lang w:eastAsia="zh-CN"/>
          </w:rPr>
          <w:t>九、地毯、挂毯类工艺品项目环境影响分析</w:t>
        </w:r>
        <w:r>
          <w:tab/>
        </w:r>
        <w:r>
          <w:fldChar w:fldCharType="begin"/>
        </w:r>
        <w:r>
          <w:instrText xml:space="preserve"> PAGEREF _Toc13989 \h </w:instrText>
        </w:r>
        <w:r>
          <w:fldChar w:fldCharType="separate"/>
        </w:r>
        <w:r>
          <w:t>36</w:t>
        </w:r>
        <w:r>
          <w:fldChar w:fldCharType="end"/>
        </w:r>
      </w:hyperlink>
    </w:p>
    <w:p>
      <w:pPr>
        <w:pStyle w:val="TOC2"/>
        <w:tabs>
          <w:tab w:val="right" w:leader="dot" w:pos="8306"/>
        </w:tabs>
      </w:pPr>
      <w:hyperlink w:anchor="_Toc22261" w:history="1">
        <w:r>
          <w:rPr>
            <w:rFonts w:ascii="仿宋" w:eastAsia="仿宋" w:hAnsi="仿宋" w:cs="仿宋" w:hint="eastAsia"/>
            <w:lang w:eastAsia="zh-CN"/>
          </w:rPr>
          <w:t>(一)、建设区域环境质量现状</w:t>
        </w:r>
        <w:r>
          <w:tab/>
        </w:r>
        <w:r>
          <w:fldChar w:fldCharType="begin"/>
        </w:r>
        <w:r>
          <w:instrText xml:space="preserve"> PAGEREF _Toc22261 \h </w:instrText>
        </w:r>
        <w:r>
          <w:fldChar w:fldCharType="separate"/>
        </w:r>
        <w:r>
          <w:t>36</w:t>
        </w:r>
        <w:r>
          <w:fldChar w:fldCharType="end"/>
        </w:r>
      </w:hyperlink>
    </w:p>
    <w:p>
      <w:pPr>
        <w:pStyle w:val="TOC2"/>
        <w:tabs>
          <w:tab w:val="right" w:leader="dot" w:pos="8306"/>
        </w:tabs>
      </w:pPr>
      <w:hyperlink w:anchor="_Toc16648" w:history="1">
        <w:r>
          <w:rPr>
            <w:rFonts w:ascii="仿宋" w:eastAsia="仿宋" w:hAnsi="仿宋" w:cs="仿宋" w:hint="eastAsia"/>
            <w:lang w:eastAsia="zh-CN"/>
          </w:rPr>
          <w:t>(二)、建设期环境保护</w:t>
        </w:r>
        <w:r>
          <w:tab/>
        </w:r>
        <w:r>
          <w:fldChar w:fldCharType="begin"/>
        </w:r>
        <w:r>
          <w:instrText xml:space="preserve"> PAGEREF _Toc16648 \h </w:instrText>
        </w:r>
        <w:r>
          <w:fldChar w:fldCharType="separate"/>
        </w:r>
        <w:r>
          <w:t>37</w:t>
        </w:r>
        <w:r>
          <w:fldChar w:fldCharType="end"/>
        </w:r>
      </w:hyperlink>
    </w:p>
    <w:p>
      <w:pPr>
        <w:pStyle w:val="TOC2"/>
        <w:tabs>
          <w:tab w:val="right" w:leader="dot" w:pos="8306"/>
        </w:tabs>
      </w:pPr>
      <w:hyperlink w:anchor="_Toc28090" w:history="1">
        <w:r>
          <w:rPr>
            <w:rFonts w:ascii="仿宋" w:eastAsia="仿宋" w:hAnsi="仿宋" w:cs="仿宋" w:hint="eastAsia"/>
            <w:lang w:eastAsia="zh-CN"/>
          </w:rPr>
          <w:t>(三)、运营期环境保护</w:t>
        </w:r>
        <w:r>
          <w:tab/>
        </w:r>
        <w:r>
          <w:fldChar w:fldCharType="begin"/>
        </w:r>
        <w:r>
          <w:instrText xml:space="preserve"> PAGEREF _Toc28090 \h </w:instrText>
        </w:r>
        <w:r>
          <w:fldChar w:fldCharType="separate"/>
        </w:r>
        <w:r>
          <w:t>39</w:t>
        </w:r>
        <w:r>
          <w:fldChar w:fldCharType="end"/>
        </w:r>
      </w:hyperlink>
    </w:p>
    <w:p>
      <w:pPr>
        <w:pStyle w:val="TOC2"/>
        <w:tabs>
          <w:tab w:val="right" w:leader="dot" w:pos="8306"/>
        </w:tabs>
      </w:pPr>
      <w:hyperlink w:anchor="_Toc790" w:history="1">
        <w:r>
          <w:rPr>
            <w:rFonts w:ascii="仿宋" w:eastAsia="仿宋" w:hAnsi="仿宋" w:cs="仿宋" w:hint="eastAsia"/>
            <w:lang w:eastAsia="zh-CN"/>
          </w:rPr>
          <w:t>(四)、地毯、挂毯类工艺品项目建设对区域经济的影响</w:t>
        </w:r>
        <w:r>
          <w:tab/>
        </w:r>
        <w:r>
          <w:fldChar w:fldCharType="begin"/>
        </w:r>
        <w:r>
          <w:instrText xml:space="preserve"> PAGEREF _Toc790 \h </w:instrText>
        </w:r>
        <w:r>
          <w:fldChar w:fldCharType="separate"/>
        </w:r>
        <w:r>
          <w:t>40</w:t>
        </w:r>
        <w:r>
          <w:fldChar w:fldCharType="end"/>
        </w:r>
      </w:hyperlink>
    </w:p>
    <w:p>
      <w:pPr>
        <w:pStyle w:val="TOC2"/>
        <w:tabs>
          <w:tab w:val="right" w:leader="dot" w:pos="8306"/>
        </w:tabs>
      </w:pPr>
      <w:hyperlink w:anchor="_Toc7190" w:history="1">
        <w:r>
          <w:rPr>
            <w:rFonts w:ascii="仿宋" w:eastAsia="仿宋" w:hAnsi="仿宋" w:cs="仿宋" w:hint="eastAsia"/>
            <w:lang w:eastAsia="zh-CN"/>
          </w:rPr>
          <w:t>(五)、废弃物处理</w:t>
        </w:r>
        <w:r>
          <w:tab/>
        </w:r>
        <w:r>
          <w:fldChar w:fldCharType="begin"/>
        </w:r>
        <w:r>
          <w:instrText xml:space="preserve"> PAGEREF _Toc7190 \h </w:instrText>
        </w:r>
        <w:r>
          <w:fldChar w:fldCharType="separate"/>
        </w:r>
        <w:r>
          <w:t>42</w:t>
        </w:r>
        <w:r>
          <w:fldChar w:fldCharType="end"/>
        </w:r>
      </w:hyperlink>
    </w:p>
    <w:p>
      <w:pPr>
        <w:pStyle w:val="TOC2"/>
        <w:tabs>
          <w:tab w:val="right" w:leader="dot" w:pos="8306"/>
        </w:tabs>
      </w:pPr>
      <w:hyperlink w:anchor="_Toc908" w:history="1">
        <w:r>
          <w:rPr>
            <w:rFonts w:ascii="仿宋" w:eastAsia="仿宋" w:hAnsi="仿宋" w:cs="仿宋" w:hint="eastAsia"/>
            <w:lang w:eastAsia="zh-CN"/>
          </w:rPr>
          <w:t>(六)、特殊环境影响分析</w:t>
        </w:r>
        <w:r>
          <w:tab/>
        </w:r>
        <w:r>
          <w:fldChar w:fldCharType="begin"/>
        </w:r>
        <w:r>
          <w:instrText xml:space="preserve"> PAGEREF _Toc908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48" w:history="1">
        <w:r>
          <w:rPr>
            <w:rFonts w:ascii="仿宋" w:eastAsia="仿宋" w:hAnsi="仿宋" w:cs="仿宋" w:hint="eastAsia"/>
            <w:lang w:eastAsia="zh-CN"/>
          </w:rPr>
          <w:t>(七)、清洁生产</w:t>
        </w:r>
        <w:r>
          <w:tab/>
        </w:r>
        <w:r>
          <w:fldChar w:fldCharType="begin"/>
        </w:r>
        <w:r>
          <w:instrText xml:space="preserve"> PAGEREF _Toc15548 \h </w:instrText>
        </w:r>
        <w:r>
          <w:fldChar w:fldCharType="separate"/>
        </w:r>
        <w:r>
          <w:t>44</w:t>
        </w:r>
        <w:r>
          <w:fldChar w:fldCharType="end"/>
        </w:r>
      </w:hyperlink>
    </w:p>
    <w:p>
      <w:pPr>
        <w:pStyle w:val="TOC2"/>
        <w:tabs>
          <w:tab w:val="right" w:leader="dot" w:pos="8306"/>
        </w:tabs>
      </w:pPr>
      <w:hyperlink w:anchor="_Toc28073" w:history="1">
        <w:r>
          <w:rPr>
            <w:rFonts w:ascii="仿宋" w:eastAsia="仿宋" w:hAnsi="仿宋" w:cs="仿宋" w:hint="eastAsia"/>
            <w:lang w:eastAsia="zh-CN"/>
          </w:rPr>
          <w:t>(八)、环境保护综合评价</w:t>
        </w:r>
        <w:r>
          <w:tab/>
        </w:r>
        <w:r>
          <w:fldChar w:fldCharType="begin"/>
        </w:r>
        <w:r>
          <w:instrText xml:space="preserve"> PAGEREF _Toc28073 \h </w:instrText>
        </w:r>
        <w:r>
          <w:fldChar w:fldCharType="separate"/>
        </w:r>
        <w:r>
          <w:t>46</w:t>
        </w:r>
        <w:r>
          <w:fldChar w:fldCharType="end"/>
        </w:r>
      </w:hyperlink>
    </w:p>
    <w:p>
      <w:pPr>
        <w:pStyle w:val="TOC1"/>
        <w:tabs>
          <w:tab w:val="right" w:leader="dot" w:pos="8306"/>
        </w:tabs>
      </w:pPr>
      <w:hyperlink w:anchor="_Toc987" w:history="1">
        <w:r>
          <w:rPr>
            <w:rFonts w:ascii="仿宋" w:eastAsia="仿宋" w:hAnsi="仿宋" w:cs="仿宋" w:hint="eastAsia"/>
            <w:lang w:eastAsia="zh-CN"/>
          </w:rPr>
          <w:t>十、地毯、挂毯类工艺品项目投资规划</w:t>
        </w:r>
        <w:r>
          <w:tab/>
        </w:r>
        <w:r>
          <w:fldChar w:fldCharType="begin"/>
        </w:r>
        <w:r>
          <w:instrText xml:space="preserve"> PAGEREF _Toc987 \h </w:instrText>
        </w:r>
        <w:r>
          <w:fldChar w:fldCharType="separate"/>
        </w:r>
        <w:r>
          <w:t>47</w:t>
        </w:r>
        <w:r>
          <w:fldChar w:fldCharType="end"/>
        </w:r>
      </w:hyperlink>
    </w:p>
    <w:p>
      <w:pPr>
        <w:pStyle w:val="TOC2"/>
        <w:tabs>
          <w:tab w:val="right" w:leader="dot" w:pos="8306"/>
        </w:tabs>
      </w:pPr>
      <w:hyperlink w:anchor="_Toc19209" w:history="1">
        <w:r>
          <w:rPr>
            <w:rFonts w:ascii="仿宋" w:eastAsia="仿宋" w:hAnsi="仿宋" w:cs="仿宋" w:hint="eastAsia"/>
            <w:lang w:eastAsia="zh-CN"/>
          </w:rPr>
          <w:t>(一)、地毯、挂毯类工艺品项目总投资估算</w:t>
        </w:r>
        <w:r>
          <w:tab/>
        </w:r>
        <w:r>
          <w:fldChar w:fldCharType="begin"/>
        </w:r>
        <w:r>
          <w:instrText xml:space="preserve"> PAGEREF _Toc19209 \h </w:instrText>
        </w:r>
        <w:r>
          <w:fldChar w:fldCharType="separate"/>
        </w:r>
        <w:r>
          <w:t>47</w:t>
        </w:r>
        <w:r>
          <w:fldChar w:fldCharType="end"/>
        </w:r>
      </w:hyperlink>
    </w:p>
    <w:p>
      <w:pPr>
        <w:pStyle w:val="TOC2"/>
        <w:tabs>
          <w:tab w:val="right" w:leader="dot" w:pos="8306"/>
        </w:tabs>
      </w:pPr>
      <w:hyperlink w:anchor="_Toc2595" w:history="1">
        <w:r>
          <w:rPr>
            <w:rFonts w:ascii="仿宋" w:eastAsia="仿宋" w:hAnsi="仿宋" w:cs="仿宋" w:hint="eastAsia"/>
            <w:lang w:eastAsia="zh-CN"/>
          </w:rPr>
          <w:t>(二)、资金筹措</w:t>
        </w:r>
        <w:r>
          <w:tab/>
        </w:r>
        <w:r>
          <w:fldChar w:fldCharType="begin"/>
        </w:r>
        <w:r>
          <w:instrText xml:space="preserve"> PAGEREF _Toc2595 \h </w:instrText>
        </w:r>
        <w:r>
          <w:fldChar w:fldCharType="separate"/>
        </w:r>
        <w:r>
          <w:t>48</w:t>
        </w:r>
        <w:r>
          <w:fldChar w:fldCharType="end"/>
        </w:r>
      </w:hyperlink>
    </w:p>
    <w:p>
      <w:pPr>
        <w:pStyle w:val="TOC1"/>
        <w:tabs>
          <w:tab w:val="right" w:leader="dot" w:pos="8306"/>
        </w:tabs>
      </w:pPr>
      <w:hyperlink w:anchor="_Toc14615" w:history="1">
        <w:r>
          <w:rPr>
            <w:rFonts w:ascii="仿宋" w:eastAsia="仿宋" w:hAnsi="仿宋" w:cs="仿宋" w:hint="eastAsia"/>
            <w:lang w:eastAsia="zh-CN"/>
          </w:rPr>
          <w:t>十一、地毯、挂毯类工艺品项目技术管理</w:t>
        </w:r>
        <w:r>
          <w:tab/>
        </w:r>
        <w:r>
          <w:fldChar w:fldCharType="begin"/>
        </w:r>
        <w:r>
          <w:instrText xml:space="preserve"> PAGEREF _Toc14615 \h </w:instrText>
        </w:r>
        <w:r>
          <w:fldChar w:fldCharType="separate"/>
        </w:r>
        <w:r>
          <w:t>49</w:t>
        </w:r>
        <w:r>
          <w:fldChar w:fldCharType="end"/>
        </w:r>
      </w:hyperlink>
    </w:p>
    <w:p>
      <w:pPr>
        <w:pStyle w:val="TOC2"/>
        <w:tabs>
          <w:tab w:val="right" w:leader="dot" w:pos="8306"/>
        </w:tabs>
      </w:pPr>
      <w:hyperlink w:anchor="_Toc10468" w:history="1">
        <w:r>
          <w:rPr>
            <w:rFonts w:ascii="仿宋" w:eastAsia="仿宋" w:hAnsi="仿宋" w:cs="仿宋" w:hint="eastAsia"/>
            <w:lang w:eastAsia="zh-CN"/>
          </w:rPr>
          <w:t>(一)、技术方案选用方向</w:t>
        </w:r>
        <w:r>
          <w:tab/>
        </w:r>
        <w:r>
          <w:fldChar w:fldCharType="begin"/>
        </w:r>
        <w:r>
          <w:instrText xml:space="preserve"> PAGEREF _Toc10468 \h </w:instrText>
        </w:r>
        <w:r>
          <w:fldChar w:fldCharType="separate"/>
        </w:r>
        <w:r>
          <w:t>49</w:t>
        </w:r>
        <w:r>
          <w:fldChar w:fldCharType="end"/>
        </w:r>
      </w:hyperlink>
    </w:p>
    <w:p>
      <w:pPr>
        <w:pStyle w:val="TOC2"/>
        <w:tabs>
          <w:tab w:val="right" w:leader="dot" w:pos="8306"/>
        </w:tabs>
      </w:pPr>
      <w:hyperlink w:anchor="_Toc24365" w:history="1">
        <w:r>
          <w:rPr>
            <w:rFonts w:ascii="仿宋" w:eastAsia="仿宋" w:hAnsi="仿宋" w:cs="仿宋" w:hint="eastAsia"/>
            <w:lang w:eastAsia="zh-CN"/>
          </w:rPr>
          <w:t>(二)、工艺技术方案选用原则</w:t>
        </w:r>
        <w:r>
          <w:tab/>
        </w:r>
        <w:r>
          <w:fldChar w:fldCharType="begin"/>
        </w:r>
        <w:r>
          <w:instrText xml:space="preserve"> PAGEREF _Toc24365 \h </w:instrText>
        </w:r>
        <w:r>
          <w:fldChar w:fldCharType="separate"/>
        </w:r>
        <w:r>
          <w:t>51</w:t>
        </w:r>
        <w:r>
          <w:fldChar w:fldCharType="end"/>
        </w:r>
      </w:hyperlink>
    </w:p>
    <w:p>
      <w:pPr>
        <w:pStyle w:val="TOC2"/>
        <w:tabs>
          <w:tab w:val="right" w:leader="dot" w:pos="8306"/>
        </w:tabs>
      </w:pPr>
      <w:hyperlink w:anchor="_Toc30773" w:history="1">
        <w:r>
          <w:rPr>
            <w:rFonts w:ascii="仿宋" w:eastAsia="仿宋" w:hAnsi="仿宋" w:cs="仿宋" w:hint="eastAsia"/>
            <w:lang w:eastAsia="zh-CN"/>
          </w:rPr>
          <w:t>(三)、工艺技术方案要求</w:t>
        </w:r>
        <w:r>
          <w:tab/>
        </w:r>
        <w:r>
          <w:fldChar w:fldCharType="begin"/>
        </w:r>
        <w:r>
          <w:instrText xml:space="preserve"> PAGEREF _Toc30773 \h </w:instrText>
        </w:r>
        <w:r>
          <w:fldChar w:fldCharType="separate"/>
        </w:r>
        <w:r>
          <w:t>53</w:t>
        </w:r>
        <w:r>
          <w:fldChar w:fldCharType="end"/>
        </w:r>
      </w:hyperlink>
    </w:p>
    <w:p>
      <w:pPr>
        <w:pStyle w:val="TOC1"/>
        <w:tabs>
          <w:tab w:val="right" w:leader="dot" w:pos="8306"/>
        </w:tabs>
      </w:pPr>
      <w:hyperlink w:anchor="_Toc21153" w:history="1">
        <w:r>
          <w:rPr>
            <w:rFonts w:ascii="仿宋" w:eastAsia="仿宋" w:hAnsi="仿宋" w:cs="仿宋" w:hint="eastAsia"/>
            <w:lang w:eastAsia="zh-CN"/>
          </w:rPr>
          <w:t>十二、地毯、挂毯类工艺品项目经营效益</w:t>
        </w:r>
        <w:r>
          <w:tab/>
        </w:r>
        <w:r>
          <w:fldChar w:fldCharType="begin"/>
        </w:r>
        <w:r>
          <w:instrText xml:space="preserve"> PAGEREF _Toc21153 \h </w:instrText>
        </w:r>
        <w:r>
          <w:fldChar w:fldCharType="separate"/>
        </w:r>
        <w:r>
          <w:t>55</w:t>
        </w:r>
        <w:r>
          <w:fldChar w:fldCharType="end"/>
        </w:r>
      </w:hyperlink>
    </w:p>
    <w:p>
      <w:pPr>
        <w:pStyle w:val="TOC2"/>
        <w:tabs>
          <w:tab w:val="right" w:leader="dot" w:pos="8306"/>
        </w:tabs>
      </w:pPr>
      <w:hyperlink w:anchor="_Toc1861" w:history="1">
        <w:r>
          <w:rPr>
            <w:rFonts w:ascii="仿宋" w:eastAsia="仿宋" w:hAnsi="仿宋" w:cs="仿宋" w:hint="eastAsia"/>
            <w:lang w:eastAsia="zh-CN"/>
          </w:rPr>
          <w:t>(一)、经济评价财务测算</w:t>
        </w:r>
        <w:r>
          <w:tab/>
        </w:r>
        <w:r>
          <w:fldChar w:fldCharType="begin"/>
        </w:r>
        <w:r>
          <w:instrText xml:space="preserve"> PAGEREF _Toc1861 \h </w:instrText>
        </w:r>
        <w:r>
          <w:fldChar w:fldCharType="separate"/>
        </w:r>
        <w:r>
          <w:t>55</w:t>
        </w:r>
        <w:r>
          <w:fldChar w:fldCharType="end"/>
        </w:r>
      </w:hyperlink>
    </w:p>
    <w:p>
      <w:pPr>
        <w:pStyle w:val="TOC2"/>
        <w:tabs>
          <w:tab w:val="right" w:leader="dot" w:pos="8306"/>
        </w:tabs>
      </w:pPr>
      <w:hyperlink w:anchor="_Toc16461" w:history="1">
        <w:r>
          <w:rPr>
            <w:rFonts w:ascii="仿宋" w:eastAsia="仿宋" w:hAnsi="仿宋" w:cs="仿宋" w:hint="eastAsia"/>
            <w:lang w:eastAsia="zh-CN"/>
          </w:rPr>
          <w:t>(二)、地毯、挂毯类工艺品项目盈利能力分析</w:t>
        </w:r>
        <w:r>
          <w:tab/>
        </w:r>
        <w:r>
          <w:fldChar w:fldCharType="begin"/>
        </w:r>
        <w:r>
          <w:instrText xml:space="preserve"> PAGEREF _Toc16461 \h </w:instrText>
        </w:r>
        <w:r>
          <w:fldChar w:fldCharType="separate"/>
        </w:r>
        <w:r>
          <w:t>57</w:t>
        </w:r>
        <w:r>
          <w:fldChar w:fldCharType="end"/>
        </w:r>
      </w:hyperlink>
    </w:p>
    <w:p>
      <w:pPr>
        <w:pStyle w:val="TOC1"/>
        <w:tabs>
          <w:tab w:val="right" w:leader="dot" w:pos="8306"/>
        </w:tabs>
      </w:pPr>
      <w:hyperlink w:anchor="_Toc26694" w:history="1">
        <w:r>
          <w:rPr>
            <w:rFonts w:ascii="仿宋" w:eastAsia="仿宋" w:hAnsi="仿宋" w:cs="仿宋" w:hint="eastAsia"/>
            <w:lang w:eastAsia="zh-CN"/>
          </w:rPr>
          <w:t>十三、质量管理体系</w:t>
        </w:r>
        <w:r>
          <w:tab/>
        </w:r>
        <w:r>
          <w:fldChar w:fldCharType="begin"/>
        </w:r>
        <w:r>
          <w:instrText xml:space="preserve"> PAGEREF _Toc26694 \h </w:instrText>
        </w:r>
        <w:r>
          <w:fldChar w:fldCharType="separate"/>
        </w:r>
        <w:r>
          <w:t>58</w:t>
        </w:r>
        <w:r>
          <w:fldChar w:fldCharType="end"/>
        </w:r>
      </w:hyperlink>
    </w:p>
    <w:p>
      <w:pPr>
        <w:pStyle w:val="TOC2"/>
        <w:tabs>
          <w:tab w:val="right" w:leader="dot" w:pos="8306"/>
        </w:tabs>
      </w:pPr>
      <w:hyperlink w:anchor="_Toc12124" w:history="1">
        <w:r>
          <w:rPr>
            <w:rFonts w:ascii="仿宋" w:eastAsia="仿宋" w:hAnsi="仿宋" w:cs="仿宋" w:hint="eastAsia"/>
            <w:lang w:eastAsia="zh-CN"/>
          </w:rPr>
          <w:t>(一)、质量目标与方针</w:t>
        </w:r>
        <w:r>
          <w:tab/>
        </w:r>
        <w:r>
          <w:fldChar w:fldCharType="begin"/>
        </w:r>
        <w:r>
          <w:instrText xml:space="preserve"> PAGEREF _Toc12124 \h </w:instrText>
        </w:r>
        <w:r>
          <w:fldChar w:fldCharType="separate"/>
        </w:r>
        <w:r>
          <w:t>58</w:t>
        </w:r>
        <w:r>
          <w:fldChar w:fldCharType="end"/>
        </w:r>
      </w:hyperlink>
    </w:p>
    <w:p>
      <w:pPr>
        <w:pStyle w:val="TOC2"/>
        <w:tabs>
          <w:tab w:val="right" w:leader="dot" w:pos="8306"/>
        </w:tabs>
      </w:pPr>
      <w:hyperlink w:anchor="_Toc13451" w:history="1">
        <w:r>
          <w:rPr>
            <w:rFonts w:ascii="仿宋" w:eastAsia="仿宋" w:hAnsi="仿宋" w:cs="仿宋" w:hint="eastAsia"/>
            <w:lang w:eastAsia="zh-CN"/>
          </w:rPr>
          <w:t>(二)、质量管理责任</w:t>
        </w:r>
        <w:r>
          <w:tab/>
        </w:r>
        <w:r>
          <w:fldChar w:fldCharType="begin"/>
        </w:r>
        <w:r>
          <w:instrText xml:space="preserve"> PAGEREF _Toc13451 \h </w:instrText>
        </w:r>
        <w:r>
          <w:fldChar w:fldCharType="separate"/>
        </w:r>
        <w:r>
          <w:t>59</w:t>
        </w:r>
        <w:r>
          <w:fldChar w:fldCharType="end"/>
        </w:r>
      </w:hyperlink>
    </w:p>
    <w:p>
      <w:pPr>
        <w:pStyle w:val="TOC2"/>
        <w:tabs>
          <w:tab w:val="right" w:leader="dot" w:pos="8306"/>
        </w:tabs>
      </w:pPr>
      <w:hyperlink w:anchor="_Toc3928" w:history="1">
        <w:r>
          <w:rPr>
            <w:rFonts w:ascii="仿宋" w:eastAsia="仿宋" w:hAnsi="仿宋" w:cs="仿宋" w:hint="eastAsia"/>
            <w:lang w:eastAsia="zh-CN"/>
          </w:rPr>
          <w:t>(三)、质量管理体系文件</w:t>
        </w:r>
        <w:r>
          <w:tab/>
        </w:r>
        <w:r>
          <w:fldChar w:fldCharType="begin"/>
        </w:r>
        <w:r>
          <w:instrText xml:space="preserve"> PAGEREF _Toc3928 \h </w:instrText>
        </w:r>
        <w:r>
          <w:fldChar w:fldCharType="separate"/>
        </w:r>
        <w:r>
          <w:t>60</w:t>
        </w:r>
        <w:r>
          <w:fldChar w:fldCharType="end"/>
        </w:r>
      </w:hyperlink>
    </w:p>
    <w:p>
      <w:pPr>
        <w:pStyle w:val="TOC2"/>
        <w:tabs>
          <w:tab w:val="right" w:leader="dot" w:pos="8306"/>
        </w:tabs>
      </w:pPr>
      <w:hyperlink w:anchor="_Toc4825" w:history="1">
        <w:r>
          <w:rPr>
            <w:rFonts w:ascii="仿宋" w:eastAsia="仿宋" w:hAnsi="仿宋" w:cs="仿宋" w:hint="eastAsia"/>
            <w:lang w:eastAsia="zh-CN"/>
          </w:rPr>
          <w:t>(四)、质量培训与教育</w:t>
        </w:r>
        <w:r>
          <w:tab/>
        </w:r>
        <w:r>
          <w:fldChar w:fldCharType="begin"/>
        </w:r>
        <w:r>
          <w:instrText xml:space="preserve"> PAGEREF _Toc4825 \h </w:instrText>
        </w:r>
        <w:r>
          <w:fldChar w:fldCharType="separate"/>
        </w:r>
        <w:r>
          <w:t>62</w:t>
        </w:r>
        <w:r>
          <w:fldChar w:fldCharType="end"/>
        </w:r>
      </w:hyperlink>
    </w:p>
    <w:p>
      <w:pPr>
        <w:pStyle w:val="TOC2"/>
        <w:tabs>
          <w:tab w:val="right" w:leader="dot" w:pos="8306"/>
        </w:tabs>
      </w:pPr>
      <w:hyperlink w:anchor="_Toc5069" w:history="1">
        <w:r>
          <w:rPr>
            <w:rFonts w:ascii="仿宋" w:eastAsia="仿宋" w:hAnsi="仿宋" w:cs="仿宋" w:hint="eastAsia"/>
            <w:lang w:eastAsia="zh-CN"/>
          </w:rPr>
          <w:t>(五)、质量审核与评价</w:t>
        </w:r>
        <w:r>
          <w:tab/>
        </w:r>
        <w:r>
          <w:fldChar w:fldCharType="begin"/>
        </w:r>
        <w:r>
          <w:instrText xml:space="preserve"> PAGEREF _Toc5069 \h </w:instrText>
        </w:r>
        <w:r>
          <w:fldChar w:fldCharType="separate"/>
        </w:r>
        <w:r>
          <w:t>63</w:t>
        </w:r>
        <w:r>
          <w:fldChar w:fldCharType="end"/>
        </w:r>
      </w:hyperlink>
    </w:p>
    <w:p>
      <w:pPr>
        <w:pStyle w:val="TOC2"/>
        <w:tabs>
          <w:tab w:val="right" w:leader="dot" w:pos="8306"/>
        </w:tabs>
      </w:pPr>
      <w:hyperlink w:anchor="_Toc22778" w:history="1">
        <w:r>
          <w:rPr>
            <w:rFonts w:ascii="仿宋" w:eastAsia="仿宋" w:hAnsi="仿宋" w:cs="仿宋" w:hint="eastAsia"/>
            <w:lang w:eastAsia="zh-CN"/>
          </w:rPr>
          <w:t>(六)、不符合与纠正措施</w:t>
        </w:r>
        <w:r>
          <w:tab/>
        </w:r>
        <w:r>
          <w:fldChar w:fldCharType="begin"/>
        </w:r>
        <w:r>
          <w:instrText xml:space="preserve"> PAGEREF _Toc22778 \h </w:instrText>
        </w:r>
        <w:r>
          <w:fldChar w:fldCharType="separate"/>
        </w:r>
        <w:r>
          <w:t>65</w:t>
        </w:r>
        <w:r>
          <w:fldChar w:fldCharType="end"/>
        </w:r>
      </w:hyperlink>
    </w:p>
    <w:p>
      <w:pPr>
        <w:pStyle w:val="TOC1"/>
        <w:tabs>
          <w:tab w:val="right" w:leader="dot" w:pos="8306"/>
        </w:tabs>
      </w:pPr>
      <w:hyperlink w:anchor="_Toc12809" w:history="1">
        <w:r>
          <w:rPr>
            <w:rFonts w:ascii="仿宋" w:eastAsia="仿宋" w:hAnsi="仿宋" w:cs="仿宋" w:hint="eastAsia"/>
            <w:lang w:eastAsia="zh-CN"/>
          </w:rPr>
          <w:t>十四、地毯、挂毯类工艺品项目实施保障措施</w:t>
        </w:r>
        <w:r>
          <w:tab/>
        </w:r>
        <w:r>
          <w:fldChar w:fldCharType="begin"/>
        </w:r>
        <w:r>
          <w:instrText xml:space="preserve"> PAGEREF _Toc12809 \h </w:instrText>
        </w:r>
        <w:r>
          <w:fldChar w:fldCharType="separate"/>
        </w:r>
        <w:r>
          <w:t>66</w:t>
        </w:r>
        <w:r>
          <w:fldChar w:fldCharType="end"/>
        </w:r>
      </w:hyperlink>
    </w:p>
    <w:p>
      <w:pPr>
        <w:pStyle w:val="TOC2"/>
        <w:tabs>
          <w:tab w:val="right" w:leader="dot" w:pos="8306"/>
        </w:tabs>
      </w:pPr>
      <w:hyperlink w:anchor="_Toc27401" w:history="1">
        <w:r>
          <w:rPr>
            <w:rFonts w:ascii="仿宋" w:eastAsia="仿宋" w:hAnsi="仿宋" w:cs="仿宋" w:hint="eastAsia"/>
            <w:lang w:eastAsia="zh-CN"/>
          </w:rPr>
          <w:t>(一)、地毯、挂毯类工艺品项目实施保障机制</w:t>
        </w:r>
        <w:r>
          <w:tab/>
        </w:r>
        <w:r>
          <w:fldChar w:fldCharType="begin"/>
        </w:r>
        <w:r>
          <w:instrText xml:space="preserve"> PAGEREF _Toc27401 \h </w:instrText>
        </w:r>
        <w:r>
          <w:fldChar w:fldCharType="separate"/>
        </w:r>
        <w:r>
          <w:t>66</w:t>
        </w:r>
        <w:r>
          <w:fldChar w:fldCharType="end"/>
        </w:r>
      </w:hyperlink>
    </w:p>
    <w:p>
      <w:pPr>
        <w:pStyle w:val="TOC2"/>
        <w:tabs>
          <w:tab w:val="right" w:leader="dot" w:pos="8306"/>
        </w:tabs>
      </w:pPr>
      <w:hyperlink w:anchor="_Toc31157" w:history="1">
        <w:r>
          <w:rPr>
            <w:rFonts w:ascii="仿宋" w:eastAsia="仿宋" w:hAnsi="仿宋" w:cs="仿宋" w:hint="eastAsia"/>
            <w:lang w:eastAsia="zh-CN"/>
          </w:rPr>
          <w:t>(二)、地毯、挂毯类工艺品项目法律合规要求</w:t>
        </w:r>
        <w:r>
          <w:tab/>
        </w:r>
        <w:r>
          <w:fldChar w:fldCharType="begin"/>
        </w:r>
        <w:r>
          <w:instrText xml:space="preserve"> PAGEREF _Toc31157 \h </w:instrText>
        </w:r>
        <w:r>
          <w:fldChar w:fldCharType="separate"/>
        </w:r>
        <w:r>
          <w:t>70</w:t>
        </w:r>
        <w:r>
          <w:fldChar w:fldCharType="end"/>
        </w:r>
      </w:hyperlink>
    </w:p>
    <w:p>
      <w:pPr>
        <w:pStyle w:val="TOC2"/>
        <w:tabs>
          <w:tab w:val="right" w:leader="dot" w:pos="8306"/>
        </w:tabs>
      </w:pPr>
      <w:hyperlink w:anchor="_Toc19993" w:history="1">
        <w:r>
          <w:rPr>
            <w:rFonts w:ascii="仿宋" w:eastAsia="仿宋" w:hAnsi="仿宋" w:cs="仿宋" w:hint="eastAsia"/>
            <w:lang w:eastAsia="zh-CN"/>
          </w:rPr>
          <w:t>(三)、地毯、挂毯类工艺品项目合同管理与法律事务</w:t>
        </w:r>
        <w:r>
          <w:tab/>
        </w:r>
        <w:r>
          <w:fldChar w:fldCharType="begin"/>
        </w:r>
        <w:r>
          <w:instrText xml:space="preserve"> PAGEREF _Toc19993 \h </w:instrText>
        </w:r>
        <w:r>
          <w:fldChar w:fldCharType="separate"/>
        </w:r>
        <w:r>
          <w:t>74</w:t>
        </w:r>
        <w:r>
          <w:fldChar w:fldCharType="end"/>
        </w:r>
      </w:hyperlink>
    </w:p>
    <w:p>
      <w:pPr>
        <w:pStyle w:val="TOC2"/>
        <w:tabs>
          <w:tab w:val="right" w:leader="dot" w:pos="8306"/>
        </w:tabs>
      </w:pPr>
      <w:hyperlink w:anchor="_Toc1888" w:history="1">
        <w:r>
          <w:rPr>
            <w:rFonts w:ascii="仿宋" w:eastAsia="仿宋" w:hAnsi="仿宋" w:cs="仿宋" w:hint="eastAsia"/>
            <w:lang w:eastAsia="zh-CN"/>
          </w:rPr>
          <w:t>(四)、地毯、挂毯类工艺品项目知识产权保护策略</w:t>
        </w:r>
        <w:r>
          <w:tab/>
        </w:r>
        <w:r>
          <w:fldChar w:fldCharType="begin"/>
        </w:r>
        <w:r>
          <w:instrText xml:space="preserve"> PAGEREF _Toc1888 \h </w:instrText>
        </w:r>
        <w:r>
          <w:fldChar w:fldCharType="separate"/>
        </w:r>
        <w:r>
          <w:t>81</w:t>
        </w:r>
        <w:r>
          <w:fldChar w:fldCharType="end"/>
        </w:r>
      </w:hyperlink>
    </w:p>
    <w:p>
      <w:pPr>
        <w:pStyle w:val="TOC1"/>
        <w:tabs>
          <w:tab w:val="right" w:leader="dot" w:pos="8306"/>
        </w:tabs>
      </w:pPr>
      <w:hyperlink w:anchor="_Toc20775" w:history="1">
        <w:r>
          <w:rPr>
            <w:rFonts w:ascii="仿宋" w:eastAsia="仿宋" w:hAnsi="仿宋" w:cs="仿宋" w:hint="eastAsia"/>
            <w:lang w:eastAsia="zh-CN"/>
          </w:rPr>
          <w:t>十五、地毯、挂毯类工艺品项目实施时间节点</w:t>
        </w:r>
        <w:r>
          <w:tab/>
        </w:r>
        <w:r>
          <w:fldChar w:fldCharType="begin"/>
        </w:r>
        <w:r>
          <w:instrText xml:space="preserve"> PAGEREF _Toc20775 \h </w:instrText>
        </w:r>
        <w:r>
          <w:fldChar w:fldCharType="separate"/>
        </w:r>
        <w:r>
          <w:t>83</w:t>
        </w:r>
        <w:r>
          <w:fldChar w:fldCharType="end"/>
        </w:r>
      </w:hyperlink>
    </w:p>
    <w:p>
      <w:pPr>
        <w:pStyle w:val="TOC2"/>
        <w:tabs>
          <w:tab w:val="right" w:leader="dot" w:pos="8306"/>
        </w:tabs>
      </w:pPr>
      <w:hyperlink w:anchor="_Toc2094" w:history="1">
        <w:r>
          <w:rPr>
            <w:rFonts w:ascii="仿宋" w:eastAsia="仿宋" w:hAnsi="仿宋" w:cs="仿宋" w:hint="eastAsia"/>
            <w:lang w:eastAsia="zh-CN"/>
          </w:rPr>
          <w:t>(一)、地毯、挂毯类工艺品项目启动阶段时间节点</w:t>
        </w:r>
        <w:r>
          <w:tab/>
        </w:r>
        <w:r>
          <w:fldChar w:fldCharType="begin"/>
        </w:r>
        <w:r>
          <w:instrText xml:space="preserve"> PAGEREF _Toc2094 \h </w:instrText>
        </w:r>
        <w:r>
          <w:fldChar w:fldCharType="separate"/>
        </w:r>
        <w:r>
          <w:t>83</w:t>
        </w:r>
        <w:r>
          <w:fldChar w:fldCharType="end"/>
        </w:r>
      </w:hyperlink>
    </w:p>
    <w:p>
      <w:pPr>
        <w:pStyle w:val="TOC2"/>
        <w:tabs>
          <w:tab w:val="right" w:leader="dot" w:pos="8306"/>
        </w:tabs>
      </w:pPr>
      <w:hyperlink w:anchor="_Toc1649" w:history="1">
        <w:r>
          <w:rPr>
            <w:rFonts w:ascii="仿宋" w:eastAsia="仿宋" w:hAnsi="仿宋" w:cs="仿宋" w:hint="eastAsia"/>
            <w:lang w:eastAsia="zh-CN"/>
          </w:rPr>
          <w:t>(二)、地毯、挂毯类工艺品项目执行阶段时间节点</w:t>
        </w:r>
        <w:r>
          <w:tab/>
        </w:r>
        <w:r>
          <w:fldChar w:fldCharType="begin"/>
        </w:r>
        <w:r>
          <w:instrText xml:space="preserve"> PAGEREF _Toc1649 \h </w:instrText>
        </w:r>
        <w:r>
          <w:fldChar w:fldCharType="separate"/>
        </w:r>
        <w:r>
          <w:t>85</w:t>
        </w:r>
        <w:r>
          <w:fldChar w:fldCharType="end"/>
        </w:r>
      </w:hyperlink>
    </w:p>
    <w:p>
      <w:pPr>
        <w:pStyle w:val="TOC2"/>
        <w:tabs>
          <w:tab w:val="right" w:leader="dot" w:pos="8306"/>
        </w:tabs>
      </w:pPr>
      <w:hyperlink w:anchor="_Toc16466" w:history="1">
        <w:r>
          <w:rPr>
            <w:rFonts w:ascii="仿宋" w:eastAsia="仿宋" w:hAnsi="仿宋" w:cs="仿宋" w:hint="eastAsia"/>
            <w:lang w:eastAsia="zh-CN"/>
          </w:rPr>
          <w:t>(三)、地毯、挂毯类工艺品项目完成阶段时间节点</w:t>
        </w:r>
        <w:r>
          <w:tab/>
        </w:r>
        <w:r>
          <w:fldChar w:fldCharType="begin"/>
        </w:r>
        <w:r>
          <w:instrText xml:space="preserve"> PAGEREF _Toc16466 \h </w:instrText>
        </w:r>
        <w:r>
          <w:fldChar w:fldCharType="separate"/>
        </w:r>
        <w:r>
          <w:t>86</w:t>
        </w:r>
        <w:r>
          <w:fldChar w:fldCharType="end"/>
        </w:r>
      </w:hyperlink>
    </w:p>
    <w:p>
      <w:pPr>
        <w:pStyle w:val="TOC1"/>
        <w:tabs>
          <w:tab w:val="right" w:leader="dot" w:pos="8306"/>
        </w:tabs>
      </w:pPr>
      <w:hyperlink w:anchor="_Toc22693" w:history="1">
        <w:r>
          <w:rPr>
            <w:rFonts w:ascii="仿宋" w:eastAsia="仿宋" w:hAnsi="仿宋" w:cs="仿宋" w:hint="eastAsia"/>
            <w:lang w:eastAsia="zh-CN"/>
          </w:rPr>
          <w:t>十六、地毯、挂毯类工艺品项目变更管理</w:t>
        </w:r>
        <w:r>
          <w:tab/>
        </w:r>
        <w:r>
          <w:fldChar w:fldCharType="begin"/>
        </w:r>
        <w:r>
          <w:instrText xml:space="preserve"> PAGEREF _Toc22693 \h </w:instrText>
        </w:r>
        <w:r>
          <w:fldChar w:fldCharType="separate"/>
        </w:r>
        <w:r>
          <w:t>87</w:t>
        </w:r>
        <w:r>
          <w:fldChar w:fldCharType="end"/>
        </w:r>
      </w:hyperlink>
    </w:p>
    <w:p>
      <w:pPr>
        <w:pStyle w:val="TOC2"/>
        <w:tabs>
          <w:tab w:val="right" w:leader="dot" w:pos="8306"/>
        </w:tabs>
      </w:pPr>
      <w:hyperlink w:anchor="_Toc20983" w:history="1">
        <w:r>
          <w:rPr>
            <w:rFonts w:ascii="仿宋" w:eastAsia="仿宋" w:hAnsi="仿宋" w:cs="仿宋" w:hint="eastAsia"/>
            <w:lang w:eastAsia="zh-CN"/>
          </w:rPr>
          <w:t>(一)、变更申请与评估</w:t>
        </w:r>
        <w:r>
          <w:tab/>
        </w:r>
        <w:r>
          <w:fldChar w:fldCharType="begin"/>
        </w:r>
        <w:r>
          <w:instrText xml:space="preserve"> PAGEREF _Toc20983 \h </w:instrText>
        </w:r>
        <w:r>
          <w:fldChar w:fldCharType="separate"/>
        </w:r>
        <w:r>
          <w:t>87</w:t>
        </w:r>
        <w:r>
          <w:fldChar w:fldCharType="end"/>
        </w:r>
      </w:hyperlink>
    </w:p>
    <w:p>
      <w:pPr>
        <w:pStyle w:val="TOC2"/>
        <w:tabs>
          <w:tab w:val="right" w:leader="dot" w:pos="8306"/>
        </w:tabs>
      </w:pPr>
      <w:hyperlink w:anchor="_Toc8849" w:history="1">
        <w:r>
          <w:rPr>
            <w:rFonts w:ascii="仿宋" w:eastAsia="仿宋" w:hAnsi="仿宋" w:cs="仿宋" w:hint="eastAsia"/>
            <w:lang w:eastAsia="zh-CN"/>
          </w:rPr>
          <w:t>(二)、变更实施与控制</w:t>
        </w:r>
        <w:r>
          <w:tab/>
        </w:r>
        <w:r>
          <w:fldChar w:fldCharType="begin"/>
        </w:r>
        <w:r>
          <w:instrText xml:space="preserve"> PAGEREF _Toc8849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
      <w:r>
        <w:rPr>
          <w:rFonts w:ascii="仿宋" w:eastAsia="仿宋" w:hAnsi="仿宋" w:cs="仿宋" w:hint="eastAsia"/>
          <w:sz w:val="28"/>
          <w:lang w:eastAsia="zh-CN"/>
        </w:rPr>
        <w:t>一、地毯、挂毯类工艺品项目土建工程</w:t>
      </w:r>
      <w:bookmarkEnd w:id="2"/>
    </w:p>
    <w:p>
      <w:pPr>
        <w:pStyle w:val="Heading2"/>
        <w:rPr>
          <w:rFonts w:ascii="仿宋" w:eastAsia="仿宋" w:hAnsi="仿宋" w:cs="仿宋" w:hint="eastAsia"/>
          <w:lang w:eastAsia="zh-CN"/>
        </w:rPr>
      </w:pPr>
      <w:bookmarkStart w:id="3" w:name="_Toc1230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在地毯、挂毯类工艺品项目的建筑工程设计中，我们将秉承一系列重要的设计原则，以确保地毯、挂毯类工艺品项目建筑在功能、美观、可持续性等方面达到最佳效果。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首要原则是确保建筑的功能性得到最大化的发挥。我们将充分理解地毯、挂毯类工艺品项目的实际需求，合理布局各个功能区域，保证建筑在满足业务需求的同时，提供高效的工作环境。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在建筑设计中，我们将综合考虑建设和运营成本。通过精细的经济效益分析，确保设计方案在高效利用资源的同时，对地毯、挂毯类工艺品项目的长期盈利能力有积极的贡献。</w:t>
      </w:r>
    </w:p>
    <w:p>
      <w:pPr>
        <w:pStyle w:val="Heading2"/>
        <w:ind w:firstLine="560" w:firstLineChars="200"/>
        <w:rPr>
          <w:rFonts w:ascii="仿宋" w:eastAsia="仿宋" w:hAnsi="仿宋" w:cs="仿宋" w:hint="eastAsia"/>
          <w:sz w:val="28"/>
          <w:lang w:eastAsia="zh-CN"/>
        </w:rPr>
      </w:pPr>
      <w:bookmarkStart w:id="4" w:name="_Toc2582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毯、挂毯类工艺品项目的土建工程设计中，我们将精准设定设计年限，结合地毯、挂毯类工艺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毯、挂毯类工艺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97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地毯、挂毯类工艺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毯、挂毯类工艺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毯、挂毯类工艺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45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本期工程地毯、挂毯类工艺品项目预计总建筑面积XXX平方米，其中：计容建筑面积XXX平方米，计划建筑工程投资XX万元，占地毯、挂毯类工艺品项目总投资的XX%。</w:t>
      </w:r>
    </w:p>
    <w:p>
      <w:pPr>
        <w:pStyle w:val="Heading1"/>
        <w:ind w:firstLine="560" w:firstLineChars="200"/>
        <w:rPr>
          <w:rFonts w:ascii="仿宋" w:eastAsia="仿宋" w:hAnsi="仿宋" w:cs="仿宋" w:hint="eastAsia"/>
          <w:sz w:val="28"/>
          <w:lang w:eastAsia="zh-CN"/>
        </w:rPr>
      </w:pPr>
      <w:bookmarkStart w:id="7" w:name="_Toc10229"/>
      <w:r>
        <w:rPr>
          <w:rFonts w:ascii="仿宋" w:eastAsia="仿宋" w:hAnsi="仿宋" w:cs="仿宋" w:hint="eastAsia"/>
          <w:sz w:val="28"/>
          <w:lang w:eastAsia="zh-CN"/>
        </w:rPr>
        <w:t>二、地毯、挂毯类工艺品项目危机管理</w:t>
      </w:r>
      <w:bookmarkEnd w:id="7"/>
    </w:p>
    <w:p>
      <w:pPr>
        <w:pStyle w:val="Heading2"/>
        <w:rPr>
          <w:rFonts w:ascii="仿宋" w:eastAsia="仿宋" w:hAnsi="仿宋" w:cs="仿宋" w:hint="eastAsia"/>
          <w:lang w:eastAsia="zh-CN"/>
        </w:rPr>
      </w:pPr>
      <w:bookmarkStart w:id="8" w:name="_Toc19612"/>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地毯、挂毯类工艺品项目危机管理中，危机预警与识别是确保地毯、挂毯类工艺品项目稳健运行的核心步骤。通过建立全面的监测机制，地毯、挂毯类工艺品项目团队旨在及时发现和理解潜在的风险和危机因素，以便采取及时的预防和应对措施，确保地毯、挂毯类工艺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毯、挂毯类工艺品项目团队全面分析了整个地毯、挂毯类工艺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毯、挂毯类工艺品项目团队着重于明确定义地毯、挂毯类工艺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毯、挂毯类工艺品项目进展的持续监控，团队能够及时发现潜在问题并作出迅速反应。地毯、挂毯类工艺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毯、挂毯类工艺品项目得以更有序、可控地推进。</w:t>
      </w:r>
    </w:p>
    <w:p>
      <w:pPr>
        <w:pStyle w:val="Heading2"/>
        <w:ind w:firstLine="560" w:firstLineChars="200"/>
        <w:rPr>
          <w:rFonts w:ascii="仿宋" w:eastAsia="仿宋" w:hAnsi="仿宋" w:cs="仿宋" w:hint="eastAsia"/>
          <w:sz w:val="28"/>
          <w:lang w:eastAsia="zh-CN"/>
        </w:rPr>
      </w:pPr>
      <w:bookmarkStart w:id="9" w:name="_Toc31380"/>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在危机发生时，地毯、挂毯类工艺品项目团队立即行动，成立了应急小组。该小组的任务是迅速制定并实施紧急应对措施，以最小化潜在损失。以下是采取的主要措施：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暂停地毯、挂毯类工艺品项目进度：为遏制危机蔓延，地毯、挂毯类工艺品项目暂时停止进行，以便全面评估当前状况。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资源重新分配：重新评估地毯、挂毯类工艺品项目资源的分配，确保最大限度地减小损失。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实时沟通：与关键利益相关者建立实时沟通机制，向他们传递地毯、挂毯类工艺品项目危机的实际状况，保障地毯、挂毯类工艺品项目核心利益。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在紧急应对的同时，地毯、挂毯类工艺品项目团队强调了团队协作和有效沟通的重要性。以下是团队协作的关键举措：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信息共享机制：建立了信息共享平台，确保团队成员能够及时获取地毯、挂毯类工艺品项目危机的实时信息。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领导者沟通：地毯、挂毯类工艺品项目领导者通过定期会议和即时沟通工具，指导团队应对危机，保持团队稳定运行。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随着危机得到初步控制，地毯、挂毯类工艺品项目团队转向制定恢复计划，以确保地毯、挂毯类工艺品项目能够从中迅速恢复。主要恢复计划包括：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修复受损的进度计划：重新评估地毯、挂毯类工艺品项目进度，制定修复计划，确保地毯、挂毯类工艺品项目尽快回归正常进程。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重新调整资源分配：优化资源分配，确保地毯、挂毯类工艺品项目在有限资源下高效运转。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风险管理机制加强：对地毯、挂毯类工艺品项目风险进行全面评估，制定更强化的风险管理策略，以预防未来可能的危机。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3025"/>
      <w:r>
        <w:rPr>
          <w:rFonts w:ascii="仿宋" w:eastAsia="仿宋" w:hAnsi="仿宋" w:cs="仿宋" w:hint="eastAsia"/>
          <w:sz w:val="28"/>
          <w:lang w:eastAsia="zh-CN"/>
        </w:rPr>
        <w:t>三、地毯、挂毯类工艺品项目建设背景及必要性分析</w:t>
      </w:r>
      <w:bookmarkEnd w:id="10"/>
    </w:p>
    <w:p>
      <w:pPr>
        <w:pStyle w:val="Heading2"/>
        <w:rPr>
          <w:rFonts w:ascii="仿宋" w:eastAsia="仿宋" w:hAnsi="仿宋" w:cs="仿宋" w:hint="eastAsia"/>
          <w:lang w:eastAsia="zh-CN"/>
        </w:rPr>
      </w:pPr>
      <w:bookmarkStart w:id="11" w:name="_Toc31201"/>
      <w:r>
        <w:rPr>
          <w:rFonts w:ascii="仿宋" w:eastAsia="仿宋" w:hAnsi="仿宋" w:cs="仿宋" w:hint="eastAsia"/>
          <w:lang w:eastAsia="zh-CN"/>
        </w:rPr>
        <w:t>(一)、地毯、挂毯类工艺品项目背景分析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毯、挂毯类工艺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毯、挂毯类工艺品项目在这个潮流中的定位。同时，我们将关注行业内涌现的新兴机遇，以便地毯、挂毯类工艺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毯、挂毯类工艺品项目提供了强大的发展动力。我们将聚焦于行业内最新的技术发展趋势，包括但不限于人工智能、大数据分析、物联网等领域。通过深度的技术研究，我们将确保地毯、挂毯类工艺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毯、挂毯类工艺品项目发展的源泉。我们将投入更多的精力对市场需求进行深入剖析，超越表面的需求，深入挖掘潜在的市场痛点和机遇。通过对市场需求的细致了解，地毯、挂毯类工艺品项目将更有针对性地设计解决方案，满足市场的多样化需求，从而更好地促进地毯、挂毯类工艺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毯、挂毯类工艺品项目战略至关重要。我们将对竞争态势进行更为深入的分析，包括但不限于市场份额、产品特点、客户满意度等多个维度。通过深度的竞争分析，地毯、挂毯类工艺品项目将能够更准确地把握市场脉搏，制定具有竞争力的地毯、挂毯类工艺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内的法规和政策环境对地毯、挂毯类工艺品项目的发展具有直接的影响。我们将进行更为全面的法规和政策分析，了解行业发展中的潜在法律风险和合规挑战。通过充分了解和遵守相关法规，地毯、挂毯类工艺品项目将确保在法律框架内合法合规运营，为地毯、挂毯类工艺品项目的稳健发展提供有力支持。</w:t>
      </w:r>
    </w:p>
    <w:p>
      <w:pPr>
        <w:pStyle w:val="Heading2"/>
        <w:ind w:firstLine="560" w:firstLineChars="200"/>
        <w:rPr>
          <w:rFonts w:ascii="仿宋" w:eastAsia="仿宋" w:hAnsi="仿宋" w:cs="仿宋" w:hint="eastAsia"/>
          <w:sz w:val="28"/>
          <w:lang w:eastAsia="zh-CN"/>
        </w:rPr>
      </w:pPr>
      <w:bookmarkStart w:id="12" w:name="_Toc12490"/>
      <w:r>
        <w:rPr>
          <w:rFonts w:ascii="仿宋" w:eastAsia="仿宋" w:hAnsi="仿宋" w:cs="仿宋" w:hint="eastAsia"/>
          <w:sz w:val="28"/>
          <w:lang w:eastAsia="zh-CN"/>
        </w:rPr>
        <w:t>(二)、地毯、挂毯类工艺品项目建设必要性分析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建设的迫切性源于对行业发展趋势的深刻洞察。我们正处于一个行业变革的时代，科技创新、数字化转型成为企业发展的关键动力。地毯、挂毯类工艺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建设不仅仅是为了跟上潮流，更是为了通过技术创新推动企业的持续发展。通过引入先进的技术和解决方案，地毯、挂毯类工艺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毯、挂毯类工艺品项目的建设成为必然选择，通过提高产品质量、拓展服务领域，从而在竞争中获得更多的机会。地毯、挂毯类工艺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毯、挂毯类工艺品项目建设的必要性体现在对客户需求更精准的满足。通过地毯、挂毯类工艺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建设的背后是对企业持续创新的追求。只有通过不断创新，企业才能在竞争中立于不败之地。地毯、挂毯类工艺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5485"/>
      <w:r>
        <w:rPr>
          <w:rFonts w:ascii="仿宋" w:eastAsia="仿宋" w:hAnsi="仿宋" w:cs="仿宋" w:hint="eastAsia"/>
          <w:sz w:val="28"/>
          <w:lang w:eastAsia="zh-CN"/>
        </w:rPr>
        <w:t>四、地毯、挂毯类工艺品项目概论</w:t>
      </w:r>
      <w:bookmarkEnd w:id="13"/>
    </w:p>
    <w:p>
      <w:pPr>
        <w:pStyle w:val="Heading2"/>
        <w:rPr>
          <w:rFonts w:ascii="仿宋" w:eastAsia="仿宋" w:hAnsi="仿宋" w:cs="仿宋" w:hint="eastAsia"/>
          <w:lang w:eastAsia="zh-CN"/>
        </w:rPr>
      </w:pPr>
      <w:bookmarkStart w:id="14" w:name="_Toc25947"/>
      <w:r>
        <w:rPr>
          <w:rFonts w:ascii="仿宋" w:eastAsia="仿宋" w:hAnsi="仿宋" w:cs="仿宋" w:hint="eastAsia"/>
          <w:lang w:eastAsia="zh-CN"/>
        </w:rPr>
        <w:t>(一)、地毯、挂毯类工艺品项目概况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的起源追溯至对市场的深入洞察。市场的不断演变与变革为地毯、挂毯类工艺品项目提供了难得的机遇。当前市场存在的需求缺口和变革的大环境共同构成了地毯、挂毯类工艺品项目的背景。这个地毯、挂毯类工艺品项目旨在充分利用市场机遇，填补行业中尚未满足的需求，为客户提供全新的解决方案。市场的变革和需求的增长使得这个地毯、挂毯类工艺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地毯、挂毯类工艺品项目名称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正式命名为地毯、挂毯类工艺品。这个名称不仅仅是一个标识，更代表了地毯、挂毯类工艺品项目的核心理念和愿景。它蕴含着地毯、挂毯类工艺品项目所要解决问题的关键字，具有强烈的表达和辨识度，为地毯、挂毯类工艺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地毯、挂毯类工艺品项目目标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的核心目标是提供一种全新、高效的解决方案，满足客户日益增长的需求。地毯、挂毯类工艺品项目追求的不仅仅是满足市场需求，更是在市场中获得卓越的竞争优势。通过不断提升产品或服务的质量和创新水平，地毯、挂毯类工艺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地毯、挂毯类工艺品项目范围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全面涵盖了产品研发、制造、市场推广和售后服务，确保从产品设计到最终用户体验的全方位关注。这一全面的地毯、挂毯类工艺品项目范围是为了确保地毯、挂毯类工艺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地毯、挂毯类工艺品项目时间表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计划在未来18个月内完成，包括研发、测试、市场试点和正式推出等不同阶段。这个时间表的合理设计是为了确保地毯、挂毯类工艺品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地毯、挂毯类工艺品项目预算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总预算估算为XX百万美元，主要分配在研发、市场推广、人员培训和运营等方面。这一充足的预算为地毯、挂毯类工艺品项目提供了充足的资源，确保地毯、挂毯类工艺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地毯、挂毯类工艺品项目风险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可能面临的风险包括市场接受度低、技术难题、竞争激烈等。地毯、挂毯类工艺品项目团队已经制定了相应的风险应对计划，通过前瞻性的风险管理，确保地毯、挂毯类工艺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地毯、挂毯类工艺品项目团队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地毯、挂毯类工艺品项目汇聚了一支经验丰富、多领域专业素养的核心团队，确保地毯、挂毯类工艺品项目在各个方面都能拥有高水平的执行力。团队的协同作战是地毯、挂毯类工艺品项目成功的关键因素之一。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地毯、挂毯类工艺品项目背景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地毯、挂毯类工艺品项目的背景根植于市场对更高效、创新产品的渴望，同时也受到科技发展对行业格局的深刻改变的影响。这为地毯、挂毯类工艺品项目提供了广阔的发展空间和市场需求。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地毯、挂毯类工艺品项目现状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截至目前，地毯、挂毯类工艺品项目已完成市场调研和技术验证，取得了初步的成功。这为地毯、挂毯类工艺品项目在未来的发展奠定了坚实的基础，为更远大的目标打下了坚实的基石。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8222"/>
      <w:r>
        <w:rPr>
          <w:rFonts w:ascii="仿宋" w:eastAsia="仿宋" w:hAnsi="仿宋" w:cs="仿宋" w:hint="eastAsia"/>
          <w:sz w:val="28"/>
          <w:lang w:eastAsia="zh-CN"/>
        </w:rPr>
        <w:t>(二)、地毯、挂毯类工艺品项目目标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毯、挂毯类工艺品项目首要业务目标是在市场中占据有利地位，实现产品/服务的成功推广和销售。通过不断提升产品质量、创新性，地毯、挂毯类工艺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在科技迅速发展的时代，地毯、挂毯类工艺品项目着眼于技术创新。通过持续的研发和技术升级，地毯、挂毯类工艺品项目旨在推出更具创新性的产品或服务，以满足市场对新鲜、先进解决方案的需求。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毯、挂毯类工艺品项目设定了客户满意度目标。通过提供卓越的产品质量和优质的客户服务，地毯、挂毯类工艺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地毯、挂毯类工艺品项目注重社会责任和可持续发展。通过实施环保、社会责任地毯、挂毯类工艺品项目，地毯、挂毯类工艺品项目致力于在经济发展的同时保护环境，促进社会公平，实现可持续经营。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地毯、挂毯类工艺品项目的团队是实现目标的核心驱动力。因此，地毯、挂毯类工艺品项目设定了团队发展目标，包括提升团队成员的专业技能、培养领导力，以及搭建协同高效的团队工作氛围。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1251"/>
      <w:r>
        <w:rPr>
          <w:rFonts w:ascii="仿宋" w:eastAsia="仿宋" w:hAnsi="仿宋" w:cs="仿宋" w:hint="eastAsia"/>
          <w:sz w:val="28"/>
          <w:lang w:eastAsia="zh-CN"/>
        </w:rPr>
        <w:t>(三)、地毯、挂毯类工艺品项目提出的理由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地毯、挂毯类工艺品项目提出的理由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的提出源于对市场机遇的深刻洞察。当前市场中存在的需求缺口和行业发展趋势表明，有巨大的商业机会等待被开发。通过准确捕捉市场机遇，地毯、挂毯类工艺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的理念基于对技术创新的信仰。通过持续的研发和技术投入，地毯、挂毯类工艺品项目有望推出更具创新性的产品或服务。在科技飞速发展的当下，地毯、挂毯类工艺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的提出是为了增强企业的行业竞争力。通过提升产品或服务的质量和独特性，地毯、挂毯类工艺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地毯、挂毯类工艺品项目响应了消费者需求的变化。随着社会和科技的不断发展，消费者对产品和服务的需求也在发生变化。通过深入了解并及时回应消费者的新需求，地毯、挂毯类工艺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https://d.book118.com/458016101007006024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地毯、挂毯类工艺品项目规划设计蓝图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EF758B"/>
    <w:rsid w:val="46EF75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16101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2024-01-03T11:37:00Z</dcterms:created>
  <dcterms:modified xsi:type="dcterms:W3CDTF">2024-01-03T11:38:16Z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760B5BE21D864E38AC1EABB9E0A19A8D_11</vt:lpwstr>
  </property>
  <property fmtid="{D5CDD505-2E9C-101B-9397-08002B2CF9AE}" pid="3" name="KSOProductBuildVer">
    <vt:lpwstr>2052-12.1.0.16120</vt:lpwstr>
  </property>
</Properties>
</file>