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碳酸乙烯酯项目计划设计方案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17" w:history="1">
        <w:r>
          <w:rPr>
            <w:rFonts w:ascii="仿宋" w:eastAsia="仿宋" w:hAnsi="仿宋" w:cs="仿宋" w:hint="eastAsia"/>
            <w:lang w:eastAsia="zh-CN"/>
          </w:rPr>
          <w:t>序言</w:t>
        </w:r>
        <w:r>
          <w:tab/>
        </w:r>
        <w:r>
          <w:fldChar w:fldCharType="begin"/>
        </w:r>
        <w:r>
          <w:instrText xml:space="preserve"> PAGEREF _Toc4317 \h </w:instrText>
        </w:r>
        <w:r>
          <w:fldChar w:fldCharType="separate"/>
        </w:r>
        <w:r>
          <w:t>3</w:t>
        </w:r>
        <w:r>
          <w:fldChar w:fldCharType="end"/>
        </w:r>
      </w:hyperlink>
    </w:p>
    <w:p>
      <w:pPr>
        <w:pStyle w:val="TOC1"/>
        <w:tabs>
          <w:tab w:val="right" w:leader="dot" w:pos="8306"/>
        </w:tabs>
      </w:pPr>
      <w:hyperlink w:anchor="_Toc18571" w:history="1">
        <w:r>
          <w:rPr>
            <w:rFonts w:ascii="仿宋" w:eastAsia="仿宋" w:hAnsi="仿宋" w:cs="仿宋" w:hint="eastAsia"/>
            <w:lang w:eastAsia="zh-CN"/>
          </w:rPr>
          <w:t>一、产品规划分析</w:t>
        </w:r>
        <w:r>
          <w:tab/>
        </w:r>
        <w:r>
          <w:fldChar w:fldCharType="begin"/>
        </w:r>
        <w:r>
          <w:instrText xml:space="preserve"> PAGEREF _Toc18571 \h </w:instrText>
        </w:r>
        <w:r>
          <w:fldChar w:fldCharType="separate"/>
        </w:r>
        <w:r>
          <w:t>3</w:t>
        </w:r>
        <w:r>
          <w:fldChar w:fldCharType="end"/>
        </w:r>
      </w:hyperlink>
    </w:p>
    <w:p>
      <w:pPr>
        <w:pStyle w:val="TOC2"/>
        <w:tabs>
          <w:tab w:val="right" w:leader="dot" w:pos="8306"/>
        </w:tabs>
      </w:pPr>
      <w:hyperlink w:anchor="_Toc22771" w:history="1">
        <w:r>
          <w:rPr>
            <w:rFonts w:ascii="仿宋" w:eastAsia="仿宋" w:hAnsi="仿宋" w:cs="仿宋" w:hint="eastAsia"/>
            <w:lang w:eastAsia="zh-CN"/>
          </w:rPr>
          <w:t>(一)、产品规划</w:t>
        </w:r>
        <w:r>
          <w:tab/>
        </w:r>
        <w:r>
          <w:fldChar w:fldCharType="begin"/>
        </w:r>
        <w:r>
          <w:instrText xml:space="preserve"> PAGEREF _Toc22771 \h </w:instrText>
        </w:r>
        <w:r>
          <w:fldChar w:fldCharType="separate"/>
        </w:r>
        <w:r>
          <w:t>3</w:t>
        </w:r>
        <w:r>
          <w:fldChar w:fldCharType="end"/>
        </w:r>
      </w:hyperlink>
    </w:p>
    <w:p>
      <w:pPr>
        <w:pStyle w:val="TOC2"/>
        <w:tabs>
          <w:tab w:val="right" w:leader="dot" w:pos="8306"/>
        </w:tabs>
      </w:pPr>
      <w:hyperlink w:anchor="_Toc6098" w:history="1">
        <w:r>
          <w:rPr>
            <w:rFonts w:ascii="仿宋" w:eastAsia="仿宋" w:hAnsi="仿宋" w:cs="仿宋" w:hint="eastAsia"/>
            <w:lang w:eastAsia="zh-CN"/>
          </w:rPr>
          <w:t>(二)、建设规模</w:t>
        </w:r>
        <w:r>
          <w:tab/>
        </w:r>
        <w:r>
          <w:fldChar w:fldCharType="begin"/>
        </w:r>
        <w:r>
          <w:instrText xml:space="preserve"> PAGEREF _Toc6098 \h </w:instrText>
        </w:r>
        <w:r>
          <w:fldChar w:fldCharType="separate"/>
        </w:r>
        <w:r>
          <w:t>4</w:t>
        </w:r>
        <w:r>
          <w:fldChar w:fldCharType="end"/>
        </w:r>
      </w:hyperlink>
    </w:p>
    <w:p>
      <w:pPr>
        <w:pStyle w:val="TOC1"/>
        <w:tabs>
          <w:tab w:val="right" w:leader="dot" w:pos="8306"/>
        </w:tabs>
      </w:pPr>
      <w:hyperlink w:anchor="_Toc1953" w:history="1">
        <w:r>
          <w:rPr>
            <w:rFonts w:ascii="仿宋" w:eastAsia="仿宋" w:hAnsi="仿宋" w:cs="仿宋" w:hint="eastAsia"/>
            <w:lang w:eastAsia="zh-CN"/>
          </w:rPr>
          <w:t>二、碳酸乙烯酯项目文档管理</w:t>
        </w:r>
        <w:r>
          <w:tab/>
        </w:r>
        <w:r>
          <w:fldChar w:fldCharType="begin"/>
        </w:r>
        <w:r>
          <w:instrText xml:space="preserve"> PAGEREF _Toc1953 \h </w:instrText>
        </w:r>
        <w:r>
          <w:fldChar w:fldCharType="separate"/>
        </w:r>
        <w:r>
          <w:t>5</w:t>
        </w:r>
        <w:r>
          <w:fldChar w:fldCharType="end"/>
        </w:r>
      </w:hyperlink>
    </w:p>
    <w:p>
      <w:pPr>
        <w:pStyle w:val="TOC2"/>
        <w:tabs>
          <w:tab w:val="right" w:leader="dot" w:pos="8306"/>
        </w:tabs>
      </w:pPr>
      <w:hyperlink w:anchor="_Toc31974" w:history="1">
        <w:r>
          <w:rPr>
            <w:rFonts w:ascii="仿宋" w:eastAsia="仿宋" w:hAnsi="仿宋" w:cs="仿宋" w:hint="eastAsia"/>
            <w:lang w:eastAsia="zh-CN"/>
          </w:rPr>
          <w:t>(一)、文档编制与审查</w:t>
        </w:r>
        <w:r>
          <w:tab/>
        </w:r>
        <w:r>
          <w:fldChar w:fldCharType="begin"/>
        </w:r>
        <w:r>
          <w:instrText xml:space="preserve"> PAGEREF _Toc31974 \h </w:instrText>
        </w:r>
        <w:r>
          <w:fldChar w:fldCharType="separate"/>
        </w:r>
        <w:r>
          <w:t>5</w:t>
        </w:r>
        <w:r>
          <w:fldChar w:fldCharType="end"/>
        </w:r>
      </w:hyperlink>
    </w:p>
    <w:p>
      <w:pPr>
        <w:pStyle w:val="TOC2"/>
        <w:tabs>
          <w:tab w:val="right" w:leader="dot" w:pos="8306"/>
        </w:tabs>
      </w:pPr>
      <w:hyperlink w:anchor="_Toc12589" w:history="1">
        <w:r>
          <w:rPr>
            <w:rFonts w:ascii="仿宋" w:eastAsia="仿宋" w:hAnsi="仿宋" w:cs="仿宋" w:hint="eastAsia"/>
            <w:lang w:eastAsia="zh-CN"/>
          </w:rPr>
          <w:t>(二)、文档发布与分发</w:t>
        </w:r>
        <w:r>
          <w:tab/>
        </w:r>
        <w:r>
          <w:fldChar w:fldCharType="begin"/>
        </w:r>
        <w:r>
          <w:instrText xml:space="preserve"> PAGEREF _Toc12589 \h </w:instrText>
        </w:r>
        <w:r>
          <w:fldChar w:fldCharType="separate"/>
        </w:r>
        <w:r>
          <w:t>6</w:t>
        </w:r>
        <w:r>
          <w:fldChar w:fldCharType="end"/>
        </w:r>
      </w:hyperlink>
    </w:p>
    <w:p>
      <w:pPr>
        <w:pStyle w:val="TOC2"/>
        <w:tabs>
          <w:tab w:val="right" w:leader="dot" w:pos="8306"/>
        </w:tabs>
      </w:pPr>
      <w:hyperlink w:anchor="_Toc29057" w:history="1">
        <w:r>
          <w:rPr>
            <w:rFonts w:ascii="仿宋" w:eastAsia="仿宋" w:hAnsi="仿宋" w:cs="仿宋" w:hint="eastAsia"/>
            <w:lang w:eastAsia="zh-CN"/>
          </w:rPr>
          <w:t>(三)、文档存档与归档</w:t>
        </w:r>
        <w:r>
          <w:tab/>
        </w:r>
        <w:r>
          <w:fldChar w:fldCharType="begin"/>
        </w:r>
        <w:r>
          <w:instrText xml:space="preserve"> PAGEREF _Toc29057 \h </w:instrText>
        </w:r>
        <w:r>
          <w:fldChar w:fldCharType="separate"/>
        </w:r>
        <w:r>
          <w:t>7</w:t>
        </w:r>
        <w:r>
          <w:fldChar w:fldCharType="end"/>
        </w:r>
      </w:hyperlink>
    </w:p>
    <w:p>
      <w:pPr>
        <w:pStyle w:val="TOC1"/>
        <w:tabs>
          <w:tab w:val="right" w:leader="dot" w:pos="8306"/>
        </w:tabs>
      </w:pPr>
      <w:hyperlink w:anchor="_Toc3257" w:history="1">
        <w:r>
          <w:rPr>
            <w:rFonts w:ascii="仿宋" w:eastAsia="仿宋" w:hAnsi="仿宋" w:cs="仿宋" w:hint="eastAsia"/>
            <w:lang w:eastAsia="zh-CN"/>
          </w:rPr>
          <w:t>三、碳酸乙烯酯项目选址可行性分析</w:t>
        </w:r>
        <w:r>
          <w:tab/>
        </w:r>
        <w:r>
          <w:fldChar w:fldCharType="begin"/>
        </w:r>
        <w:r>
          <w:instrText xml:space="preserve"> PAGEREF _Toc3257 \h </w:instrText>
        </w:r>
        <w:r>
          <w:fldChar w:fldCharType="separate"/>
        </w:r>
        <w:r>
          <w:t>8</w:t>
        </w:r>
        <w:r>
          <w:fldChar w:fldCharType="end"/>
        </w:r>
      </w:hyperlink>
    </w:p>
    <w:p>
      <w:pPr>
        <w:pStyle w:val="TOC2"/>
        <w:tabs>
          <w:tab w:val="right" w:leader="dot" w:pos="8306"/>
        </w:tabs>
      </w:pPr>
      <w:hyperlink w:anchor="_Toc2916" w:history="1">
        <w:r>
          <w:rPr>
            <w:rFonts w:ascii="仿宋" w:eastAsia="仿宋" w:hAnsi="仿宋" w:cs="仿宋" w:hint="eastAsia"/>
            <w:lang w:eastAsia="zh-CN"/>
          </w:rPr>
          <w:t>(一)、碳酸乙烯酯项目选址</w:t>
        </w:r>
        <w:r>
          <w:tab/>
        </w:r>
        <w:r>
          <w:fldChar w:fldCharType="begin"/>
        </w:r>
        <w:r>
          <w:instrText xml:space="preserve"> PAGEREF _Toc2916 \h </w:instrText>
        </w:r>
        <w:r>
          <w:fldChar w:fldCharType="separate"/>
        </w:r>
        <w:r>
          <w:t>8</w:t>
        </w:r>
        <w:r>
          <w:fldChar w:fldCharType="end"/>
        </w:r>
      </w:hyperlink>
    </w:p>
    <w:p>
      <w:pPr>
        <w:pStyle w:val="TOC2"/>
        <w:tabs>
          <w:tab w:val="right" w:leader="dot" w:pos="8306"/>
        </w:tabs>
      </w:pPr>
      <w:hyperlink w:anchor="_Toc12188" w:history="1">
        <w:r>
          <w:rPr>
            <w:rFonts w:ascii="仿宋" w:eastAsia="仿宋" w:hAnsi="仿宋" w:cs="仿宋" w:hint="eastAsia"/>
            <w:lang w:eastAsia="zh-CN"/>
          </w:rPr>
          <w:t>(二)、用地控制指标</w:t>
        </w:r>
        <w:r>
          <w:tab/>
        </w:r>
        <w:r>
          <w:fldChar w:fldCharType="begin"/>
        </w:r>
        <w:r>
          <w:instrText xml:space="preserve"> PAGEREF _Toc12188 \h </w:instrText>
        </w:r>
        <w:r>
          <w:fldChar w:fldCharType="separate"/>
        </w:r>
        <w:r>
          <w:t>8</w:t>
        </w:r>
        <w:r>
          <w:fldChar w:fldCharType="end"/>
        </w:r>
      </w:hyperlink>
    </w:p>
    <w:p>
      <w:pPr>
        <w:pStyle w:val="TOC2"/>
        <w:tabs>
          <w:tab w:val="right" w:leader="dot" w:pos="8306"/>
        </w:tabs>
      </w:pPr>
      <w:hyperlink w:anchor="_Toc28346" w:history="1">
        <w:r>
          <w:rPr>
            <w:rFonts w:ascii="仿宋" w:eastAsia="仿宋" w:hAnsi="仿宋" w:cs="仿宋" w:hint="eastAsia"/>
            <w:lang w:eastAsia="zh-CN"/>
          </w:rPr>
          <w:t>(三)、节约用地措施</w:t>
        </w:r>
        <w:r>
          <w:tab/>
        </w:r>
        <w:r>
          <w:fldChar w:fldCharType="begin"/>
        </w:r>
        <w:r>
          <w:instrText xml:space="preserve"> PAGEREF _Toc28346 \h </w:instrText>
        </w:r>
        <w:r>
          <w:fldChar w:fldCharType="separate"/>
        </w:r>
        <w:r>
          <w:t>10</w:t>
        </w:r>
        <w:r>
          <w:fldChar w:fldCharType="end"/>
        </w:r>
      </w:hyperlink>
    </w:p>
    <w:p>
      <w:pPr>
        <w:pStyle w:val="TOC2"/>
        <w:tabs>
          <w:tab w:val="right" w:leader="dot" w:pos="8306"/>
        </w:tabs>
      </w:pPr>
      <w:hyperlink w:anchor="_Toc18621" w:history="1">
        <w:r>
          <w:rPr>
            <w:rFonts w:ascii="仿宋" w:eastAsia="仿宋" w:hAnsi="仿宋" w:cs="仿宋" w:hint="eastAsia"/>
            <w:lang w:eastAsia="zh-CN"/>
          </w:rPr>
          <w:t>(四)、总图布置方案</w:t>
        </w:r>
        <w:r>
          <w:tab/>
        </w:r>
        <w:r>
          <w:fldChar w:fldCharType="begin"/>
        </w:r>
        <w:r>
          <w:instrText xml:space="preserve"> PAGEREF _Toc18621 \h </w:instrText>
        </w:r>
        <w:r>
          <w:fldChar w:fldCharType="separate"/>
        </w:r>
        <w:r>
          <w:t>11</w:t>
        </w:r>
        <w:r>
          <w:fldChar w:fldCharType="end"/>
        </w:r>
      </w:hyperlink>
    </w:p>
    <w:p>
      <w:pPr>
        <w:pStyle w:val="TOC2"/>
        <w:tabs>
          <w:tab w:val="right" w:leader="dot" w:pos="8306"/>
        </w:tabs>
      </w:pPr>
      <w:hyperlink w:anchor="_Toc25745" w:history="1">
        <w:r>
          <w:rPr>
            <w:rFonts w:ascii="仿宋" w:eastAsia="仿宋" w:hAnsi="仿宋" w:cs="仿宋" w:hint="eastAsia"/>
            <w:lang w:eastAsia="zh-CN"/>
          </w:rPr>
          <w:t>(五)、选址综合评价</w:t>
        </w:r>
        <w:r>
          <w:tab/>
        </w:r>
        <w:r>
          <w:fldChar w:fldCharType="begin"/>
        </w:r>
        <w:r>
          <w:instrText xml:space="preserve"> PAGEREF _Toc25745 \h </w:instrText>
        </w:r>
        <w:r>
          <w:fldChar w:fldCharType="separate"/>
        </w:r>
        <w:r>
          <w:t>12</w:t>
        </w:r>
        <w:r>
          <w:fldChar w:fldCharType="end"/>
        </w:r>
      </w:hyperlink>
    </w:p>
    <w:p>
      <w:pPr>
        <w:pStyle w:val="TOC1"/>
        <w:tabs>
          <w:tab w:val="right" w:leader="dot" w:pos="8306"/>
        </w:tabs>
      </w:pPr>
      <w:hyperlink w:anchor="_Toc938" w:history="1">
        <w:r>
          <w:rPr>
            <w:rFonts w:ascii="仿宋" w:eastAsia="仿宋" w:hAnsi="仿宋" w:cs="仿宋" w:hint="eastAsia"/>
            <w:lang w:eastAsia="zh-CN"/>
          </w:rPr>
          <w:t>四、碳酸乙烯酯项目建设单位说明</w:t>
        </w:r>
        <w:r>
          <w:tab/>
        </w:r>
        <w:r>
          <w:fldChar w:fldCharType="begin"/>
        </w:r>
        <w:r>
          <w:instrText xml:space="preserve"> PAGEREF _Toc938 \h </w:instrText>
        </w:r>
        <w:r>
          <w:fldChar w:fldCharType="separate"/>
        </w:r>
        <w:r>
          <w:t>13</w:t>
        </w:r>
        <w:r>
          <w:fldChar w:fldCharType="end"/>
        </w:r>
      </w:hyperlink>
    </w:p>
    <w:p>
      <w:pPr>
        <w:pStyle w:val="TOC2"/>
        <w:tabs>
          <w:tab w:val="right" w:leader="dot" w:pos="8306"/>
        </w:tabs>
      </w:pPr>
      <w:hyperlink w:anchor="_Toc15888" w:history="1">
        <w:r>
          <w:rPr>
            <w:rFonts w:ascii="仿宋" w:eastAsia="仿宋" w:hAnsi="仿宋" w:cs="仿宋" w:hint="eastAsia"/>
            <w:lang w:eastAsia="zh-CN"/>
          </w:rPr>
          <w:t>(一)、碳酸乙烯酯项目承办单位基本情况</w:t>
        </w:r>
        <w:r>
          <w:tab/>
        </w:r>
        <w:r>
          <w:fldChar w:fldCharType="begin"/>
        </w:r>
        <w:r>
          <w:instrText xml:space="preserve"> PAGEREF _Toc15888 \h </w:instrText>
        </w:r>
        <w:r>
          <w:fldChar w:fldCharType="separate"/>
        </w:r>
        <w:r>
          <w:t>13</w:t>
        </w:r>
        <w:r>
          <w:fldChar w:fldCharType="end"/>
        </w:r>
      </w:hyperlink>
    </w:p>
    <w:p>
      <w:pPr>
        <w:pStyle w:val="TOC2"/>
        <w:tabs>
          <w:tab w:val="right" w:leader="dot" w:pos="8306"/>
        </w:tabs>
      </w:pPr>
      <w:hyperlink w:anchor="_Toc14717" w:history="1">
        <w:r>
          <w:rPr>
            <w:rFonts w:ascii="仿宋" w:eastAsia="仿宋" w:hAnsi="仿宋" w:cs="仿宋" w:hint="eastAsia"/>
            <w:lang w:eastAsia="zh-CN"/>
          </w:rPr>
          <w:t>(二)、公司经济效益分析</w:t>
        </w:r>
        <w:r>
          <w:tab/>
        </w:r>
        <w:r>
          <w:fldChar w:fldCharType="begin"/>
        </w:r>
        <w:r>
          <w:instrText xml:space="preserve"> PAGEREF _Toc14717 \h </w:instrText>
        </w:r>
        <w:r>
          <w:fldChar w:fldCharType="separate"/>
        </w:r>
        <w:r>
          <w:t>14</w:t>
        </w:r>
        <w:r>
          <w:fldChar w:fldCharType="end"/>
        </w:r>
      </w:hyperlink>
    </w:p>
    <w:p>
      <w:pPr>
        <w:pStyle w:val="TOC1"/>
        <w:tabs>
          <w:tab w:val="right" w:leader="dot" w:pos="8306"/>
        </w:tabs>
      </w:pPr>
      <w:hyperlink w:anchor="_Toc12876" w:history="1">
        <w:r>
          <w:rPr>
            <w:rFonts w:ascii="仿宋" w:eastAsia="仿宋" w:hAnsi="仿宋" w:cs="仿宋" w:hint="eastAsia"/>
            <w:lang w:eastAsia="zh-CN"/>
          </w:rPr>
          <w:t>五、市场分析、调研</w:t>
        </w:r>
        <w:r>
          <w:tab/>
        </w:r>
        <w:r>
          <w:fldChar w:fldCharType="begin"/>
        </w:r>
        <w:r>
          <w:instrText xml:space="preserve"> PAGEREF _Toc12876 \h </w:instrText>
        </w:r>
        <w:r>
          <w:fldChar w:fldCharType="separate"/>
        </w:r>
        <w:r>
          <w:t>15</w:t>
        </w:r>
        <w:r>
          <w:fldChar w:fldCharType="end"/>
        </w:r>
      </w:hyperlink>
    </w:p>
    <w:p>
      <w:pPr>
        <w:pStyle w:val="TOC2"/>
        <w:tabs>
          <w:tab w:val="right" w:leader="dot" w:pos="8306"/>
        </w:tabs>
      </w:pPr>
      <w:hyperlink w:anchor="_Toc1483" w:history="1">
        <w:r>
          <w:rPr>
            <w:rFonts w:ascii="仿宋" w:eastAsia="仿宋" w:hAnsi="仿宋" w:cs="仿宋" w:hint="eastAsia"/>
            <w:lang w:eastAsia="zh-CN"/>
          </w:rPr>
          <w:t>(一)、碳酸乙烯酯行业分析</w:t>
        </w:r>
        <w:r>
          <w:tab/>
        </w:r>
        <w:r>
          <w:fldChar w:fldCharType="begin"/>
        </w:r>
        <w:r>
          <w:instrText xml:space="preserve"> PAGEREF _Toc1483 \h </w:instrText>
        </w:r>
        <w:r>
          <w:fldChar w:fldCharType="separate"/>
        </w:r>
        <w:r>
          <w:t>15</w:t>
        </w:r>
        <w:r>
          <w:fldChar w:fldCharType="end"/>
        </w:r>
      </w:hyperlink>
    </w:p>
    <w:p>
      <w:pPr>
        <w:pStyle w:val="TOC2"/>
        <w:tabs>
          <w:tab w:val="right" w:leader="dot" w:pos="8306"/>
        </w:tabs>
      </w:pPr>
      <w:hyperlink w:anchor="_Toc5108" w:history="1">
        <w:r>
          <w:rPr>
            <w:rFonts w:ascii="仿宋" w:eastAsia="仿宋" w:hAnsi="仿宋" w:cs="仿宋" w:hint="eastAsia"/>
            <w:lang w:eastAsia="zh-CN"/>
          </w:rPr>
          <w:t>(二)、碳酸乙烯酯市场分析预测</w:t>
        </w:r>
        <w:r>
          <w:tab/>
        </w:r>
        <w:r>
          <w:fldChar w:fldCharType="begin"/>
        </w:r>
        <w:r>
          <w:instrText xml:space="preserve"> PAGEREF _Toc5108 \h </w:instrText>
        </w:r>
        <w:r>
          <w:fldChar w:fldCharType="separate"/>
        </w:r>
        <w:r>
          <w:t>16</w:t>
        </w:r>
        <w:r>
          <w:fldChar w:fldCharType="end"/>
        </w:r>
      </w:hyperlink>
    </w:p>
    <w:p>
      <w:pPr>
        <w:pStyle w:val="TOC1"/>
        <w:tabs>
          <w:tab w:val="right" w:leader="dot" w:pos="8306"/>
        </w:tabs>
      </w:pPr>
      <w:hyperlink w:anchor="_Toc18487" w:history="1">
        <w:r>
          <w:rPr>
            <w:rFonts w:ascii="仿宋" w:eastAsia="仿宋" w:hAnsi="仿宋" w:cs="仿宋" w:hint="eastAsia"/>
            <w:lang w:eastAsia="zh-CN"/>
          </w:rPr>
          <w:t>六、碳酸乙烯酯项目可持续发展</w:t>
        </w:r>
        <w:r>
          <w:tab/>
        </w:r>
        <w:r>
          <w:fldChar w:fldCharType="begin"/>
        </w:r>
        <w:r>
          <w:instrText xml:space="preserve"> PAGEREF _Toc18487 \h </w:instrText>
        </w:r>
        <w:r>
          <w:fldChar w:fldCharType="separate"/>
        </w:r>
        <w:r>
          <w:t>17</w:t>
        </w:r>
        <w:r>
          <w:fldChar w:fldCharType="end"/>
        </w:r>
      </w:hyperlink>
    </w:p>
    <w:p>
      <w:pPr>
        <w:pStyle w:val="TOC2"/>
        <w:tabs>
          <w:tab w:val="right" w:leader="dot" w:pos="8306"/>
        </w:tabs>
      </w:pPr>
      <w:hyperlink w:anchor="_Toc25897" w:history="1">
        <w:r>
          <w:rPr>
            <w:rFonts w:ascii="仿宋" w:eastAsia="仿宋" w:hAnsi="仿宋" w:cs="仿宋" w:hint="eastAsia"/>
            <w:lang w:eastAsia="zh-CN"/>
          </w:rPr>
          <w:t>(一)、可持续战略与实践</w:t>
        </w:r>
        <w:r>
          <w:tab/>
        </w:r>
        <w:r>
          <w:fldChar w:fldCharType="begin"/>
        </w:r>
        <w:r>
          <w:instrText xml:space="preserve"> PAGEREF _Toc25897 \h </w:instrText>
        </w:r>
        <w:r>
          <w:fldChar w:fldCharType="separate"/>
        </w:r>
        <w:r>
          <w:t>17</w:t>
        </w:r>
        <w:r>
          <w:fldChar w:fldCharType="end"/>
        </w:r>
      </w:hyperlink>
    </w:p>
    <w:p>
      <w:pPr>
        <w:pStyle w:val="TOC2"/>
        <w:tabs>
          <w:tab w:val="right" w:leader="dot" w:pos="8306"/>
        </w:tabs>
      </w:pPr>
      <w:hyperlink w:anchor="_Toc8022" w:history="1">
        <w:r>
          <w:rPr>
            <w:rFonts w:ascii="仿宋" w:eastAsia="仿宋" w:hAnsi="仿宋" w:cs="仿宋" w:hint="eastAsia"/>
            <w:lang w:eastAsia="zh-CN"/>
          </w:rPr>
          <w:t>(二)、环保与社会责任</w:t>
        </w:r>
        <w:r>
          <w:tab/>
        </w:r>
        <w:r>
          <w:fldChar w:fldCharType="begin"/>
        </w:r>
        <w:r>
          <w:instrText xml:space="preserve"> PAGEREF _Toc8022 \h </w:instrText>
        </w:r>
        <w:r>
          <w:fldChar w:fldCharType="separate"/>
        </w:r>
        <w:r>
          <w:t>17</w:t>
        </w:r>
        <w:r>
          <w:fldChar w:fldCharType="end"/>
        </w:r>
      </w:hyperlink>
    </w:p>
    <w:p>
      <w:pPr>
        <w:pStyle w:val="TOC1"/>
        <w:tabs>
          <w:tab w:val="right" w:leader="dot" w:pos="8306"/>
        </w:tabs>
      </w:pPr>
      <w:hyperlink w:anchor="_Toc17206" w:history="1">
        <w:r>
          <w:rPr>
            <w:rFonts w:ascii="仿宋" w:eastAsia="仿宋" w:hAnsi="仿宋" w:cs="仿宋" w:hint="eastAsia"/>
            <w:lang w:eastAsia="zh-CN"/>
          </w:rPr>
          <w:t>七、碳酸乙烯酯项目财务管理</w:t>
        </w:r>
        <w:r>
          <w:tab/>
        </w:r>
        <w:r>
          <w:fldChar w:fldCharType="begin"/>
        </w:r>
        <w:r>
          <w:instrText xml:space="preserve"> PAGEREF _Toc17206 \h </w:instrText>
        </w:r>
        <w:r>
          <w:fldChar w:fldCharType="separate"/>
        </w:r>
        <w:r>
          <w:t>18</w:t>
        </w:r>
        <w:r>
          <w:fldChar w:fldCharType="end"/>
        </w:r>
      </w:hyperlink>
    </w:p>
    <w:p>
      <w:pPr>
        <w:pStyle w:val="TOC2"/>
        <w:tabs>
          <w:tab w:val="right" w:leader="dot" w:pos="8306"/>
        </w:tabs>
      </w:pPr>
      <w:hyperlink w:anchor="_Toc4109" w:history="1">
        <w:r>
          <w:rPr>
            <w:rFonts w:ascii="仿宋" w:eastAsia="仿宋" w:hAnsi="仿宋" w:cs="仿宋" w:hint="eastAsia"/>
            <w:lang w:eastAsia="zh-CN"/>
          </w:rPr>
          <w:t>(一)、资金需求大</w:t>
        </w:r>
        <w:r>
          <w:tab/>
        </w:r>
        <w:r>
          <w:fldChar w:fldCharType="begin"/>
        </w:r>
        <w:r>
          <w:instrText xml:space="preserve"> PAGEREF _Toc4109 \h </w:instrText>
        </w:r>
        <w:r>
          <w:fldChar w:fldCharType="separate"/>
        </w:r>
        <w:r>
          <w:t>18</w:t>
        </w:r>
        <w:r>
          <w:fldChar w:fldCharType="end"/>
        </w:r>
      </w:hyperlink>
    </w:p>
    <w:p>
      <w:pPr>
        <w:pStyle w:val="TOC2"/>
        <w:tabs>
          <w:tab w:val="right" w:leader="dot" w:pos="8306"/>
        </w:tabs>
      </w:pPr>
      <w:hyperlink w:anchor="_Toc12563" w:history="1">
        <w:r>
          <w:rPr>
            <w:rFonts w:ascii="仿宋" w:eastAsia="仿宋" w:hAnsi="仿宋" w:cs="仿宋" w:hint="eastAsia"/>
            <w:lang w:eastAsia="zh-CN"/>
          </w:rPr>
          <w:t>(二)、研发周期长</w:t>
        </w:r>
        <w:r>
          <w:tab/>
        </w:r>
        <w:r>
          <w:fldChar w:fldCharType="begin"/>
        </w:r>
        <w:r>
          <w:instrText xml:space="preserve"> PAGEREF _Toc12563 \h </w:instrText>
        </w:r>
        <w:r>
          <w:fldChar w:fldCharType="separate"/>
        </w:r>
        <w:r>
          <w:t>19</w:t>
        </w:r>
        <w:r>
          <w:fldChar w:fldCharType="end"/>
        </w:r>
      </w:hyperlink>
    </w:p>
    <w:p>
      <w:pPr>
        <w:pStyle w:val="TOC2"/>
        <w:tabs>
          <w:tab w:val="right" w:leader="dot" w:pos="8306"/>
        </w:tabs>
      </w:pPr>
      <w:hyperlink w:anchor="_Toc25747" w:history="1">
        <w:r>
          <w:rPr>
            <w:rFonts w:ascii="仿宋" w:eastAsia="仿宋" w:hAnsi="仿宋" w:cs="仿宋" w:hint="eastAsia"/>
            <w:lang w:eastAsia="zh-CN"/>
          </w:rPr>
          <w:t>(三)、市场风险大</w:t>
        </w:r>
        <w:r>
          <w:tab/>
        </w:r>
        <w:r>
          <w:fldChar w:fldCharType="begin"/>
        </w:r>
        <w:r>
          <w:instrText xml:space="preserve"> PAGEREF _Toc25747 \h </w:instrText>
        </w:r>
        <w:r>
          <w:fldChar w:fldCharType="separate"/>
        </w:r>
        <w:r>
          <w:t>21</w:t>
        </w:r>
        <w:r>
          <w:fldChar w:fldCharType="end"/>
        </w:r>
      </w:hyperlink>
    </w:p>
    <w:p>
      <w:pPr>
        <w:pStyle w:val="TOC2"/>
        <w:tabs>
          <w:tab w:val="right" w:leader="dot" w:pos="8306"/>
        </w:tabs>
      </w:pPr>
      <w:hyperlink w:anchor="_Toc16073" w:history="1">
        <w:r>
          <w:rPr>
            <w:rFonts w:ascii="仿宋" w:eastAsia="仿宋" w:hAnsi="仿宋" w:cs="仿宋" w:hint="eastAsia"/>
            <w:lang w:eastAsia="zh-CN"/>
          </w:rPr>
          <w:t>(四)、利润率高</w:t>
        </w:r>
        <w:r>
          <w:tab/>
        </w:r>
        <w:r>
          <w:fldChar w:fldCharType="begin"/>
        </w:r>
        <w:r>
          <w:instrText xml:space="preserve"> PAGEREF _Toc16073 \h </w:instrText>
        </w:r>
        <w:r>
          <w:fldChar w:fldCharType="separate"/>
        </w:r>
        <w:r>
          <w:t>23</w:t>
        </w:r>
        <w:r>
          <w:fldChar w:fldCharType="end"/>
        </w:r>
      </w:hyperlink>
    </w:p>
    <w:p>
      <w:pPr>
        <w:pStyle w:val="TOC1"/>
        <w:tabs>
          <w:tab w:val="right" w:leader="dot" w:pos="8306"/>
        </w:tabs>
      </w:pPr>
      <w:hyperlink w:anchor="_Toc26805" w:history="1">
        <w:r>
          <w:rPr>
            <w:rFonts w:ascii="仿宋" w:eastAsia="仿宋" w:hAnsi="仿宋" w:cs="仿宋" w:hint="eastAsia"/>
            <w:lang w:eastAsia="zh-CN"/>
          </w:rPr>
          <w:t>八、生产安全保护</w:t>
        </w:r>
        <w:r>
          <w:tab/>
        </w:r>
        <w:r>
          <w:fldChar w:fldCharType="begin"/>
        </w:r>
        <w:r>
          <w:instrText xml:space="preserve"> PAGEREF _Toc26805 \h </w:instrText>
        </w:r>
        <w:r>
          <w:fldChar w:fldCharType="separate"/>
        </w:r>
        <w:r>
          <w:t>25</w:t>
        </w:r>
        <w:r>
          <w:fldChar w:fldCharType="end"/>
        </w:r>
      </w:hyperlink>
    </w:p>
    <w:p>
      <w:pPr>
        <w:pStyle w:val="TOC2"/>
        <w:tabs>
          <w:tab w:val="right" w:leader="dot" w:pos="8306"/>
        </w:tabs>
      </w:pPr>
      <w:hyperlink w:anchor="_Toc15670" w:history="1">
        <w:r>
          <w:rPr>
            <w:rFonts w:ascii="仿宋" w:eastAsia="仿宋" w:hAnsi="仿宋" w:cs="仿宋" w:hint="eastAsia"/>
            <w:lang w:eastAsia="zh-CN"/>
          </w:rPr>
          <w:t>(一)、消防安全</w:t>
        </w:r>
        <w:r>
          <w:tab/>
        </w:r>
        <w:r>
          <w:fldChar w:fldCharType="begin"/>
        </w:r>
        <w:r>
          <w:instrText xml:space="preserve"> PAGEREF _Toc15670 \h </w:instrText>
        </w:r>
        <w:r>
          <w:fldChar w:fldCharType="separate"/>
        </w:r>
        <w:r>
          <w:t>25</w:t>
        </w:r>
        <w:r>
          <w:fldChar w:fldCharType="end"/>
        </w:r>
      </w:hyperlink>
    </w:p>
    <w:p>
      <w:pPr>
        <w:pStyle w:val="TOC2"/>
        <w:tabs>
          <w:tab w:val="right" w:leader="dot" w:pos="8306"/>
        </w:tabs>
      </w:pPr>
      <w:hyperlink w:anchor="_Toc5397" w:history="1">
        <w:r>
          <w:rPr>
            <w:rFonts w:ascii="仿宋" w:eastAsia="仿宋" w:hAnsi="仿宋" w:cs="仿宋" w:hint="eastAsia"/>
            <w:lang w:eastAsia="zh-CN"/>
          </w:rPr>
          <w:t>(二)、防火防爆总图布置措施</w:t>
        </w:r>
        <w:r>
          <w:tab/>
        </w:r>
        <w:r>
          <w:fldChar w:fldCharType="begin"/>
        </w:r>
        <w:r>
          <w:instrText xml:space="preserve"> PAGEREF _Toc5397 \h </w:instrText>
        </w:r>
        <w:r>
          <w:fldChar w:fldCharType="separate"/>
        </w:r>
        <w:r>
          <w:t>27</w:t>
        </w:r>
        <w:r>
          <w:fldChar w:fldCharType="end"/>
        </w:r>
      </w:hyperlink>
    </w:p>
    <w:p>
      <w:pPr>
        <w:pStyle w:val="TOC2"/>
        <w:tabs>
          <w:tab w:val="right" w:leader="dot" w:pos="8306"/>
        </w:tabs>
      </w:pPr>
      <w:hyperlink w:anchor="_Toc26823" w:history="1">
        <w:r>
          <w:rPr>
            <w:rFonts w:ascii="仿宋" w:eastAsia="仿宋" w:hAnsi="仿宋" w:cs="仿宋" w:hint="eastAsia"/>
            <w:lang w:eastAsia="zh-CN"/>
          </w:rPr>
          <w:t>(三)、自然灾害防范措施</w:t>
        </w:r>
        <w:r>
          <w:tab/>
        </w:r>
        <w:r>
          <w:fldChar w:fldCharType="begin"/>
        </w:r>
        <w:r>
          <w:instrText xml:space="preserve"> PAGEREF _Toc26823 \h </w:instrText>
        </w:r>
        <w:r>
          <w:fldChar w:fldCharType="separate"/>
        </w:r>
        <w:r>
          <w:t>28</w:t>
        </w:r>
        <w:r>
          <w:fldChar w:fldCharType="end"/>
        </w:r>
      </w:hyperlink>
    </w:p>
    <w:p>
      <w:pPr>
        <w:pStyle w:val="TOC2"/>
        <w:tabs>
          <w:tab w:val="right" w:leader="dot" w:pos="8306"/>
        </w:tabs>
      </w:pPr>
      <w:hyperlink w:anchor="_Toc2419" w:history="1">
        <w:r>
          <w:rPr>
            <w:rFonts w:ascii="仿宋" w:eastAsia="仿宋" w:hAnsi="仿宋" w:cs="仿宋" w:hint="eastAsia"/>
            <w:lang w:eastAsia="zh-CN"/>
          </w:rPr>
          <w:t>(四)、安全色及安全标志使用要求</w:t>
        </w:r>
        <w:r>
          <w:tab/>
        </w:r>
        <w:r>
          <w:fldChar w:fldCharType="begin"/>
        </w:r>
        <w:r>
          <w:instrText xml:space="preserve"> PAGEREF _Toc2419 \h </w:instrText>
        </w:r>
        <w:r>
          <w:fldChar w:fldCharType="separate"/>
        </w:r>
        <w:r>
          <w:t>29</w:t>
        </w:r>
        <w:r>
          <w:fldChar w:fldCharType="end"/>
        </w:r>
      </w:hyperlink>
    </w:p>
    <w:p>
      <w:pPr>
        <w:pStyle w:val="TOC2"/>
        <w:tabs>
          <w:tab w:val="right" w:leader="dot" w:pos="8306"/>
        </w:tabs>
      </w:pPr>
      <w:hyperlink w:anchor="_Toc2844" w:history="1">
        <w:r>
          <w:rPr>
            <w:rFonts w:ascii="仿宋" w:eastAsia="仿宋" w:hAnsi="仿宋" w:cs="仿宋" w:hint="eastAsia"/>
            <w:lang w:eastAsia="zh-CN"/>
          </w:rPr>
          <w:t>(五)、防尘防毒措施</w:t>
        </w:r>
        <w:r>
          <w:tab/>
        </w:r>
        <w:r>
          <w:fldChar w:fldCharType="begin"/>
        </w:r>
        <w:r>
          <w:instrText xml:space="preserve"> PAGEREF _Toc2844 \h </w:instrText>
        </w:r>
        <w:r>
          <w:fldChar w:fldCharType="separate"/>
        </w:r>
        <w:r>
          <w:t>30</w:t>
        </w:r>
        <w:r>
          <w:fldChar w:fldCharType="end"/>
        </w:r>
      </w:hyperlink>
    </w:p>
    <w:p>
      <w:pPr>
        <w:pStyle w:val="TOC2"/>
        <w:tabs>
          <w:tab w:val="right" w:leader="dot" w:pos="8306"/>
        </w:tabs>
      </w:pPr>
      <w:hyperlink w:anchor="_Toc30282" w:history="1">
        <w:r>
          <w:rPr>
            <w:rFonts w:ascii="仿宋" w:eastAsia="仿宋" w:hAnsi="仿宋" w:cs="仿宋" w:hint="eastAsia"/>
            <w:lang w:eastAsia="zh-CN"/>
          </w:rPr>
          <w:t>(六)、防静电、触电防护及防雷措施</w:t>
        </w:r>
        <w:r>
          <w:tab/>
        </w:r>
        <w:r>
          <w:fldChar w:fldCharType="begin"/>
        </w:r>
        <w:r>
          <w:instrText xml:space="preserve"> PAGEREF _Toc30282 \h </w:instrText>
        </w:r>
        <w:r>
          <w:fldChar w:fldCharType="separate"/>
        </w:r>
        <w:r>
          <w:t>30</w:t>
        </w:r>
        <w:r>
          <w:fldChar w:fldCharType="end"/>
        </w:r>
      </w:hyperlink>
    </w:p>
    <w:p>
      <w:pPr>
        <w:pStyle w:val="TOC2"/>
        <w:tabs>
          <w:tab w:val="right" w:leader="dot" w:pos="8306"/>
        </w:tabs>
      </w:pPr>
      <w:hyperlink w:anchor="_Toc21172" w:history="1">
        <w:r>
          <w:rPr>
            <w:rFonts w:ascii="仿宋" w:eastAsia="仿宋" w:hAnsi="仿宋" w:cs="仿宋" w:hint="eastAsia"/>
            <w:lang w:eastAsia="zh-CN"/>
          </w:rPr>
          <w:t>(七)、机械设备安全保障措施</w:t>
        </w:r>
        <w:r>
          <w:tab/>
        </w:r>
        <w:r>
          <w:fldChar w:fldCharType="begin"/>
        </w:r>
        <w:r>
          <w:instrText xml:space="preserve"> PAGEREF _Toc21172 \h </w:instrText>
        </w:r>
        <w:r>
          <w:fldChar w:fldCharType="separate"/>
        </w:r>
        <w:r>
          <w:t>32</w:t>
        </w:r>
        <w:r>
          <w:fldChar w:fldCharType="end"/>
        </w:r>
      </w:hyperlink>
    </w:p>
    <w:p>
      <w:pPr>
        <w:pStyle w:val="TOC1"/>
        <w:tabs>
          <w:tab w:val="right" w:leader="dot" w:pos="8306"/>
        </w:tabs>
      </w:pPr>
      <w:hyperlink w:anchor="_Toc22596" w:history="1">
        <w:r>
          <w:rPr>
            <w:rFonts w:ascii="仿宋" w:eastAsia="仿宋" w:hAnsi="仿宋" w:cs="仿宋" w:hint="eastAsia"/>
            <w:lang w:eastAsia="zh-CN"/>
          </w:rPr>
          <w:t>九、碳酸乙烯酯项目人力资源管理</w:t>
        </w:r>
        <w:r>
          <w:tab/>
        </w:r>
        <w:r>
          <w:fldChar w:fldCharType="begin"/>
        </w:r>
        <w:r>
          <w:instrText xml:space="preserve"> PAGEREF _Toc22596 \h </w:instrText>
        </w:r>
        <w:r>
          <w:fldChar w:fldCharType="separate"/>
        </w:r>
        <w:r>
          <w:t>33</w:t>
        </w:r>
        <w:r>
          <w:fldChar w:fldCharType="end"/>
        </w:r>
      </w:hyperlink>
    </w:p>
    <w:p>
      <w:pPr>
        <w:pStyle w:val="TOC2"/>
        <w:tabs>
          <w:tab w:val="right" w:leader="dot" w:pos="8306"/>
        </w:tabs>
      </w:pPr>
      <w:hyperlink w:anchor="_Toc22805" w:history="1">
        <w:r>
          <w:rPr>
            <w:rFonts w:ascii="仿宋" w:eastAsia="仿宋" w:hAnsi="仿宋" w:cs="仿宋" w:hint="eastAsia"/>
            <w:lang w:eastAsia="zh-CN"/>
          </w:rPr>
          <w:t>(一)、建立健全的预算管理制度</w:t>
        </w:r>
        <w:r>
          <w:tab/>
        </w:r>
        <w:r>
          <w:fldChar w:fldCharType="begin"/>
        </w:r>
        <w:r>
          <w:instrText xml:space="preserve"> PAGEREF _Toc22805 \h </w:instrText>
        </w:r>
        <w:r>
          <w:fldChar w:fldCharType="separate"/>
        </w:r>
        <w:r>
          <w:t>33</w:t>
        </w:r>
        <w:r>
          <w:fldChar w:fldCharType="end"/>
        </w:r>
      </w:hyperlink>
    </w:p>
    <w:p>
      <w:pPr>
        <w:pStyle w:val="TOC2"/>
        <w:tabs>
          <w:tab w:val="right" w:leader="dot" w:pos="8306"/>
        </w:tabs>
      </w:pPr>
      <w:hyperlink w:anchor="_Toc15440" w:history="1">
        <w:r>
          <w:rPr>
            <w:rFonts w:ascii="仿宋" w:eastAsia="仿宋" w:hAnsi="仿宋" w:cs="仿宋" w:hint="eastAsia"/>
            <w:lang w:eastAsia="zh-CN"/>
          </w:rPr>
          <w:t>(二)、加强资金流动监控</w:t>
        </w:r>
        <w:r>
          <w:tab/>
        </w:r>
        <w:r>
          <w:fldChar w:fldCharType="begin"/>
        </w:r>
        <w:r>
          <w:instrText xml:space="preserve"> PAGEREF _Toc15440 \h </w:instrText>
        </w:r>
        <w:r>
          <w:fldChar w:fldCharType="separate"/>
        </w:r>
        <w:r>
          <w:t>35</w:t>
        </w:r>
        <w:r>
          <w:fldChar w:fldCharType="end"/>
        </w:r>
      </w:hyperlink>
    </w:p>
    <w:p>
      <w:pPr>
        <w:pStyle w:val="TOC2"/>
        <w:tabs>
          <w:tab w:val="right" w:leader="dot" w:pos="8306"/>
        </w:tabs>
      </w:pPr>
      <w:hyperlink w:anchor="_Toc21255" w:history="1">
        <w:r>
          <w:rPr>
            <w:rFonts w:ascii="仿宋" w:eastAsia="仿宋" w:hAnsi="仿宋" w:cs="仿宋" w:hint="eastAsia"/>
            <w:lang w:eastAsia="zh-CN"/>
          </w:rPr>
          <w:t>(三)、制定完善的风险控制机制</w:t>
        </w:r>
        <w:r>
          <w:tab/>
        </w:r>
        <w:r>
          <w:fldChar w:fldCharType="begin"/>
        </w:r>
        <w:r>
          <w:instrText xml:space="preserve"> PAGEREF _Toc21255 \h </w:instrText>
        </w:r>
        <w:r>
          <w:fldChar w:fldCharType="separate"/>
        </w:r>
        <w:r>
          <w:t>36</w:t>
        </w:r>
        <w:r>
          <w:fldChar w:fldCharType="end"/>
        </w:r>
      </w:hyperlink>
    </w:p>
    <w:p>
      <w:pPr>
        <w:pStyle w:val="TOC2"/>
        <w:tabs>
          <w:tab w:val="right" w:leader="dot" w:pos="8306"/>
        </w:tabs>
      </w:pPr>
      <w:hyperlink w:anchor="_Toc14684" w:history="1">
        <w:r>
          <w:rPr>
            <w:rFonts w:ascii="仿宋" w:eastAsia="仿宋" w:hAnsi="仿宋" w:cs="仿宋" w:hint="eastAsia"/>
            <w:lang w:eastAsia="zh-CN"/>
          </w:rPr>
          <w:t>(四)、优化成本管理</w:t>
        </w:r>
        <w:r>
          <w:tab/>
        </w:r>
        <w:r>
          <w:fldChar w:fldCharType="begin"/>
        </w:r>
        <w:r>
          <w:instrText xml:space="preserve"> PAGEREF _Toc14684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 w:history="1">
        <w:r>
          <w:rPr>
            <w:rFonts w:ascii="仿宋" w:eastAsia="仿宋" w:hAnsi="仿宋" w:cs="仿宋" w:hint="eastAsia"/>
            <w:lang w:eastAsia="zh-CN"/>
          </w:rPr>
          <w:t>十、碳酸乙烯酯项目创新与研发</w:t>
        </w:r>
        <w:r>
          <w:tab/>
        </w:r>
        <w:r>
          <w:fldChar w:fldCharType="begin"/>
        </w:r>
        <w:r>
          <w:instrText xml:space="preserve"> PAGEREF _Toc989 \h </w:instrText>
        </w:r>
        <w:r>
          <w:fldChar w:fldCharType="separate"/>
        </w:r>
        <w:r>
          <w:t>39</w:t>
        </w:r>
        <w:r>
          <w:fldChar w:fldCharType="end"/>
        </w:r>
      </w:hyperlink>
    </w:p>
    <w:p>
      <w:pPr>
        <w:pStyle w:val="TOC2"/>
        <w:tabs>
          <w:tab w:val="right" w:leader="dot" w:pos="8306"/>
        </w:tabs>
      </w:pPr>
      <w:hyperlink w:anchor="_Toc29962" w:history="1">
        <w:r>
          <w:rPr>
            <w:rFonts w:ascii="仿宋" w:eastAsia="仿宋" w:hAnsi="仿宋" w:cs="仿宋" w:hint="eastAsia"/>
            <w:lang w:eastAsia="zh-CN"/>
          </w:rPr>
          <w:t>(一)、创新策略与方向</w:t>
        </w:r>
        <w:r>
          <w:tab/>
        </w:r>
        <w:r>
          <w:fldChar w:fldCharType="begin"/>
        </w:r>
        <w:r>
          <w:instrText xml:space="preserve"> PAGEREF _Toc29962 \h </w:instrText>
        </w:r>
        <w:r>
          <w:fldChar w:fldCharType="separate"/>
        </w:r>
        <w:r>
          <w:t>39</w:t>
        </w:r>
        <w:r>
          <w:fldChar w:fldCharType="end"/>
        </w:r>
      </w:hyperlink>
    </w:p>
    <w:p>
      <w:pPr>
        <w:pStyle w:val="TOC2"/>
        <w:tabs>
          <w:tab w:val="right" w:leader="dot" w:pos="8306"/>
        </w:tabs>
      </w:pPr>
      <w:hyperlink w:anchor="_Toc5094" w:history="1">
        <w:r>
          <w:rPr>
            <w:rFonts w:ascii="仿宋" w:eastAsia="仿宋" w:hAnsi="仿宋" w:cs="仿宋" w:hint="eastAsia"/>
            <w:lang w:eastAsia="zh-CN"/>
          </w:rPr>
          <w:t>(二)、研发规划与投入</w:t>
        </w:r>
        <w:r>
          <w:tab/>
        </w:r>
        <w:r>
          <w:fldChar w:fldCharType="begin"/>
        </w:r>
        <w:r>
          <w:instrText xml:space="preserve"> PAGEREF _Toc5094 \h </w:instrText>
        </w:r>
        <w:r>
          <w:fldChar w:fldCharType="separate"/>
        </w:r>
        <w:r>
          <w:t>40</w:t>
        </w:r>
        <w:r>
          <w:fldChar w:fldCharType="end"/>
        </w:r>
      </w:hyperlink>
    </w:p>
    <w:p>
      <w:pPr>
        <w:pStyle w:val="TOC1"/>
        <w:tabs>
          <w:tab w:val="right" w:leader="dot" w:pos="8306"/>
        </w:tabs>
      </w:pPr>
      <w:hyperlink w:anchor="_Toc29395" w:history="1">
        <w:r>
          <w:rPr>
            <w:rFonts w:ascii="仿宋" w:eastAsia="仿宋" w:hAnsi="仿宋" w:cs="仿宋" w:hint="eastAsia"/>
            <w:lang w:eastAsia="zh-CN"/>
          </w:rPr>
          <w:t>十一、碳酸乙烯酯项目投资规划</w:t>
        </w:r>
        <w:r>
          <w:tab/>
        </w:r>
        <w:r>
          <w:fldChar w:fldCharType="begin"/>
        </w:r>
        <w:r>
          <w:instrText xml:space="preserve"> PAGEREF _Toc29395 \h </w:instrText>
        </w:r>
        <w:r>
          <w:fldChar w:fldCharType="separate"/>
        </w:r>
        <w:r>
          <w:t>42</w:t>
        </w:r>
        <w:r>
          <w:fldChar w:fldCharType="end"/>
        </w:r>
      </w:hyperlink>
    </w:p>
    <w:p>
      <w:pPr>
        <w:pStyle w:val="TOC2"/>
        <w:tabs>
          <w:tab w:val="right" w:leader="dot" w:pos="8306"/>
        </w:tabs>
      </w:pPr>
      <w:hyperlink w:anchor="_Toc11129" w:history="1">
        <w:r>
          <w:rPr>
            <w:rFonts w:ascii="仿宋" w:eastAsia="仿宋" w:hAnsi="仿宋" w:cs="仿宋" w:hint="eastAsia"/>
            <w:lang w:eastAsia="zh-CN"/>
          </w:rPr>
          <w:t>(一)、碳酸乙烯酯项目总投资估算</w:t>
        </w:r>
        <w:r>
          <w:tab/>
        </w:r>
        <w:r>
          <w:fldChar w:fldCharType="begin"/>
        </w:r>
        <w:r>
          <w:instrText xml:space="preserve"> PAGEREF _Toc11129 \h </w:instrText>
        </w:r>
        <w:r>
          <w:fldChar w:fldCharType="separate"/>
        </w:r>
        <w:r>
          <w:t>42</w:t>
        </w:r>
        <w:r>
          <w:fldChar w:fldCharType="end"/>
        </w:r>
      </w:hyperlink>
    </w:p>
    <w:p>
      <w:pPr>
        <w:pStyle w:val="TOC2"/>
        <w:tabs>
          <w:tab w:val="right" w:leader="dot" w:pos="8306"/>
        </w:tabs>
      </w:pPr>
      <w:hyperlink w:anchor="_Toc10612" w:history="1">
        <w:r>
          <w:rPr>
            <w:rFonts w:ascii="仿宋" w:eastAsia="仿宋" w:hAnsi="仿宋" w:cs="仿宋" w:hint="eastAsia"/>
            <w:lang w:eastAsia="zh-CN"/>
          </w:rPr>
          <w:t>(二)、资金筹措</w:t>
        </w:r>
        <w:r>
          <w:tab/>
        </w:r>
        <w:r>
          <w:fldChar w:fldCharType="begin"/>
        </w:r>
        <w:r>
          <w:instrText xml:space="preserve"> PAGEREF _Toc10612 \h </w:instrText>
        </w:r>
        <w:r>
          <w:fldChar w:fldCharType="separate"/>
        </w:r>
        <w:r>
          <w:t>43</w:t>
        </w:r>
        <w:r>
          <w:fldChar w:fldCharType="end"/>
        </w:r>
      </w:hyperlink>
    </w:p>
    <w:p>
      <w:pPr>
        <w:pStyle w:val="TOC1"/>
        <w:tabs>
          <w:tab w:val="right" w:leader="dot" w:pos="8306"/>
        </w:tabs>
      </w:pPr>
      <w:hyperlink w:anchor="_Toc32562" w:history="1">
        <w:r>
          <w:rPr>
            <w:rFonts w:ascii="仿宋" w:eastAsia="仿宋" w:hAnsi="仿宋" w:cs="仿宋" w:hint="eastAsia"/>
            <w:lang w:eastAsia="zh-CN"/>
          </w:rPr>
          <w:t>十二、碳酸乙烯酯项目计划安排</w:t>
        </w:r>
        <w:r>
          <w:tab/>
        </w:r>
        <w:r>
          <w:fldChar w:fldCharType="begin"/>
        </w:r>
        <w:r>
          <w:instrText xml:space="preserve"> PAGEREF _Toc32562 \h </w:instrText>
        </w:r>
        <w:r>
          <w:fldChar w:fldCharType="separate"/>
        </w:r>
        <w:r>
          <w:t>44</w:t>
        </w:r>
        <w:r>
          <w:fldChar w:fldCharType="end"/>
        </w:r>
      </w:hyperlink>
    </w:p>
    <w:p>
      <w:pPr>
        <w:pStyle w:val="TOC2"/>
        <w:tabs>
          <w:tab w:val="right" w:leader="dot" w:pos="8306"/>
        </w:tabs>
      </w:pPr>
      <w:hyperlink w:anchor="_Toc30876" w:history="1">
        <w:r>
          <w:rPr>
            <w:rFonts w:ascii="仿宋" w:eastAsia="仿宋" w:hAnsi="仿宋" w:cs="仿宋" w:hint="eastAsia"/>
            <w:lang w:eastAsia="zh-CN"/>
          </w:rPr>
          <w:t>(一)、建设周期</w:t>
        </w:r>
        <w:r>
          <w:tab/>
        </w:r>
        <w:r>
          <w:fldChar w:fldCharType="begin"/>
        </w:r>
        <w:r>
          <w:instrText xml:space="preserve"> PAGEREF _Toc30876 \h </w:instrText>
        </w:r>
        <w:r>
          <w:fldChar w:fldCharType="separate"/>
        </w:r>
        <w:r>
          <w:t>44</w:t>
        </w:r>
        <w:r>
          <w:fldChar w:fldCharType="end"/>
        </w:r>
      </w:hyperlink>
    </w:p>
    <w:p>
      <w:pPr>
        <w:pStyle w:val="TOC2"/>
        <w:tabs>
          <w:tab w:val="right" w:leader="dot" w:pos="8306"/>
        </w:tabs>
      </w:pPr>
      <w:hyperlink w:anchor="_Toc8034" w:history="1">
        <w:r>
          <w:rPr>
            <w:rFonts w:ascii="仿宋" w:eastAsia="仿宋" w:hAnsi="仿宋" w:cs="仿宋" w:hint="eastAsia"/>
            <w:lang w:eastAsia="zh-CN"/>
          </w:rPr>
          <w:t>(二)、建设进度</w:t>
        </w:r>
        <w:r>
          <w:tab/>
        </w:r>
        <w:r>
          <w:fldChar w:fldCharType="begin"/>
        </w:r>
        <w:r>
          <w:instrText xml:space="preserve"> PAGEREF _Toc8034 \h </w:instrText>
        </w:r>
        <w:r>
          <w:fldChar w:fldCharType="separate"/>
        </w:r>
        <w:r>
          <w:t>45</w:t>
        </w:r>
        <w:r>
          <w:fldChar w:fldCharType="end"/>
        </w:r>
      </w:hyperlink>
    </w:p>
    <w:p>
      <w:pPr>
        <w:pStyle w:val="TOC2"/>
        <w:tabs>
          <w:tab w:val="right" w:leader="dot" w:pos="8306"/>
        </w:tabs>
      </w:pPr>
      <w:hyperlink w:anchor="_Toc10547" w:history="1">
        <w:r>
          <w:rPr>
            <w:rFonts w:ascii="仿宋" w:eastAsia="仿宋" w:hAnsi="仿宋" w:cs="仿宋" w:hint="eastAsia"/>
            <w:lang w:eastAsia="zh-CN"/>
          </w:rPr>
          <w:t>(三)、进度安排注意事项</w:t>
        </w:r>
        <w:r>
          <w:tab/>
        </w:r>
        <w:r>
          <w:fldChar w:fldCharType="begin"/>
        </w:r>
        <w:r>
          <w:instrText xml:space="preserve"> PAGEREF _Toc10547 \h </w:instrText>
        </w:r>
        <w:r>
          <w:fldChar w:fldCharType="separate"/>
        </w:r>
        <w:r>
          <w:t>46</w:t>
        </w:r>
        <w:r>
          <w:fldChar w:fldCharType="end"/>
        </w:r>
      </w:hyperlink>
    </w:p>
    <w:p>
      <w:pPr>
        <w:pStyle w:val="TOC2"/>
        <w:tabs>
          <w:tab w:val="right" w:leader="dot" w:pos="8306"/>
        </w:tabs>
      </w:pPr>
      <w:hyperlink w:anchor="_Toc11203" w:history="1">
        <w:r>
          <w:rPr>
            <w:rFonts w:ascii="仿宋" w:eastAsia="仿宋" w:hAnsi="仿宋" w:cs="仿宋" w:hint="eastAsia"/>
            <w:lang w:eastAsia="zh-CN"/>
          </w:rPr>
          <w:t>(四)、人力资源配置</w:t>
        </w:r>
        <w:r>
          <w:tab/>
        </w:r>
        <w:r>
          <w:fldChar w:fldCharType="begin"/>
        </w:r>
        <w:r>
          <w:instrText xml:space="preserve"> PAGEREF _Toc11203 \h </w:instrText>
        </w:r>
        <w:r>
          <w:fldChar w:fldCharType="separate"/>
        </w:r>
        <w:r>
          <w:t>47</w:t>
        </w:r>
        <w:r>
          <w:fldChar w:fldCharType="end"/>
        </w:r>
      </w:hyperlink>
    </w:p>
    <w:p>
      <w:pPr>
        <w:pStyle w:val="TOC1"/>
        <w:tabs>
          <w:tab w:val="right" w:leader="dot" w:pos="8306"/>
        </w:tabs>
      </w:pPr>
      <w:hyperlink w:anchor="_Toc13494" w:history="1">
        <w:r>
          <w:rPr>
            <w:rFonts w:ascii="仿宋" w:eastAsia="仿宋" w:hAnsi="仿宋" w:cs="仿宋" w:hint="eastAsia"/>
            <w:lang w:eastAsia="zh-CN"/>
          </w:rPr>
          <w:t>十三、碳酸乙烯酯项目实施时间节点</w:t>
        </w:r>
        <w:r>
          <w:tab/>
        </w:r>
        <w:r>
          <w:fldChar w:fldCharType="begin"/>
        </w:r>
        <w:r>
          <w:instrText xml:space="preserve"> PAGEREF _Toc13494 \h </w:instrText>
        </w:r>
        <w:r>
          <w:fldChar w:fldCharType="separate"/>
        </w:r>
        <w:r>
          <w:t>48</w:t>
        </w:r>
        <w:r>
          <w:fldChar w:fldCharType="end"/>
        </w:r>
      </w:hyperlink>
    </w:p>
    <w:p>
      <w:pPr>
        <w:pStyle w:val="TOC2"/>
        <w:tabs>
          <w:tab w:val="right" w:leader="dot" w:pos="8306"/>
        </w:tabs>
      </w:pPr>
      <w:hyperlink w:anchor="_Toc21989" w:history="1">
        <w:r>
          <w:rPr>
            <w:rFonts w:ascii="仿宋" w:eastAsia="仿宋" w:hAnsi="仿宋" w:cs="仿宋" w:hint="eastAsia"/>
            <w:lang w:eastAsia="zh-CN"/>
          </w:rPr>
          <w:t>(一)、碳酸乙烯酯项目启动阶段时间节点</w:t>
        </w:r>
        <w:r>
          <w:tab/>
        </w:r>
        <w:r>
          <w:fldChar w:fldCharType="begin"/>
        </w:r>
        <w:r>
          <w:instrText xml:space="preserve"> PAGEREF _Toc21989 \h </w:instrText>
        </w:r>
        <w:r>
          <w:fldChar w:fldCharType="separate"/>
        </w:r>
        <w:r>
          <w:t>48</w:t>
        </w:r>
        <w:r>
          <w:fldChar w:fldCharType="end"/>
        </w:r>
      </w:hyperlink>
    </w:p>
    <w:p>
      <w:pPr>
        <w:pStyle w:val="TOC2"/>
        <w:tabs>
          <w:tab w:val="right" w:leader="dot" w:pos="8306"/>
        </w:tabs>
      </w:pPr>
      <w:hyperlink w:anchor="_Toc13425" w:history="1">
        <w:r>
          <w:rPr>
            <w:rFonts w:ascii="仿宋" w:eastAsia="仿宋" w:hAnsi="仿宋" w:cs="仿宋" w:hint="eastAsia"/>
            <w:lang w:eastAsia="zh-CN"/>
          </w:rPr>
          <w:t>(二)、碳酸乙烯酯项目执行阶段时间节点</w:t>
        </w:r>
        <w:r>
          <w:tab/>
        </w:r>
        <w:r>
          <w:fldChar w:fldCharType="begin"/>
        </w:r>
        <w:r>
          <w:instrText xml:space="preserve"> PAGEREF _Toc13425 \h </w:instrText>
        </w:r>
        <w:r>
          <w:fldChar w:fldCharType="separate"/>
        </w:r>
        <w:r>
          <w:t>49</w:t>
        </w:r>
        <w:r>
          <w:fldChar w:fldCharType="end"/>
        </w:r>
      </w:hyperlink>
    </w:p>
    <w:p>
      <w:pPr>
        <w:pStyle w:val="TOC2"/>
        <w:tabs>
          <w:tab w:val="right" w:leader="dot" w:pos="8306"/>
        </w:tabs>
      </w:pPr>
      <w:hyperlink w:anchor="_Toc12277" w:history="1">
        <w:r>
          <w:rPr>
            <w:rFonts w:ascii="仿宋" w:eastAsia="仿宋" w:hAnsi="仿宋" w:cs="仿宋" w:hint="eastAsia"/>
            <w:lang w:eastAsia="zh-CN"/>
          </w:rPr>
          <w:t>(三)、碳酸乙烯酯项目完成阶段时间节点</w:t>
        </w:r>
        <w:r>
          <w:tab/>
        </w:r>
        <w:r>
          <w:fldChar w:fldCharType="begin"/>
        </w:r>
        <w:r>
          <w:instrText xml:space="preserve"> PAGEREF _Toc12277 \h </w:instrText>
        </w:r>
        <w:r>
          <w:fldChar w:fldCharType="separate"/>
        </w:r>
        <w:r>
          <w:t>50</w:t>
        </w:r>
        <w:r>
          <w:fldChar w:fldCharType="end"/>
        </w:r>
      </w:hyperlink>
    </w:p>
    <w:p>
      <w:pPr>
        <w:pStyle w:val="TOC1"/>
        <w:tabs>
          <w:tab w:val="right" w:leader="dot" w:pos="8306"/>
        </w:tabs>
      </w:pPr>
      <w:hyperlink w:anchor="_Toc8102" w:history="1">
        <w:r>
          <w:rPr>
            <w:rFonts w:ascii="仿宋" w:eastAsia="仿宋" w:hAnsi="仿宋" w:cs="仿宋" w:hint="eastAsia"/>
            <w:lang w:eastAsia="zh-CN"/>
          </w:rPr>
          <w:t>十四、供应链管理</w:t>
        </w:r>
        <w:r>
          <w:tab/>
        </w:r>
        <w:r>
          <w:fldChar w:fldCharType="begin"/>
        </w:r>
        <w:r>
          <w:instrText xml:space="preserve"> PAGEREF _Toc8102 \h </w:instrText>
        </w:r>
        <w:r>
          <w:fldChar w:fldCharType="separate"/>
        </w:r>
        <w:r>
          <w:t>51</w:t>
        </w:r>
        <w:r>
          <w:fldChar w:fldCharType="end"/>
        </w:r>
      </w:hyperlink>
    </w:p>
    <w:p>
      <w:pPr>
        <w:pStyle w:val="TOC2"/>
        <w:tabs>
          <w:tab w:val="right" w:leader="dot" w:pos="8306"/>
        </w:tabs>
      </w:pPr>
      <w:hyperlink w:anchor="_Toc29386" w:history="1">
        <w:r>
          <w:rPr>
            <w:rFonts w:ascii="仿宋" w:eastAsia="仿宋" w:hAnsi="仿宋" w:cs="仿宋" w:hint="eastAsia"/>
            <w:lang w:eastAsia="zh-CN"/>
          </w:rPr>
          <w:t>(一)、供应链战略规划</w:t>
        </w:r>
        <w:r>
          <w:tab/>
        </w:r>
        <w:r>
          <w:fldChar w:fldCharType="begin"/>
        </w:r>
        <w:r>
          <w:instrText xml:space="preserve"> PAGEREF _Toc29386 \h </w:instrText>
        </w:r>
        <w:r>
          <w:fldChar w:fldCharType="separate"/>
        </w:r>
        <w:r>
          <w:t>51</w:t>
        </w:r>
        <w:r>
          <w:fldChar w:fldCharType="end"/>
        </w:r>
      </w:hyperlink>
    </w:p>
    <w:p>
      <w:pPr>
        <w:pStyle w:val="TOC2"/>
        <w:tabs>
          <w:tab w:val="right" w:leader="dot" w:pos="8306"/>
        </w:tabs>
      </w:pPr>
      <w:hyperlink w:anchor="_Toc30695" w:history="1">
        <w:r>
          <w:rPr>
            <w:rFonts w:ascii="仿宋" w:eastAsia="仿宋" w:hAnsi="仿宋" w:cs="仿宋" w:hint="eastAsia"/>
            <w:lang w:eastAsia="zh-CN"/>
          </w:rPr>
          <w:t>(二)、供应商选择与合作</w:t>
        </w:r>
        <w:r>
          <w:tab/>
        </w:r>
        <w:r>
          <w:fldChar w:fldCharType="begin"/>
        </w:r>
        <w:r>
          <w:instrText xml:space="preserve"> PAGEREF _Toc30695 \h </w:instrText>
        </w:r>
        <w:r>
          <w:fldChar w:fldCharType="separate"/>
        </w:r>
        <w:r>
          <w:t>53</w:t>
        </w:r>
        <w:r>
          <w:fldChar w:fldCharType="end"/>
        </w:r>
      </w:hyperlink>
    </w:p>
    <w:p>
      <w:pPr>
        <w:pStyle w:val="TOC2"/>
        <w:tabs>
          <w:tab w:val="right" w:leader="dot" w:pos="8306"/>
        </w:tabs>
      </w:pPr>
      <w:hyperlink w:anchor="_Toc32099" w:history="1">
        <w:r>
          <w:rPr>
            <w:rFonts w:ascii="仿宋" w:eastAsia="仿宋" w:hAnsi="仿宋" w:cs="仿宋" w:hint="eastAsia"/>
            <w:lang w:eastAsia="zh-CN"/>
          </w:rPr>
          <w:t>(三)、物流与库存管理</w:t>
        </w:r>
        <w:r>
          <w:tab/>
        </w:r>
        <w:r>
          <w:fldChar w:fldCharType="begin"/>
        </w:r>
        <w:r>
          <w:instrText xml:space="preserve"> PAGEREF _Toc32099 \h </w:instrText>
        </w:r>
        <w:r>
          <w:fldChar w:fldCharType="separate"/>
        </w:r>
        <w:r>
          <w:t>54</w:t>
        </w:r>
        <w:r>
          <w:fldChar w:fldCharType="end"/>
        </w:r>
      </w:hyperlink>
    </w:p>
    <w:p>
      <w:pPr>
        <w:pStyle w:val="TOC1"/>
        <w:tabs>
          <w:tab w:val="right" w:leader="dot" w:pos="8306"/>
        </w:tabs>
      </w:pPr>
      <w:hyperlink w:anchor="_Toc15652" w:history="1">
        <w:r>
          <w:rPr>
            <w:rFonts w:ascii="仿宋" w:eastAsia="仿宋" w:hAnsi="仿宋" w:cs="仿宋" w:hint="eastAsia"/>
            <w:lang w:eastAsia="zh-CN"/>
          </w:rPr>
          <w:t>十五、碳酸乙烯酯项目治理与监督</w:t>
        </w:r>
        <w:r>
          <w:tab/>
        </w:r>
        <w:r>
          <w:fldChar w:fldCharType="begin"/>
        </w:r>
        <w:r>
          <w:instrText xml:space="preserve"> PAGEREF _Toc15652 \h </w:instrText>
        </w:r>
        <w:r>
          <w:fldChar w:fldCharType="separate"/>
        </w:r>
        <w:r>
          <w:t>55</w:t>
        </w:r>
        <w:r>
          <w:fldChar w:fldCharType="end"/>
        </w:r>
      </w:hyperlink>
    </w:p>
    <w:p>
      <w:pPr>
        <w:pStyle w:val="TOC2"/>
        <w:tabs>
          <w:tab w:val="right" w:leader="dot" w:pos="8306"/>
        </w:tabs>
      </w:pPr>
      <w:hyperlink w:anchor="_Toc8500" w:history="1">
        <w:r>
          <w:rPr>
            <w:rFonts w:ascii="仿宋" w:eastAsia="仿宋" w:hAnsi="仿宋" w:cs="仿宋" w:hint="eastAsia"/>
            <w:lang w:eastAsia="zh-CN"/>
          </w:rPr>
          <w:t>(一)、碳酸乙烯酯项目治理结构</w:t>
        </w:r>
        <w:r>
          <w:tab/>
        </w:r>
        <w:r>
          <w:fldChar w:fldCharType="begin"/>
        </w:r>
        <w:r>
          <w:instrText xml:space="preserve"> PAGEREF _Toc8500 \h </w:instrText>
        </w:r>
        <w:r>
          <w:fldChar w:fldCharType="separate"/>
        </w:r>
        <w:r>
          <w:t>55</w:t>
        </w:r>
        <w:r>
          <w:fldChar w:fldCharType="end"/>
        </w:r>
      </w:hyperlink>
    </w:p>
    <w:p>
      <w:pPr>
        <w:pStyle w:val="TOC2"/>
        <w:tabs>
          <w:tab w:val="right" w:leader="dot" w:pos="8306"/>
        </w:tabs>
      </w:pPr>
      <w:hyperlink w:anchor="_Toc3899" w:history="1">
        <w:r>
          <w:rPr>
            <w:rFonts w:ascii="仿宋" w:eastAsia="仿宋" w:hAnsi="仿宋" w:cs="仿宋" w:hint="eastAsia"/>
            <w:lang w:eastAsia="zh-CN"/>
          </w:rPr>
          <w:t>(二)、监督与审计</w:t>
        </w:r>
        <w:r>
          <w:tab/>
        </w:r>
        <w:r>
          <w:fldChar w:fldCharType="begin"/>
        </w:r>
        <w:r>
          <w:instrText xml:space="preserve"> PAGEREF _Toc3899 \h </w:instrText>
        </w:r>
        <w:r>
          <w:fldChar w:fldCharType="separate"/>
        </w:r>
        <w:r>
          <w:t>57</w:t>
        </w:r>
        <w:r>
          <w:fldChar w:fldCharType="end"/>
        </w:r>
      </w:hyperlink>
    </w:p>
    <w:p>
      <w:pPr>
        <w:pStyle w:val="TOC1"/>
        <w:tabs>
          <w:tab w:val="right" w:leader="dot" w:pos="8306"/>
        </w:tabs>
      </w:pPr>
      <w:hyperlink w:anchor="_Toc10738" w:history="1">
        <w:r>
          <w:rPr>
            <w:rFonts w:ascii="仿宋" w:eastAsia="仿宋" w:hAnsi="仿宋" w:cs="仿宋" w:hint="eastAsia"/>
            <w:lang w:eastAsia="zh-CN"/>
          </w:rPr>
          <w:t>十六、营销与推广策略</w:t>
        </w:r>
        <w:r>
          <w:tab/>
        </w:r>
        <w:r>
          <w:fldChar w:fldCharType="begin"/>
        </w:r>
        <w:r>
          <w:instrText xml:space="preserve"> PAGEREF _Toc10738 \h </w:instrText>
        </w:r>
        <w:r>
          <w:fldChar w:fldCharType="separate"/>
        </w:r>
        <w:r>
          <w:t>58</w:t>
        </w:r>
        <w:r>
          <w:fldChar w:fldCharType="end"/>
        </w:r>
      </w:hyperlink>
    </w:p>
    <w:p>
      <w:pPr>
        <w:pStyle w:val="TOC2"/>
        <w:tabs>
          <w:tab w:val="right" w:leader="dot" w:pos="8306"/>
        </w:tabs>
      </w:pPr>
      <w:hyperlink w:anchor="_Toc20757" w:history="1">
        <w:r>
          <w:rPr>
            <w:rFonts w:ascii="仿宋" w:eastAsia="仿宋" w:hAnsi="仿宋" w:cs="仿宋" w:hint="eastAsia"/>
            <w:lang w:eastAsia="zh-CN"/>
          </w:rPr>
          <w:t>(一)、产品/服务定位与特点</w:t>
        </w:r>
        <w:r>
          <w:tab/>
        </w:r>
        <w:r>
          <w:fldChar w:fldCharType="begin"/>
        </w:r>
        <w:r>
          <w:instrText xml:space="preserve"> PAGEREF _Toc20757 \h </w:instrText>
        </w:r>
        <w:r>
          <w:fldChar w:fldCharType="separate"/>
        </w:r>
        <w:r>
          <w:t>58</w:t>
        </w:r>
        <w:r>
          <w:fldChar w:fldCharType="end"/>
        </w:r>
      </w:hyperlink>
    </w:p>
    <w:p>
      <w:pPr>
        <w:pStyle w:val="TOC2"/>
        <w:tabs>
          <w:tab w:val="right" w:leader="dot" w:pos="8306"/>
        </w:tabs>
      </w:pPr>
      <w:hyperlink w:anchor="_Toc17608" w:history="1">
        <w:r>
          <w:rPr>
            <w:rFonts w:ascii="仿宋" w:eastAsia="仿宋" w:hAnsi="仿宋" w:cs="仿宋" w:hint="eastAsia"/>
            <w:lang w:eastAsia="zh-CN"/>
          </w:rPr>
          <w:t>(二)、市场定位与竞争分析</w:t>
        </w:r>
        <w:r>
          <w:tab/>
        </w:r>
        <w:r>
          <w:fldChar w:fldCharType="begin"/>
        </w:r>
        <w:r>
          <w:instrText xml:space="preserve"> PAGEREF _Toc17608 \h </w:instrText>
        </w:r>
        <w:r>
          <w:fldChar w:fldCharType="separate"/>
        </w:r>
        <w:r>
          <w:t>60</w:t>
        </w:r>
        <w:r>
          <w:fldChar w:fldCharType="end"/>
        </w:r>
      </w:hyperlink>
    </w:p>
    <w:p>
      <w:pPr>
        <w:pStyle w:val="TOC2"/>
        <w:tabs>
          <w:tab w:val="right" w:leader="dot" w:pos="8306"/>
        </w:tabs>
      </w:pPr>
      <w:hyperlink w:anchor="_Toc397" w:history="1">
        <w:r>
          <w:rPr>
            <w:rFonts w:ascii="仿宋" w:eastAsia="仿宋" w:hAnsi="仿宋" w:cs="仿宋" w:hint="eastAsia"/>
            <w:lang w:eastAsia="zh-CN"/>
          </w:rPr>
          <w:t>(三)、营销渠道与策略</w:t>
        </w:r>
        <w:r>
          <w:tab/>
        </w:r>
        <w:r>
          <w:fldChar w:fldCharType="begin"/>
        </w:r>
        <w:r>
          <w:instrText xml:space="preserve"> PAGEREF _Toc397 \h </w:instrText>
        </w:r>
        <w:r>
          <w:fldChar w:fldCharType="separate"/>
        </w:r>
        <w:r>
          <w:t>61</w:t>
        </w:r>
        <w:r>
          <w:fldChar w:fldCharType="end"/>
        </w:r>
      </w:hyperlink>
    </w:p>
    <w:p>
      <w:pPr>
        <w:pStyle w:val="TOC2"/>
        <w:tabs>
          <w:tab w:val="right" w:leader="dot" w:pos="8306"/>
        </w:tabs>
      </w:pPr>
      <w:hyperlink w:anchor="_Toc18962" w:history="1">
        <w:r>
          <w:rPr>
            <w:rFonts w:ascii="仿宋" w:eastAsia="仿宋" w:hAnsi="仿宋" w:cs="仿宋" w:hint="eastAsia"/>
            <w:lang w:eastAsia="zh-CN"/>
          </w:rPr>
          <w:t>(四)、推广与宣传活动</w:t>
        </w:r>
        <w:r>
          <w:tab/>
        </w:r>
        <w:r>
          <w:fldChar w:fldCharType="begin"/>
        </w:r>
        <w:r>
          <w:instrText xml:space="preserve"> PAGEREF _Toc18962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7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碳酸乙烯酯项目的主要产品是XXXX，预计年产值为XXX万元。这一产品在市场中占据着重要的地位，其广泛的应用范围使得该碳酸乙烯酯项目的市场前景非常广阔。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酸乙烯酯项目的xxx产品作为重要的原材料之一，将在多个领域发挥关键作用。其在建筑、交通、能源等方面的广泛应用将为整个产业链提供强大的支持，形成产业协同效应。碳酸乙烯酯项目的年产值XXX万XXX万XXX万万元不仅反映了其在市场上的巨大潜力，更预示着它对国民经济的积极贡献。这种关联度高、涉及面广的产业关系，使得该碳酸乙烯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0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总征地面积为XXXX平方米，相当于约XX.XX亩，其中净用地面积为XXXX平方米，红线范围内相当于约XX.XX亩。这一用地规模充分考虑了碳酸乙烯酯项目的建设需求，保障了碳酸乙烯酯项目在合适的空间内得以充分发展。碳酸乙烯酯项目规划的总建筑面积为XXXX平方米，其中主体工程建设占XXXX平方米，计容建筑面积达XXXX平方米。预计建筑工程的投资将达到XXXX万元，为碳酸乙烯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计划购置的设备共计XXXX台（套），设备购置费用为XXXX万元。这一设备购置计划充分考虑到碳酸乙烯酯项目的生产需求和技术要求，确保了碳酸乙烯酯项目在生产运营中具备先进的技术装备和高效的生产能力。设备的合理配置将为碳酸乙烯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计划总投资为XXXX万元，预计年实现营业收入为XXXX万元。这一产能规模的设定旨在确保碳酸乙烯酯项目能够在投资与回报之间取得平衡，实现长期可持续的发展。碳酸乙烯酯项目的总投资充分考虑到各个方面的需求，包括用地建设、设备购置等多个环节，以确保碳酸乙烯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53"/>
      <w:r>
        <w:rPr>
          <w:rFonts w:ascii="仿宋" w:eastAsia="仿宋" w:hAnsi="仿宋" w:cs="仿宋" w:hint="eastAsia"/>
          <w:sz w:val="28"/>
          <w:lang w:eastAsia="zh-CN"/>
        </w:rPr>
        <w:t>二、碳酸乙烯酯项目文档管理</w:t>
      </w:r>
      <w:bookmarkEnd w:id="5"/>
    </w:p>
    <w:p>
      <w:pPr>
        <w:pStyle w:val="Heading2"/>
        <w:rPr>
          <w:rFonts w:ascii="仿宋" w:eastAsia="仿宋" w:hAnsi="仿宋" w:cs="仿宋" w:hint="eastAsia"/>
          <w:lang w:eastAsia="zh-CN"/>
        </w:rPr>
      </w:pPr>
      <w:bookmarkStart w:id="6" w:name="_Toc3197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碳酸乙烯酯项目高度重视文档的质量和准确性，以支持碳酸乙烯酯项目的各项活动和决策。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文档的编制始于碳酸乙烯酯项目计划的初期，我们制定了详细的文档编制计划，明确了每个文档的内容、格式和编写责任人。在碳酸乙烯酯项目启动阶段，我们首先编制了碳酸乙烯酯项目章程，明确定义了碳酸乙烯酯项目的目标、范围、风险等关键要素。随后，碳酸乙烯酯项目团队根据计划陆续编制了需求文档、设计文档、测试文档等各类文档，确保碳酸乙烯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酸乙烯酯项目管理中的重要环节，旨在确保碳酸乙烯酯项目文档符合质量标准和碳酸乙烯酯项目需求。在碳酸乙烯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乙烯酯项目相关利益方和专业领域的专家对文档进行独立审查。这有助于获取更全面、客观的反馈，确保碳酸乙烯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碳酸乙烯酯项目在文档编制与审查方面建立了严格的管理机制，通过规范的流程和多维度的审查，确保碳酸乙烯酯项目文档的质量、准确性和可靠性，为碳酸乙烯酯项目的顺利推进提供了有力支持。</w:t>
      </w:r>
    </w:p>
    <w:p>
      <w:pPr>
        <w:pStyle w:val="Heading2"/>
        <w:ind w:firstLine="560" w:firstLineChars="200"/>
        <w:rPr>
          <w:rFonts w:ascii="仿宋" w:eastAsia="仿宋" w:hAnsi="仿宋" w:cs="仿宋" w:hint="eastAsia"/>
          <w:sz w:val="28"/>
          <w:lang w:eastAsia="zh-CN"/>
        </w:rPr>
      </w:pPr>
      <w:bookmarkStart w:id="7" w:name="_Toc125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在碳酸乙烯酯项目中，我们致力于优化文档发布与分发过程，以确保信息的高效传递和团队间协作的顺畅进行。以下是我们采取的关键优化策略：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我们通过多渠道发布文档，包括电子邮件、碳酸乙烯酯项目管理平台、内部网站等，以满足不同团队成员的偏好和需求。多渠道发布确保了信息的全面覆盖。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我们采用了精细的权限控制，确保只有授权人员可以访问敏感信息。这种安全措施保护了碳酸乙烯酯项目文档的机密性，防止了未经授权的信息泄露。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05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文档存档与归档是碳酸乙烯酯项目生命周期中一个至关重要的环节，直接关系到碳酸乙烯酯项目信息的长期保存和历史记录的完整性。在碳酸乙烯酯项目中，我们实施了一系列有效的文档存档与归档管理策略：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57"/>
      <w:r>
        <w:rPr>
          <w:rFonts w:ascii="仿宋" w:eastAsia="仿宋" w:hAnsi="仿宋" w:cs="仿宋" w:hint="eastAsia"/>
          <w:sz w:val="28"/>
          <w:lang w:eastAsia="zh-CN"/>
        </w:rPr>
        <w:t>三、碳酸乙烯酯项目选址可行性分析</w:t>
      </w:r>
      <w:bookmarkEnd w:id="9"/>
    </w:p>
    <w:p>
      <w:pPr>
        <w:pStyle w:val="Heading2"/>
        <w:rPr>
          <w:rFonts w:ascii="仿宋" w:eastAsia="仿宋" w:hAnsi="仿宋" w:cs="仿宋" w:hint="eastAsia"/>
          <w:lang w:eastAsia="zh-CN"/>
        </w:rPr>
      </w:pPr>
      <w:bookmarkStart w:id="10" w:name="_Toc2916"/>
      <w:r>
        <w:rPr>
          <w:rFonts w:ascii="仿宋" w:eastAsia="仿宋" w:hAnsi="仿宋" w:cs="仿宋" w:hint="eastAsia"/>
          <w:lang w:eastAsia="zh-CN"/>
        </w:rPr>
        <w:t>(一)、碳酸乙烯酯项目选址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该碳酸乙烯酯项目选址位于XX省XX市XX区XXX街道</w:t>
      </w:r>
    </w:p>
    <w:p>
      <w:pPr>
        <w:pStyle w:val="Heading2"/>
        <w:ind w:firstLine="560" w:firstLineChars="200"/>
        <w:rPr>
          <w:rFonts w:ascii="仿宋" w:eastAsia="仿宋" w:hAnsi="仿宋" w:cs="仿宋" w:hint="eastAsia"/>
          <w:sz w:val="28"/>
          <w:lang w:eastAsia="zh-CN"/>
        </w:rPr>
      </w:pPr>
      <w:bookmarkStart w:id="11" w:name="_Toc1218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碳酸乙烯酯项目的征地面积将根据碳酸乙烯酯项目的实际规模和需求进行精确规划。具体面积XXX平方米，旨在确保碳酸乙烯酯项目不仅能够满足当前的发展需求，还能够预留空间以适应未来的扩展。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净用地面积是在征地面积基础上去除不可利用面积后的实际可开发用地。具体面积XXX平方米，考虑到环保、交通、安全等多方面因素，以确保碳酸乙烯酯项目在整体利用效率上达到最优。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碳酸乙烯酯项目计划建设的建筑总规模具体面积XXX平方米。这一规模的确定综合考虑了碳酸乙烯酯项目的性质、规模，以及城市规划的相关要求，确保建筑布局与周边环境协调一致。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绿地率是碳酸乙烯酯项目用地中被规划为绿地的比例。具体面积XXX平方米，旨在通过合理规划绿地，改善碳酸乙烯酯项目周边环境，提升居民生活质量，并符合城市整体绿化规划。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容积率是用地上可以建设的建筑总体积与用地面积之比。具体面积XXX，通过合理的容积率规划，确保碳酸乙烯酯项目建筑规模与周边环境和谐共生。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乙烯酯项目选址与当地城市规划相一致，具体面积XXX平方米。通过与城市规划部门深入沟通，确保碳酸乙烯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乙烯酯项目选址符合当地产业政策，具体面积XXX平方米。这包括碳酸乙烯酯项目对当地经济的促进作用，以及对相关产业的带动效应，确保碳酸乙烯酯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用地总体要求必须符合环保和可持续发展的原则，具体面积XXX平方米。通过采用绿色建筑设计、节能减排等措施，确保碳酸乙烯酯项目在建设和运营过程中对环境的影响最小化，达到可持续发展的要求。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确保碳酸乙烯酯项目选址具备必要的公共设施配套，具体面积XXX平方米。这包括交通便利性、教育、医疗等基础设施，以提高居民生活品质，使得碳酸乙烯酯项目选址更具吸引力。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考虑用地总体要求对当地社会稳定性的影响，具体面积XXX平方米。通过深入了解当地社区反馈，确保碳酸乙烯酯项目的选址和建设过程对当地社会和谐稳定产生积极作用。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乙烯酯项目选址不仅符合法规和规划，还在实际操作中具有可行性。这一全面规划将为碳酸乙烯酯项目的成功实施提供坚实的基础，确保碳酸乙烯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34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乙烯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乙烯酯项目的设备规划和空间设计中，我们将采取灵活设备布局的措施。设备布局将根据实际需求进行灵活设计，避免不必要的浪费。通过合理规划设备摆放位置，我们将提高设备的利用率，减少设备间距，以确保碳酸乙烯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乙烯酯项目内部引入共享设施的概念，例如共享会议室、办公区等。通过这种方式，我们可以减少对资源的重复建设，提高资源共享效率，从而减小碳酸乙烯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62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碳酸乙烯酯项目的总图布置中，我们将不同功能区域进行明确的规划，以最大程度满足碳酸乙烯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74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碳酸乙烯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碳酸乙烯酯项目对环境的影响是综合评价的重要因素之一。我们将详细考虑选址周边的自然环境、生态保护区、水源地等情况，确保碳酸乙烯酯项目的建设和运营对环境影响最小化，并符合当地的环保法规标准。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对选址的评价还需充分考虑当地政府的产业政策和法规。我们将详细了解碳酸乙烯酯项目所在地的相关政策，确保碳酸乙烯酯项目的规划和运营与当地法规相符，降低不必要的法律风险。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考虑到社会稳定性对企业运营的重要性，我们将评估选址地区的社会安全情况、劳工关系、社区反馈等方面，以确保碳酸乙烯酯项目的建设和运营不会受到社会稳定性的负面影响。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最后，我们将综合考虑用地成本，包括土地购置费用、土地开发成本等。通过对用地成本的详细评估，我们能够做出更为精确的经济效益分析，为碳酸乙烯酯项目的投资决策提供有力支持。</w:t>
      </w:r>
    </w:p>
    <w:p>
      <w:pPr>
        <w:pStyle w:val="Heading1"/>
        <w:ind w:firstLine="560" w:firstLineChars="200"/>
        <w:rPr>
          <w:rFonts w:ascii="仿宋" w:eastAsia="仿宋" w:hAnsi="仿宋" w:cs="仿宋" w:hint="eastAsia"/>
          <w:sz w:val="28"/>
          <w:lang w:eastAsia="zh-CN"/>
        </w:rPr>
      </w:pPr>
      <w:bookmarkStart w:id="15" w:name="_Toc938"/>
      <w:r>
        <w:rPr>
          <w:rFonts w:ascii="仿宋" w:eastAsia="仿宋" w:hAnsi="仿宋" w:cs="仿宋" w:hint="eastAsia"/>
          <w:sz w:val="28"/>
          <w:lang w:eastAsia="zh-CN"/>
        </w:rPr>
        <w:t>四、碳酸乙烯酯项目建设单位说明</w:t>
      </w:r>
      <w:bookmarkEnd w:id="15"/>
    </w:p>
    <w:p>
      <w:pPr>
        <w:pStyle w:val="Heading2"/>
        <w:rPr>
          <w:rFonts w:ascii="仿宋" w:eastAsia="仿宋" w:hAnsi="仿宋" w:cs="仿宋" w:hint="eastAsia"/>
          <w:lang w:eastAsia="zh-CN"/>
        </w:rPr>
      </w:pPr>
      <w:bookmarkStart w:id="16" w:name="_Toc15888"/>
      <w:r>
        <w:rPr>
          <w:rFonts w:ascii="仿宋" w:eastAsia="仿宋" w:hAnsi="仿宋" w:cs="仿宋" w:hint="eastAsia"/>
          <w:lang w:eastAsia="zh-CN"/>
        </w:rPr>
        <w:t>(一)、碳酸乙烯酯项目承办单位基本情况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71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乙烯酯项目承办单位的XXXX，我们着眼于实现可持续的经济效益。通过技术创新和解决方案的提供，公司预计在碳酸乙烯酯项目执行期间将获得可观的收入增长。这一收入来源主要包括碳酸乙烯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同时，我们注重成本控制和效率提升，以确保碳酸乙烯酯项目的可持续盈利。透过精细的管理和资源优化，公司期望实现碳酸乙烯酯项目利润最大化。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酸乙烯酯项目实施进行全面的投资评估，包括碳酸乙烯酯项目启动阶段的资金投入和后续运营成本。通过对碳酸乙烯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酸乙烯酯项目实施过程中具备足够的资金流动性，公司将进行详尽的现金流分析。这包括资金需求的合理预测、碳酸乙烯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87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83"/>
      <w:r>
        <w:rPr>
          <w:rFonts w:ascii="仿宋" w:eastAsia="仿宋" w:hAnsi="仿宋" w:cs="仿宋" w:hint="eastAsia"/>
          <w:lang w:eastAsia="zh-CN"/>
        </w:rPr>
        <w:t>(一)、碳酸乙烯酯行业分析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行业一直以来都是市场的关注焦点。行业内的发展趋势、竞争态势以及潜在机会都对碳酸乙烯酯项目的推进产生深远的影响。通过深入研究行业的整体概貌，我们将更好地理解行业的核心特征，为碳酸乙烯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乙烯酯行业，技术一直是推动创新和发展的关键因素。我们将对当前技术趋势进行详尽分析，包括但不限于人工智能、大数据应用、先进制造技术等。这有助于碳酸乙烯酯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酸乙烯酯项目成功的基础。我们将对主要竞争对手进行深入研究，包括其市场份额、产品特点、市场定位等。通过全面了解竞争对手的优势和劣势，碳酸乙烯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5108"/>
      <w:r>
        <w:rPr>
          <w:rFonts w:ascii="仿宋" w:eastAsia="仿宋" w:hAnsi="仿宋" w:cs="仿宋" w:hint="eastAsia"/>
          <w:sz w:val="28"/>
          <w:lang w:eastAsia="zh-CN"/>
        </w:rPr>
        <w:t>(二)、碳酸乙烯酯市场分析预测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酸乙烯酯市场未来的增长趋势。这包括市场的整体规模、各细分领域的发展趋势等。碳酸乙烯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酸乙烯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酸乙烯酯项目实施过程中需要充分考虑的因素。我们将对市场风险进行全面评估，包括但不限于政策法规风险、市场竞争风险、技术变革风险等。通过对潜在风险的深入分析，碳酸乙烯酯项目可以制定相应的风险缓解策略，降低不确定性对碳酸乙烯酯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https://d.book118.com/458017050033006030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74986"/>
    <w:rsid w:val="387749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1705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2024-01-21T10:23:00Z</dcterms:created>
  <dcterms:modified xsi:type="dcterms:W3CDTF">2024-01-21T10:23:38Z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1959EF220D284BBFB0A124A91A2137D6_11</vt:lpwstr>
  </property>
  <property fmtid="{D5CDD505-2E9C-101B-9397-08002B2CF9AE}" pid="3" name="KSOProductBuildVer">
    <vt:lpwstr>2052-12.1.0.16120</vt:lpwstr>
  </property>
</Properties>
</file>