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jc w:val="center"/>
        <w:rPr>
          <w:rFonts w:ascii="宋体" w:eastAsia="宋体" w:hAnsi="宋体" w:cs="宋体" w:hint="eastAsia"/>
          <w:b/>
          <w:bCs/>
          <w:sz w:val="36"/>
          <w:szCs w:val="44"/>
        </w:rPr>
      </w:pPr>
      <w:bookmarkStart w:id="0" w:name="_GoBack"/>
      <w:bookmarkEnd w:id="0"/>
      <w:r>
        <w:rPr>
          <w:rFonts w:ascii="宋体" w:eastAsia="宋体" w:hAnsi="宋体" w:cs="宋体" w:hint="eastAsia"/>
          <w:b/>
          <w:bCs/>
          <w:sz w:val="36"/>
          <w:szCs w:val="44"/>
          <w:lang w:val="en-US" w:eastAsia="zh-CN"/>
        </w:rPr>
        <w:t>广东省云浮市云安区2024届科目一模拟考试100题（加答案解析）</w:t>
      </w:r>
    </w:p>
    <w:p>
      <w:pPr>
        <w:pStyle w:val="Heading6"/>
        <w:bidi w:val="0"/>
        <w:rPr>
          <w:rFonts w:eastAsia="宋体"/>
          <w:bCs w:val="0"/>
        </w:rPr>
      </w:pPr>
      <w:r>
        <w:rPr>
          <w:rFonts w:eastAsia="宋体" w:hint="eastAsia"/>
          <w:b/>
          <w:bCs w:val="0"/>
          <w:sz w:val="24"/>
          <w:lang w:val="en-US" w:eastAsia="zh-CN"/>
        </w:rPr>
        <w:t>1、已持有机动车驾驶证在本记分周期没有记满12分的，即可申请增加准驾车型。</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A、正确</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B、错误</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hint="eastAsia"/>
          <w:i w:val="0"/>
          <w:iCs w:val="0"/>
          <w:caps w:val="0"/>
          <w:color w:val="000000"/>
          <w:spacing w:val="0"/>
          <w:sz w:val="21"/>
          <w:szCs w:val="21"/>
        </w:rPr>
      </w:pPr>
      <w:r>
        <w:rPr>
          <w:rFonts w:ascii="微软雅黑" w:eastAsia="微软雅黑" w:hAnsi="微软雅黑" w:cs="微软雅黑" w:hint="eastAsia"/>
          <w:b/>
          <w:bCs/>
          <w:i w:val="0"/>
          <w:iCs w:val="0"/>
          <w:caps w:val="0"/>
          <w:color w:val="000000"/>
          <w:spacing w:val="0"/>
          <w:sz w:val="21"/>
          <w:szCs w:val="21"/>
          <w:shd w:val="clear" w:color="auto" w:fill="FFFFFF"/>
        </w:rPr>
        <w:t>正确答案：B</w:t>
      </w:r>
    </w:p>
    <w:p>
      <w:pPr>
        <w:shd w:val="clear" w:color="auto" w:fill="F1F1F1" w:themeFill="background1" w:themeFillShade="F2"/>
        <w:bidi w:val="0"/>
        <w:rPr>
          <w:rFonts w:hint="eastAsia"/>
          <w:i w:val="0"/>
          <w:iCs w:val="0"/>
          <w:highlight w:val="none"/>
          <w:u w:val="none"/>
        </w:rPr>
      </w:pPr>
      <w:r>
        <w:rPr>
          <w:i w:val="0"/>
          <w:iCs w:val="0"/>
          <w:sz w:val="21"/>
          <w:szCs w:val="24"/>
          <w:highlight w:val="none"/>
          <w:u w:val="none"/>
        </w:rPr>
        <w:t>分析：《机动车驾驶证申领和使用规定》规定，已持有机动车驾驶证，申请增加准驾车型的，应当在本记分周期和申请前最近一个记分周期内没有记满12分记录。申请增加轻型牵引挂车、中型客车、重型牵引挂车、大型客车准驾车型的，还应当符合下列规定：（一）申请增加轻型牵引挂车准驾车型的，已取得驾驶小型汽车、小型自动挡汽车准驾车型资格一年以上；（二）申请增加中型客车准驾车型的，已取得驾驶城市公交车、大型货车、小型汽车、小型自动挡汽车、低速载货汽车或者三轮汽车准驾车型资格二年以上，并在申请前最近连续二个记分周期内没有记满12分记录；（三）申请增加重型牵引挂车准驾车型的，已取得驾驶中型客车或者大型货车准驾车型资格二年以上，或者取得驾驶大型客车准驾车型资格一年以上，并在申请前最近连续二个记分周期内没有记满12分记录；（四）申请增加大型客车准驾车型的，已取得驾驶城市公交车、中型客车准驾车型资格二年以上、已取得驾驶大型货车准驾车型资格三年以上，或者取得驾驶重型牵引挂车准驾车型资格一年以上，并在申请前最近连续三个记分周期内没有记满12分记录。正在接受全日制驾驶职业教育的学生，已在校取得驾驶小型汽车准驾车型资格，并在本记分周期和申请前最近一个记分周期内没有记满12分记录的，可以申请增加大型客车、重型牵引挂车准驾车型。</w:t>
      </w:r>
    </w:p>
    <w:p>
      <w:pPr>
        <w:pStyle w:val="Heading6"/>
        <w:bidi w:val="0"/>
        <w:rPr>
          <w:rFonts w:eastAsia="宋体"/>
          <w:bCs w:val="0"/>
        </w:rPr>
      </w:pPr>
      <w:r>
        <w:rPr>
          <w:rFonts w:eastAsia="宋体" w:hint="eastAsia"/>
          <w:b/>
          <w:bCs w:val="0"/>
          <w:sz w:val="24"/>
          <w:lang w:val="en-US" w:eastAsia="zh-CN"/>
        </w:rPr>
        <w:t>2、在道路上驾驶机动车与对向来车会车时，可以不注意两车横向间距。</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A、正确</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B、错误</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hint="eastAsia"/>
          <w:i w:val="0"/>
          <w:iCs w:val="0"/>
          <w:caps w:val="0"/>
          <w:color w:val="000000"/>
          <w:spacing w:val="0"/>
          <w:sz w:val="21"/>
          <w:szCs w:val="21"/>
        </w:rPr>
      </w:pPr>
      <w:r>
        <w:rPr>
          <w:rFonts w:ascii="微软雅黑" w:eastAsia="微软雅黑" w:hAnsi="微软雅黑" w:cs="微软雅黑" w:hint="eastAsia"/>
          <w:b/>
          <w:bCs/>
          <w:i w:val="0"/>
          <w:iCs w:val="0"/>
          <w:caps w:val="0"/>
          <w:color w:val="000000"/>
          <w:spacing w:val="0"/>
          <w:sz w:val="21"/>
          <w:szCs w:val="21"/>
          <w:shd w:val="clear" w:color="auto" w:fill="FFFFFF"/>
        </w:rPr>
        <w:t>正确答案：B</w:t>
      </w:r>
    </w:p>
    <w:p>
      <w:pPr>
        <w:shd w:val="clear" w:color="auto" w:fill="F1F1F1" w:themeFill="background1" w:themeFillShade="F2"/>
        <w:bidi w:val="0"/>
        <w:rPr>
          <w:rFonts w:hint="eastAsia"/>
          <w:i w:val="0"/>
          <w:iCs w:val="0"/>
          <w:highlight w:val="none"/>
          <w:u w:val="none"/>
        </w:rPr>
      </w:pPr>
      <w:r>
        <w:rPr>
          <w:i w:val="0"/>
          <w:iCs w:val="0"/>
          <w:sz w:val="21"/>
          <w:szCs w:val="24"/>
          <w:highlight w:val="none"/>
          <w:u w:val="none"/>
        </w:rPr>
        <w:t>分析：在道路上驾驶机动车与对向来车会车时，要注意保持足够的安全横向间距，做到“礼让三先”，即先让、先慢、先停，并注意非机动车和来往行人。</w:t>
      </w:r>
    </w:p>
    <w:p>
      <w:pPr>
        <w:pStyle w:val="Heading6"/>
        <w:bidi w:val="0"/>
        <w:rPr>
          <w:rFonts w:eastAsia="宋体"/>
          <w:bCs w:val="0"/>
        </w:rPr>
      </w:pPr>
      <w:r>
        <w:rPr>
          <w:rFonts w:eastAsia="宋体" w:hint="eastAsia"/>
          <w:b/>
          <w:bCs w:val="0"/>
          <w:sz w:val="24"/>
          <w:lang w:val="en-US" w:eastAsia="zh-CN"/>
        </w:rPr>
        <w:t>3、机动车紧急制动时，ABS系统在提供最大制动的同时能使车前轮保持专修能力。</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sectPr>
          <w:pgSz w:w="11906" w:h="16838"/>
          <w:pgMar w:top="1440" w:right="1800" w:bottom="1440" w:left="1800" w:header="851" w:footer="992" w:gutter="0"/>
          <w:cols w:num="1" w:space="425"/>
          <w:docGrid w:type="lines" w:linePitch="312" w:charSpace="0"/>
        </w:sectPr>
      </w:pPr>
      <w:r>
        <w:rPr>
          <w:rFonts w:ascii="微软雅黑" w:eastAsia="微软雅黑" w:hAnsi="微软雅黑" w:cs="微软雅黑" w:hint="eastAsia"/>
          <w:i w:val="0"/>
          <w:iCs w:val="0"/>
          <w:caps w:val="0"/>
          <w:color w:val="000000"/>
          <w:spacing w:val="0"/>
          <w:sz w:val="21"/>
          <w:szCs w:val="21"/>
          <w:shd w:val="clear" w:color="auto" w:fill="FFFFFF"/>
        </w:rPr>
        <w:t>A、正确</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B、错误</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hint="eastAsia"/>
          <w:i w:val="0"/>
          <w:iCs w:val="0"/>
          <w:caps w:val="0"/>
          <w:color w:val="000000"/>
          <w:spacing w:val="0"/>
          <w:sz w:val="21"/>
          <w:szCs w:val="21"/>
        </w:rPr>
      </w:pPr>
      <w:r>
        <w:rPr>
          <w:rFonts w:ascii="微软雅黑" w:eastAsia="微软雅黑" w:hAnsi="微软雅黑" w:cs="微软雅黑" w:hint="eastAsia"/>
          <w:b/>
          <w:bCs/>
          <w:i w:val="0"/>
          <w:iCs w:val="0"/>
          <w:caps w:val="0"/>
          <w:color w:val="000000"/>
          <w:spacing w:val="0"/>
          <w:sz w:val="21"/>
          <w:szCs w:val="21"/>
          <w:shd w:val="clear" w:color="auto" w:fill="FFFFFF"/>
        </w:rPr>
        <w:t>正确答案：A</w:t>
      </w:r>
    </w:p>
    <w:p>
      <w:pPr>
        <w:shd w:val="clear" w:color="auto" w:fill="F1F1F1" w:themeFill="background1" w:themeFillShade="F2"/>
        <w:bidi w:val="0"/>
        <w:rPr>
          <w:rFonts w:hint="eastAsia"/>
          <w:i w:val="0"/>
          <w:iCs w:val="0"/>
          <w:highlight w:val="none"/>
          <w:u w:val="none"/>
        </w:rPr>
      </w:pPr>
      <w:r>
        <w:rPr>
          <w:i w:val="0"/>
          <w:iCs w:val="0"/>
          <w:sz w:val="21"/>
          <w:szCs w:val="24"/>
          <w:highlight w:val="none"/>
          <w:u w:val="none"/>
        </w:rPr>
        <w:t>分析：ABS系统是“防抱死刹车系统”，也就是防止抱死车轮，既然没有抱死轮胎那么就是具有转向能力。</w:t>
      </w:r>
    </w:p>
    <w:p>
      <w:pPr>
        <w:pStyle w:val="Heading6"/>
        <w:bidi w:val="0"/>
        <w:rPr>
          <w:rFonts w:eastAsia="宋体"/>
          <w:bCs w:val="0"/>
        </w:rPr>
      </w:pPr>
      <w:r>
        <w:rPr>
          <w:rFonts w:eastAsia="宋体" w:hint="eastAsia"/>
          <w:b/>
          <w:bCs w:val="0"/>
          <w:sz w:val="24"/>
          <w:lang w:val="en-US" w:eastAsia="zh-CN"/>
        </w:rPr>
        <w:t>4、机动车驾驶证有效期超过一年以上未换证的，驾驶证将被注销。</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A、正确</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B、错误</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hint="eastAsia"/>
          <w:i w:val="0"/>
          <w:iCs w:val="0"/>
          <w:caps w:val="0"/>
          <w:color w:val="000000"/>
          <w:spacing w:val="0"/>
          <w:sz w:val="21"/>
          <w:szCs w:val="21"/>
        </w:rPr>
      </w:pPr>
      <w:r>
        <w:rPr>
          <w:rFonts w:ascii="微软雅黑" w:eastAsia="微软雅黑" w:hAnsi="微软雅黑" w:cs="微软雅黑" w:hint="eastAsia"/>
          <w:b/>
          <w:bCs/>
          <w:i w:val="0"/>
          <w:iCs w:val="0"/>
          <w:caps w:val="0"/>
          <w:color w:val="000000"/>
          <w:spacing w:val="0"/>
          <w:sz w:val="21"/>
          <w:szCs w:val="21"/>
          <w:shd w:val="clear" w:color="auto" w:fill="FFFFFF"/>
        </w:rPr>
        <w:t>正确答案：A</w:t>
      </w:r>
    </w:p>
    <w:p>
      <w:pPr>
        <w:shd w:val="clear" w:color="auto" w:fill="F1F1F1" w:themeFill="background1" w:themeFillShade="F2"/>
        <w:bidi w:val="0"/>
        <w:rPr>
          <w:rFonts w:hint="eastAsia"/>
          <w:i w:val="0"/>
          <w:iCs w:val="0"/>
          <w:highlight w:val="none"/>
          <w:u w:val="none"/>
        </w:rPr>
      </w:pPr>
      <w:r>
        <w:rPr>
          <w:i w:val="0"/>
          <w:iCs w:val="0"/>
          <w:sz w:val="21"/>
          <w:szCs w:val="24"/>
          <w:highlight w:val="none"/>
          <w:u w:val="none"/>
        </w:rPr>
        <w:t>分析：《机动车驾驶证申领和使用规定》第四十二条机动车驾驶人具有下列情形之一的，车辆管理所应当注销其机动车驾驶证:(一)死亡的;(二)身体条件不适合驾驶机动车的;(三)提出注销申请的;(四)丧失民事行为能力，监护人提出注销申请的;(五)超过机动车驾驶证有效期一年以上未换证的。</w:t>
      </w:r>
    </w:p>
    <w:p>
      <w:pPr>
        <w:pStyle w:val="Heading6"/>
        <w:bidi w:val="0"/>
        <w:rPr>
          <w:rFonts w:eastAsia="宋体"/>
          <w:bCs w:val="0"/>
        </w:rPr>
      </w:pPr>
      <w:r>
        <w:rPr>
          <w:rFonts w:eastAsia="宋体" w:hint="eastAsia"/>
          <w:b/>
          <w:bCs w:val="0"/>
          <w:sz w:val="24"/>
          <w:lang w:val="en-US" w:eastAsia="zh-CN"/>
        </w:rPr>
        <w:t>5、驾驶机动车通过未设置交通信号灯的交叉路口时，下列说法错误的是什么？</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A、转弯的机动车让直行的车辆、行人先行</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B、没有交通标志、标线控制时，在进入路口前停瞭望，让右方道路的来车先行</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C、相对方向行驶的右转弯机动车让左转弯的车辆先行</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D、相对方向行驶的左转弯机动车让右转弯的车辆先行</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hint="eastAsia"/>
          <w:i w:val="0"/>
          <w:iCs w:val="0"/>
          <w:caps w:val="0"/>
          <w:color w:val="000000"/>
          <w:spacing w:val="0"/>
          <w:sz w:val="21"/>
          <w:szCs w:val="21"/>
        </w:rPr>
      </w:pPr>
      <w:r>
        <w:rPr>
          <w:rFonts w:ascii="微软雅黑" w:eastAsia="微软雅黑" w:hAnsi="微软雅黑" w:cs="微软雅黑" w:hint="eastAsia"/>
          <w:b/>
          <w:bCs/>
          <w:i w:val="0"/>
          <w:iCs w:val="0"/>
          <w:caps w:val="0"/>
          <w:color w:val="000000"/>
          <w:spacing w:val="0"/>
          <w:sz w:val="21"/>
          <w:szCs w:val="21"/>
          <w:shd w:val="clear" w:color="auto" w:fill="FFFFFF"/>
        </w:rPr>
        <w:t>正确答案：D</w:t>
      </w:r>
    </w:p>
    <w:p>
      <w:pPr>
        <w:shd w:val="clear" w:color="auto" w:fill="F1F1F1" w:themeFill="background1" w:themeFillShade="F2"/>
        <w:bidi w:val="0"/>
        <w:rPr>
          <w:rFonts w:hint="eastAsia"/>
          <w:i w:val="0"/>
          <w:iCs w:val="0"/>
          <w:highlight w:val="none"/>
          <w:u w:val="none"/>
        </w:rPr>
      </w:pPr>
      <w:r>
        <w:rPr>
          <w:i w:val="0"/>
          <w:iCs w:val="0"/>
          <w:sz w:val="21"/>
          <w:szCs w:val="24"/>
          <w:highlight w:val="none"/>
          <w:u w:val="none"/>
        </w:rPr>
        <w:t>分析：驾驶机动车通过未设置交通信号灯的交叉路口时，转弯的机动车应当让直行的车辆、行人先行；没有交通标志、标线控制时，在进入路口前停车瞭望，让右方道路的来车先行；相对方向行驶的右转弯机动车让左转弯的车辆先行。</w:t>
      </w:r>
    </w:p>
    <w:p>
      <w:pPr>
        <w:pStyle w:val="Heading6"/>
        <w:bidi w:val="0"/>
        <w:rPr>
          <w:rFonts w:eastAsia="宋体"/>
          <w:bCs w:val="0"/>
        </w:rPr>
      </w:pPr>
      <w:r>
        <w:rPr>
          <w:rFonts w:eastAsia="宋体" w:hint="eastAsia"/>
          <w:b/>
          <w:bCs w:val="0"/>
          <w:sz w:val="24"/>
          <w:lang w:val="en-US" w:eastAsia="zh-CN"/>
        </w:rPr>
        <w:t>6、驾驶小型载客汽车在高速公路上时速低于100公里时的最小跟车距离是多少？</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A、不得少于50米</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B、不得少于30米</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C、不得少于20米</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sectPr>
          <w:type w:val="nextPage"/>
          <w:pgSz w:w="11906" w:h="16838"/>
          <w:pgMar w:top="1440" w:right="1800" w:bottom="1440" w:left="1800" w:header="851" w:footer="992" w:gutter="0"/>
          <w:pgNumType w:start="2"/>
          <w:cols w:num="1" w:space="425"/>
          <w:titlePg w:val="0"/>
          <w:docGrid w:type="lines" w:linePitch="312" w:charSpace="0"/>
        </w:sectPr>
      </w:pPr>
      <w:r>
        <w:rPr>
          <w:rFonts w:ascii="微软雅黑" w:eastAsia="微软雅黑" w:hAnsi="微软雅黑" w:cs="微软雅黑" w:hint="eastAsia"/>
          <w:i w:val="0"/>
          <w:iCs w:val="0"/>
          <w:caps w:val="0"/>
          <w:color w:val="000000"/>
          <w:spacing w:val="0"/>
          <w:sz w:val="21"/>
          <w:szCs w:val="21"/>
          <w:shd w:val="clear" w:color="auto" w:fill="FFFFFF"/>
        </w:rPr>
        <w:t>D、不得少于10米</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hint="eastAsia"/>
          <w:i w:val="0"/>
          <w:iCs w:val="0"/>
          <w:caps w:val="0"/>
          <w:color w:val="000000"/>
          <w:spacing w:val="0"/>
          <w:sz w:val="21"/>
          <w:szCs w:val="21"/>
        </w:rPr>
      </w:pPr>
      <w:r>
        <w:rPr>
          <w:rFonts w:ascii="微软雅黑" w:eastAsia="微软雅黑" w:hAnsi="微软雅黑" w:cs="微软雅黑" w:hint="eastAsia"/>
          <w:b/>
          <w:bCs/>
          <w:i w:val="0"/>
          <w:iCs w:val="0"/>
          <w:caps w:val="0"/>
          <w:color w:val="000000"/>
          <w:spacing w:val="0"/>
          <w:sz w:val="21"/>
          <w:szCs w:val="21"/>
          <w:shd w:val="clear" w:color="auto" w:fill="FFFFFF"/>
        </w:rPr>
        <w:t>正确答案：A</w:t>
      </w:r>
    </w:p>
    <w:p>
      <w:pPr>
        <w:shd w:val="clear" w:color="auto" w:fill="F1F1F1" w:themeFill="background1" w:themeFillShade="F2"/>
        <w:bidi w:val="0"/>
        <w:rPr>
          <w:rFonts w:hint="eastAsia"/>
          <w:i w:val="0"/>
          <w:iCs w:val="0"/>
          <w:highlight w:val="none"/>
          <w:u w:val="none"/>
        </w:rPr>
      </w:pPr>
      <w:r>
        <w:rPr>
          <w:i w:val="0"/>
          <w:iCs w:val="0"/>
          <w:sz w:val="21"/>
          <w:szCs w:val="24"/>
          <w:highlight w:val="none"/>
          <w:u w:val="none"/>
        </w:rPr>
        <w:t>分析：根据《条例》第八十条 机动车在高速公路上行驶，车速超过每小时100公里时，应当与同车道前车保持100米以上的距离，车速低于每小时100公里时，与同车道前车距离可以适当缩短，但最小距离不得少于50米。</w:t>
      </w:r>
    </w:p>
    <w:p>
      <w:pPr>
        <w:pStyle w:val="Heading6"/>
        <w:bidi w:val="0"/>
        <w:rPr>
          <w:rFonts w:eastAsia="宋体"/>
          <w:bCs w:val="0"/>
        </w:rPr>
      </w:pPr>
      <w:r>
        <w:rPr>
          <w:rFonts w:eastAsia="宋体" w:hint="eastAsia"/>
          <w:b/>
          <w:bCs w:val="0"/>
          <w:sz w:val="24"/>
          <w:lang w:val="en-US" w:eastAsia="zh-CN"/>
        </w:rPr>
        <w:t>7、驾驶机动车经过无划分车道的道路时，可以随意通行。</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A、正确</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B、错误</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hint="eastAsia"/>
          <w:i w:val="0"/>
          <w:iCs w:val="0"/>
          <w:caps w:val="0"/>
          <w:color w:val="000000"/>
          <w:spacing w:val="0"/>
          <w:sz w:val="21"/>
          <w:szCs w:val="21"/>
        </w:rPr>
      </w:pPr>
      <w:r>
        <w:rPr>
          <w:rFonts w:ascii="微软雅黑" w:eastAsia="微软雅黑" w:hAnsi="微软雅黑" w:cs="微软雅黑" w:hint="eastAsia"/>
          <w:b/>
          <w:bCs/>
          <w:i w:val="0"/>
          <w:iCs w:val="0"/>
          <w:caps w:val="0"/>
          <w:color w:val="000000"/>
          <w:spacing w:val="0"/>
          <w:sz w:val="21"/>
          <w:szCs w:val="21"/>
          <w:shd w:val="clear" w:color="auto" w:fill="FFFFFF"/>
        </w:rPr>
        <w:t>正确答案：B</w:t>
      </w:r>
    </w:p>
    <w:p>
      <w:pPr>
        <w:shd w:val="clear" w:color="auto" w:fill="F1F1F1" w:themeFill="background1" w:themeFillShade="F2"/>
        <w:bidi w:val="0"/>
        <w:rPr>
          <w:rFonts w:hint="eastAsia"/>
          <w:i w:val="0"/>
          <w:iCs w:val="0"/>
          <w:highlight w:val="none"/>
          <w:u w:val="none"/>
        </w:rPr>
      </w:pPr>
      <w:r>
        <w:rPr>
          <w:i w:val="0"/>
          <w:iCs w:val="0"/>
          <w:sz w:val="21"/>
          <w:szCs w:val="24"/>
          <w:highlight w:val="none"/>
          <w:u w:val="none"/>
        </w:rPr>
        <w:t>分析：驾驶机动车经过无划分车道的道路时，机动车在道路中间通行，非机动车和行人在道路两侧通行。</w:t>
      </w:r>
    </w:p>
    <w:p>
      <w:pPr>
        <w:pStyle w:val="Heading6"/>
        <w:bidi w:val="0"/>
        <w:rPr>
          <w:rFonts w:eastAsia="宋体"/>
          <w:bCs w:val="0"/>
        </w:rPr>
      </w:pPr>
      <w:r>
        <w:rPr>
          <w:rFonts w:eastAsia="宋体" w:hint="eastAsia"/>
          <w:b/>
          <w:bCs w:val="0"/>
          <w:sz w:val="24"/>
          <w:lang w:val="en-US" w:eastAsia="zh-CN"/>
        </w:rPr>
        <w:t>8、申请人在考试过程中有贿赂、舞弊行为的，取消考试资格，已经通过考试的其他科目成绩无效。</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A、正确</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B、错误</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hint="eastAsia"/>
          <w:i w:val="0"/>
          <w:iCs w:val="0"/>
          <w:caps w:val="0"/>
          <w:color w:val="000000"/>
          <w:spacing w:val="0"/>
          <w:sz w:val="21"/>
          <w:szCs w:val="21"/>
        </w:rPr>
      </w:pPr>
      <w:r>
        <w:rPr>
          <w:rFonts w:ascii="微软雅黑" w:eastAsia="微软雅黑" w:hAnsi="微软雅黑" w:cs="微软雅黑" w:hint="eastAsia"/>
          <w:b/>
          <w:bCs/>
          <w:i w:val="0"/>
          <w:iCs w:val="0"/>
          <w:caps w:val="0"/>
          <w:color w:val="000000"/>
          <w:spacing w:val="0"/>
          <w:sz w:val="21"/>
          <w:szCs w:val="21"/>
          <w:shd w:val="clear" w:color="auto" w:fill="FFFFFF"/>
        </w:rPr>
        <w:t>正确答案：A</w:t>
      </w:r>
    </w:p>
    <w:p>
      <w:pPr>
        <w:shd w:val="clear" w:color="auto" w:fill="F1F1F1" w:themeFill="background1" w:themeFillShade="F2"/>
        <w:bidi w:val="0"/>
        <w:rPr>
          <w:rFonts w:hint="eastAsia"/>
          <w:i w:val="0"/>
          <w:iCs w:val="0"/>
          <w:highlight w:val="none"/>
          <w:u w:val="none"/>
        </w:rPr>
      </w:pPr>
      <w:r>
        <w:rPr>
          <w:i w:val="0"/>
          <w:iCs w:val="0"/>
          <w:sz w:val="21"/>
          <w:szCs w:val="24"/>
          <w:highlight w:val="none"/>
          <w:u w:val="none"/>
        </w:rPr>
        <w:t>分析：本题答案：正确，舞弊行为的，取消考试资格，已经通过考试的其他科目成绩无效。</w:t>
      </w:r>
    </w:p>
    <w:p>
      <w:pPr>
        <w:pStyle w:val="Heading6"/>
        <w:bidi w:val="0"/>
        <w:rPr>
          <w:rFonts w:eastAsia="宋体"/>
          <w:bCs w:val="0"/>
        </w:rPr>
      </w:pPr>
      <w:r>
        <w:rPr>
          <w:rFonts w:eastAsia="宋体" w:hint="eastAsia"/>
          <w:b/>
          <w:bCs w:val="0"/>
          <w:sz w:val="24"/>
          <w:lang w:val="en-US" w:eastAsia="zh-CN"/>
        </w:rPr>
        <w:t>9、驾驶人有下列哪种违法行为一次记3分？</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A、以隐瞒、欺骗手段补领机动车驾驶证的</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B、驾驶机动车在高速公路或者城市快速路上不按规定车道行驶的</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C、驾驶机动车违反道路交通信号灯通行的</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D、驾驶机动车不按规定避让校车的</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hint="eastAsia"/>
          <w:i w:val="0"/>
          <w:iCs w:val="0"/>
          <w:caps w:val="0"/>
          <w:color w:val="000000"/>
          <w:spacing w:val="0"/>
          <w:sz w:val="21"/>
          <w:szCs w:val="21"/>
        </w:rPr>
      </w:pPr>
      <w:r>
        <w:rPr>
          <w:rFonts w:ascii="微软雅黑" w:eastAsia="微软雅黑" w:hAnsi="微软雅黑" w:cs="微软雅黑" w:hint="eastAsia"/>
          <w:b/>
          <w:bCs/>
          <w:i w:val="0"/>
          <w:iCs w:val="0"/>
          <w:caps w:val="0"/>
          <w:color w:val="000000"/>
          <w:spacing w:val="0"/>
          <w:sz w:val="21"/>
          <w:szCs w:val="21"/>
          <w:shd w:val="clear" w:color="auto" w:fill="FFFFFF"/>
        </w:rPr>
        <w:t>正确答案：B</w:t>
      </w:r>
    </w:p>
    <w:p>
      <w:pPr>
        <w:shd w:val="clear" w:color="auto" w:fill="F1F1F1" w:themeFill="background1" w:themeFillShade="F2"/>
        <w:bidi w:val="0"/>
        <w:rPr>
          <w:rFonts w:hint="eastAsia"/>
          <w:i w:val="0"/>
          <w:iCs w:val="0"/>
          <w:highlight w:val="none"/>
          <w:u w:val="none"/>
        </w:rPr>
        <w:sectPr>
          <w:type w:val="nextPage"/>
          <w:pgSz w:w="11906" w:h="16838"/>
          <w:pgMar w:top="1440" w:right="1800" w:bottom="1440" w:left="1800" w:header="851" w:footer="992" w:gutter="0"/>
          <w:pgNumType w:start="3"/>
          <w:cols w:num="1" w:space="425"/>
          <w:titlePg w:val="0"/>
          <w:docGrid w:type="lines" w:linePitch="312" w:charSpace="0"/>
        </w:sectPr>
      </w:pPr>
      <w:r>
        <w:rPr>
          <w:i w:val="0"/>
          <w:iCs w:val="0"/>
          <w:sz w:val="21"/>
          <w:szCs w:val="24"/>
          <w:highlight w:val="none"/>
          <w:u w:val="none"/>
        </w:rPr>
        <w:t>分析：《道路交通安全违法行为记分分值》中规定 机动车驾驶人有下列违法行为之一，一次记3分：驾驶机动车在高速公路上行驶低于规定最低时速的；驾驶禁止驶入高速公路的机动车驶入高速公路的；驾驶机动车在高速公路或者城市快速路上不按规定车道行驶的；驾驶机动车行经人行横道，不按规定减速、停车、避让行人的；驾驶机动车违反禁令标志、禁止 标线指示的；驾驶机动车不按规定超车、让行的，或者逆向行驶的；</w:t>
      </w:r>
    </w:p>
    <w:p>
      <w:pPr>
        <w:pStyle w:val="Heading6"/>
        <w:bidi w:val="0"/>
        <w:rPr>
          <w:rFonts w:eastAsia="宋体"/>
          <w:bCs w:val="0"/>
        </w:rPr>
      </w:pPr>
      <w:r>
        <w:rPr>
          <w:rFonts w:eastAsia="宋体" w:hint="eastAsia"/>
          <w:b/>
          <w:bCs w:val="0"/>
          <w:sz w:val="24"/>
          <w:lang w:val="en-US" w:eastAsia="zh-CN"/>
        </w:rPr>
        <w:t>10、在高速公路变更车道时，应提前开启转向灯，观察情况，确认安全后，驶入需要变更的车道。</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A、正确</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B、错误</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hint="eastAsia"/>
          <w:i w:val="0"/>
          <w:iCs w:val="0"/>
          <w:caps w:val="0"/>
          <w:color w:val="000000"/>
          <w:spacing w:val="0"/>
          <w:sz w:val="21"/>
          <w:szCs w:val="21"/>
        </w:rPr>
      </w:pPr>
      <w:r>
        <w:rPr>
          <w:rFonts w:ascii="微软雅黑" w:eastAsia="微软雅黑" w:hAnsi="微软雅黑" w:cs="微软雅黑" w:hint="eastAsia"/>
          <w:b/>
          <w:bCs/>
          <w:i w:val="0"/>
          <w:iCs w:val="0"/>
          <w:caps w:val="0"/>
          <w:color w:val="000000"/>
          <w:spacing w:val="0"/>
          <w:sz w:val="21"/>
          <w:szCs w:val="21"/>
          <w:shd w:val="clear" w:color="auto" w:fill="FFFFFF"/>
        </w:rPr>
        <w:t>正确答案：A</w:t>
      </w:r>
    </w:p>
    <w:p>
      <w:pPr>
        <w:shd w:val="clear" w:color="auto" w:fill="F1F1F1" w:themeFill="background1" w:themeFillShade="F2"/>
        <w:bidi w:val="0"/>
        <w:rPr>
          <w:rFonts w:hint="eastAsia"/>
          <w:i w:val="0"/>
          <w:iCs w:val="0"/>
          <w:highlight w:val="none"/>
          <w:u w:val="none"/>
        </w:rPr>
      </w:pPr>
      <w:r>
        <w:rPr>
          <w:i w:val="0"/>
          <w:iCs w:val="0"/>
          <w:sz w:val="21"/>
          <w:szCs w:val="24"/>
          <w:highlight w:val="none"/>
          <w:u w:val="none"/>
        </w:rPr>
        <w:t>分析：安全第一，没问题。</w:t>
      </w:r>
    </w:p>
    <w:p>
      <w:pPr>
        <w:pStyle w:val="Heading6"/>
        <w:bidi w:val="0"/>
        <w:rPr>
          <w:rFonts w:eastAsia="宋体"/>
          <w:bCs w:val="0"/>
        </w:rPr>
      </w:pPr>
      <w:r>
        <w:rPr>
          <w:rFonts w:eastAsia="宋体" w:hint="eastAsia"/>
          <w:b/>
          <w:bCs w:val="0"/>
          <w:sz w:val="24"/>
          <w:lang w:val="en-US" w:eastAsia="zh-CN"/>
        </w:rPr>
        <w:t>11、机动车驾驶人可以通过交通安全公益活动扣减驾驶证记分，满两个小时为一次，一次扣减1分。</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A、正确</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B、错误</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hint="eastAsia"/>
          <w:i w:val="0"/>
          <w:iCs w:val="0"/>
          <w:caps w:val="0"/>
          <w:color w:val="000000"/>
          <w:spacing w:val="0"/>
          <w:sz w:val="21"/>
          <w:szCs w:val="21"/>
        </w:rPr>
      </w:pPr>
      <w:r>
        <w:rPr>
          <w:rFonts w:ascii="微软雅黑" w:eastAsia="微软雅黑" w:hAnsi="微软雅黑" w:cs="微软雅黑" w:hint="eastAsia"/>
          <w:b/>
          <w:bCs/>
          <w:i w:val="0"/>
          <w:iCs w:val="0"/>
          <w:caps w:val="0"/>
          <w:color w:val="000000"/>
          <w:spacing w:val="0"/>
          <w:sz w:val="21"/>
          <w:szCs w:val="21"/>
          <w:shd w:val="clear" w:color="auto" w:fill="FFFFFF"/>
        </w:rPr>
        <w:t>正确答案：B</w:t>
      </w:r>
    </w:p>
    <w:p>
      <w:pPr>
        <w:shd w:val="clear" w:color="auto" w:fill="F1F1F1" w:themeFill="background1" w:themeFillShade="F2"/>
        <w:bidi w:val="0"/>
        <w:rPr>
          <w:rFonts w:hint="eastAsia"/>
          <w:i w:val="0"/>
          <w:iCs w:val="0"/>
          <w:highlight w:val="none"/>
          <w:u w:val="none"/>
        </w:rPr>
      </w:pPr>
      <w:r>
        <w:rPr>
          <w:i w:val="0"/>
          <w:iCs w:val="0"/>
          <w:sz w:val="21"/>
          <w:szCs w:val="24"/>
          <w:highlight w:val="none"/>
          <w:u w:val="none"/>
        </w:rPr>
        <w:t>分析：《道路交通安全违法行为记分管理办法》规定：参加公安机关交通管理部门组织的交通安全公益活动的，满一小时为一次，一次扣减1分。</w:t>
      </w:r>
    </w:p>
    <w:p>
      <w:pPr>
        <w:pStyle w:val="Heading6"/>
        <w:bidi w:val="0"/>
        <w:rPr>
          <w:rFonts w:eastAsia="宋体"/>
          <w:bCs w:val="0"/>
        </w:rPr>
      </w:pPr>
      <w:r>
        <w:rPr>
          <w:rFonts w:eastAsia="宋体" w:hint="eastAsia"/>
          <w:b/>
          <w:bCs w:val="0"/>
          <w:sz w:val="24"/>
          <w:lang w:val="en-US" w:eastAsia="zh-CN"/>
        </w:rPr>
        <w:t>12、机动车未达到国家强制报废标准，机动车所有人自愿报废的，机动车所有人应当向哪个车辆管理所申请注销登记？</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A、居住地</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B、暂住地</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C、户籍地</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D、登记地</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hint="eastAsia"/>
          <w:i w:val="0"/>
          <w:iCs w:val="0"/>
          <w:caps w:val="0"/>
          <w:color w:val="000000"/>
          <w:spacing w:val="0"/>
          <w:sz w:val="21"/>
          <w:szCs w:val="21"/>
        </w:rPr>
      </w:pPr>
      <w:r>
        <w:rPr>
          <w:rFonts w:ascii="微软雅黑" w:eastAsia="微软雅黑" w:hAnsi="微软雅黑" w:cs="微软雅黑" w:hint="eastAsia"/>
          <w:b/>
          <w:bCs/>
          <w:i w:val="0"/>
          <w:iCs w:val="0"/>
          <w:caps w:val="0"/>
          <w:color w:val="000000"/>
          <w:spacing w:val="0"/>
          <w:sz w:val="21"/>
          <w:szCs w:val="21"/>
          <w:shd w:val="clear" w:color="auto" w:fill="FFFFFF"/>
        </w:rPr>
        <w:t>正确答案：D</w:t>
      </w:r>
    </w:p>
    <w:p>
      <w:pPr>
        <w:shd w:val="clear" w:color="auto" w:fill="F1F1F1" w:themeFill="background1" w:themeFillShade="F2"/>
        <w:bidi w:val="0"/>
        <w:rPr>
          <w:rFonts w:hint="eastAsia"/>
          <w:i w:val="0"/>
          <w:iCs w:val="0"/>
          <w:highlight w:val="none"/>
          <w:u w:val="none"/>
        </w:rPr>
        <w:sectPr>
          <w:type w:val="nextPage"/>
          <w:pgSz w:w="11906" w:h="16838"/>
          <w:pgMar w:top="1440" w:right="1800" w:bottom="1440" w:left="1800" w:header="851" w:footer="992" w:gutter="0"/>
          <w:pgNumType w:start="4"/>
          <w:cols w:num="1" w:space="425"/>
          <w:titlePg w:val="0"/>
          <w:docGrid w:type="lines" w:linePitch="312" w:charSpace="0"/>
        </w:sectPr>
      </w:pPr>
      <w:r>
        <w:rPr>
          <w:i w:val="0"/>
          <w:iCs w:val="0"/>
          <w:sz w:val="21"/>
          <w:szCs w:val="24"/>
          <w:highlight w:val="none"/>
          <w:u w:val="none"/>
        </w:rPr>
        <w:t>分析：《机动车登记规定》规定，机动车有下列情形之一的，机动车所有人应当向登记地车辆管理所申请注销登记：（一）机动车已达到国家强制报废标准的；（二）机动车未达到国家强制报废标准，机动车所有人自愿报废的；（三）因自然灾害、失火、交通事故等造成机动车灭失的；（四）机动车因故不在我国境内使用的；（五）因质量问题退车的。属于第一款第四项、第五项规定情形的，机动车所有人申请注销登记前，应当将涉及该车的道路交通安全违法行为和交通事故处理完毕。属于二手车出口符合第一款第四项规定情形的，二手车出口企业应当在机动车办理海关出口通关手续后二个月内申请注销登记。</w:t>
      </w:r>
    </w:p>
    <w:p>
      <w:pPr>
        <w:pStyle w:val="Heading6"/>
        <w:bidi w:val="0"/>
        <w:rPr>
          <w:rFonts w:eastAsia="宋体"/>
          <w:bCs w:val="0"/>
        </w:rPr>
      </w:pPr>
      <w:r>
        <w:rPr>
          <w:rFonts w:eastAsia="宋体" w:hint="eastAsia"/>
          <w:b/>
          <w:bCs w:val="0"/>
          <w:sz w:val="24"/>
          <w:lang w:val="en-US" w:eastAsia="zh-CN"/>
        </w:rPr>
        <w:t>13、这个标志是何含义？</w:t>
      </w:r>
    </w:p>
    <w:p>
      <w:r>
        <w:rPr>
          <w:rFonts w:ascii="微软雅黑" w:eastAsia="微软雅黑" w:hAnsi="微软雅黑" w:cs="微软雅黑" w:hint="eastAsia"/>
          <w:i w:val="0"/>
          <w:iCs w:val="0"/>
          <w:caps w:val="0"/>
          <w:color w:val="000000"/>
          <w:spacing w:val="0"/>
          <w:sz w:val="21"/>
          <w:szCs w:val="21"/>
          <w:shd w:val="clear" w:color="auto" w:fill="FFFFFF"/>
          <w:lang w:eastAsia="zh-CN"/>
        </w:rPr>
        <w:drawing>
          <wp:inline distT="0" distB="0" distL="114300" distR="114300">
            <wp:extent cx="1905000" cy="1704975"/>
            <wp:effectExtent l="0" t="0" r="0" b="0"/>
            <wp:docPr id="1" name="@名称@" descr="6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名称@" descr="628"/>
                    <pic:cNvPicPr>
                      <a:picLocks noChangeAspect="1"/>
                    </pic:cNvPicPr>
                  </pic:nvPicPr>
                  <pic:blipFill>
                    <a:blip xmlns:r="http://schemas.openxmlformats.org/officeDocument/2006/relationships" r:embed="rId4"/>
                    <a:stretch>
                      <a:fillRect/>
                    </a:stretch>
                  </pic:blipFill>
                  <pic:spPr>
                    <a:xfrm>
                      <a:off x="0" y="0"/>
                      <a:ext cx="1905000" cy="1704975"/>
                    </a:xfrm>
                    <a:prstGeom prst="rect">
                      <a:avLst/>
                    </a:prstGeom>
                  </pic:spPr>
                </pic:pic>
              </a:graphicData>
            </a:graphic>
          </wp:inline>
        </w:drawing>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A、两侧变窄</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B、右侧变窄</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C、左侧变窄</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D、宽度变窄</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hint="eastAsia"/>
          <w:i w:val="0"/>
          <w:iCs w:val="0"/>
          <w:caps w:val="0"/>
          <w:color w:val="000000"/>
          <w:spacing w:val="0"/>
          <w:sz w:val="21"/>
          <w:szCs w:val="21"/>
        </w:rPr>
      </w:pPr>
      <w:r>
        <w:rPr>
          <w:rFonts w:ascii="微软雅黑" w:eastAsia="微软雅黑" w:hAnsi="微软雅黑" w:cs="微软雅黑" w:hint="eastAsia"/>
          <w:b/>
          <w:bCs/>
          <w:i w:val="0"/>
          <w:iCs w:val="0"/>
          <w:caps w:val="0"/>
          <w:color w:val="000000"/>
          <w:spacing w:val="0"/>
          <w:sz w:val="21"/>
          <w:szCs w:val="21"/>
          <w:shd w:val="clear" w:color="auto" w:fill="FFFFFF"/>
        </w:rPr>
        <w:t>正确答案：B</w:t>
      </w:r>
    </w:p>
    <w:p>
      <w:pPr>
        <w:shd w:val="clear" w:color="auto" w:fill="F1F1F1" w:themeFill="background1" w:themeFillShade="F2"/>
        <w:bidi w:val="0"/>
        <w:rPr>
          <w:rFonts w:hint="eastAsia"/>
          <w:i w:val="0"/>
          <w:iCs w:val="0"/>
          <w:highlight w:val="none"/>
          <w:u w:val="none"/>
        </w:rPr>
      </w:pPr>
      <w:r>
        <w:rPr>
          <w:i w:val="0"/>
          <w:iCs w:val="0"/>
          <w:sz w:val="21"/>
          <w:szCs w:val="24"/>
          <w:highlight w:val="none"/>
          <w:u w:val="none"/>
        </w:rPr>
        <w:t>分析：右侧变窄：用以警告车辆驾驶人注意前方车行道或路面狭窄情况，遇有来车应予减速避让。设在双车道路面宽度缩减为6 m以下的路段起点前方。</w:t>
      </w:r>
    </w:p>
    <w:p>
      <w:pPr>
        <w:pStyle w:val="Heading6"/>
        <w:bidi w:val="0"/>
        <w:rPr>
          <w:rFonts w:eastAsia="宋体"/>
          <w:bCs w:val="0"/>
        </w:rPr>
      </w:pPr>
      <w:r>
        <w:rPr>
          <w:rFonts w:eastAsia="宋体" w:hint="eastAsia"/>
          <w:b/>
          <w:bCs w:val="0"/>
          <w:sz w:val="24"/>
          <w:lang w:val="en-US" w:eastAsia="zh-CN"/>
        </w:rPr>
        <w:t>14、机动车仪表板上（如图所示）亮，提示行李舱开启。</w:t>
      </w:r>
    </w:p>
    <w:p>
      <w:r>
        <w:rPr>
          <w:rFonts w:ascii="微软雅黑" w:eastAsia="微软雅黑" w:hAnsi="微软雅黑" w:cs="微软雅黑" w:hint="eastAsia"/>
          <w:i w:val="0"/>
          <w:iCs w:val="0"/>
          <w:caps w:val="0"/>
          <w:color w:val="000000"/>
          <w:spacing w:val="0"/>
          <w:sz w:val="21"/>
          <w:szCs w:val="21"/>
          <w:shd w:val="clear" w:color="auto" w:fill="FFFFFF"/>
          <w:lang w:eastAsia="zh-CN"/>
        </w:rPr>
        <w:drawing>
          <wp:inline distT="0" distB="0" distL="114300" distR="114300">
            <wp:extent cx="685800" cy="714375"/>
            <wp:effectExtent l="0" t="0" r="0" b="0"/>
            <wp:docPr id="2" name="@名称@" descr="6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名称@" descr="628"/>
                    <pic:cNvPicPr>
                      <a:picLocks noChangeAspect="1"/>
                    </pic:cNvPicPr>
                  </pic:nvPicPr>
                  <pic:blipFill>
                    <a:blip xmlns:r="http://schemas.openxmlformats.org/officeDocument/2006/relationships" r:embed="rId5"/>
                    <a:stretch>
                      <a:fillRect/>
                    </a:stretch>
                  </pic:blipFill>
                  <pic:spPr>
                    <a:xfrm>
                      <a:off x="0" y="0"/>
                      <a:ext cx="685800" cy="714375"/>
                    </a:xfrm>
                    <a:prstGeom prst="rect">
                      <a:avLst/>
                    </a:prstGeom>
                  </pic:spPr>
                </pic:pic>
              </a:graphicData>
            </a:graphic>
          </wp:inline>
        </w:drawing>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A、正确</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B、错误</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hint="eastAsia"/>
          <w:i w:val="0"/>
          <w:iCs w:val="0"/>
          <w:caps w:val="0"/>
          <w:color w:val="000000"/>
          <w:spacing w:val="0"/>
          <w:sz w:val="21"/>
          <w:szCs w:val="21"/>
        </w:rPr>
      </w:pPr>
      <w:r>
        <w:rPr>
          <w:rFonts w:ascii="微软雅黑" w:eastAsia="微软雅黑" w:hAnsi="微软雅黑" w:cs="微软雅黑" w:hint="eastAsia"/>
          <w:b/>
          <w:bCs/>
          <w:i w:val="0"/>
          <w:iCs w:val="0"/>
          <w:caps w:val="0"/>
          <w:color w:val="000000"/>
          <w:spacing w:val="0"/>
          <w:sz w:val="21"/>
          <w:szCs w:val="21"/>
          <w:shd w:val="clear" w:color="auto" w:fill="FFFFFF"/>
        </w:rPr>
        <w:t>正确答案：B</w:t>
      </w:r>
    </w:p>
    <w:p>
      <w:pPr>
        <w:shd w:val="clear" w:color="auto" w:fill="F1F1F1" w:themeFill="background1" w:themeFillShade="F2"/>
        <w:bidi w:val="0"/>
        <w:rPr>
          <w:rFonts w:hint="eastAsia"/>
          <w:i w:val="0"/>
          <w:iCs w:val="0"/>
          <w:highlight w:val="none"/>
          <w:u w:val="none"/>
        </w:rPr>
      </w:pPr>
      <w:r>
        <w:rPr>
          <w:i w:val="0"/>
          <w:iCs w:val="0"/>
          <w:sz w:val="21"/>
          <w:szCs w:val="24"/>
          <w:highlight w:val="none"/>
          <w:u w:val="none"/>
        </w:rPr>
        <w:t>分析：前盖是发动机舱。</w:t>
      </w:r>
    </w:p>
    <w:p>
      <w:pPr>
        <w:pStyle w:val="Heading6"/>
        <w:bidi w:val="0"/>
        <w:rPr>
          <w:rFonts w:eastAsia="宋体"/>
          <w:bCs w:val="0"/>
        </w:rPr>
      </w:pPr>
      <w:r>
        <w:rPr>
          <w:rFonts w:eastAsia="宋体" w:hint="eastAsia"/>
          <w:b/>
          <w:bCs w:val="0"/>
          <w:sz w:val="24"/>
          <w:lang w:val="en-US" w:eastAsia="zh-CN"/>
        </w:rPr>
        <w:t>15、机动车仪表板上（如图所示）亮，提示发动机舱开启。</w:t>
      </w:r>
    </w:p>
    <w:p>
      <w:r>
        <w:rPr>
          <w:rFonts w:ascii="微软雅黑" w:eastAsia="微软雅黑" w:hAnsi="微软雅黑" w:cs="微软雅黑" w:hint="eastAsia"/>
          <w:i w:val="0"/>
          <w:iCs w:val="0"/>
          <w:caps w:val="0"/>
          <w:color w:val="000000"/>
          <w:spacing w:val="0"/>
          <w:sz w:val="21"/>
          <w:szCs w:val="21"/>
          <w:shd w:val="clear" w:color="auto" w:fill="FFFFFF"/>
          <w:lang w:eastAsia="zh-CN"/>
        </w:rPr>
        <w:drawing>
          <wp:inline distT="0" distB="0" distL="114300" distR="114300">
            <wp:extent cx="752475" cy="771525"/>
            <wp:effectExtent l="0" t="0" r="0" b="0"/>
            <wp:docPr id="3" name="@名称@" descr="6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名称@" descr="628"/>
                    <pic:cNvPicPr>
                      <a:picLocks noChangeAspect="1"/>
                    </pic:cNvPicPr>
                  </pic:nvPicPr>
                  <pic:blipFill>
                    <a:blip xmlns:r="http://schemas.openxmlformats.org/officeDocument/2006/relationships" r:embed="rId6"/>
                    <a:stretch>
                      <a:fillRect/>
                    </a:stretch>
                  </pic:blipFill>
                  <pic:spPr>
                    <a:xfrm>
                      <a:off x="0" y="0"/>
                      <a:ext cx="752475" cy="771525"/>
                    </a:xfrm>
                    <a:prstGeom prst="rect">
                      <a:avLst/>
                    </a:prstGeom>
                  </pic:spPr>
                </pic:pic>
              </a:graphicData>
            </a:graphic>
          </wp:inline>
        </w:drawing>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sectPr>
          <w:type w:val="nextPage"/>
          <w:pgSz w:w="11906" w:h="16838"/>
          <w:pgMar w:top="1440" w:right="1800" w:bottom="1440" w:left="1800" w:header="851" w:footer="992" w:gutter="0"/>
          <w:pgNumType w:start="5"/>
          <w:cols w:num="1" w:space="425"/>
          <w:titlePg w:val="0"/>
          <w:docGrid w:type="lines" w:linePitch="312" w:charSpace="0"/>
        </w:sectPr>
      </w:pPr>
      <w:r>
        <w:rPr>
          <w:rFonts w:ascii="微软雅黑" w:eastAsia="微软雅黑" w:hAnsi="微软雅黑" w:cs="微软雅黑" w:hint="eastAsia"/>
          <w:i w:val="0"/>
          <w:iCs w:val="0"/>
          <w:caps w:val="0"/>
          <w:color w:val="000000"/>
          <w:spacing w:val="0"/>
          <w:sz w:val="21"/>
          <w:szCs w:val="21"/>
          <w:shd w:val="clear" w:color="auto" w:fill="FFFFFF"/>
        </w:rPr>
        <w:t>A、正确</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B、错误</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hint="eastAsia"/>
          <w:i w:val="0"/>
          <w:iCs w:val="0"/>
          <w:caps w:val="0"/>
          <w:color w:val="000000"/>
          <w:spacing w:val="0"/>
          <w:sz w:val="21"/>
          <w:szCs w:val="21"/>
        </w:rPr>
      </w:pPr>
      <w:r>
        <w:rPr>
          <w:rFonts w:ascii="微软雅黑" w:eastAsia="微软雅黑" w:hAnsi="微软雅黑" w:cs="微软雅黑" w:hint="eastAsia"/>
          <w:b/>
          <w:bCs/>
          <w:i w:val="0"/>
          <w:iCs w:val="0"/>
          <w:caps w:val="0"/>
          <w:color w:val="000000"/>
          <w:spacing w:val="0"/>
          <w:sz w:val="21"/>
          <w:szCs w:val="21"/>
          <w:shd w:val="clear" w:color="auto" w:fill="FFFFFF"/>
        </w:rPr>
        <w:t>正确答案：B</w:t>
      </w:r>
    </w:p>
    <w:p>
      <w:pPr>
        <w:shd w:val="clear" w:color="auto" w:fill="F1F1F1" w:themeFill="background1" w:themeFillShade="F2"/>
        <w:bidi w:val="0"/>
        <w:rPr>
          <w:rFonts w:hint="eastAsia"/>
          <w:i w:val="0"/>
          <w:iCs w:val="0"/>
          <w:highlight w:val="none"/>
          <w:u w:val="none"/>
        </w:rPr>
      </w:pPr>
      <w:r>
        <w:rPr>
          <w:i w:val="0"/>
          <w:iCs w:val="0"/>
          <w:sz w:val="21"/>
          <w:szCs w:val="24"/>
          <w:highlight w:val="none"/>
          <w:u w:val="none"/>
        </w:rPr>
        <w:t>分析：应该可以看出是行李箱（后备箱）吧。</w:t>
      </w:r>
    </w:p>
    <w:p>
      <w:pPr>
        <w:pStyle w:val="Heading6"/>
        <w:bidi w:val="0"/>
        <w:rPr>
          <w:rFonts w:eastAsia="宋体"/>
          <w:bCs w:val="0"/>
        </w:rPr>
      </w:pPr>
      <w:r>
        <w:rPr>
          <w:rFonts w:eastAsia="宋体" w:hint="eastAsia"/>
          <w:b/>
          <w:bCs w:val="0"/>
          <w:sz w:val="24"/>
          <w:lang w:val="en-US" w:eastAsia="zh-CN"/>
        </w:rPr>
        <w:t>16、申请增加轻型牵引挂车准驾车型的，应当在本记分周期和申请前最近3个记分周期内没有记满12分记录。</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A、正确</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B、错误</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hint="eastAsia"/>
          <w:i w:val="0"/>
          <w:iCs w:val="0"/>
          <w:caps w:val="0"/>
          <w:color w:val="000000"/>
          <w:spacing w:val="0"/>
          <w:sz w:val="21"/>
          <w:szCs w:val="21"/>
        </w:rPr>
      </w:pPr>
      <w:r>
        <w:rPr>
          <w:rFonts w:ascii="微软雅黑" w:eastAsia="微软雅黑" w:hAnsi="微软雅黑" w:cs="微软雅黑" w:hint="eastAsia"/>
          <w:b/>
          <w:bCs/>
          <w:i w:val="0"/>
          <w:iCs w:val="0"/>
          <w:caps w:val="0"/>
          <w:color w:val="000000"/>
          <w:spacing w:val="0"/>
          <w:sz w:val="21"/>
          <w:szCs w:val="21"/>
          <w:shd w:val="clear" w:color="auto" w:fill="FFFFFF"/>
        </w:rPr>
        <w:t>正确答案：B</w:t>
      </w:r>
    </w:p>
    <w:p>
      <w:pPr>
        <w:shd w:val="clear" w:color="auto" w:fill="F1F1F1" w:themeFill="background1" w:themeFillShade="F2"/>
        <w:bidi w:val="0"/>
        <w:rPr>
          <w:rFonts w:hint="eastAsia"/>
          <w:i w:val="0"/>
          <w:iCs w:val="0"/>
          <w:highlight w:val="none"/>
          <w:u w:val="none"/>
        </w:rPr>
      </w:pPr>
      <w:r>
        <w:rPr>
          <w:i w:val="0"/>
          <w:iCs w:val="0"/>
          <w:sz w:val="21"/>
          <w:szCs w:val="24"/>
          <w:highlight w:val="none"/>
          <w:u w:val="none"/>
        </w:rPr>
        <w:t>分析：《机动车驾驶证申领和使用规定》规定：已持有机动车驾驶证，申请增加准驾车型的，应当在本记分周期和申请前最近一个记分周期内没有记满12分记录。申请增加轻型牵引挂车准驾车型的，已取得驾驶小型汽车、小型自动挡汽车准驾车型资格一年以上。</w:t>
      </w:r>
    </w:p>
    <w:p>
      <w:pPr>
        <w:pStyle w:val="Heading6"/>
        <w:bidi w:val="0"/>
        <w:rPr>
          <w:rFonts w:eastAsia="宋体"/>
          <w:bCs w:val="0"/>
        </w:rPr>
      </w:pPr>
      <w:r>
        <w:rPr>
          <w:rFonts w:eastAsia="宋体" w:hint="eastAsia"/>
          <w:b/>
          <w:bCs w:val="0"/>
          <w:sz w:val="24"/>
          <w:lang w:val="en-US" w:eastAsia="zh-CN"/>
        </w:rPr>
        <w:t>17、如图所示，跟车进入一段漫水路段时，怎样做才正确？</w:t>
      </w:r>
    </w:p>
    <w:p>
      <w:r>
        <w:rPr>
          <w:rFonts w:ascii="微软雅黑" w:eastAsia="微软雅黑" w:hAnsi="微软雅黑" w:cs="微软雅黑" w:hint="eastAsia"/>
          <w:i w:val="0"/>
          <w:iCs w:val="0"/>
          <w:caps w:val="0"/>
          <w:color w:val="000000"/>
          <w:spacing w:val="0"/>
          <w:sz w:val="21"/>
          <w:szCs w:val="21"/>
          <w:shd w:val="clear" w:color="auto" w:fill="FFFFFF"/>
          <w:lang w:eastAsia="zh-CN"/>
        </w:rPr>
        <w:drawing>
          <wp:inline distT="0" distB="0" distL="114300" distR="114300">
            <wp:extent cx="5715000" cy="2305050"/>
            <wp:effectExtent l="0" t="0" r="0" b="0"/>
            <wp:docPr id="4" name="@名称@" descr="6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名称@" descr="628"/>
                    <pic:cNvPicPr>
                      <a:picLocks noChangeAspect="1"/>
                    </pic:cNvPicPr>
                  </pic:nvPicPr>
                  <pic:blipFill>
                    <a:blip xmlns:r="http://schemas.openxmlformats.org/officeDocument/2006/relationships" r:embed="rId7"/>
                    <a:stretch>
                      <a:fillRect/>
                    </a:stretch>
                  </pic:blipFill>
                  <pic:spPr>
                    <a:xfrm>
                      <a:off x="0" y="0"/>
                      <a:ext cx="5715000" cy="2305050"/>
                    </a:xfrm>
                    <a:prstGeom prst="rect">
                      <a:avLst/>
                    </a:prstGeom>
                  </pic:spPr>
                </pic:pic>
              </a:graphicData>
            </a:graphic>
          </wp:inline>
        </w:drawing>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A、如果跟车距离太近，可空挡滑行减速</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B、增加与前车的距离，谨慎跟车慢行</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C、紧跟前车，沿前车留下的痕迹行驶</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D、如果前车速度太慢，可适当鸣喇叭示意</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hint="eastAsia"/>
          <w:i w:val="0"/>
          <w:iCs w:val="0"/>
          <w:caps w:val="0"/>
          <w:color w:val="000000"/>
          <w:spacing w:val="0"/>
          <w:sz w:val="21"/>
          <w:szCs w:val="21"/>
        </w:rPr>
      </w:pPr>
      <w:r>
        <w:rPr>
          <w:rFonts w:ascii="微软雅黑" w:eastAsia="微软雅黑" w:hAnsi="微软雅黑" w:cs="微软雅黑" w:hint="eastAsia"/>
          <w:b/>
          <w:bCs/>
          <w:i w:val="0"/>
          <w:iCs w:val="0"/>
          <w:caps w:val="0"/>
          <w:color w:val="000000"/>
          <w:spacing w:val="0"/>
          <w:sz w:val="21"/>
          <w:szCs w:val="21"/>
          <w:shd w:val="clear" w:color="auto" w:fill="FFFFFF"/>
        </w:rPr>
        <w:t>正确答案：B</w:t>
      </w:r>
    </w:p>
    <w:p>
      <w:pPr>
        <w:shd w:val="clear" w:color="auto" w:fill="F1F1F1" w:themeFill="background1" w:themeFillShade="F2"/>
        <w:bidi w:val="0"/>
        <w:rPr>
          <w:rFonts w:hint="eastAsia"/>
          <w:i w:val="0"/>
          <w:iCs w:val="0"/>
          <w:highlight w:val="none"/>
          <w:u w:val="none"/>
        </w:rPr>
        <w:sectPr>
          <w:type w:val="nextPage"/>
          <w:pgSz w:w="11906" w:h="16838"/>
          <w:pgMar w:top="1440" w:right="1800" w:bottom="1440" w:left="1800" w:header="851" w:footer="992" w:gutter="0"/>
          <w:pgNumType w:start="6"/>
          <w:cols w:num="1" w:space="425"/>
          <w:titlePg w:val="0"/>
          <w:docGrid w:type="lines" w:linePitch="312" w:charSpace="0"/>
        </w:sectPr>
      </w:pPr>
      <w:r>
        <w:rPr>
          <w:i w:val="0"/>
          <w:iCs w:val="0"/>
          <w:sz w:val="21"/>
          <w:szCs w:val="24"/>
          <w:highlight w:val="none"/>
          <w:u w:val="none"/>
        </w:rPr>
        <w:t>分析：增加与前车距离，谨慎跟车慢行做法正确。</w:t>
      </w:r>
    </w:p>
    <w:p>
      <w:pPr>
        <w:pStyle w:val="Heading6"/>
        <w:bidi w:val="0"/>
        <w:rPr>
          <w:rFonts w:eastAsia="宋体"/>
          <w:bCs w:val="0"/>
        </w:rPr>
      </w:pPr>
      <w:r>
        <w:rPr>
          <w:rFonts w:eastAsia="宋体" w:hint="eastAsia"/>
          <w:b/>
          <w:bCs w:val="0"/>
          <w:sz w:val="24"/>
          <w:lang w:val="en-US" w:eastAsia="zh-CN"/>
        </w:rPr>
        <w:t>18、驾驶机动车在道路上超车时可以不使用转向灯。</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A、正确</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B、错误</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hint="eastAsia"/>
          <w:i w:val="0"/>
          <w:iCs w:val="0"/>
          <w:caps w:val="0"/>
          <w:color w:val="000000"/>
          <w:spacing w:val="0"/>
          <w:sz w:val="21"/>
          <w:szCs w:val="21"/>
        </w:rPr>
      </w:pPr>
      <w:r>
        <w:rPr>
          <w:rFonts w:ascii="微软雅黑" w:eastAsia="微软雅黑" w:hAnsi="微软雅黑" w:cs="微软雅黑" w:hint="eastAsia"/>
          <w:b/>
          <w:bCs/>
          <w:i w:val="0"/>
          <w:iCs w:val="0"/>
          <w:caps w:val="0"/>
          <w:color w:val="000000"/>
          <w:spacing w:val="0"/>
          <w:sz w:val="21"/>
          <w:szCs w:val="21"/>
          <w:shd w:val="clear" w:color="auto" w:fill="FFFFFF"/>
        </w:rPr>
        <w:t>正确答案：B</w:t>
      </w:r>
    </w:p>
    <w:p>
      <w:pPr>
        <w:shd w:val="clear" w:color="auto" w:fill="F1F1F1" w:themeFill="background1" w:themeFillShade="F2"/>
        <w:bidi w:val="0"/>
        <w:rPr>
          <w:rFonts w:hint="eastAsia"/>
          <w:i w:val="0"/>
          <w:iCs w:val="0"/>
          <w:highlight w:val="none"/>
          <w:u w:val="none"/>
        </w:rPr>
      </w:pPr>
      <w:r>
        <w:rPr>
          <w:i w:val="0"/>
          <w:iCs w:val="0"/>
          <w:sz w:val="21"/>
          <w:szCs w:val="24"/>
          <w:highlight w:val="none"/>
          <w:u w:val="none"/>
        </w:rPr>
        <w:t>分析：超车是应该开启左转向灯。</w:t>
      </w:r>
    </w:p>
    <w:p>
      <w:pPr>
        <w:pStyle w:val="Heading6"/>
        <w:bidi w:val="0"/>
        <w:rPr>
          <w:rFonts w:eastAsia="宋体"/>
          <w:bCs w:val="0"/>
        </w:rPr>
      </w:pPr>
      <w:r>
        <w:rPr>
          <w:rFonts w:eastAsia="宋体" w:hint="eastAsia"/>
          <w:b/>
          <w:bCs w:val="0"/>
          <w:sz w:val="24"/>
          <w:lang w:val="en-US" w:eastAsia="zh-CN"/>
        </w:rPr>
        <w:t>19、通过经常发生塌方、泥石流的山区地段，避免停车。</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A、正确</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B、错误</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hint="eastAsia"/>
          <w:i w:val="0"/>
          <w:iCs w:val="0"/>
          <w:caps w:val="0"/>
          <w:color w:val="000000"/>
          <w:spacing w:val="0"/>
          <w:sz w:val="21"/>
          <w:szCs w:val="21"/>
        </w:rPr>
      </w:pPr>
      <w:r>
        <w:rPr>
          <w:rFonts w:ascii="微软雅黑" w:eastAsia="微软雅黑" w:hAnsi="微软雅黑" w:cs="微软雅黑" w:hint="eastAsia"/>
          <w:b/>
          <w:bCs/>
          <w:i w:val="0"/>
          <w:iCs w:val="0"/>
          <w:caps w:val="0"/>
          <w:color w:val="000000"/>
          <w:spacing w:val="0"/>
          <w:sz w:val="21"/>
          <w:szCs w:val="21"/>
          <w:shd w:val="clear" w:color="auto" w:fill="FFFFFF"/>
        </w:rPr>
        <w:t>正确答案：A</w:t>
      </w:r>
    </w:p>
    <w:p>
      <w:pPr>
        <w:shd w:val="clear" w:color="auto" w:fill="F1F1F1" w:themeFill="background1" w:themeFillShade="F2"/>
        <w:bidi w:val="0"/>
        <w:rPr>
          <w:rFonts w:hint="eastAsia"/>
          <w:i w:val="0"/>
          <w:iCs w:val="0"/>
          <w:highlight w:val="none"/>
          <w:u w:val="none"/>
        </w:rPr>
      </w:pPr>
      <w:r>
        <w:rPr>
          <w:i w:val="0"/>
          <w:iCs w:val="0"/>
          <w:sz w:val="21"/>
          <w:szCs w:val="24"/>
          <w:highlight w:val="none"/>
          <w:u w:val="none"/>
        </w:rPr>
        <w:t>分析：是对的，谨慎驾驶，有塌方 就避免停车，又不是说不能停车，只是避免。</w:t>
      </w:r>
    </w:p>
    <w:p>
      <w:pPr>
        <w:pStyle w:val="Heading6"/>
        <w:bidi w:val="0"/>
        <w:rPr>
          <w:rFonts w:eastAsia="宋体"/>
          <w:bCs w:val="0"/>
        </w:rPr>
      </w:pPr>
      <w:r>
        <w:rPr>
          <w:rFonts w:eastAsia="宋体" w:hint="eastAsia"/>
          <w:b/>
          <w:bCs w:val="0"/>
          <w:sz w:val="24"/>
          <w:lang w:val="en-US" w:eastAsia="zh-CN"/>
        </w:rPr>
        <w:t>20、这个标志是何含义？</w:t>
      </w:r>
    </w:p>
    <w:p>
      <w:r>
        <w:rPr>
          <w:rFonts w:ascii="微软雅黑" w:eastAsia="微软雅黑" w:hAnsi="微软雅黑" w:cs="微软雅黑" w:hint="eastAsia"/>
          <w:i w:val="0"/>
          <w:iCs w:val="0"/>
          <w:caps w:val="0"/>
          <w:color w:val="000000"/>
          <w:spacing w:val="0"/>
          <w:sz w:val="21"/>
          <w:szCs w:val="21"/>
          <w:shd w:val="clear" w:color="auto" w:fill="FFFFFF"/>
          <w:lang w:eastAsia="zh-CN"/>
        </w:rPr>
        <w:drawing>
          <wp:inline distT="0" distB="0" distL="114300" distR="114300">
            <wp:extent cx="1905000" cy="1905000"/>
            <wp:effectExtent l="0" t="0" r="0" b="0"/>
            <wp:docPr id="5" name="@名称@" descr="6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名称@" descr="628"/>
                    <pic:cNvPicPr>
                      <a:picLocks noChangeAspect="1"/>
                    </pic:cNvPicPr>
                  </pic:nvPicPr>
                  <pic:blipFill>
                    <a:blip xmlns:r="http://schemas.openxmlformats.org/officeDocument/2006/relationships" r:embed="rId8"/>
                    <a:stretch>
                      <a:fillRect/>
                    </a:stretch>
                  </pic:blipFill>
                  <pic:spPr>
                    <a:xfrm>
                      <a:off x="0" y="0"/>
                      <a:ext cx="1905000" cy="1905000"/>
                    </a:xfrm>
                    <a:prstGeom prst="rect">
                      <a:avLst/>
                    </a:prstGeom>
                  </pic:spPr>
                </pic:pic>
              </a:graphicData>
            </a:graphic>
          </wp:inline>
        </w:drawing>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A、对向先行</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B、停车让行</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C、单行路</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D、会车先行</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hint="eastAsia"/>
          <w:i w:val="0"/>
          <w:iCs w:val="0"/>
          <w:caps w:val="0"/>
          <w:color w:val="000000"/>
          <w:spacing w:val="0"/>
          <w:sz w:val="21"/>
          <w:szCs w:val="21"/>
        </w:rPr>
      </w:pPr>
      <w:r>
        <w:rPr>
          <w:rFonts w:ascii="微软雅黑" w:eastAsia="微软雅黑" w:hAnsi="微软雅黑" w:cs="微软雅黑" w:hint="eastAsia"/>
          <w:b/>
          <w:bCs/>
          <w:i w:val="0"/>
          <w:iCs w:val="0"/>
          <w:caps w:val="0"/>
          <w:color w:val="000000"/>
          <w:spacing w:val="0"/>
          <w:sz w:val="21"/>
          <w:szCs w:val="21"/>
          <w:shd w:val="clear" w:color="auto" w:fill="FFFFFF"/>
        </w:rPr>
        <w:t>正确答案：D</w:t>
      </w:r>
    </w:p>
    <w:p>
      <w:pPr>
        <w:shd w:val="clear" w:color="auto" w:fill="F1F1F1" w:themeFill="background1" w:themeFillShade="F2"/>
        <w:bidi w:val="0"/>
        <w:rPr>
          <w:rFonts w:hint="eastAsia"/>
          <w:i w:val="0"/>
          <w:iCs w:val="0"/>
          <w:highlight w:val="none"/>
          <w:u w:val="none"/>
        </w:rPr>
        <w:sectPr>
          <w:type w:val="nextPage"/>
          <w:pgSz w:w="11906" w:h="16838"/>
          <w:pgMar w:top="1440" w:right="1800" w:bottom="1440" w:left="1800" w:header="851" w:footer="992" w:gutter="0"/>
          <w:pgNumType w:start="7"/>
          <w:cols w:num="1" w:space="425"/>
          <w:titlePg w:val="0"/>
          <w:docGrid w:type="lines" w:linePitch="312" w:charSpace="0"/>
        </w:sectPr>
      </w:pPr>
      <w:r>
        <w:rPr>
          <w:i w:val="0"/>
          <w:iCs w:val="0"/>
          <w:sz w:val="21"/>
          <w:szCs w:val="24"/>
          <w:highlight w:val="none"/>
          <w:u w:val="none"/>
        </w:rPr>
        <w:t>分析：谁粗谁先行，你的箭头比他大就会车先行，你的比他小就是会车让行。</w:t>
      </w:r>
    </w:p>
    <w:p>
      <w:pPr>
        <w:pStyle w:val="Heading6"/>
        <w:bidi w:val="0"/>
        <w:rPr>
          <w:rFonts w:eastAsia="宋体"/>
          <w:bCs w:val="0"/>
        </w:rPr>
      </w:pPr>
      <w:r>
        <w:rPr>
          <w:rFonts w:eastAsia="宋体" w:hint="eastAsia"/>
          <w:b/>
          <w:bCs w:val="0"/>
          <w:sz w:val="24"/>
          <w:lang w:val="en-US" w:eastAsia="zh-CN"/>
        </w:rPr>
        <w:t>21、已经达到报废标准的机动车经大修后可以上路行驶</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A、正确</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B、错误</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hint="eastAsia"/>
          <w:i w:val="0"/>
          <w:iCs w:val="0"/>
          <w:caps w:val="0"/>
          <w:color w:val="000000"/>
          <w:spacing w:val="0"/>
          <w:sz w:val="21"/>
          <w:szCs w:val="21"/>
        </w:rPr>
      </w:pPr>
      <w:r>
        <w:rPr>
          <w:rFonts w:ascii="微软雅黑" w:eastAsia="微软雅黑" w:hAnsi="微软雅黑" w:cs="微软雅黑" w:hint="eastAsia"/>
          <w:b/>
          <w:bCs/>
          <w:i w:val="0"/>
          <w:iCs w:val="0"/>
          <w:caps w:val="0"/>
          <w:color w:val="000000"/>
          <w:spacing w:val="0"/>
          <w:sz w:val="21"/>
          <w:szCs w:val="21"/>
          <w:shd w:val="clear" w:color="auto" w:fill="FFFFFF"/>
        </w:rPr>
        <w:t>正确答案：B</w:t>
      </w:r>
    </w:p>
    <w:p>
      <w:pPr>
        <w:shd w:val="clear" w:color="auto" w:fill="F1F1F1" w:themeFill="background1" w:themeFillShade="F2"/>
        <w:bidi w:val="0"/>
        <w:rPr>
          <w:rFonts w:hint="eastAsia"/>
          <w:i w:val="0"/>
          <w:iCs w:val="0"/>
          <w:highlight w:val="none"/>
          <w:u w:val="none"/>
        </w:rPr>
      </w:pPr>
      <w:r>
        <w:rPr>
          <w:i w:val="0"/>
          <w:iCs w:val="0"/>
          <w:sz w:val="21"/>
          <w:szCs w:val="24"/>
          <w:highlight w:val="none"/>
          <w:u w:val="none"/>
        </w:rPr>
        <w:t>分析：已经达到报废标准的机动车再怎么修也不能上路。最新出台的机动车报废标准，不限年限，历程到达60万公里就得报废。</w:t>
      </w:r>
    </w:p>
    <w:p>
      <w:pPr>
        <w:pStyle w:val="Heading6"/>
        <w:bidi w:val="0"/>
        <w:rPr>
          <w:rFonts w:eastAsia="宋体"/>
          <w:bCs w:val="0"/>
        </w:rPr>
      </w:pPr>
      <w:r>
        <w:rPr>
          <w:rFonts w:eastAsia="宋体" w:hint="eastAsia"/>
          <w:b/>
          <w:bCs w:val="0"/>
          <w:sz w:val="24"/>
          <w:lang w:val="en-US" w:eastAsia="zh-CN"/>
        </w:rPr>
        <w:t>22、驾驶人持有A2驾照的，可以直接驾驶轻型牵引挂车。</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A、正确</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B、错误</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hint="eastAsia"/>
          <w:i w:val="0"/>
          <w:iCs w:val="0"/>
          <w:caps w:val="0"/>
          <w:color w:val="000000"/>
          <w:spacing w:val="0"/>
          <w:sz w:val="21"/>
          <w:szCs w:val="21"/>
        </w:rPr>
      </w:pPr>
      <w:r>
        <w:rPr>
          <w:rFonts w:ascii="微软雅黑" w:eastAsia="微软雅黑" w:hAnsi="微软雅黑" w:cs="微软雅黑" w:hint="eastAsia"/>
          <w:b/>
          <w:bCs/>
          <w:i w:val="0"/>
          <w:iCs w:val="0"/>
          <w:caps w:val="0"/>
          <w:color w:val="000000"/>
          <w:spacing w:val="0"/>
          <w:sz w:val="21"/>
          <w:szCs w:val="21"/>
          <w:shd w:val="clear" w:color="auto" w:fill="FFFFFF"/>
        </w:rPr>
        <w:t>正确答案：A</w:t>
      </w:r>
    </w:p>
    <w:p>
      <w:pPr>
        <w:shd w:val="clear" w:color="auto" w:fill="F1F1F1" w:themeFill="background1" w:themeFillShade="F2"/>
        <w:bidi w:val="0"/>
        <w:rPr>
          <w:rFonts w:hint="eastAsia"/>
          <w:i w:val="0"/>
          <w:iCs w:val="0"/>
          <w:highlight w:val="none"/>
          <w:u w:val="none"/>
        </w:rPr>
      </w:pPr>
      <w:r>
        <w:rPr>
          <w:i w:val="0"/>
          <w:iCs w:val="0"/>
          <w:sz w:val="21"/>
          <w:szCs w:val="24"/>
          <w:highlight w:val="none"/>
          <w:u w:val="none"/>
        </w:rPr>
        <w:t>分析：重型牵引挂车A2准驾车型：中型客车B1、大型货车B2、小型汽车C1、小型自动挡汽车C2、低速载货汽车C3、三轮汽车C4、轻型牵引挂车C6、轮式专用机械车M。所以A2和C6驾驶证的，可以驾驶轻型牵引挂车。</w:t>
      </w:r>
    </w:p>
    <w:p>
      <w:pPr>
        <w:pStyle w:val="Heading6"/>
        <w:bidi w:val="0"/>
        <w:rPr>
          <w:rFonts w:eastAsia="宋体"/>
          <w:bCs w:val="0"/>
        </w:rPr>
      </w:pPr>
      <w:r>
        <w:rPr>
          <w:rFonts w:eastAsia="宋体" w:hint="eastAsia"/>
          <w:b/>
          <w:bCs w:val="0"/>
          <w:sz w:val="24"/>
          <w:lang w:val="en-US" w:eastAsia="zh-CN"/>
        </w:rPr>
        <w:t>23、在这段道路上，只要不影响其他车辆通行的前提上可以掉头。</w:t>
      </w:r>
    </w:p>
    <w:p>
      <w:r>
        <w:rPr>
          <w:rFonts w:ascii="微软雅黑" w:eastAsia="微软雅黑" w:hAnsi="微软雅黑" w:cs="微软雅黑" w:hint="eastAsia"/>
          <w:i w:val="0"/>
          <w:iCs w:val="0"/>
          <w:caps w:val="0"/>
          <w:color w:val="000000"/>
          <w:spacing w:val="0"/>
          <w:sz w:val="21"/>
          <w:szCs w:val="21"/>
          <w:shd w:val="clear" w:color="auto" w:fill="FFFFFF"/>
          <w:lang w:eastAsia="zh-CN"/>
        </w:rPr>
        <w:drawing>
          <wp:inline distT="0" distB="0" distL="114300" distR="114300">
            <wp:extent cx="3810000" cy="1543050"/>
            <wp:effectExtent l="0" t="0" r="0" b="0"/>
            <wp:docPr id="6" name="@名称@" descr="6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名称@" descr="628"/>
                    <pic:cNvPicPr>
                      <a:picLocks noChangeAspect="1"/>
                    </pic:cNvPicPr>
                  </pic:nvPicPr>
                  <pic:blipFill>
                    <a:blip xmlns:r="http://schemas.openxmlformats.org/officeDocument/2006/relationships" r:embed="rId9"/>
                    <a:stretch>
                      <a:fillRect/>
                    </a:stretch>
                  </pic:blipFill>
                  <pic:spPr>
                    <a:xfrm>
                      <a:off x="0" y="0"/>
                      <a:ext cx="3810000" cy="1543050"/>
                    </a:xfrm>
                    <a:prstGeom prst="rect">
                      <a:avLst/>
                    </a:prstGeom>
                  </pic:spPr>
                </pic:pic>
              </a:graphicData>
            </a:graphic>
          </wp:inline>
        </w:drawing>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A、正确</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B、错误</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hint="eastAsia"/>
          <w:i w:val="0"/>
          <w:iCs w:val="0"/>
          <w:caps w:val="0"/>
          <w:color w:val="000000"/>
          <w:spacing w:val="0"/>
          <w:sz w:val="21"/>
          <w:szCs w:val="21"/>
        </w:rPr>
      </w:pPr>
      <w:r>
        <w:rPr>
          <w:rFonts w:ascii="微软雅黑" w:eastAsia="微软雅黑" w:hAnsi="微软雅黑" w:cs="微软雅黑" w:hint="eastAsia"/>
          <w:b/>
          <w:bCs/>
          <w:i w:val="0"/>
          <w:iCs w:val="0"/>
          <w:caps w:val="0"/>
          <w:color w:val="000000"/>
          <w:spacing w:val="0"/>
          <w:sz w:val="21"/>
          <w:szCs w:val="21"/>
          <w:shd w:val="clear" w:color="auto" w:fill="FFFFFF"/>
        </w:rPr>
        <w:t>正确答案：A</w:t>
      </w:r>
    </w:p>
    <w:p>
      <w:pPr>
        <w:shd w:val="clear" w:color="auto" w:fill="F1F1F1" w:themeFill="background1" w:themeFillShade="F2"/>
        <w:bidi w:val="0"/>
        <w:rPr>
          <w:rFonts w:hint="eastAsia"/>
          <w:i w:val="0"/>
          <w:iCs w:val="0"/>
          <w:highlight w:val="none"/>
          <w:u w:val="none"/>
        </w:rPr>
      </w:pPr>
      <w:r>
        <w:rPr>
          <w:i w:val="0"/>
          <w:iCs w:val="0"/>
          <w:sz w:val="21"/>
          <w:szCs w:val="24"/>
          <w:highlight w:val="none"/>
          <w:u w:val="none"/>
        </w:rPr>
        <w:t>分析：黄色虚线，是可以掉头的，如果是实线就不可以了。</w:t>
      </w:r>
    </w:p>
    <w:p>
      <w:pPr>
        <w:pStyle w:val="Heading6"/>
        <w:bidi w:val="0"/>
        <w:rPr>
          <w:rFonts w:eastAsia="宋体"/>
          <w:bCs w:val="0"/>
        </w:rPr>
      </w:pPr>
      <w:r>
        <w:rPr>
          <w:rFonts w:eastAsia="宋体" w:hint="eastAsia"/>
          <w:b/>
          <w:bCs w:val="0"/>
          <w:sz w:val="24"/>
          <w:lang w:val="en-US" w:eastAsia="zh-CN"/>
        </w:rPr>
        <w:t>24、驾驶校车、中型以上载客载货汽车、危险物品运输车辆以外的机动车在高速公路、城市快速路以外的道路上行驶超过规定时速50%以上的，一次记几分？</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sectPr>
          <w:type w:val="nextPage"/>
          <w:pgSz w:w="11906" w:h="16838"/>
          <w:pgMar w:top="1440" w:right="1800" w:bottom="1440" w:left="1800" w:header="851" w:footer="992" w:gutter="0"/>
          <w:pgNumType w:start="8"/>
          <w:cols w:num="1" w:space="425"/>
          <w:titlePg w:val="0"/>
          <w:docGrid w:type="lines" w:linePitch="312" w:charSpace="0"/>
        </w:sectPr>
      </w:pPr>
      <w:r>
        <w:rPr>
          <w:rFonts w:ascii="微软雅黑" w:eastAsia="微软雅黑" w:hAnsi="微软雅黑" w:cs="微软雅黑" w:hint="eastAsia"/>
          <w:i w:val="0"/>
          <w:iCs w:val="0"/>
          <w:caps w:val="0"/>
          <w:color w:val="000000"/>
          <w:spacing w:val="0"/>
          <w:sz w:val="21"/>
          <w:szCs w:val="21"/>
          <w:shd w:val="clear" w:color="auto" w:fill="FFFFFF"/>
        </w:rPr>
        <w:t>A、3分</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B、6分</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C、1分</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D、9分</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hint="eastAsia"/>
          <w:i w:val="0"/>
          <w:iCs w:val="0"/>
          <w:caps w:val="0"/>
          <w:color w:val="000000"/>
          <w:spacing w:val="0"/>
          <w:sz w:val="21"/>
          <w:szCs w:val="21"/>
        </w:rPr>
      </w:pPr>
      <w:r>
        <w:rPr>
          <w:rFonts w:ascii="微软雅黑" w:eastAsia="微软雅黑" w:hAnsi="微软雅黑" w:cs="微软雅黑" w:hint="eastAsia"/>
          <w:b/>
          <w:bCs/>
          <w:i w:val="0"/>
          <w:iCs w:val="0"/>
          <w:caps w:val="0"/>
          <w:color w:val="000000"/>
          <w:spacing w:val="0"/>
          <w:sz w:val="21"/>
          <w:szCs w:val="21"/>
          <w:shd w:val="clear" w:color="auto" w:fill="FFFFFF"/>
        </w:rPr>
        <w:t>正确答案：B</w:t>
      </w:r>
    </w:p>
    <w:p>
      <w:pPr>
        <w:shd w:val="clear" w:color="auto" w:fill="F1F1F1" w:themeFill="background1" w:themeFillShade="F2"/>
        <w:bidi w:val="0"/>
        <w:rPr>
          <w:rFonts w:hint="eastAsia"/>
          <w:i w:val="0"/>
          <w:iCs w:val="0"/>
          <w:highlight w:val="none"/>
          <w:u w:val="none"/>
        </w:rPr>
      </w:pPr>
      <w:r>
        <w:rPr>
          <w:i w:val="0"/>
          <w:iCs w:val="0"/>
          <w:sz w:val="21"/>
          <w:szCs w:val="24"/>
          <w:highlight w:val="none"/>
          <w:u w:val="none"/>
        </w:rPr>
        <w:t>分析：《道路交通安全违法行为记分管理办法》规定，机动车驾驶人有下列交通违法行为之一，一次记6分：（一）驾驶校车、公路客运汽车、旅游客运汽车载人超过核定人数未达到百分之二十，或者驾驶7座以上载客汽车载人超过核定人数百分之二十以上未达到百分之五十，或者驾驶其他载客汽车载人超过核定人数百分之五十以上未达到百分之百的；（二）驾驶校车、中型以上载客载货汽车、危险物品运输车辆在高速公路、城市快速路上行驶超过规定时速未达到百分之二十，或者在高速公路、城市快速路以外的道路上行驶超过规定时速百分之二十以上未达到百分之五十的；（三）驾驶校车、中型以上载客载货汽车、危险物品运输车辆以外的机动车在高速公路、城市快速路上行驶超过规定时速百分之二十以上未达到百分之五十，或者在高速公路、城市快速路以外的道路上行驶超过规定时速百分之五十以上的；（四）驾驶载货汽车载物超过最大允许总质量百分之五十以上的；（五）驾驶机动车载运爆炸物品、易燃易爆化学物品以及剧毒、放射性等危险物品，未按指定的时间、路线、速度行驶或者未悬挂警示标志并采取必要的安全措施的；（六）驾驶机动车运载超限的不可解体的物品，未按指定的时间、路线、速度行驶或者未悬挂警示标志的；（七）驾驶机动车运输危险化学品，未经批准进入危险化学品运输车辆限制通行的区域的；（八）驾驶机动车不按交通信号灯指示通行的；（九）机动车驾驶证被暂扣或者扣留期间驾驶机动车的；（十）造成致人轻微伤或者财产损失的交通事故后逃逸，尚不构成犯罪的；（十一）驾驶机动车在高速公路或者城市快速路上违法占用应急车道行驶的。</w:t>
      </w:r>
    </w:p>
    <w:p>
      <w:pPr>
        <w:pStyle w:val="Heading6"/>
        <w:bidi w:val="0"/>
        <w:rPr>
          <w:rFonts w:eastAsia="宋体"/>
          <w:bCs w:val="0"/>
        </w:rPr>
      </w:pPr>
      <w:r>
        <w:rPr>
          <w:rFonts w:eastAsia="宋体" w:hint="eastAsia"/>
          <w:b/>
          <w:bCs w:val="0"/>
          <w:sz w:val="24"/>
          <w:lang w:val="en-US" w:eastAsia="zh-CN"/>
        </w:rPr>
        <w:t>25、驾驶机动车超车后应立即开启右转向灯驶回原车道。</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A、正确</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B、错误</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hint="eastAsia"/>
          <w:i w:val="0"/>
          <w:iCs w:val="0"/>
          <w:caps w:val="0"/>
          <w:color w:val="000000"/>
          <w:spacing w:val="0"/>
          <w:sz w:val="21"/>
          <w:szCs w:val="21"/>
        </w:rPr>
      </w:pPr>
      <w:r>
        <w:rPr>
          <w:rFonts w:ascii="微软雅黑" w:eastAsia="微软雅黑" w:hAnsi="微软雅黑" w:cs="微软雅黑" w:hint="eastAsia"/>
          <w:b/>
          <w:bCs/>
          <w:i w:val="0"/>
          <w:iCs w:val="0"/>
          <w:caps w:val="0"/>
          <w:color w:val="000000"/>
          <w:spacing w:val="0"/>
          <w:sz w:val="21"/>
          <w:szCs w:val="21"/>
          <w:shd w:val="clear" w:color="auto" w:fill="FFFFFF"/>
        </w:rPr>
        <w:t>正确答案：B</w:t>
      </w:r>
    </w:p>
    <w:p>
      <w:pPr>
        <w:shd w:val="clear" w:color="auto" w:fill="F1F1F1" w:themeFill="background1" w:themeFillShade="F2"/>
        <w:bidi w:val="0"/>
        <w:rPr>
          <w:rFonts w:hint="eastAsia"/>
          <w:i w:val="0"/>
          <w:iCs w:val="0"/>
          <w:highlight w:val="none"/>
          <w:u w:val="none"/>
        </w:rPr>
      </w:pPr>
      <w:r>
        <w:rPr>
          <w:i w:val="0"/>
          <w:iCs w:val="0"/>
          <w:sz w:val="21"/>
          <w:szCs w:val="24"/>
          <w:highlight w:val="none"/>
          <w:u w:val="none"/>
        </w:rPr>
        <w:t>分析：错，不能立即，应在与被超车辆拉开必要的安全距离后，开启右转向灯驶回原车道</w:t>
      </w:r>
    </w:p>
    <w:p>
      <w:pPr>
        <w:pStyle w:val="Heading6"/>
        <w:bidi w:val="0"/>
        <w:rPr>
          <w:rFonts w:eastAsia="宋体"/>
          <w:bCs w:val="0"/>
        </w:rPr>
      </w:pPr>
      <w:r>
        <w:rPr>
          <w:rFonts w:eastAsia="宋体" w:hint="eastAsia"/>
          <w:b/>
          <w:bCs w:val="0"/>
          <w:sz w:val="24"/>
          <w:lang w:val="en-US" w:eastAsia="zh-CN"/>
        </w:rPr>
        <w:t>26、驾驶机动车与行人之间发生交通事故造成人身伤亡、财产损失的，机动车一方没有过错的，由行人自行承担责任。</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A、正确</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B、错误</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hint="eastAsia"/>
          <w:i w:val="0"/>
          <w:iCs w:val="0"/>
          <w:caps w:val="0"/>
          <w:color w:val="000000"/>
          <w:spacing w:val="0"/>
          <w:sz w:val="21"/>
          <w:szCs w:val="21"/>
        </w:rPr>
        <w:sectPr>
          <w:type w:val="nextPage"/>
          <w:pgSz w:w="11906" w:h="16838"/>
          <w:pgMar w:top="1440" w:right="1800" w:bottom="1440" w:left="1800" w:header="851" w:footer="992" w:gutter="0"/>
          <w:pgNumType w:start="9"/>
          <w:cols w:num="1" w:space="425"/>
          <w:titlePg w:val="0"/>
          <w:docGrid w:type="lines" w:linePitch="312" w:charSpace="0"/>
        </w:sectPr>
      </w:pPr>
      <w:r>
        <w:rPr>
          <w:rFonts w:ascii="微软雅黑" w:eastAsia="微软雅黑" w:hAnsi="微软雅黑" w:cs="微软雅黑" w:hint="eastAsia"/>
          <w:b/>
          <w:bCs/>
          <w:i w:val="0"/>
          <w:iCs w:val="0"/>
          <w:caps w:val="0"/>
          <w:color w:val="000000"/>
          <w:spacing w:val="0"/>
          <w:sz w:val="21"/>
          <w:szCs w:val="21"/>
          <w:shd w:val="clear" w:color="auto" w:fill="FFFFFF"/>
        </w:rPr>
        <w:t>正确答案：B</w:t>
      </w:r>
    </w:p>
    <w:p>
      <w:pPr>
        <w:shd w:val="clear" w:color="auto" w:fill="F1F1F1" w:themeFill="background1" w:themeFillShade="F2"/>
        <w:bidi w:val="0"/>
        <w:rPr>
          <w:rFonts w:hint="eastAsia"/>
          <w:i w:val="0"/>
          <w:iCs w:val="0"/>
          <w:highlight w:val="none"/>
          <w:u w:val="none"/>
        </w:rPr>
      </w:pPr>
      <w:r>
        <w:rPr>
          <w:i w:val="0"/>
          <w:iCs w:val="0"/>
          <w:sz w:val="21"/>
          <w:szCs w:val="24"/>
          <w:highlight w:val="none"/>
          <w:u w:val="none"/>
        </w:rPr>
        <w:t>分析：行人故意，不负责任；其余情况，有无过错皆要负责。</w:t>
      </w:r>
    </w:p>
    <w:p>
      <w:pPr>
        <w:pStyle w:val="Heading6"/>
        <w:bidi w:val="0"/>
        <w:rPr>
          <w:rFonts w:eastAsia="宋体"/>
          <w:bCs w:val="0"/>
        </w:rPr>
      </w:pPr>
      <w:r>
        <w:rPr>
          <w:rFonts w:eastAsia="宋体" w:hint="eastAsia"/>
          <w:b/>
          <w:bCs w:val="0"/>
          <w:sz w:val="24"/>
          <w:lang w:val="en-US" w:eastAsia="zh-CN"/>
        </w:rPr>
        <w:t>27、这个标志的含义是告示车辆驾驶人应慢行或停车，确保干道车辆优先。</w:t>
      </w:r>
    </w:p>
    <w:p>
      <w:r>
        <w:rPr>
          <w:rFonts w:ascii="微软雅黑" w:eastAsia="微软雅黑" w:hAnsi="微软雅黑" w:cs="微软雅黑" w:hint="eastAsia"/>
          <w:i w:val="0"/>
          <w:iCs w:val="0"/>
          <w:caps w:val="0"/>
          <w:color w:val="000000"/>
          <w:spacing w:val="0"/>
          <w:sz w:val="21"/>
          <w:szCs w:val="21"/>
          <w:shd w:val="clear" w:color="auto" w:fill="FFFFFF"/>
          <w:lang w:eastAsia="zh-CN"/>
        </w:rPr>
        <w:drawing>
          <wp:inline distT="0" distB="0" distL="114300" distR="114300">
            <wp:extent cx="1590675" cy="1400175"/>
            <wp:effectExtent l="0" t="0" r="0" b="0"/>
            <wp:docPr id="7" name="@名称@" descr="6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名称@" descr="628"/>
                    <pic:cNvPicPr>
                      <a:picLocks noChangeAspect="1"/>
                    </pic:cNvPicPr>
                  </pic:nvPicPr>
                  <pic:blipFill>
                    <a:blip xmlns:r="http://schemas.openxmlformats.org/officeDocument/2006/relationships" r:embed="rId10"/>
                    <a:stretch>
                      <a:fillRect/>
                    </a:stretch>
                  </pic:blipFill>
                  <pic:spPr>
                    <a:xfrm>
                      <a:off x="0" y="0"/>
                      <a:ext cx="1590675" cy="1400175"/>
                    </a:xfrm>
                    <a:prstGeom prst="rect">
                      <a:avLst/>
                    </a:prstGeom>
                  </pic:spPr>
                </pic:pic>
              </a:graphicData>
            </a:graphic>
          </wp:inline>
        </w:drawing>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A、正确</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B、错误</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hint="eastAsia"/>
          <w:i w:val="0"/>
          <w:iCs w:val="0"/>
          <w:caps w:val="0"/>
          <w:color w:val="000000"/>
          <w:spacing w:val="0"/>
          <w:sz w:val="21"/>
          <w:szCs w:val="21"/>
        </w:rPr>
      </w:pPr>
      <w:r>
        <w:rPr>
          <w:rFonts w:ascii="微软雅黑" w:eastAsia="微软雅黑" w:hAnsi="微软雅黑" w:cs="微软雅黑" w:hint="eastAsia"/>
          <w:b/>
          <w:bCs/>
          <w:i w:val="0"/>
          <w:iCs w:val="0"/>
          <w:caps w:val="0"/>
          <w:color w:val="000000"/>
          <w:spacing w:val="0"/>
          <w:sz w:val="21"/>
          <w:szCs w:val="21"/>
          <w:shd w:val="clear" w:color="auto" w:fill="FFFFFF"/>
        </w:rPr>
        <w:t>正确答案：A</w:t>
      </w:r>
    </w:p>
    <w:p>
      <w:pPr>
        <w:shd w:val="clear" w:color="auto" w:fill="F1F1F1" w:themeFill="background1" w:themeFillShade="F2"/>
        <w:bidi w:val="0"/>
        <w:rPr>
          <w:rFonts w:hint="eastAsia"/>
          <w:i w:val="0"/>
          <w:iCs w:val="0"/>
          <w:highlight w:val="none"/>
          <w:u w:val="none"/>
        </w:rPr>
      </w:pPr>
      <w:r>
        <w:rPr>
          <w:i w:val="0"/>
          <w:iCs w:val="0"/>
          <w:sz w:val="21"/>
          <w:szCs w:val="24"/>
          <w:highlight w:val="none"/>
          <w:u w:val="none"/>
        </w:rPr>
        <w:t>分析：警告标志告示车辆驾驶人应慢行或停车，确保干道车辆优先。</w:t>
      </w:r>
    </w:p>
    <w:p>
      <w:pPr>
        <w:pStyle w:val="Heading6"/>
        <w:bidi w:val="0"/>
        <w:rPr>
          <w:rFonts w:eastAsia="宋体"/>
          <w:bCs w:val="0"/>
        </w:rPr>
      </w:pPr>
      <w:r>
        <w:rPr>
          <w:rFonts w:eastAsia="宋体" w:hint="eastAsia"/>
          <w:b/>
          <w:bCs w:val="0"/>
          <w:sz w:val="24"/>
          <w:lang w:val="en-US" w:eastAsia="zh-CN"/>
        </w:rPr>
        <w:t>28、这是什么操纵装置？</w:t>
      </w:r>
    </w:p>
    <w:p>
      <w:r>
        <w:rPr>
          <w:rFonts w:ascii="微软雅黑" w:eastAsia="微软雅黑" w:hAnsi="微软雅黑" w:cs="微软雅黑" w:hint="eastAsia"/>
          <w:i w:val="0"/>
          <w:iCs w:val="0"/>
          <w:caps w:val="0"/>
          <w:color w:val="000000"/>
          <w:spacing w:val="0"/>
          <w:sz w:val="21"/>
          <w:szCs w:val="21"/>
          <w:shd w:val="clear" w:color="auto" w:fill="FFFFFF"/>
          <w:lang w:eastAsia="zh-CN"/>
        </w:rPr>
        <w:drawing>
          <wp:inline distT="0" distB="0" distL="114300" distR="114300">
            <wp:extent cx="2857500" cy="1847850"/>
            <wp:effectExtent l="0" t="0" r="0" b="0"/>
            <wp:docPr id="8" name="@名称@" descr="6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名称@" descr="628"/>
                    <pic:cNvPicPr>
                      <a:picLocks noChangeAspect="1"/>
                    </pic:cNvPicPr>
                  </pic:nvPicPr>
                  <pic:blipFill>
                    <a:blip xmlns:r="http://schemas.openxmlformats.org/officeDocument/2006/relationships" r:embed="rId11"/>
                    <a:stretch>
                      <a:fillRect/>
                    </a:stretch>
                  </pic:blipFill>
                  <pic:spPr>
                    <a:xfrm>
                      <a:off x="0" y="0"/>
                      <a:ext cx="2857500" cy="1847850"/>
                    </a:xfrm>
                    <a:prstGeom prst="rect">
                      <a:avLst/>
                    </a:prstGeom>
                  </pic:spPr>
                </pic:pic>
              </a:graphicData>
            </a:graphic>
          </wp:inline>
        </w:drawing>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A、驻车制动器操纵杆</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B、节气门操纵杆</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C、变速器操纵杆</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D、离合器操纵杆</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hint="eastAsia"/>
          <w:i w:val="0"/>
          <w:iCs w:val="0"/>
          <w:caps w:val="0"/>
          <w:color w:val="000000"/>
          <w:spacing w:val="0"/>
          <w:sz w:val="21"/>
          <w:szCs w:val="21"/>
        </w:rPr>
      </w:pPr>
      <w:r>
        <w:rPr>
          <w:rFonts w:ascii="微软雅黑" w:eastAsia="微软雅黑" w:hAnsi="微软雅黑" w:cs="微软雅黑" w:hint="eastAsia"/>
          <w:b/>
          <w:bCs/>
          <w:i w:val="0"/>
          <w:iCs w:val="0"/>
          <w:caps w:val="0"/>
          <w:color w:val="000000"/>
          <w:spacing w:val="0"/>
          <w:sz w:val="21"/>
          <w:szCs w:val="21"/>
          <w:shd w:val="clear" w:color="auto" w:fill="FFFFFF"/>
        </w:rPr>
        <w:t>正确答案：A</w:t>
      </w:r>
    </w:p>
    <w:p>
      <w:pPr>
        <w:shd w:val="clear" w:color="auto" w:fill="F1F1F1" w:themeFill="background1" w:themeFillShade="F2"/>
        <w:bidi w:val="0"/>
        <w:rPr>
          <w:rFonts w:hint="eastAsia"/>
          <w:i w:val="0"/>
          <w:iCs w:val="0"/>
          <w:highlight w:val="none"/>
          <w:u w:val="none"/>
        </w:rPr>
        <w:sectPr>
          <w:type w:val="nextPage"/>
          <w:pgSz w:w="11906" w:h="16838"/>
          <w:pgMar w:top="1440" w:right="1800" w:bottom="1440" w:left="1800" w:header="851" w:footer="992" w:gutter="0"/>
          <w:pgNumType w:start="10"/>
          <w:cols w:num="1" w:space="425"/>
          <w:titlePg w:val="0"/>
          <w:docGrid w:type="lines" w:linePitch="312" w:charSpace="0"/>
        </w:sectPr>
      </w:pPr>
      <w:r>
        <w:rPr>
          <w:i w:val="0"/>
          <w:iCs w:val="0"/>
          <w:sz w:val="21"/>
          <w:szCs w:val="24"/>
          <w:highlight w:val="none"/>
          <w:u w:val="none"/>
        </w:rPr>
        <w:t>分析：驻车制动器操纵杆俗称手刹，能使汽车本体固定在地面或某平面上而不出现相对移动的总成的操纵装置。</w:t>
      </w:r>
    </w:p>
    <w:p>
      <w:pPr>
        <w:pStyle w:val="Heading6"/>
        <w:bidi w:val="0"/>
        <w:rPr>
          <w:rFonts w:eastAsia="宋体"/>
          <w:bCs w:val="0"/>
        </w:rPr>
      </w:pPr>
      <w:r>
        <w:rPr>
          <w:rFonts w:eastAsia="宋体" w:hint="eastAsia"/>
          <w:b/>
          <w:bCs w:val="0"/>
          <w:sz w:val="24"/>
          <w:lang w:val="en-US" w:eastAsia="zh-CN"/>
        </w:rPr>
        <w:t>29、驾驶机动车在这种情况下，可以直行和向左转弯行驶。</w:t>
      </w:r>
    </w:p>
    <w:p>
      <w:r>
        <w:rPr>
          <w:rFonts w:ascii="微软雅黑" w:eastAsia="微软雅黑" w:hAnsi="微软雅黑" w:cs="微软雅黑" w:hint="eastAsia"/>
          <w:i w:val="0"/>
          <w:iCs w:val="0"/>
          <w:caps w:val="0"/>
          <w:color w:val="000000"/>
          <w:spacing w:val="0"/>
          <w:sz w:val="21"/>
          <w:szCs w:val="21"/>
          <w:shd w:val="clear" w:color="auto" w:fill="FFFFFF"/>
          <w:lang w:eastAsia="zh-CN"/>
        </w:rPr>
        <w:drawing>
          <wp:inline distT="0" distB="0" distL="114300" distR="114300">
            <wp:extent cx="5715000" cy="2324100"/>
            <wp:effectExtent l="0" t="0" r="0" b="0"/>
            <wp:docPr id="9" name="@名称@" descr="6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名称@" descr="628"/>
                    <pic:cNvPicPr>
                      <a:picLocks noChangeAspect="1"/>
                    </pic:cNvPicPr>
                  </pic:nvPicPr>
                  <pic:blipFill>
                    <a:blip xmlns:r="http://schemas.openxmlformats.org/officeDocument/2006/relationships" r:embed="rId12"/>
                    <a:stretch>
                      <a:fillRect/>
                    </a:stretch>
                  </pic:blipFill>
                  <pic:spPr>
                    <a:xfrm>
                      <a:off x="0" y="0"/>
                      <a:ext cx="5715000" cy="2324100"/>
                    </a:xfrm>
                    <a:prstGeom prst="rect">
                      <a:avLst/>
                    </a:prstGeom>
                  </pic:spPr>
                </pic:pic>
              </a:graphicData>
            </a:graphic>
          </wp:inline>
        </w:drawing>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A、正确</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B、错误</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hint="eastAsia"/>
          <w:i w:val="0"/>
          <w:iCs w:val="0"/>
          <w:caps w:val="0"/>
          <w:color w:val="000000"/>
          <w:spacing w:val="0"/>
          <w:sz w:val="21"/>
          <w:szCs w:val="21"/>
        </w:rPr>
      </w:pPr>
      <w:r>
        <w:rPr>
          <w:rFonts w:ascii="微软雅黑" w:eastAsia="微软雅黑" w:hAnsi="微软雅黑" w:cs="微软雅黑" w:hint="eastAsia"/>
          <w:b/>
          <w:bCs/>
          <w:i w:val="0"/>
          <w:iCs w:val="0"/>
          <w:caps w:val="0"/>
          <w:color w:val="000000"/>
          <w:spacing w:val="0"/>
          <w:sz w:val="21"/>
          <w:szCs w:val="21"/>
          <w:shd w:val="clear" w:color="auto" w:fill="FFFFFF"/>
        </w:rPr>
        <w:t>正确答案：B</w:t>
      </w:r>
    </w:p>
    <w:p>
      <w:pPr>
        <w:shd w:val="clear" w:color="auto" w:fill="F1F1F1" w:themeFill="background1" w:themeFillShade="F2"/>
        <w:bidi w:val="0"/>
        <w:rPr>
          <w:rFonts w:hint="eastAsia"/>
          <w:i w:val="0"/>
          <w:iCs w:val="0"/>
          <w:highlight w:val="none"/>
          <w:u w:val="none"/>
        </w:rPr>
      </w:pPr>
      <w:r>
        <w:rPr>
          <w:i w:val="0"/>
          <w:iCs w:val="0"/>
          <w:sz w:val="21"/>
          <w:szCs w:val="24"/>
          <w:highlight w:val="none"/>
          <w:u w:val="none"/>
        </w:rPr>
        <w:t>分析：如图所示，当前机动车只能向左转弯行驶，不可以直行。因为：①交通信号灯绿色箭头表示允许车辆沿箭头所指方向通行，因此可以左转弯；②红色箭头表示禁止车辆沿箭头所指方向通行，红色箭头指示直行，因此，机动车不可以直行。</w:t>
      </w:r>
    </w:p>
    <w:p>
      <w:pPr>
        <w:pStyle w:val="Heading6"/>
        <w:bidi w:val="0"/>
        <w:rPr>
          <w:rFonts w:eastAsia="宋体"/>
          <w:bCs w:val="0"/>
        </w:rPr>
      </w:pPr>
      <w:r>
        <w:rPr>
          <w:rFonts w:eastAsia="宋体" w:hint="eastAsia"/>
          <w:b/>
          <w:bCs w:val="0"/>
          <w:sz w:val="24"/>
          <w:lang w:val="en-US" w:eastAsia="zh-CN"/>
        </w:rPr>
        <w:t>30、驾驶机动车在高速公路上行驶低于规定最低时速的，一次记几分？</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A、3分</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B、12分</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C、1分</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D、6分</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hint="eastAsia"/>
          <w:i w:val="0"/>
          <w:iCs w:val="0"/>
          <w:caps w:val="0"/>
          <w:color w:val="000000"/>
          <w:spacing w:val="0"/>
          <w:sz w:val="21"/>
          <w:szCs w:val="21"/>
        </w:rPr>
      </w:pPr>
      <w:r>
        <w:rPr>
          <w:rFonts w:ascii="微软雅黑" w:eastAsia="微软雅黑" w:hAnsi="微软雅黑" w:cs="微软雅黑" w:hint="eastAsia"/>
          <w:b/>
          <w:bCs/>
          <w:i w:val="0"/>
          <w:iCs w:val="0"/>
          <w:caps w:val="0"/>
          <w:color w:val="000000"/>
          <w:spacing w:val="0"/>
          <w:sz w:val="21"/>
          <w:szCs w:val="21"/>
          <w:shd w:val="clear" w:color="auto" w:fill="FFFFFF"/>
        </w:rPr>
        <w:t>正确答案：A</w:t>
      </w:r>
    </w:p>
    <w:p>
      <w:pPr>
        <w:shd w:val="clear" w:color="auto" w:fill="F1F1F1" w:themeFill="background1" w:themeFillShade="F2"/>
        <w:bidi w:val="0"/>
        <w:rPr>
          <w:rFonts w:hint="eastAsia"/>
          <w:i w:val="0"/>
          <w:iCs w:val="0"/>
          <w:highlight w:val="none"/>
          <w:u w:val="none"/>
        </w:rPr>
        <w:sectPr>
          <w:type w:val="nextPage"/>
          <w:pgSz w:w="11906" w:h="16838"/>
          <w:pgMar w:top="1440" w:right="1800" w:bottom="1440" w:left="1800" w:header="851" w:footer="992" w:gutter="0"/>
          <w:pgNumType w:start="11"/>
          <w:cols w:num="1" w:space="425"/>
          <w:titlePg w:val="0"/>
          <w:docGrid w:type="lines" w:linePitch="312" w:charSpace="0"/>
        </w:sectPr>
      </w:pPr>
      <w:r>
        <w:rPr>
          <w:i w:val="0"/>
          <w:iCs w:val="0"/>
          <w:sz w:val="21"/>
          <w:szCs w:val="24"/>
          <w:highlight w:val="none"/>
          <w:u w:val="none"/>
        </w:rPr>
        <w:t>分析：《道路交通安全违法行为记分管理办法》规定，</w:t>
      </w:r>
    </w:p>
    <w:p>
      <w:pPr>
        <w:shd w:val="clear" w:color="auto" w:fill="F1F1F1" w:themeFill="background1" w:themeFillShade="F2"/>
        <w:bidi w:val="0"/>
        <w:rPr>
          <w:rFonts w:hint="eastAsia"/>
          <w:i w:val="0"/>
          <w:iCs w:val="0"/>
          <w:highlight w:val="none"/>
          <w:u w:val="none"/>
        </w:rPr>
      </w:pPr>
      <w:r>
        <w:rPr>
          <w:i w:val="0"/>
          <w:iCs w:val="0"/>
          <w:sz w:val="21"/>
          <w:szCs w:val="24"/>
          <w:highlight w:val="none"/>
          <w:u w:val="none"/>
        </w:rPr>
        <w:t xml:space="preserve"> 机动车驾驶人有下列交通违法行为之一，一次记3分：（一）驾驶校车、公路客运汽车、旅游客运汽车、7座以上载客汽车以外的其他载客汽车载人超过核定人数百分之二十以上未达到百分之五十的；（二）驾驶校车、中型以上载客载货汽车、危险物品运输车辆以外的机动车在高速公路、城市快速路以外的道路上行驶超过规定时速百分之二十以上未达到百分之五十的；（三）驾驶机动车在高速公路或者城市快速路上不按规定车道行驶的；（四）驾驶机动车不按规定超车、让行，或者在高速公路、城市快速路以外的道路上逆行的；（五）驾驶机动车遇前方机动车停车排队或者缓慢行驶时，借道超车或者占用对面车道、穿插等候车辆的；（六）驾驶机动车有拨打、接听手持电话等妨碍安全驾驶的行为的；（七）驾驶机动车行经人行横道不按规定减速、停车、避让行人的；（八）驾驶机动车不按规定避让校车的；（九）驾驶载货汽车载物超过最大允许总质量百分之三十以上未达到百分之五十的，或者违反规定载客的；（十）驾驶不按规定安装机动车号牌的机动车上道路行驶的；（十一）在道路上车辆发生故障、事故停车后，不按规定使用灯光或者设置警告标志的；（十二）驾驶未按规定定期进行安全技术检验的公路客运汽车、旅游客运汽车、危险物品运输车辆上道路行驶的；（十三）驾驶校车上道路行驶前，未对校车车况是否符合安全技术要求进行检查，或者驾驶存在安全隐患的校车上道路行驶的；（十四）连续驾驶载货汽车超过4小时未停车休息或者停车休息时间少于20分钟的；（十五）驾驶机动车在高速公路上行驶低于规定最低时速的。</w:t>
      </w:r>
    </w:p>
    <w:p>
      <w:pPr>
        <w:pStyle w:val="Heading6"/>
        <w:bidi w:val="0"/>
        <w:rPr>
          <w:rFonts w:eastAsia="宋体"/>
          <w:bCs w:val="0"/>
        </w:rPr>
      </w:pPr>
      <w:r>
        <w:rPr>
          <w:rFonts w:eastAsia="宋体" w:hint="eastAsia"/>
          <w:b/>
          <w:bCs w:val="0"/>
          <w:sz w:val="24"/>
          <w:lang w:val="en-US" w:eastAsia="zh-CN"/>
        </w:rPr>
        <w:t>31、驾驶人在驾驶证核发地车辆管理所管辖区以外居住的，应该在哪里换证？</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A、派出所</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B、公安局</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C、居住地车辆管理所</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D、政务大厅</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hint="eastAsia"/>
          <w:i w:val="0"/>
          <w:iCs w:val="0"/>
          <w:caps w:val="0"/>
          <w:color w:val="000000"/>
          <w:spacing w:val="0"/>
          <w:sz w:val="21"/>
          <w:szCs w:val="21"/>
        </w:rPr>
      </w:pPr>
      <w:r>
        <w:rPr>
          <w:rFonts w:ascii="微软雅黑" w:eastAsia="微软雅黑" w:hAnsi="微软雅黑" w:cs="微软雅黑" w:hint="eastAsia"/>
          <w:b/>
          <w:bCs/>
          <w:i w:val="0"/>
          <w:iCs w:val="0"/>
          <w:caps w:val="0"/>
          <w:color w:val="000000"/>
          <w:spacing w:val="0"/>
          <w:sz w:val="21"/>
          <w:szCs w:val="21"/>
          <w:shd w:val="clear" w:color="auto" w:fill="FFFFFF"/>
        </w:rPr>
        <w:t>正确答案：C</w:t>
      </w:r>
    </w:p>
    <w:p>
      <w:pPr>
        <w:shd w:val="clear" w:color="auto" w:fill="F1F1F1" w:themeFill="background1" w:themeFillShade="F2"/>
        <w:bidi w:val="0"/>
        <w:rPr>
          <w:rFonts w:hint="eastAsia"/>
          <w:i w:val="0"/>
          <w:iCs w:val="0"/>
          <w:highlight w:val="none"/>
          <w:u w:val="none"/>
        </w:rPr>
      </w:pPr>
      <w:r>
        <w:rPr>
          <w:i w:val="0"/>
          <w:iCs w:val="0"/>
          <w:sz w:val="21"/>
          <w:szCs w:val="24"/>
          <w:highlight w:val="none"/>
          <w:u w:val="none"/>
        </w:rPr>
        <w:t>分析：驾驶人在机动车和发地机动车驾驶证和发地以外居住的可以向居住地车辆管理所申请换证。</w:t>
      </w:r>
    </w:p>
    <w:p>
      <w:pPr>
        <w:pStyle w:val="Heading6"/>
        <w:bidi w:val="0"/>
        <w:rPr>
          <w:rFonts w:eastAsia="宋体"/>
          <w:bCs w:val="0"/>
        </w:rPr>
      </w:pPr>
      <w:r>
        <w:rPr>
          <w:rFonts w:eastAsia="宋体" w:hint="eastAsia"/>
          <w:b/>
          <w:bCs w:val="0"/>
          <w:sz w:val="24"/>
          <w:lang w:val="en-US" w:eastAsia="zh-CN"/>
        </w:rPr>
        <w:t>32、驾驶中型以上载客汽车在高速公路上行驶超过规定时速未达20%的，对驾驶人处以（）的处罚。</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A、罚款100元、驾驶证记6分</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B、罚款200元、驾驶证记3分</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C、罚款200元、驾驶证记6分</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D、罚款100元、驾驶证记3分</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hint="eastAsia"/>
          <w:i w:val="0"/>
          <w:iCs w:val="0"/>
          <w:caps w:val="0"/>
          <w:color w:val="000000"/>
          <w:spacing w:val="0"/>
          <w:sz w:val="21"/>
          <w:szCs w:val="21"/>
        </w:rPr>
      </w:pPr>
      <w:r>
        <w:rPr>
          <w:rFonts w:ascii="微软雅黑" w:eastAsia="微软雅黑" w:hAnsi="微软雅黑" w:cs="微软雅黑" w:hint="eastAsia"/>
          <w:b/>
          <w:bCs/>
          <w:i w:val="0"/>
          <w:iCs w:val="0"/>
          <w:caps w:val="0"/>
          <w:color w:val="000000"/>
          <w:spacing w:val="0"/>
          <w:sz w:val="21"/>
          <w:szCs w:val="21"/>
          <w:shd w:val="clear" w:color="auto" w:fill="FFFFFF"/>
        </w:rPr>
        <w:t>正确答案：C</w:t>
      </w:r>
    </w:p>
    <w:p>
      <w:pPr>
        <w:shd w:val="clear" w:color="auto" w:fill="F1F1F1" w:themeFill="background1" w:themeFillShade="F2"/>
        <w:bidi w:val="0"/>
        <w:rPr>
          <w:rFonts w:hint="eastAsia"/>
          <w:i w:val="0"/>
          <w:iCs w:val="0"/>
          <w:highlight w:val="none"/>
          <w:u w:val="none"/>
        </w:rPr>
      </w:pPr>
      <w:r>
        <w:rPr>
          <w:i w:val="0"/>
          <w:iCs w:val="0"/>
          <w:sz w:val="21"/>
          <w:szCs w:val="24"/>
          <w:highlight w:val="none"/>
          <w:u w:val="none"/>
        </w:rPr>
        <w:t>分析：驾驶校车、中型以上载客载货汽车、危险物品运输车辆在高速公路、城市快速路上行驶超过规定时速未达到20%，一次记6分，罚款200元；超过规定时速20%的，一次记12分，罚款200元。</w:t>
      </w:r>
    </w:p>
    <w:p>
      <w:pPr>
        <w:pStyle w:val="Heading6"/>
        <w:bidi w:val="0"/>
        <w:rPr>
          <w:rFonts w:eastAsia="宋体"/>
          <w:bCs w:val="0"/>
        </w:rPr>
      </w:pPr>
      <w:r>
        <w:rPr>
          <w:rFonts w:eastAsia="宋体" w:hint="eastAsia"/>
          <w:b/>
          <w:bCs w:val="0"/>
          <w:sz w:val="24"/>
          <w:lang w:val="en-US" w:eastAsia="zh-CN"/>
        </w:rPr>
        <w:t>33、行车中，遇非机动车抢行时，应怎样做？</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sectPr>
          <w:type w:val="nextPage"/>
          <w:pgSz w:w="11906" w:h="16838"/>
          <w:pgMar w:top="1440" w:right="1800" w:bottom="1440" w:left="1800" w:header="851" w:footer="992" w:gutter="0"/>
          <w:pgNumType w:start="12"/>
          <w:cols w:num="1" w:space="425"/>
          <w:titlePg w:val="0"/>
          <w:docGrid w:type="lines" w:linePitch="312" w:charSpace="0"/>
        </w:sectPr>
      </w:pPr>
      <w:r>
        <w:rPr>
          <w:rFonts w:ascii="微软雅黑" w:eastAsia="微软雅黑" w:hAnsi="微软雅黑" w:cs="微软雅黑" w:hint="eastAsia"/>
          <w:i w:val="0"/>
          <w:iCs w:val="0"/>
          <w:caps w:val="0"/>
          <w:color w:val="000000"/>
          <w:spacing w:val="0"/>
          <w:sz w:val="21"/>
          <w:szCs w:val="21"/>
          <w:shd w:val="clear" w:color="auto" w:fill="FFFFFF"/>
        </w:rPr>
        <w:t>A、鸣喇叭警告</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B、加速通过</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C、减速让行</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D、临近时突然加速</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hint="eastAsia"/>
          <w:i w:val="0"/>
          <w:iCs w:val="0"/>
          <w:caps w:val="0"/>
          <w:color w:val="000000"/>
          <w:spacing w:val="0"/>
          <w:sz w:val="21"/>
          <w:szCs w:val="21"/>
        </w:rPr>
      </w:pPr>
      <w:r>
        <w:rPr>
          <w:rFonts w:ascii="微软雅黑" w:eastAsia="微软雅黑" w:hAnsi="微软雅黑" w:cs="微软雅黑" w:hint="eastAsia"/>
          <w:b/>
          <w:bCs/>
          <w:i w:val="0"/>
          <w:iCs w:val="0"/>
          <w:caps w:val="0"/>
          <w:color w:val="000000"/>
          <w:spacing w:val="0"/>
          <w:sz w:val="21"/>
          <w:szCs w:val="21"/>
          <w:shd w:val="clear" w:color="auto" w:fill="FFFFFF"/>
        </w:rPr>
        <w:t>正确答案：C</w:t>
      </w:r>
    </w:p>
    <w:p>
      <w:pPr>
        <w:shd w:val="clear" w:color="auto" w:fill="F1F1F1" w:themeFill="background1" w:themeFillShade="F2"/>
        <w:bidi w:val="0"/>
        <w:rPr>
          <w:rFonts w:hint="eastAsia"/>
          <w:i w:val="0"/>
          <w:iCs w:val="0"/>
          <w:highlight w:val="none"/>
          <w:u w:val="none"/>
        </w:rPr>
      </w:pPr>
      <w:r>
        <w:rPr>
          <w:i w:val="0"/>
          <w:iCs w:val="0"/>
          <w:sz w:val="21"/>
          <w:szCs w:val="24"/>
          <w:highlight w:val="none"/>
          <w:u w:val="none"/>
        </w:rPr>
        <w:t>分析：一定要让，以人为本。</w:t>
      </w:r>
    </w:p>
    <w:p>
      <w:pPr>
        <w:pStyle w:val="Heading6"/>
        <w:bidi w:val="0"/>
        <w:rPr>
          <w:rFonts w:eastAsia="宋体"/>
          <w:bCs w:val="0"/>
        </w:rPr>
      </w:pPr>
      <w:r>
        <w:rPr>
          <w:rFonts w:eastAsia="宋体" w:hint="eastAsia"/>
          <w:b/>
          <w:bCs w:val="0"/>
          <w:sz w:val="24"/>
          <w:lang w:val="en-US" w:eastAsia="zh-CN"/>
        </w:rPr>
        <w:t>34、驾驶机动车遇到这种信号灯亮时，如果已越过停止线，可以继续通行。</w:t>
      </w:r>
    </w:p>
    <w:p>
      <w:r>
        <w:rPr>
          <w:rFonts w:ascii="微软雅黑" w:eastAsia="微软雅黑" w:hAnsi="微软雅黑" w:cs="微软雅黑" w:hint="eastAsia"/>
          <w:i w:val="0"/>
          <w:iCs w:val="0"/>
          <w:caps w:val="0"/>
          <w:color w:val="000000"/>
          <w:spacing w:val="0"/>
          <w:sz w:val="21"/>
          <w:szCs w:val="21"/>
          <w:shd w:val="clear" w:color="auto" w:fill="FFFFFF"/>
          <w:lang w:eastAsia="zh-CN"/>
        </w:rPr>
        <w:drawing>
          <wp:inline distT="0" distB="0" distL="114300" distR="114300">
            <wp:extent cx="3810000" cy="1562100"/>
            <wp:effectExtent l="0" t="0" r="0" b="0"/>
            <wp:docPr id="10" name="@名称@" descr="6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名称@" descr="628"/>
                    <pic:cNvPicPr>
                      <a:picLocks noChangeAspect="1"/>
                    </pic:cNvPicPr>
                  </pic:nvPicPr>
                  <pic:blipFill>
                    <a:blip xmlns:r="http://schemas.openxmlformats.org/officeDocument/2006/relationships" r:embed="rId13"/>
                    <a:stretch>
                      <a:fillRect/>
                    </a:stretch>
                  </pic:blipFill>
                  <pic:spPr>
                    <a:xfrm>
                      <a:off x="0" y="0"/>
                      <a:ext cx="3810000" cy="1562100"/>
                    </a:xfrm>
                    <a:prstGeom prst="rect">
                      <a:avLst/>
                    </a:prstGeom>
                  </pic:spPr>
                </pic:pic>
              </a:graphicData>
            </a:graphic>
          </wp:inline>
        </w:drawing>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A、正确</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B、错误</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hint="eastAsia"/>
          <w:i w:val="0"/>
          <w:iCs w:val="0"/>
          <w:caps w:val="0"/>
          <w:color w:val="000000"/>
          <w:spacing w:val="0"/>
          <w:sz w:val="21"/>
          <w:szCs w:val="21"/>
        </w:rPr>
      </w:pPr>
      <w:r>
        <w:rPr>
          <w:rFonts w:ascii="微软雅黑" w:eastAsia="微软雅黑" w:hAnsi="微软雅黑" w:cs="微软雅黑" w:hint="eastAsia"/>
          <w:b/>
          <w:bCs/>
          <w:i w:val="0"/>
          <w:iCs w:val="0"/>
          <w:caps w:val="0"/>
          <w:color w:val="000000"/>
          <w:spacing w:val="0"/>
          <w:sz w:val="21"/>
          <w:szCs w:val="21"/>
          <w:shd w:val="clear" w:color="auto" w:fill="FFFFFF"/>
        </w:rPr>
        <w:t>正确答案：A</w:t>
      </w:r>
    </w:p>
    <w:p>
      <w:pPr>
        <w:shd w:val="clear" w:color="auto" w:fill="F1F1F1" w:themeFill="background1" w:themeFillShade="F2"/>
        <w:bidi w:val="0"/>
        <w:rPr>
          <w:rFonts w:hint="eastAsia"/>
          <w:i w:val="0"/>
          <w:iCs w:val="0"/>
          <w:highlight w:val="none"/>
          <w:u w:val="none"/>
        </w:rPr>
      </w:pPr>
      <w:r>
        <w:rPr>
          <w:i w:val="0"/>
          <w:iCs w:val="0"/>
          <w:sz w:val="21"/>
          <w:szCs w:val="24"/>
          <w:highlight w:val="none"/>
          <w:u w:val="none"/>
        </w:rPr>
        <w:t>分析：有一道题是这样 “ 驾驶机动车遇到这种信号灯亮时，如果前轮已越过停止线，可以继续通行。”是错的。  “驾驶机动车遇到这种信号灯亮时，如果已越过停止线，可以继续通行。”指的是整个车越过，注意看题哦！  加油！</w:t>
      </w:r>
    </w:p>
    <w:p>
      <w:pPr>
        <w:pStyle w:val="Heading6"/>
        <w:bidi w:val="0"/>
        <w:rPr>
          <w:rFonts w:eastAsia="宋体"/>
          <w:bCs w:val="0"/>
        </w:rPr>
      </w:pPr>
      <w:r>
        <w:rPr>
          <w:rFonts w:eastAsia="宋体" w:hint="eastAsia"/>
          <w:b/>
          <w:bCs w:val="0"/>
          <w:sz w:val="24"/>
          <w:lang w:val="en-US" w:eastAsia="zh-CN"/>
        </w:rPr>
        <w:t>35、机动车驾驶证有效期分为6年、10年、20年。</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A、正确</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B、错误</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hint="eastAsia"/>
          <w:i w:val="0"/>
          <w:iCs w:val="0"/>
          <w:caps w:val="0"/>
          <w:color w:val="000000"/>
          <w:spacing w:val="0"/>
          <w:sz w:val="21"/>
          <w:szCs w:val="21"/>
        </w:rPr>
      </w:pPr>
      <w:r>
        <w:rPr>
          <w:rFonts w:ascii="微软雅黑" w:eastAsia="微软雅黑" w:hAnsi="微软雅黑" w:cs="微软雅黑" w:hint="eastAsia"/>
          <w:b/>
          <w:bCs/>
          <w:i w:val="0"/>
          <w:iCs w:val="0"/>
          <w:caps w:val="0"/>
          <w:color w:val="000000"/>
          <w:spacing w:val="0"/>
          <w:sz w:val="21"/>
          <w:szCs w:val="21"/>
          <w:shd w:val="clear" w:color="auto" w:fill="FFFFFF"/>
        </w:rPr>
        <w:t>正确答案：B</w:t>
      </w:r>
    </w:p>
    <w:p>
      <w:pPr>
        <w:shd w:val="clear" w:color="auto" w:fill="F1F1F1" w:themeFill="background1" w:themeFillShade="F2"/>
        <w:bidi w:val="0"/>
        <w:rPr>
          <w:rFonts w:hint="eastAsia"/>
          <w:i w:val="0"/>
          <w:iCs w:val="0"/>
          <w:highlight w:val="none"/>
          <w:u w:val="none"/>
        </w:rPr>
        <w:sectPr>
          <w:type w:val="nextPage"/>
          <w:pgSz w:w="11906" w:h="16838"/>
          <w:pgMar w:top="1440" w:right="1800" w:bottom="1440" w:left="1800" w:header="851" w:footer="992" w:gutter="0"/>
          <w:pgNumType w:start="13"/>
          <w:cols w:num="1" w:space="425"/>
          <w:titlePg w:val="0"/>
          <w:docGrid w:type="lines" w:linePitch="312" w:charSpace="0"/>
        </w:sectPr>
      </w:pPr>
      <w:r>
        <w:rPr>
          <w:i w:val="0"/>
          <w:iCs w:val="0"/>
          <w:sz w:val="21"/>
          <w:szCs w:val="24"/>
          <w:highlight w:val="none"/>
          <w:u w:val="none"/>
        </w:rPr>
        <w:t>分析：机动车驾驶证有效期分为六年、十年和长期。</w:t>
      </w:r>
    </w:p>
    <w:p>
      <w:pPr>
        <w:pStyle w:val="Heading6"/>
        <w:bidi w:val="0"/>
        <w:rPr>
          <w:rFonts w:eastAsia="宋体"/>
          <w:bCs w:val="0"/>
        </w:rPr>
      </w:pPr>
      <w:r>
        <w:rPr>
          <w:rFonts w:eastAsia="宋体" w:hint="eastAsia"/>
          <w:b/>
          <w:bCs w:val="0"/>
          <w:sz w:val="24"/>
          <w:lang w:val="en-US" w:eastAsia="zh-CN"/>
        </w:rPr>
        <w:t>36、如图所示，驾驶机动车行驶至桥梁涵洞时，以下做法正确的是什么？</w:t>
      </w:r>
    </w:p>
    <w:p>
      <w:r>
        <w:rPr>
          <w:rFonts w:ascii="微软雅黑" w:eastAsia="微软雅黑" w:hAnsi="微软雅黑" w:cs="微软雅黑" w:hint="eastAsia"/>
          <w:i w:val="0"/>
          <w:iCs w:val="0"/>
          <w:caps w:val="0"/>
          <w:color w:val="000000"/>
          <w:spacing w:val="0"/>
          <w:sz w:val="21"/>
          <w:szCs w:val="21"/>
          <w:shd w:val="clear" w:color="auto" w:fill="FFFFFF"/>
          <w:lang w:eastAsia="zh-CN"/>
        </w:rPr>
        <w:drawing>
          <wp:inline distT="0" distB="0" distL="114300" distR="114300">
            <wp:extent cx="3810000" cy="1895475"/>
            <wp:effectExtent l="0" t="0" r="0" b="0"/>
            <wp:docPr id="11" name="@名称@" descr="6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名称@" descr="628"/>
                    <pic:cNvPicPr>
                      <a:picLocks noChangeAspect="1"/>
                    </pic:cNvPicPr>
                  </pic:nvPicPr>
                  <pic:blipFill>
                    <a:blip xmlns:r="http://schemas.openxmlformats.org/officeDocument/2006/relationships" r:embed="rId14"/>
                    <a:stretch>
                      <a:fillRect/>
                    </a:stretch>
                  </pic:blipFill>
                  <pic:spPr>
                    <a:xfrm>
                      <a:off x="0" y="0"/>
                      <a:ext cx="3810000" cy="1895475"/>
                    </a:xfrm>
                    <a:prstGeom prst="rect">
                      <a:avLst/>
                    </a:prstGeom>
                  </pic:spPr>
                </pic:pic>
              </a:graphicData>
            </a:graphic>
          </wp:inline>
        </w:drawing>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A、加速，在对向车到达前通过</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B、减速靠右通过</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C、保持原速继续正常行驶</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D、鸣喇叭后加速通过</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hint="eastAsia"/>
          <w:i w:val="0"/>
          <w:iCs w:val="0"/>
          <w:caps w:val="0"/>
          <w:color w:val="000000"/>
          <w:spacing w:val="0"/>
          <w:sz w:val="21"/>
          <w:szCs w:val="21"/>
        </w:rPr>
      </w:pPr>
      <w:r>
        <w:rPr>
          <w:rFonts w:ascii="微软雅黑" w:eastAsia="微软雅黑" w:hAnsi="微软雅黑" w:cs="微软雅黑" w:hint="eastAsia"/>
          <w:b/>
          <w:bCs/>
          <w:i w:val="0"/>
          <w:iCs w:val="0"/>
          <w:caps w:val="0"/>
          <w:color w:val="000000"/>
          <w:spacing w:val="0"/>
          <w:sz w:val="21"/>
          <w:szCs w:val="21"/>
          <w:shd w:val="clear" w:color="auto" w:fill="FFFFFF"/>
        </w:rPr>
        <w:t>正确答案：B</w:t>
      </w:r>
    </w:p>
    <w:p>
      <w:pPr>
        <w:shd w:val="clear" w:color="auto" w:fill="F1F1F1" w:themeFill="background1" w:themeFillShade="F2"/>
        <w:bidi w:val="0"/>
        <w:rPr>
          <w:rFonts w:hint="eastAsia"/>
          <w:i w:val="0"/>
          <w:iCs w:val="0"/>
          <w:highlight w:val="none"/>
          <w:u w:val="none"/>
        </w:rPr>
      </w:pPr>
      <w:r>
        <w:rPr>
          <w:i w:val="0"/>
          <w:iCs w:val="0"/>
          <w:sz w:val="21"/>
          <w:szCs w:val="24"/>
          <w:highlight w:val="none"/>
          <w:u w:val="none"/>
        </w:rPr>
        <w:t>分析：驾驶机动车行驶至桥梁涵洞时，做法正确的是：减速靠右通过。</w:t>
      </w:r>
    </w:p>
    <w:p>
      <w:pPr>
        <w:pStyle w:val="Heading6"/>
        <w:bidi w:val="0"/>
        <w:rPr>
          <w:rFonts w:eastAsia="宋体"/>
          <w:bCs w:val="0"/>
        </w:rPr>
      </w:pPr>
      <w:r>
        <w:rPr>
          <w:rFonts w:eastAsia="宋体" w:hint="eastAsia"/>
          <w:b/>
          <w:bCs w:val="0"/>
          <w:sz w:val="24"/>
          <w:lang w:val="en-US" w:eastAsia="zh-CN"/>
        </w:rPr>
        <w:t>37、驾驶小型载客汽车在高速公路上时速超过100公里时的跟车距离是多少？</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A、保持50米以上</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B、保持60米以上</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C、保持80米以上</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D、保持100米以上</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hint="eastAsia"/>
          <w:i w:val="0"/>
          <w:iCs w:val="0"/>
          <w:caps w:val="0"/>
          <w:color w:val="000000"/>
          <w:spacing w:val="0"/>
          <w:sz w:val="21"/>
          <w:szCs w:val="21"/>
        </w:rPr>
      </w:pPr>
      <w:r>
        <w:rPr>
          <w:rFonts w:ascii="微软雅黑" w:eastAsia="微软雅黑" w:hAnsi="微软雅黑" w:cs="微软雅黑" w:hint="eastAsia"/>
          <w:b/>
          <w:bCs/>
          <w:i w:val="0"/>
          <w:iCs w:val="0"/>
          <w:caps w:val="0"/>
          <w:color w:val="000000"/>
          <w:spacing w:val="0"/>
          <w:sz w:val="21"/>
          <w:szCs w:val="21"/>
          <w:shd w:val="clear" w:color="auto" w:fill="FFFFFF"/>
        </w:rPr>
        <w:t>正确答案：D</w:t>
      </w:r>
    </w:p>
    <w:p>
      <w:pPr>
        <w:shd w:val="clear" w:color="auto" w:fill="F1F1F1" w:themeFill="background1" w:themeFillShade="F2"/>
        <w:bidi w:val="0"/>
        <w:rPr>
          <w:rFonts w:hint="eastAsia"/>
          <w:i w:val="0"/>
          <w:iCs w:val="0"/>
          <w:highlight w:val="none"/>
          <w:u w:val="none"/>
        </w:rPr>
      </w:pPr>
      <w:r>
        <w:rPr>
          <w:i w:val="0"/>
          <w:iCs w:val="0"/>
          <w:sz w:val="21"/>
          <w:szCs w:val="24"/>
          <w:highlight w:val="none"/>
          <w:u w:val="none"/>
        </w:rPr>
        <w:t>分析：机动车在高速公路上行驶，车速超过每小时100公里时，应当与同车道前车保持100米以上的距离，</w:t>
      </w:r>
    </w:p>
    <w:p>
      <w:pPr>
        <w:pStyle w:val="Heading6"/>
        <w:bidi w:val="0"/>
        <w:rPr>
          <w:rFonts w:eastAsia="宋体"/>
          <w:bCs w:val="0"/>
        </w:rPr>
      </w:pPr>
      <w:r>
        <w:rPr>
          <w:rFonts w:eastAsia="宋体" w:hint="eastAsia"/>
          <w:b/>
          <w:bCs w:val="0"/>
          <w:sz w:val="24"/>
          <w:lang w:val="en-US" w:eastAsia="zh-CN"/>
        </w:rPr>
        <w:t>38、机动车发生正面碰撞时，安全气囊加上安全带的双重保护才能充分发挥作用。</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A、正确</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sectPr>
          <w:type w:val="nextPage"/>
          <w:pgSz w:w="11906" w:h="16838"/>
          <w:pgMar w:top="1440" w:right="1800" w:bottom="1440" w:left="1800" w:header="851" w:footer="992" w:gutter="0"/>
          <w:pgNumType w:start="14"/>
          <w:cols w:num="1" w:space="425"/>
          <w:titlePg w:val="0"/>
          <w:docGrid w:type="lines" w:linePitch="312" w:charSpace="0"/>
        </w:sectPr>
      </w:pPr>
      <w:r>
        <w:rPr>
          <w:rFonts w:ascii="微软雅黑" w:eastAsia="微软雅黑" w:hAnsi="微软雅黑" w:cs="微软雅黑" w:hint="eastAsia"/>
          <w:i w:val="0"/>
          <w:iCs w:val="0"/>
          <w:caps w:val="0"/>
          <w:color w:val="000000"/>
          <w:spacing w:val="0"/>
          <w:sz w:val="21"/>
          <w:szCs w:val="21"/>
          <w:shd w:val="clear" w:color="auto" w:fill="FFFFFF"/>
        </w:rPr>
        <w:t>B、错误</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hint="eastAsia"/>
          <w:i w:val="0"/>
          <w:iCs w:val="0"/>
          <w:caps w:val="0"/>
          <w:color w:val="000000"/>
          <w:spacing w:val="0"/>
          <w:sz w:val="21"/>
          <w:szCs w:val="21"/>
        </w:rPr>
      </w:pPr>
      <w:r>
        <w:rPr>
          <w:rFonts w:ascii="微软雅黑" w:eastAsia="微软雅黑" w:hAnsi="微软雅黑" w:cs="微软雅黑" w:hint="eastAsia"/>
          <w:b/>
          <w:bCs/>
          <w:i w:val="0"/>
          <w:iCs w:val="0"/>
          <w:caps w:val="0"/>
          <w:color w:val="000000"/>
          <w:spacing w:val="0"/>
          <w:sz w:val="21"/>
          <w:szCs w:val="21"/>
          <w:shd w:val="clear" w:color="auto" w:fill="FFFFFF"/>
        </w:rPr>
        <w:t>正确答案：A</w:t>
      </w:r>
    </w:p>
    <w:p>
      <w:pPr>
        <w:shd w:val="clear" w:color="auto" w:fill="F1F1F1" w:themeFill="background1" w:themeFillShade="F2"/>
        <w:bidi w:val="0"/>
        <w:rPr>
          <w:rFonts w:hint="eastAsia"/>
          <w:i w:val="0"/>
          <w:iCs w:val="0"/>
          <w:highlight w:val="none"/>
          <w:u w:val="none"/>
        </w:rPr>
      </w:pPr>
      <w:r>
        <w:rPr>
          <w:i w:val="0"/>
          <w:iCs w:val="0"/>
          <w:sz w:val="21"/>
          <w:szCs w:val="24"/>
          <w:highlight w:val="none"/>
          <w:u w:val="none"/>
        </w:rPr>
        <w:t>分析：研究表明，假设气囊加安全带是100%安全的话，安全带的作用是70%，气囊的作用是30%。</w:t>
      </w:r>
    </w:p>
    <w:p>
      <w:pPr>
        <w:pStyle w:val="Heading6"/>
        <w:bidi w:val="0"/>
        <w:rPr>
          <w:rFonts w:eastAsia="宋体"/>
          <w:bCs w:val="0"/>
        </w:rPr>
      </w:pPr>
      <w:r>
        <w:rPr>
          <w:rFonts w:eastAsia="宋体" w:hint="eastAsia"/>
          <w:b/>
          <w:bCs w:val="0"/>
          <w:sz w:val="24"/>
          <w:lang w:val="en-US" w:eastAsia="zh-CN"/>
        </w:rPr>
        <w:t>39、以下哪个代号表示中型载货汽车？</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A、B2</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B、B1</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C、A2</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D、A1</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hint="eastAsia"/>
          <w:i w:val="0"/>
          <w:iCs w:val="0"/>
          <w:caps w:val="0"/>
          <w:color w:val="000000"/>
          <w:spacing w:val="0"/>
          <w:sz w:val="21"/>
          <w:szCs w:val="21"/>
        </w:rPr>
      </w:pPr>
      <w:r>
        <w:rPr>
          <w:rFonts w:ascii="微软雅黑" w:eastAsia="微软雅黑" w:hAnsi="微软雅黑" w:cs="微软雅黑" w:hint="eastAsia"/>
          <w:b/>
          <w:bCs/>
          <w:i w:val="0"/>
          <w:iCs w:val="0"/>
          <w:caps w:val="0"/>
          <w:color w:val="000000"/>
          <w:spacing w:val="0"/>
          <w:sz w:val="21"/>
          <w:szCs w:val="21"/>
          <w:shd w:val="clear" w:color="auto" w:fill="FFFFFF"/>
        </w:rPr>
        <w:t>正确答案：A</w:t>
      </w:r>
    </w:p>
    <w:p>
      <w:pPr>
        <w:shd w:val="clear" w:color="auto" w:fill="F1F1F1" w:themeFill="background1" w:themeFillShade="F2"/>
        <w:bidi w:val="0"/>
        <w:rPr>
          <w:rFonts w:hint="eastAsia"/>
          <w:i w:val="0"/>
          <w:iCs w:val="0"/>
          <w:highlight w:val="none"/>
          <w:u w:val="none"/>
        </w:rPr>
      </w:pPr>
      <w:r>
        <w:rPr>
          <w:i w:val="0"/>
          <w:iCs w:val="0"/>
          <w:sz w:val="21"/>
          <w:szCs w:val="24"/>
          <w:highlight w:val="none"/>
          <w:u w:val="none"/>
        </w:rPr>
        <w:t>分析：A1代表大型客车，准驾大型载客汽车；A2代表重型牵引挂车，准驾总质量大于4500kg的汽车列车；B1代表中型客车，准驾中型载客汽车（含核载10人以上、19人以下的城市公共汽车）；B2代表大型货车，重型、中型载货汽车；重型、中型专项作业车。</w:t>
      </w:r>
    </w:p>
    <w:p>
      <w:pPr>
        <w:pStyle w:val="Heading6"/>
        <w:bidi w:val="0"/>
        <w:rPr>
          <w:rFonts w:eastAsia="宋体"/>
          <w:bCs w:val="0"/>
        </w:rPr>
      </w:pPr>
      <w:r>
        <w:rPr>
          <w:rFonts w:eastAsia="宋体" w:hint="eastAsia"/>
          <w:b/>
          <w:bCs w:val="0"/>
          <w:sz w:val="24"/>
          <w:lang w:val="en-US" w:eastAsia="zh-CN"/>
        </w:rPr>
        <w:t>40、这个标志是何含义？</w:t>
      </w:r>
    </w:p>
    <w:p>
      <w:r>
        <w:rPr>
          <w:rFonts w:ascii="微软雅黑" w:eastAsia="微软雅黑" w:hAnsi="微软雅黑" w:cs="微软雅黑" w:hint="eastAsia"/>
          <w:i w:val="0"/>
          <w:iCs w:val="0"/>
          <w:caps w:val="0"/>
          <w:color w:val="000000"/>
          <w:spacing w:val="0"/>
          <w:sz w:val="21"/>
          <w:szCs w:val="21"/>
          <w:shd w:val="clear" w:color="auto" w:fill="FFFFFF"/>
          <w:lang w:eastAsia="zh-CN"/>
        </w:rPr>
        <w:drawing>
          <wp:inline distT="0" distB="0" distL="114300" distR="114300">
            <wp:extent cx="1905000" cy="1905000"/>
            <wp:effectExtent l="0" t="0" r="0" b="0"/>
            <wp:docPr id="12" name="@名称@" descr="6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名称@" descr="628"/>
                    <pic:cNvPicPr>
                      <a:picLocks noChangeAspect="1"/>
                    </pic:cNvPicPr>
                  </pic:nvPicPr>
                  <pic:blipFill>
                    <a:blip xmlns:r="http://schemas.openxmlformats.org/officeDocument/2006/relationships" r:embed="rId15"/>
                    <a:stretch>
                      <a:fillRect/>
                    </a:stretch>
                  </pic:blipFill>
                  <pic:spPr>
                    <a:xfrm>
                      <a:off x="0" y="0"/>
                      <a:ext cx="1905000" cy="1905000"/>
                    </a:xfrm>
                    <a:prstGeom prst="rect">
                      <a:avLst/>
                    </a:prstGeom>
                  </pic:spPr>
                </pic:pic>
              </a:graphicData>
            </a:graphic>
          </wp:inline>
        </w:drawing>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A、禁止直行和向左转弯</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B、禁止直行和向左变道</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C、允许直行和向左变道</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D、禁止直行和向右转弯</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hint="eastAsia"/>
          <w:i w:val="0"/>
          <w:iCs w:val="0"/>
          <w:caps w:val="0"/>
          <w:color w:val="000000"/>
          <w:spacing w:val="0"/>
          <w:sz w:val="21"/>
          <w:szCs w:val="21"/>
        </w:rPr>
      </w:pPr>
      <w:r>
        <w:rPr>
          <w:rFonts w:ascii="微软雅黑" w:eastAsia="微软雅黑" w:hAnsi="微软雅黑" w:cs="微软雅黑" w:hint="eastAsia"/>
          <w:b/>
          <w:bCs/>
          <w:i w:val="0"/>
          <w:iCs w:val="0"/>
          <w:caps w:val="0"/>
          <w:color w:val="000000"/>
          <w:spacing w:val="0"/>
          <w:sz w:val="21"/>
          <w:szCs w:val="21"/>
          <w:shd w:val="clear" w:color="auto" w:fill="FFFFFF"/>
        </w:rPr>
        <w:t>正确答案：A</w:t>
      </w:r>
    </w:p>
    <w:p>
      <w:pPr>
        <w:shd w:val="clear" w:color="auto" w:fill="F1F1F1" w:themeFill="background1" w:themeFillShade="F2"/>
        <w:bidi w:val="0"/>
        <w:rPr>
          <w:rFonts w:hint="eastAsia"/>
          <w:i w:val="0"/>
          <w:iCs w:val="0"/>
          <w:highlight w:val="none"/>
          <w:u w:val="none"/>
        </w:rPr>
        <w:sectPr>
          <w:type w:val="nextPage"/>
          <w:pgSz w:w="11906" w:h="16838"/>
          <w:pgMar w:top="1440" w:right="1800" w:bottom="1440" w:left="1800" w:header="851" w:footer="992" w:gutter="0"/>
          <w:pgNumType w:start="15"/>
          <w:cols w:num="1" w:space="425"/>
          <w:titlePg w:val="0"/>
          <w:docGrid w:type="lines" w:linePitch="312" w:charSpace="0"/>
        </w:sectPr>
      </w:pPr>
      <w:r>
        <w:rPr>
          <w:i w:val="0"/>
          <w:iCs w:val="0"/>
          <w:sz w:val="21"/>
          <w:szCs w:val="24"/>
          <w:highlight w:val="none"/>
          <w:u w:val="none"/>
        </w:rPr>
        <w:t>分析：禁止直行和向左转弯：表示前方路口禁止一切车辆直行和向左转弯。此标志设在禁止直行和向左转弯的路口前适当位置。</w:t>
      </w:r>
    </w:p>
    <w:p>
      <w:pPr>
        <w:pStyle w:val="Heading6"/>
        <w:bidi w:val="0"/>
        <w:rPr>
          <w:rFonts w:eastAsia="宋体"/>
          <w:bCs w:val="0"/>
        </w:rPr>
      </w:pPr>
      <w:r>
        <w:rPr>
          <w:rFonts w:eastAsia="宋体" w:hint="eastAsia"/>
          <w:b/>
          <w:bCs w:val="0"/>
          <w:sz w:val="24"/>
          <w:lang w:val="en-US" w:eastAsia="zh-CN"/>
        </w:rPr>
        <w:t>41、在路口看到这种信号灯亮时，怎样做是正确的？</w:t>
      </w:r>
    </w:p>
    <w:p>
      <w:r>
        <w:rPr>
          <w:rFonts w:ascii="微软雅黑" w:eastAsia="微软雅黑" w:hAnsi="微软雅黑" w:cs="微软雅黑" w:hint="eastAsia"/>
          <w:i w:val="0"/>
          <w:iCs w:val="0"/>
          <w:caps w:val="0"/>
          <w:color w:val="000000"/>
          <w:spacing w:val="0"/>
          <w:sz w:val="21"/>
          <w:szCs w:val="21"/>
          <w:shd w:val="clear" w:color="auto" w:fill="FFFFFF"/>
          <w:lang w:eastAsia="zh-CN"/>
        </w:rPr>
        <w:drawing>
          <wp:inline distT="0" distB="0" distL="114300" distR="114300">
            <wp:extent cx="3810000" cy="1533525"/>
            <wp:effectExtent l="0" t="0" r="0" b="0"/>
            <wp:docPr id="13" name="@名称@" descr="6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名称@" descr="628"/>
                    <pic:cNvPicPr>
                      <a:picLocks noChangeAspect="1"/>
                    </pic:cNvPicPr>
                  </pic:nvPicPr>
                  <pic:blipFill>
                    <a:blip xmlns:r="http://schemas.openxmlformats.org/officeDocument/2006/relationships" r:embed="rId16"/>
                    <a:stretch>
                      <a:fillRect/>
                    </a:stretch>
                  </pic:blipFill>
                  <pic:spPr>
                    <a:xfrm>
                      <a:off x="0" y="0"/>
                      <a:ext cx="3810000" cy="1533525"/>
                    </a:xfrm>
                    <a:prstGeom prst="rect">
                      <a:avLst/>
                    </a:prstGeom>
                  </pic:spPr>
                </pic:pic>
              </a:graphicData>
            </a:graphic>
          </wp:inline>
        </w:drawing>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A、开启近光灯告知直行车辆停车让行</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B、开启转向灯提示直行车辆减速让行</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C、尽快从直行车前方直接向左转弯</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D、不能妨碍被放行的直行车辆通行</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hint="eastAsia"/>
          <w:i w:val="0"/>
          <w:iCs w:val="0"/>
          <w:caps w:val="0"/>
          <w:color w:val="000000"/>
          <w:spacing w:val="0"/>
          <w:sz w:val="21"/>
          <w:szCs w:val="21"/>
        </w:rPr>
      </w:pPr>
      <w:r>
        <w:rPr>
          <w:rFonts w:ascii="微软雅黑" w:eastAsia="微软雅黑" w:hAnsi="微软雅黑" w:cs="微软雅黑" w:hint="eastAsia"/>
          <w:b/>
          <w:bCs/>
          <w:i w:val="0"/>
          <w:iCs w:val="0"/>
          <w:caps w:val="0"/>
          <w:color w:val="000000"/>
          <w:spacing w:val="0"/>
          <w:sz w:val="21"/>
          <w:szCs w:val="21"/>
          <w:shd w:val="clear" w:color="auto" w:fill="FFFFFF"/>
        </w:rPr>
        <w:t>正确答案：D</w:t>
      </w:r>
    </w:p>
    <w:p>
      <w:pPr>
        <w:shd w:val="clear" w:color="auto" w:fill="F1F1F1" w:themeFill="background1" w:themeFillShade="F2"/>
        <w:bidi w:val="0"/>
        <w:rPr>
          <w:rFonts w:hint="eastAsia"/>
          <w:i w:val="0"/>
          <w:iCs w:val="0"/>
          <w:highlight w:val="none"/>
          <w:u w:val="none"/>
        </w:rPr>
      </w:pPr>
      <w:r>
        <w:rPr>
          <w:i w:val="0"/>
          <w:iCs w:val="0"/>
          <w:sz w:val="21"/>
          <w:szCs w:val="24"/>
          <w:highlight w:val="none"/>
          <w:u w:val="none"/>
        </w:rPr>
        <w:t>分析：图中我们的车是左转，不能妨碍被放行的直行车辆通行。</w:t>
      </w:r>
    </w:p>
    <w:p>
      <w:pPr>
        <w:pStyle w:val="Heading6"/>
        <w:bidi w:val="0"/>
        <w:rPr>
          <w:rFonts w:eastAsia="宋体"/>
          <w:bCs w:val="0"/>
        </w:rPr>
      </w:pPr>
      <w:r>
        <w:rPr>
          <w:rFonts w:eastAsia="宋体" w:hint="eastAsia"/>
          <w:b/>
          <w:bCs w:val="0"/>
          <w:sz w:val="24"/>
          <w:lang w:val="en-US" w:eastAsia="zh-CN"/>
        </w:rPr>
        <w:t>42、灯光开关旋转到这个位置时，全车灯光点亮。</w:t>
      </w:r>
    </w:p>
    <w:p>
      <w:r>
        <w:rPr>
          <w:rFonts w:ascii="微软雅黑" w:eastAsia="微软雅黑" w:hAnsi="微软雅黑" w:cs="微软雅黑" w:hint="eastAsia"/>
          <w:i w:val="0"/>
          <w:iCs w:val="0"/>
          <w:caps w:val="0"/>
          <w:color w:val="000000"/>
          <w:spacing w:val="0"/>
          <w:sz w:val="21"/>
          <w:szCs w:val="21"/>
          <w:shd w:val="clear" w:color="auto" w:fill="FFFFFF"/>
          <w:lang w:eastAsia="zh-CN"/>
        </w:rPr>
        <w:drawing>
          <wp:inline distT="0" distB="0" distL="114300" distR="114300">
            <wp:extent cx="3143250" cy="1847850"/>
            <wp:effectExtent l="0" t="0" r="0" b="0"/>
            <wp:docPr id="14" name="@名称@" descr="6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名称@" descr="628"/>
                    <pic:cNvPicPr>
                      <a:picLocks noChangeAspect="1"/>
                    </pic:cNvPicPr>
                  </pic:nvPicPr>
                  <pic:blipFill>
                    <a:blip xmlns:r="http://schemas.openxmlformats.org/officeDocument/2006/relationships" r:embed="rId17"/>
                    <a:stretch>
                      <a:fillRect/>
                    </a:stretch>
                  </pic:blipFill>
                  <pic:spPr>
                    <a:xfrm>
                      <a:off x="0" y="0"/>
                      <a:ext cx="3143250" cy="1847850"/>
                    </a:xfrm>
                    <a:prstGeom prst="rect">
                      <a:avLst/>
                    </a:prstGeom>
                  </pic:spPr>
                </pic:pic>
              </a:graphicData>
            </a:graphic>
          </wp:inline>
        </w:drawing>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A、正确</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B、错误</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hint="eastAsia"/>
          <w:i w:val="0"/>
          <w:iCs w:val="0"/>
          <w:caps w:val="0"/>
          <w:color w:val="000000"/>
          <w:spacing w:val="0"/>
          <w:sz w:val="21"/>
          <w:szCs w:val="21"/>
        </w:rPr>
      </w:pPr>
      <w:r>
        <w:rPr>
          <w:rFonts w:ascii="微软雅黑" w:eastAsia="微软雅黑" w:hAnsi="微软雅黑" w:cs="微软雅黑" w:hint="eastAsia"/>
          <w:b/>
          <w:bCs/>
          <w:i w:val="0"/>
          <w:iCs w:val="0"/>
          <w:caps w:val="0"/>
          <w:color w:val="000000"/>
          <w:spacing w:val="0"/>
          <w:sz w:val="21"/>
          <w:szCs w:val="21"/>
          <w:shd w:val="clear" w:color="auto" w:fill="FFFFFF"/>
        </w:rPr>
        <w:t>正确答案：B</w:t>
      </w:r>
    </w:p>
    <w:p>
      <w:pPr>
        <w:shd w:val="clear" w:color="auto" w:fill="F1F1F1" w:themeFill="background1" w:themeFillShade="F2"/>
        <w:bidi w:val="0"/>
        <w:rPr>
          <w:rFonts w:hint="eastAsia"/>
          <w:i w:val="0"/>
          <w:iCs w:val="0"/>
          <w:highlight w:val="none"/>
          <w:u w:val="none"/>
        </w:rPr>
        <w:sectPr>
          <w:type w:val="nextPage"/>
          <w:pgSz w:w="11906" w:h="16838"/>
          <w:pgMar w:top="1440" w:right="1800" w:bottom="1440" w:left="1800" w:header="851" w:footer="992" w:gutter="0"/>
          <w:pgNumType w:start="16"/>
          <w:cols w:num="1" w:space="425"/>
          <w:titlePg w:val="0"/>
          <w:docGrid w:type="lines" w:linePitch="312" w:charSpace="0"/>
        </w:sectPr>
      </w:pPr>
      <w:r>
        <w:rPr>
          <w:i w:val="0"/>
          <w:iCs w:val="0"/>
          <w:sz w:val="21"/>
          <w:szCs w:val="24"/>
          <w:highlight w:val="none"/>
          <w:u w:val="none"/>
        </w:rPr>
        <w:t>分析：此表示不是全车灯亮，而是示廓灯点亮。</w:t>
      </w:r>
    </w:p>
    <w:p>
      <w:pPr>
        <w:pStyle w:val="Heading6"/>
        <w:bidi w:val="0"/>
        <w:rPr>
          <w:rFonts w:eastAsia="宋体"/>
          <w:bCs w:val="0"/>
        </w:rPr>
      </w:pPr>
      <w:r>
        <w:rPr>
          <w:rFonts w:eastAsia="宋体" w:hint="eastAsia"/>
          <w:b/>
          <w:bCs w:val="0"/>
          <w:sz w:val="24"/>
          <w:lang w:val="en-US" w:eastAsia="zh-CN"/>
        </w:rPr>
        <w:t>43、机动车驾驶人可以通过互联网交通安全综合服务管理平台申请机动车驾驶证电子版。</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A、正确</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B、错误</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hint="eastAsia"/>
          <w:i w:val="0"/>
          <w:iCs w:val="0"/>
          <w:caps w:val="0"/>
          <w:color w:val="000000"/>
          <w:spacing w:val="0"/>
          <w:sz w:val="21"/>
          <w:szCs w:val="21"/>
        </w:rPr>
      </w:pPr>
      <w:r>
        <w:rPr>
          <w:rFonts w:ascii="微软雅黑" w:eastAsia="微软雅黑" w:hAnsi="微软雅黑" w:cs="微软雅黑" w:hint="eastAsia"/>
          <w:b/>
          <w:bCs/>
          <w:i w:val="0"/>
          <w:iCs w:val="0"/>
          <w:caps w:val="0"/>
          <w:color w:val="000000"/>
          <w:spacing w:val="0"/>
          <w:sz w:val="21"/>
          <w:szCs w:val="21"/>
          <w:shd w:val="clear" w:color="auto" w:fill="FFFFFF"/>
        </w:rPr>
        <w:t>正确答案：A</w:t>
      </w:r>
    </w:p>
    <w:p>
      <w:pPr>
        <w:shd w:val="clear" w:color="auto" w:fill="F1F1F1" w:themeFill="background1" w:themeFillShade="F2"/>
        <w:bidi w:val="0"/>
        <w:rPr>
          <w:rFonts w:hint="eastAsia"/>
          <w:i w:val="0"/>
          <w:iCs w:val="0"/>
          <w:highlight w:val="none"/>
          <w:u w:val="none"/>
        </w:rPr>
      </w:pPr>
      <w:r>
        <w:rPr>
          <w:i w:val="0"/>
          <w:iCs w:val="0"/>
          <w:sz w:val="21"/>
          <w:szCs w:val="24"/>
          <w:highlight w:val="none"/>
          <w:u w:val="none"/>
        </w:rPr>
        <w:t>分析：《机动车驾驶证申领和使用规定》规定：车辆管理所应当使用互联网交通安全综合服务管理平台受理申请人网上提交的申请，验证申请人身份，按规定办理机动车驾驶证业务。互联网交通安全综合服务管理平台信息管理系统数据库标准和软件全国统一。</w:t>
      </w:r>
    </w:p>
    <w:p>
      <w:pPr>
        <w:pStyle w:val="Heading6"/>
        <w:bidi w:val="0"/>
        <w:rPr>
          <w:rFonts w:eastAsia="宋体"/>
          <w:bCs w:val="0"/>
        </w:rPr>
      </w:pPr>
      <w:r>
        <w:rPr>
          <w:rFonts w:eastAsia="宋体" w:hint="eastAsia"/>
          <w:b/>
          <w:bCs w:val="0"/>
          <w:sz w:val="24"/>
          <w:lang w:val="en-US" w:eastAsia="zh-CN"/>
        </w:rPr>
        <w:t>44、驾驶机动车驶离高速公路时，在这个位置怎样行驶？</w:t>
      </w:r>
    </w:p>
    <w:p>
      <w:r>
        <w:rPr>
          <w:rFonts w:ascii="微软雅黑" w:eastAsia="微软雅黑" w:hAnsi="微软雅黑" w:cs="微软雅黑" w:hint="eastAsia"/>
          <w:i w:val="0"/>
          <w:iCs w:val="0"/>
          <w:caps w:val="0"/>
          <w:color w:val="000000"/>
          <w:spacing w:val="0"/>
          <w:sz w:val="21"/>
          <w:szCs w:val="21"/>
          <w:shd w:val="clear" w:color="auto" w:fill="FFFFFF"/>
          <w:lang w:eastAsia="zh-CN"/>
        </w:rPr>
        <w:drawing>
          <wp:inline distT="0" distB="0" distL="114300" distR="114300">
            <wp:extent cx="3810000" cy="1524000"/>
            <wp:effectExtent l="0" t="0" r="0" b="0"/>
            <wp:docPr id="15" name="@名称@" descr="6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名称@" descr="628"/>
                    <pic:cNvPicPr>
                      <a:picLocks noChangeAspect="1"/>
                    </pic:cNvPicPr>
                  </pic:nvPicPr>
                  <pic:blipFill>
                    <a:blip xmlns:r="http://schemas.openxmlformats.org/officeDocument/2006/relationships" r:embed="rId18"/>
                    <a:stretch>
                      <a:fillRect/>
                    </a:stretch>
                  </pic:blipFill>
                  <pic:spPr>
                    <a:xfrm>
                      <a:off x="0" y="0"/>
                      <a:ext cx="3810000" cy="1524000"/>
                    </a:xfrm>
                    <a:prstGeom prst="rect">
                      <a:avLst/>
                    </a:prstGeom>
                  </pic:spPr>
                </pic:pic>
              </a:graphicData>
            </a:graphic>
          </wp:inline>
        </w:drawing>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A、继续向前行驶</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B、驶入减速车道</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C、车速保持100公里/小时</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D、车速降到40公里/小时以下</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hint="eastAsia"/>
          <w:i w:val="0"/>
          <w:iCs w:val="0"/>
          <w:caps w:val="0"/>
          <w:color w:val="000000"/>
          <w:spacing w:val="0"/>
          <w:sz w:val="21"/>
          <w:szCs w:val="21"/>
        </w:rPr>
      </w:pPr>
      <w:r>
        <w:rPr>
          <w:rFonts w:ascii="微软雅黑" w:eastAsia="微软雅黑" w:hAnsi="微软雅黑" w:cs="微软雅黑" w:hint="eastAsia"/>
          <w:b/>
          <w:bCs/>
          <w:i w:val="0"/>
          <w:iCs w:val="0"/>
          <w:caps w:val="0"/>
          <w:color w:val="000000"/>
          <w:spacing w:val="0"/>
          <w:sz w:val="21"/>
          <w:szCs w:val="21"/>
          <w:shd w:val="clear" w:color="auto" w:fill="FFFFFF"/>
        </w:rPr>
        <w:t>正确答案：B</w:t>
      </w:r>
    </w:p>
    <w:p>
      <w:pPr>
        <w:shd w:val="clear" w:color="auto" w:fill="F1F1F1" w:themeFill="background1" w:themeFillShade="F2"/>
        <w:bidi w:val="0"/>
        <w:rPr>
          <w:rFonts w:hint="eastAsia"/>
          <w:i w:val="0"/>
          <w:iCs w:val="0"/>
          <w:highlight w:val="none"/>
          <w:u w:val="none"/>
        </w:rPr>
      </w:pPr>
      <w:r>
        <w:rPr>
          <w:i w:val="0"/>
          <w:iCs w:val="0"/>
          <w:sz w:val="21"/>
          <w:szCs w:val="24"/>
          <w:highlight w:val="none"/>
          <w:u w:val="none"/>
        </w:rPr>
        <w:t>分析：下一步肯定是驶入减速车道，在减速，再驶离高速。</w:t>
      </w:r>
      <w:r>
        <w:rPr>
          <w:rFonts w:hint="eastAsia"/>
          <w:i w:val="0"/>
          <w:iCs w:val="0"/>
          <w:highlight w:val="none"/>
          <w:u w:val="none"/>
        </w:rPr>
        <w:br/>
      </w:r>
      <w:r>
        <w:rPr>
          <w:rFonts w:hint="eastAsia"/>
          <w:i w:val="0"/>
          <w:iCs w:val="0"/>
          <w:highlight w:val="none"/>
          <w:u w:val="none"/>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9" w:history="1">
        <w:r>
          <w:rPr>
            <w:rFonts w:ascii="SimSun" w:eastAsia="SimSun" w:hAnsi="SimSun" w:cs="SimSun"/>
            <w:b/>
            <w:bCs/>
            <w:color w:val="0000EE"/>
            <w:kern w:val="0"/>
            <w:sz w:val="30"/>
            <w:szCs w:val="30"/>
            <w:u w:val="single" w:color="0000EE"/>
          </w:rPr>
          <w:t>https://d.book118.com/458030025127006047</w:t>
        </w:r>
      </w:hyperlink>
    </w:p>
    <w:p>
      <w:pPr>
        <w:shd w:val="clear" w:color="auto" w:fill="F1F1F1" w:themeFill="background1" w:themeFillShade="F2"/>
        <w:bidi w:val="0"/>
        <w:rPr>
          <w:rFonts w:hint="eastAsia"/>
          <w:i w:val="0"/>
          <w:iCs w:val="0"/>
          <w:highlight w:val="none"/>
          <w:u w:val="none"/>
        </w:rPr>
      </w:pPr>
    </w:p>
    <w:sectPr>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C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29B1C4F"/>
    <w:rsid w:val="292968F0"/>
    <w:rsid w:val="2A3C3B99"/>
    <w:rsid w:val="329B1C4F"/>
    <w:rsid w:val="49E728CF"/>
    <w:rsid w:val="69C53C27"/>
  </w:rsids>
  <w:docVars>
    <w:docVar w:name="commondata" w:val="eyJoZGlkIjoiMGVmMDBhMmJiZGI5NGMzZjY5YzYxNmI2ODJjOWY5ZjgifQ=="/>
  </w:docVar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qFormat="1"/>
    <w:lsdException w:name="heading 5" w:semiHidden="0" w:uiPriority="0" w:qFormat="1"/>
    <w:lsdException w:name="heading 6" w:semiHidden="0"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qFormat="1"/>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spacing w:before="0" w:beforeAutospacing="1" w:after="0" w:afterAutospacing="1"/>
      <w:jc w:val="left"/>
      <w:outlineLvl w:val="0"/>
    </w:pPr>
    <w:rPr>
      <w:rFonts w:ascii="宋体" w:eastAsia="宋体" w:hAnsi="宋体" w:cs="宋体" w:hint="eastAsia"/>
      <w:b/>
      <w:bCs/>
      <w:kern w:val="44"/>
      <w:sz w:val="48"/>
      <w:szCs w:val="48"/>
      <w:lang w:val="en-US" w:eastAsia="zh-CN" w:bidi="ar"/>
    </w:rPr>
  </w:style>
  <w:style w:type="paragraph" w:styleId="Heading4">
    <w:name w:val="heading 4"/>
    <w:basedOn w:val="Normal"/>
    <w:next w:val="Normal"/>
    <w:unhideWhenUsed/>
    <w:qFormat/>
    <w:pPr>
      <w:keepNext/>
      <w:keepLines/>
      <w:spacing w:before="280" w:beforeLines="0" w:beforeAutospacing="0" w:after="290" w:afterLines="0" w:afterAutospacing="0" w:line="372" w:lineRule="auto"/>
      <w:outlineLvl w:val="3"/>
    </w:pPr>
    <w:rPr>
      <w:rFonts w:ascii="Arial" w:eastAsia="黑体" w:hAnsi="Arial"/>
      <w:b/>
      <w:sz w:val="28"/>
    </w:rPr>
  </w:style>
  <w:style w:type="paragraph" w:styleId="Heading5">
    <w:name w:val="heading 5"/>
    <w:basedOn w:val="Normal"/>
    <w:next w:val="Normal"/>
    <w:unhideWhenUsed/>
    <w:qFormat/>
    <w:pPr>
      <w:keepNext/>
      <w:keepLines/>
      <w:spacing w:before="280" w:beforeLines="0" w:beforeAutospacing="0" w:after="290" w:afterLines="0" w:afterAutospacing="0" w:line="372" w:lineRule="auto"/>
      <w:outlineLvl w:val="4"/>
    </w:pPr>
    <w:rPr>
      <w:b/>
      <w:sz w:val="28"/>
    </w:rPr>
  </w:style>
  <w:style w:type="paragraph" w:styleId="Heading6">
    <w:name w:val="heading 6"/>
    <w:basedOn w:val="Normal"/>
    <w:next w:val="Normal"/>
    <w:unhideWhenUsed/>
    <w:qFormat/>
    <w:pPr>
      <w:keepNext/>
      <w:keepLines/>
      <w:spacing w:before="240" w:beforeLines="0" w:beforeAutospacing="0" w:after="64" w:afterLines="0" w:afterAutospacing="0" w:line="317" w:lineRule="auto"/>
      <w:outlineLvl w:val="5"/>
    </w:pPr>
    <w:rPr>
      <w:rFonts w:ascii="Arial" w:eastAsia="黑体" w:hAnsi="Arial"/>
      <w:b/>
      <w:sz w:val="24"/>
    </w:rPr>
  </w:style>
  <w:style w:type="character" w:default="1" w:styleId="DefaultParagraphFont">
    <w:name w:val="Default Paragraph Font"/>
    <w:semiHidden/>
    <w:qFormat/>
  </w:style>
  <w:style w:type="table" w:default="1" w:styleId="TableNormal">
    <w:name w:val="Normal Table"/>
    <w:semiHidden/>
    <w:qFormat/>
    <w:tblPr>
      <w:tblCellMar>
        <w:top w:w="0" w:type="dxa"/>
        <w:left w:w="108" w:type="dxa"/>
        <w:bottom w:w="0" w:type="dxa"/>
        <w:right w:w="108" w:type="dxa"/>
      </w:tblCellMar>
    </w:tblPr>
  </w:style>
  <w:style w:type="paragraph" w:styleId="NormalWeb">
    <w:name w:val="Normal (Web)"/>
    <w:basedOn w:val="Normal"/>
    <w:qFormat/>
    <w:pPr>
      <w:spacing w:before="0" w:beforeAutospacing="1" w:after="0" w:afterAutospacing="1"/>
      <w:ind w:left="0" w:right="0"/>
      <w:jc w:val="left"/>
    </w:pPr>
    <w:rPr>
      <w:kern w:val="0"/>
      <w:sz w:val="24"/>
      <w:lang w:val="en-US" w:eastAsia="zh-CN" w:bidi="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7.jpeg" /><Relationship Id="rId11" Type="http://schemas.openxmlformats.org/officeDocument/2006/relationships/image" Target="media/image8.jpeg" /><Relationship Id="rId12" Type="http://schemas.openxmlformats.org/officeDocument/2006/relationships/image" Target="media/image9.jpeg" /><Relationship Id="rId13" Type="http://schemas.openxmlformats.org/officeDocument/2006/relationships/image" Target="media/image10.jpeg" /><Relationship Id="rId14" Type="http://schemas.openxmlformats.org/officeDocument/2006/relationships/image" Target="media/image11.jpeg" /><Relationship Id="rId15" Type="http://schemas.openxmlformats.org/officeDocument/2006/relationships/image" Target="media/image12.jpeg" /><Relationship Id="rId16" Type="http://schemas.openxmlformats.org/officeDocument/2006/relationships/image" Target="media/image13.jpeg" /><Relationship Id="rId17" Type="http://schemas.openxmlformats.org/officeDocument/2006/relationships/image" Target="media/image14.jpeg" /><Relationship Id="rId18" Type="http://schemas.openxmlformats.org/officeDocument/2006/relationships/image" Target="media/image15.jpeg" /><Relationship Id="rId19" Type="http://schemas.openxmlformats.org/officeDocument/2006/relationships/hyperlink" Target="https://d.book118.com/458030025127006047" TargetMode="Externa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image" Target="media/image1.jpeg" /><Relationship Id="rId5" Type="http://schemas.openxmlformats.org/officeDocument/2006/relationships/image" Target="media/image2.jpeg" /><Relationship Id="rId6" Type="http://schemas.openxmlformats.org/officeDocument/2006/relationships/image" Target="media/image3.jpeg" /><Relationship Id="rId7" Type="http://schemas.openxmlformats.org/officeDocument/2006/relationships/image" Target="media/image4.jpeg" /><Relationship Id="rId8" Type="http://schemas.openxmlformats.org/officeDocument/2006/relationships/image" Target="media/image5.jpeg" /><Relationship Id="rId9" Type="http://schemas.openxmlformats.org/officeDocument/2006/relationships/image" Target="media/image6.jpeg"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23</TotalTime>
  <Pages>19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小海豹</dc:creator>
  <cp:lastModifiedBy>admin</cp:lastModifiedBy>
  <cp:revision>1</cp:revision>
  <dcterms:created xsi:type="dcterms:W3CDTF">2024-01-20T02:05:00Z</dcterms:created>
  <dcterms:modified xsi:type="dcterms:W3CDTF">2024-03-18T18:11:04Z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ABCB3401487A43839EFBB58DE6CBD3A9</vt:lpwstr>
  </property>
  <property fmtid="{D5CDD505-2E9C-101B-9397-08002B2CF9AE}" pid="3" name="KSOProductBuildVer">
    <vt:lpwstr>2052-11.8.2.12118</vt:lpwstr>
  </property>
</Properties>
</file>