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期刊出版项目规划设计方案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0" w:history="1">
        <w:r>
          <w:rPr>
            <w:rFonts w:ascii="仿宋" w:eastAsia="仿宋" w:hAnsi="仿宋" w:cs="仿宋" w:hint="eastAsia"/>
            <w:lang w:eastAsia="zh-CN"/>
          </w:rPr>
          <w:t>前言</w:t>
        </w:r>
        <w:r>
          <w:tab/>
        </w:r>
        <w:r>
          <w:fldChar w:fldCharType="begin"/>
        </w:r>
        <w:r>
          <w:instrText xml:space="preserve"> PAGEREF _Toc20880 \h </w:instrText>
        </w:r>
        <w:r>
          <w:fldChar w:fldCharType="separate"/>
        </w:r>
        <w:r>
          <w:t>3</w:t>
        </w:r>
        <w:r>
          <w:fldChar w:fldCharType="end"/>
        </w:r>
      </w:hyperlink>
    </w:p>
    <w:p>
      <w:pPr>
        <w:pStyle w:val="TOC1"/>
        <w:tabs>
          <w:tab w:val="right" w:leader="dot" w:pos="8306"/>
        </w:tabs>
      </w:pPr>
      <w:hyperlink w:anchor="_Toc24856" w:history="1">
        <w:r>
          <w:rPr>
            <w:rFonts w:ascii="仿宋" w:eastAsia="仿宋" w:hAnsi="仿宋" w:cs="仿宋" w:hint="eastAsia"/>
            <w:lang w:eastAsia="zh-CN"/>
          </w:rPr>
          <w:t>一、期刊出版项目土建工程</w:t>
        </w:r>
        <w:r>
          <w:tab/>
        </w:r>
        <w:r>
          <w:fldChar w:fldCharType="begin"/>
        </w:r>
        <w:r>
          <w:instrText xml:space="preserve"> PAGEREF _Toc24856 \h </w:instrText>
        </w:r>
        <w:r>
          <w:fldChar w:fldCharType="separate"/>
        </w:r>
        <w:r>
          <w:t>3</w:t>
        </w:r>
        <w:r>
          <w:fldChar w:fldCharType="end"/>
        </w:r>
      </w:hyperlink>
    </w:p>
    <w:p>
      <w:pPr>
        <w:pStyle w:val="TOC2"/>
        <w:tabs>
          <w:tab w:val="right" w:leader="dot" w:pos="8306"/>
        </w:tabs>
      </w:pPr>
      <w:hyperlink w:anchor="_Toc25411" w:history="1">
        <w:r>
          <w:rPr>
            <w:rFonts w:ascii="仿宋" w:eastAsia="仿宋" w:hAnsi="仿宋" w:cs="仿宋" w:hint="eastAsia"/>
            <w:lang w:eastAsia="zh-CN"/>
          </w:rPr>
          <w:t>(一)、建筑工程设计原则</w:t>
        </w:r>
        <w:r>
          <w:tab/>
        </w:r>
        <w:r>
          <w:fldChar w:fldCharType="begin"/>
        </w:r>
        <w:r>
          <w:instrText xml:space="preserve"> PAGEREF _Toc25411 \h </w:instrText>
        </w:r>
        <w:r>
          <w:fldChar w:fldCharType="separate"/>
        </w:r>
        <w:r>
          <w:t>3</w:t>
        </w:r>
        <w:r>
          <w:fldChar w:fldCharType="end"/>
        </w:r>
      </w:hyperlink>
    </w:p>
    <w:p>
      <w:pPr>
        <w:pStyle w:val="TOC2"/>
        <w:tabs>
          <w:tab w:val="right" w:leader="dot" w:pos="8306"/>
        </w:tabs>
      </w:pPr>
      <w:hyperlink w:anchor="_Toc4396" w:history="1">
        <w:r>
          <w:rPr>
            <w:rFonts w:ascii="仿宋" w:eastAsia="仿宋" w:hAnsi="仿宋" w:cs="仿宋" w:hint="eastAsia"/>
            <w:lang w:eastAsia="zh-CN"/>
          </w:rPr>
          <w:t>(二)、土建工程设计年限及安全等级</w:t>
        </w:r>
        <w:r>
          <w:tab/>
        </w:r>
        <w:r>
          <w:fldChar w:fldCharType="begin"/>
        </w:r>
        <w:r>
          <w:instrText xml:space="preserve"> PAGEREF _Toc4396 \h </w:instrText>
        </w:r>
        <w:r>
          <w:fldChar w:fldCharType="separate"/>
        </w:r>
        <w:r>
          <w:t>4</w:t>
        </w:r>
        <w:r>
          <w:fldChar w:fldCharType="end"/>
        </w:r>
      </w:hyperlink>
    </w:p>
    <w:p>
      <w:pPr>
        <w:pStyle w:val="TOC2"/>
        <w:tabs>
          <w:tab w:val="right" w:leader="dot" w:pos="8306"/>
        </w:tabs>
      </w:pPr>
      <w:hyperlink w:anchor="_Toc22052" w:history="1">
        <w:r>
          <w:rPr>
            <w:rFonts w:ascii="仿宋" w:eastAsia="仿宋" w:hAnsi="仿宋" w:cs="仿宋" w:hint="eastAsia"/>
            <w:lang w:eastAsia="zh-CN"/>
          </w:rPr>
          <w:t>(三)、建筑工程设计总体要求</w:t>
        </w:r>
        <w:r>
          <w:tab/>
        </w:r>
        <w:r>
          <w:fldChar w:fldCharType="begin"/>
        </w:r>
        <w:r>
          <w:instrText xml:space="preserve"> PAGEREF _Toc22052 \h </w:instrText>
        </w:r>
        <w:r>
          <w:fldChar w:fldCharType="separate"/>
        </w:r>
        <w:r>
          <w:t>5</w:t>
        </w:r>
        <w:r>
          <w:fldChar w:fldCharType="end"/>
        </w:r>
      </w:hyperlink>
    </w:p>
    <w:p>
      <w:pPr>
        <w:pStyle w:val="TOC2"/>
        <w:tabs>
          <w:tab w:val="right" w:leader="dot" w:pos="8306"/>
        </w:tabs>
      </w:pPr>
      <w:hyperlink w:anchor="_Toc5976" w:history="1">
        <w:r>
          <w:rPr>
            <w:rFonts w:ascii="仿宋" w:eastAsia="仿宋" w:hAnsi="仿宋" w:cs="仿宋" w:hint="eastAsia"/>
            <w:lang w:eastAsia="zh-CN"/>
          </w:rPr>
          <w:t>(四)、土建工程建设指标</w:t>
        </w:r>
        <w:r>
          <w:tab/>
        </w:r>
        <w:r>
          <w:fldChar w:fldCharType="begin"/>
        </w:r>
        <w:r>
          <w:instrText xml:space="preserve"> PAGEREF _Toc5976 \h </w:instrText>
        </w:r>
        <w:r>
          <w:fldChar w:fldCharType="separate"/>
        </w:r>
        <w:r>
          <w:t>6</w:t>
        </w:r>
        <w:r>
          <w:fldChar w:fldCharType="end"/>
        </w:r>
      </w:hyperlink>
    </w:p>
    <w:p>
      <w:pPr>
        <w:pStyle w:val="TOC1"/>
        <w:tabs>
          <w:tab w:val="right" w:leader="dot" w:pos="8306"/>
        </w:tabs>
      </w:pPr>
      <w:hyperlink w:anchor="_Toc28373" w:history="1">
        <w:r>
          <w:rPr>
            <w:rFonts w:ascii="仿宋" w:eastAsia="仿宋" w:hAnsi="仿宋" w:cs="仿宋" w:hint="eastAsia"/>
            <w:lang w:eastAsia="zh-CN"/>
          </w:rPr>
          <w:t>二、期刊出版项目绩效评估</w:t>
        </w:r>
        <w:r>
          <w:tab/>
        </w:r>
        <w:r>
          <w:fldChar w:fldCharType="begin"/>
        </w:r>
        <w:r>
          <w:instrText xml:space="preserve"> PAGEREF _Toc28373 \h </w:instrText>
        </w:r>
        <w:r>
          <w:fldChar w:fldCharType="separate"/>
        </w:r>
        <w:r>
          <w:t>6</w:t>
        </w:r>
        <w:r>
          <w:fldChar w:fldCharType="end"/>
        </w:r>
      </w:hyperlink>
    </w:p>
    <w:p>
      <w:pPr>
        <w:pStyle w:val="TOC2"/>
        <w:tabs>
          <w:tab w:val="right" w:leader="dot" w:pos="8306"/>
        </w:tabs>
      </w:pPr>
      <w:hyperlink w:anchor="_Toc29883" w:history="1">
        <w:r>
          <w:rPr>
            <w:rFonts w:ascii="仿宋" w:eastAsia="仿宋" w:hAnsi="仿宋" w:cs="仿宋" w:hint="eastAsia"/>
            <w:lang w:eastAsia="zh-CN"/>
          </w:rPr>
          <w:t>(一)、绩效评估指标</w:t>
        </w:r>
        <w:r>
          <w:tab/>
        </w:r>
        <w:r>
          <w:fldChar w:fldCharType="begin"/>
        </w:r>
        <w:r>
          <w:instrText xml:space="preserve"> PAGEREF _Toc29883 \h </w:instrText>
        </w:r>
        <w:r>
          <w:fldChar w:fldCharType="separate"/>
        </w:r>
        <w:r>
          <w:t>6</w:t>
        </w:r>
        <w:r>
          <w:fldChar w:fldCharType="end"/>
        </w:r>
      </w:hyperlink>
    </w:p>
    <w:p>
      <w:pPr>
        <w:pStyle w:val="TOC2"/>
        <w:tabs>
          <w:tab w:val="right" w:leader="dot" w:pos="8306"/>
        </w:tabs>
      </w:pPr>
      <w:hyperlink w:anchor="_Toc25827" w:history="1">
        <w:r>
          <w:rPr>
            <w:rFonts w:ascii="仿宋" w:eastAsia="仿宋" w:hAnsi="仿宋" w:cs="仿宋" w:hint="eastAsia"/>
            <w:lang w:eastAsia="zh-CN"/>
          </w:rPr>
          <w:t>(二)、绩效评估方法</w:t>
        </w:r>
        <w:r>
          <w:tab/>
        </w:r>
        <w:r>
          <w:fldChar w:fldCharType="begin"/>
        </w:r>
        <w:r>
          <w:instrText xml:space="preserve"> PAGEREF _Toc25827 \h </w:instrText>
        </w:r>
        <w:r>
          <w:fldChar w:fldCharType="separate"/>
        </w:r>
        <w:r>
          <w:t>7</w:t>
        </w:r>
        <w:r>
          <w:fldChar w:fldCharType="end"/>
        </w:r>
      </w:hyperlink>
    </w:p>
    <w:p>
      <w:pPr>
        <w:pStyle w:val="TOC2"/>
        <w:tabs>
          <w:tab w:val="right" w:leader="dot" w:pos="8306"/>
        </w:tabs>
      </w:pPr>
      <w:hyperlink w:anchor="_Toc23056" w:history="1">
        <w:r>
          <w:rPr>
            <w:rFonts w:ascii="仿宋" w:eastAsia="仿宋" w:hAnsi="仿宋" w:cs="仿宋" w:hint="eastAsia"/>
            <w:lang w:eastAsia="zh-CN"/>
          </w:rPr>
          <w:t>(三)、绩效评估周期</w:t>
        </w:r>
        <w:r>
          <w:tab/>
        </w:r>
        <w:r>
          <w:fldChar w:fldCharType="begin"/>
        </w:r>
        <w:r>
          <w:instrText xml:space="preserve"> PAGEREF _Toc23056 \h </w:instrText>
        </w:r>
        <w:r>
          <w:fldChar w:fldCharType="separate"/>
        </w:r>
        <w:r>
          <w:t>8</w:t>
        </w:r>
        <w:r>
          <w:fldChar w:fldCharType="end"/>
        </w:r>
      </w:hyperlink>
    </w:p>
    <w:p>
      <w:pPr>
        <w:pStyle w:val="TOC1"/>
        <w:tabs>
          <w:tab w:val="right" w:leader="dot" w:pos="8306"/>
        </w:tabs>
      </w:pPr>
      <w:hyperlink w:anchor="_Toc2059" w:history="1">
        <w:r>
          <w:rPr>
            <w:rFonts w:ascii="仿宋" w:eastAsia="仿宋" w:hAnsi="仿宋" w:cs="仿宋" w:hint="eastAsia"/>
            <w:lang w:eastAsia="zh-CN"/>
          </w:rPr>
          <w:t>三、产品规划分析</w:t>
        </w:r>
        <w:r>
          <w:tab/>
        </w:r>
        <w:r>
          <w:fldChar w:fldCharType="begin"/>
        </w:r>
        <w:r>
          <w:instrText xml:space="preserve"> PAGEREF _Toc2059 \h </w:instrText>
        </w:r>
        <w:r>
          <w:fldChar w:fldCharType="separate"/>
        </w:r>
        <w:r>
          <w:t>9</w:t>
        </w:r>
        <w:r>
          <w:fldChar w:fldCharType="end"/>
        </w:r>
      </w:hyperlink>
    </w:p>
    <w:p>
      <w:pPr>
        <w:pStyle w:val="TOC2"/>
        <w:tabs>
          <w:tab w:val="right" w:leader="dot" w:pos="8306"/>
        </w:tabs>
      </w:pPr>
      <w:hyperlink w:anchor="_Toc31301" w:history="1">
        <w:r>
          <w:rPr>
            <w:rFonts w:ascii="仿宋" w:eastAsia="仿宋" w:hAnsi="仿宋" w:cs="仿宋" w:hint="eastAsia"/>
            <w:lang w:eastAsia="zh-CN"/>
          </w:rPr>
          <w:t>(一)、产品规划</w:t>
        </w:r>
        <w:r>
          <w:tab/>
        </w:r>
        <w:r>
          <w:fldChar w:fldCharType="begin"/>
        </w:r>
        <w:r>
          <w:instrText xml:space="preserve"> PAGEREF _Toc31301 \h </w:instrText>
        </w:r>
        <w:r>
          <w:fldChar w:fldCharType="separate"/>
        </w:r>
        <w:r>
          <w:t>9</w:t>
        </w:r>
        <w:r>
          <w:fldChar w:fldCharType="end"/>
        </w:r>
      </w:hyperlink>
    </w:p>
    <w:p>
      <w:pPr>
        <w:pStyle w:val="TOC2"/>
        <w:tabs>
          <w:tab w:val="right" w:leader="dot" w:pos="8306"/>
        </w:tabs>
      </w:pPr>
      <w:hyperlink w:anchor="_Toc260" w:history="1">
        <w:r>
          <w:rPr>
            <w:rFonts w:ascii="仿宋" w:eastAsia="仿宋" w:hAnsi="仿宋" w:cs="仿宋" w:hint="eastAsia"/>
            <w:lang w:eastAsia="zh-CN"/>
          </w:rPr>
          <w:t>(二)、建设规模</w:t>
        </w:r>
        <w:r>
          <w:tab/>
        </w:r>
        <w:r>
          <w:fldChar w:fldCharType="begin"/>
        </w:r>
        <w:r>
          <w:instrText xml:space="preserve"> PAGEREF _Toc260 \h </w:instrText>
        </w:r>
        <w:r>
          <w:fldChar w:fldCharType="separate"/>
        </w:r>
        <w:r>
          <w:t>10</w:t>
        </w:r>
        <w:r>
          <w:fldChar w:fldCharType="end"/>
        </w:r>
      </w:hyperlink>
    </w:p>
    <w:p>
      <w:pPr>
        <w:pStyle w:val="TOC1"/>
        <w:tabs>
          <w:tab w:val="right" w:leader="dot" w:pos="8306"/>
        </w:tabs>
      </w:pPr>
      <w:hyperlink w:anchor="_Toc7857" w:history="1">
        <w:r>
          <w:rPr>
            <w:rFonts w:ascii="仿宋" w:eastAsia="仿宋" w:hAnsi="仿宋" w:cs="仿宋" w:hint="eastAsia"/>
            <w:lang w:eastAsia="zh-CN"/>
          </w:rPr>
          <w:t>四、期刊出版项目危机管理</w:t>
        </w:r>
        <w:r>
          <w:tab/>
        </w:r>
        <w:r>
          <w:fldChar w:fldCharType="begin"/>
        </w:r>
        <w:r>
          <w:instrText xml:space="preserve"> PAGEREF _Toc7857 \h </w:instrText>
        </w:r>
        <w:r>
          <w:fldChar w:fldCharType="separate"/>
        </w:r>
        <w:r>
          <w:t>11</w:t>
        </w:r>
        <w:r>
          <w:fldChar w:fldCharType="end"/>
        </w:r>
      </w:hyperlink>
    </w:p>
    <w:p>
      <w:pPr>
        <w:pStyle w:val="TOC2"/>
        <w:tabs>
          <w:tab w:val="right" w:leader="dot" w:pos="8306"/>
        </w:tabs>
      </w:pPr>
      <w:hyperlink w:anchor="_Toc4445" w:history="1">
        <w:r>
          <w:rPr>
            <w:rFonts w:ascii="仿宋" w:eastAsia="仿宋" w:hAnsi="仿宋" w:cs="仿宋" w:hint="eastAsia"/>
            <w:lang w:eastAsia="zh-CN"/>
          </w:rPr>
          <w:t>(一)、危机预警与识别</w:t>
        </w:r>
        <w:r>
          <w:tab/>
        </w:r>
        <w:r>
          <w:fldChar w:fldCharType="begin"/>
        </w:r>
        <w:r>
          <w:instrText xml:space="preserve"> PAGEREF _Toc4445 \h </w:instrText>
        </w:r>
        <w:r>
          <w:fldChar w:fldCharType="separate"/>
        </w:r>
        <w:r>
          <w:t>11</w:t>
        </w:r>
        <w:r>
          <w:fldChar w:fldCharType="end"/>
        </w:r>
      </w:hyperlink>
    </w:p>
    <w:p>
      <w:pPr>
        <w:pStyle w:val="TOC2"/>
        <w:tabs>
          <w:tab w:val="right" w:leader="dot" w:pos="8306"/>
        </w:tabs>
      </w:pPr>
      <w:hyperlink w:anchor="_Toc29168" w:history="1">
        <w:r>
          <w:rPr>
            <w:rFonts w:ascii="仿宋" w:eastAsia="仿宋" w:hAnsi="仿宋" w:cs="仿宋" w:hint="eastAsia"/>
            <w:lang w:eastAsia="zh-CN"/>
          </w:rPr>
          <w:t>(二)、危机应对与恢复</w:t>
        </w:r>
        <w:r>
          <w:tab/>
        </w:r>
        <w:r>
          <w:fldChar w:fldCharType="begin"/>
        </w:r>
        <w:r>
          <w:instrText xml:space="preserve"> PAGEREF _Toc29168 \h </w:instrText>
        </w:r>
        <w:r>
          <w:fldChar w:fldCharType="separate"/>
        </w:r>
        <w:r>
          <w:t>12</w:t>
        </w:r>
        <w:r>
          <w:fldChar w:fldCharType="end"/>
        </w:r>
      </w:hyperlink>
    </w:p>
    <w:p>
      <w:pPr>
        <w:pStyle w:val="TOC1"/>
        <w:tabs>
          <w:tab w:val="right" w:leader="dot" w:pos="8306"/>
        </w:tabs>
      </w:pPr>
      <w:hyperlink w:anchor="_Toc4964" w:history="1">
        <w:r>
          <w:rPr>
            <w:rFonts w:ascii="仿宋" w:eastAsia="仿宋" w:hAnsi="仿宋" w:cs="仿宋" w:hint="eastAsia"/>
            <w:lang w:eastAsia="zh-CN"/>
          </w:rPr>
          <w:t>五、期刊出版项目选址可行性分析</w:t>
        </w:r>
        <w:r>
          <w:tab/>
        </w:r>
        <w:r>
          <w:fldChar w:fldCharType="begin"/>
        </w:r>
        <w:r>
          <w:instrText xml:space="preserve"> PAGEREF _Toc4964 \h </w:instrText>
        </w:r>
        <w:r>
          <w:fldChar w:fldCharType="separate"/>
        </w:r>
        <w:r>
          <w:t>14</w:t>
        </w:r>
        <w:r>
          <w:fldChar w:fldCharType="end"/>
        </w:r>
      </w:hyperlink>
    </w:p>
    <w:p>
      <w:pPr>
        <w:pStyle w:val="TOC2"/>
        <w:tabs>
          <w:tab w:val="right" w:leader="dot" w:pos="8306"/>
        </w:tabs>
      </w:pPr>
      <w:hyperlink w:anchor="_Toc24243" w:history="1">
        <w:r>
          <w:rPr>
            <w:rFonts w:ascii="仿宋" w:eastAsia="仿宋" w:hAnsi="仿宋" w:cs="仿宋" w:hint="eastAsia"/>
            <w:lang w:eastAsia="zh-CN"/>
          </w:rPr>
          <w:t>(一)、期刊出版项目选址</w:t>
        </w:r>
        <w:r>
          <w:tab/>
        </w:r>
        <w:r>
          <w:fldChar w:fldCharType="begin"/>
        </w:r>
        <w:r>
          <w:instrText xml:space="preserve"> PAGEREF _Toc24243 \h </w:instrText>
        </w:r>
        <w:r>
          <w:fldChar w:fldCharType="separate"/>
        </w:r>
        <w:r>
          <w:t>14</w:t>
        </w:r>
        <w:r>
          <w:fldChar w:fldCharType="end"/>
        </w:r>
      </w:hyperlink>
    </w:p>
    <w:p>
      <w:pPr>
        <w:pStyle w:val="TOC2"/>
        <w:tabs>
          <w:tab w:val="right" w:leader="dot" w:pos="8306"/>
        </w:tabs>
      </w:pPr>
      <w:hyperlink w:anchor="_Toc16951" w:history="1">
        <w:r>
          <w:rPr>
            <w:rFonts w:ascii="仿宋" w:eastAsia="仿宋" w:hAnsi="仿宋" w:cs="仿宋" w:hint="eastAsia"/>
            <w:lang w:eastAsia="zh-CN"/>
          </w:rPr>
          <w:t>(二)、用地控制指标</w:t>
        </w:r>
        <w:r>
          <w:tab/>
        </w:r>
        <w:r>
          <w:fldChar w:fldCharType="begin"/>
        </w:r>
        <w:r>
          <w:instrText xml:space="preserve"> PAGEREF _Toc16951 \h </w:instrText>
        </w:r>
        <w:r>
          <w:fldChar w:fldCharType="separate"/>
        </w:r>
        <w:r>
          <w:t>14</w:t>
        </w:r>
        <w:r>
          <w:fldChar w:fldCharType="end"/>
        </w:r>
      </w:hyperlink>
    </w:p>
    <w:p>
      <w:pPr>
        <w:pStyle w:val="TOC2"/>
        <w:tabs>
          <w:tab w:val="right" w:leader="dot" w:pos="8306"/>
        </w:tabs>
      </w:pPr>
      <w:hyperlink w:anchor="_Toc2568" w:history="1">
        <w:r>
          <w:rPr>
            <w:rFonts w:ascii="仿宋" w:eastAsia="仿宋" w:hAnsi="仿宋" w:cs="仿宋" w:hint="eastAsia"/>
            <w:lang w:eastAsia="zh-CN"/>
          </w:rPr>
          <w:t>(三)、节约用地措施</w:t>
        </w:r>
        <w:r>
          <w:tab/>
        </w:r>
        <w:r>
          <w:fldChar w:fldCharType="begin"/>
        </w:r>
        <w:r>
          <w:instrText xml:space="preserve"> PAGEREF _Toc2568 \h </w:instrText>
        </w:r>
        <w:r>
          <w:fldChar w:fldCharType="separate"/>
        </w:r>
        <w:r>
          <w:t>16</w:t>
        </w:r>
        <w:r>
          <w:fldChar w:fldCharType="end"/>
        </w:r>
      </w:hyperlink>
    </w:p>
    <w:p>
      <w:pPr>
        <w:pStyle w:val="TOC2"/>
        <w:tabs>
          <w:tab w:val="right" w:leader="dot" w:pos="8306"/>
        </w:tabs>
      </w:pPr>
      <w:hyperlink w:anchor="_Toc21357" w:history="1">
        <w:r>
          <w:rPr>
            <w:rFonts w:ascii="仿宋" w:eastAsia="仿宋" w:hAnsi="仿宋" w:cs="仿宋" w:hint="eastAsia"/>
            <w:lang w:eastAsia="zh-CN"/>
          </w:rPr>
          <w:t>(四)、总图布置方案</w:t>
        </w:r>
        <w:r>
          <w:tab/>
        </w:r>
        <w:r>
          <w:fldChar w:fldCharType="begin"/>
        </w:r>
        <w:r>
          <w:instrText xml:space="preserve"> PAGEREF _Toc21357 \h </w:instrText>
        </w:r>
        <w:r>
          <w:fldChar w:fldCharType="separate"/>
        </w:r>
        <w:r>
          <w:t>17</w:t>
        </w:r>
        <w:r>
          <w:fldChar w:fldCharType="end"/>
        </w:r>
      </w:hyperlink>
    </w:p>
    <w:p>
      <w:pPr>
        <w:pStyle w:val="TOC2"/>
        <w:tabs>
          <w:tab w:val="right" w:leader="dot" w:pos="8306"/>
        </w:tabs>
      </w:pPr>
      <w:hyperlink w:anchor="_Toc27875" w:history="1">
        <w:r>
          <w:rPr>
            <w:rFonts w:ascii="仿宋" w:eastAsia="仿宋" w:hAnsi="仿宋" w:cs="仿宋" w:hint="eastAsia"/>
            <w:lang w:eastAsia="zh-CN"/>
          </w:rPr>
          <w:t>(五)、选址综合评价</w:t>
        </w:r>
        <w:r>
          <w:tab/>
        </w:r>
        <w:r>
          <w:fldChar w:fldCharType="begin"/>
        </w:r>
        <w:r>
          <w:instrText xml:space="preserve"> PAGEREF _Toc27875 \h </w:instrText>
        </w:r>
        <w:r>
          <w:fldChar w:fldCharType="separate"/>
        </w:r>
        <w:r>
          <w:t>18</w:t>
        </w:r>
        <w:r>
          <w:fldChar w:fldCharType="end"/>
        </w:r>
      </w:hyperlink>
    </w:p>
    <w:p>
      <w:pPr>
        <w:pStyle w:val="TOC1"/>
        <w:tabs>
          <w:tab w:val="right" w:leader="dot" w:pos="8306"/>
        </w:tabs>
      </w:pPr>
      <w:hyperlink w:anchor="_Toc30460" w:history="1">
        <w:r>
          <w:rPr>
            <w:rFonts w:ascii="仿宋" w:eastAsia="仿宋" w:hAnsi="仿宋" w:cs="仿宋" w:hint="eastAsia"/>
            <w:lang w:eastAsia="zh-CN"/>
          </w:rPr>
          <w:t>六、期刊出版项目概论</w:t>
        </w:r>
        <w:r>
          <w:tab/>
        </w:r>
        <w:r>
          <w:fldChar w:fldCharType="begin"/>
        </w:r>
        <w:r>
          <w:instrText xml:space="preserve"> PAGEREF _Toc30460 \h </w:instrText>
        </w:r>
        <w:r>
          <w:fldChar w:fldCharType="separate"/>
        </w:r>
        <w:r>
          <w:t>19</w:t>
        </w:r>
        <w:r>
          <w:fldChar w:fldCharType="end"/>
        </w:r>
      </w:hyperlink>
    </w:p>
    <w:p>
      <w:pPr>
        <w:pStyle w:val="TOC2"/>
        <w:tabs>
          <w:tab w:val="right" w:leader="dot" w:pos="8306"/>
        </w:tabs>
      </w:pPr>
      <w:hyperlink w:anchor="_Toc28403" w:history="1">
        <w:r>
          <w:rPr>
            <w:rFonts w:ascii="仿宋" w:eastAsia="仿宋" w:hAnsi="仿宋" w:cs="仿宋" w:hint="eastAsia"/>
            <w:lang w:eastAsia="zh-CN"/>
          </w:rPr>
          <w:t>(一)、期刊出版项目概况</w:t>
        </w:r>
        <w:r>
          <w:tab/>
        </w:r>
        <w:r>
          <w:fldChar w:fldCharType="begin"/>
        </w:r>
        <w:r>
          <w:instrText xml:space="preserve"> PAGEREF _Toc28403 \h </w:instrText>
        </w:r>
        <w:r>
          <w:fldChar w:fldCharType="separate"/>
        </w:r>
        <w:r>
          <w:t>19</w:t>
        </w:r>
        <w:r>
          <w:fldChar w:fldCharType="end"/>
        </w:r>
      </w:hyperlink>
    </w:p>
    <w:p>
      <w:pPr>
        <w:pStyle w:val="TOC2"/>
        <w:tabs>
          <w:tab w:val="right" w:leader="dot" w:pos="8306"/>
        </w:tabs>
      </w:pPr>
      <w:hyperlink w:anchor="_Toc14141" w:history="1">
        <w:r>
          <w:rPr>
            <w:rFonts w:ascii="仿宋" w:eastAsia="仿宋" w:hAnsi="仿宋" w:cs="仿宋" w:hint="eastAsia"/>
            <w:lang w:eastAsia="zh-CN"/>
          </w:rPr>
          <w:t>(二)、期刊出版项目目标</w:t>
        </w:r>
        <w:r>
          <w:tab/>
        </w:r>
        <w:r>
          <w:fldChar w:fldCharType="begin"/>
        </w:r>
        <w:r>
          <w:instrText xml:space="preserve"> PAGEREF _Toc14141 \h </w:instrText>
        </w:r>
        <w:r>
          <w:fldChar w:fldCharType="separate"/>
        </w:r>
        <w:r>
          <w:t>21</w:t>
        </w:r>
        <w:r>
          <w:fldChar w:fldCharType="end"/>
        </w:r>
      </w:hyperlink>
    </w:p>
    <w:p>
      <w:pPr>
        <w:pStyle w:val="TOC2"/>
        <w:tabs>
          <w:tab w:val="right" w:leader="dot" w:pos="8306"/>
        </w:tabs>
      </w:pPr>
      <w:hyperlink w:anchor="_Toc13567" w:history="1">
        <w:r>
          <w:rPr>
            <w:rFonts w:ascii="仿宋" w:eastAsia="仿宋" w:hAnsi="仿宋" w:cs="仿宋" w:hint="eastAsia"/>
            <w:lang w:eastAsia="zh-CN"/>
          </w:rPr>
          <w:t>(三)、期刊出版项目提出的理由</w:t>
        </w:r>
        <w:r>
          <w:tab/>
        </w:r>
        <w:r>
          <w:fldChar w:fldCharType="begin"/>
        </w:r>
        <w:r>
          <w:instrText xml:space="preserve"> PAGEREF _Toc13567 \h </w:instrText>
        </w:r>
        <w:r>
          <w:fldChar w:fldCharType="separate"/>
        </w:r>
        <w:r>
          <w:t>22</w:t>
        </w:r>
        <w:r>
          <w:fldChar w:fldCharType="end"/>
        </w:r>
      </w:hyperlink>
    </w:p>
    <w:p>
      <w:pPr>
        <w:pStyle w:val="TOC2"/>
        <w:tabs>
          <w:tab w:val="right" w:leader="dot" w:pos="8306"/>
        </w:tabs>
      </w:pPr>
      <w:hyperlink w:anchor="_Toc16970" w:history="1">
        <w:r>
          <w:rPr>
            <w:rFonts w:ascii="仿宋" w:eastAsia="仿宋" w:hAnsi="仿宋" w:cs="仿宋" w:hint="eastAsia"/>
            <w:lang w:eastAsia="zh-CN"/>
          </w:rPr>
          <w:t>(四)、期刊出版项目意义</w:t>
        </w:r>
        <w:r>
          <w:tab/>
        </w:r>
        <w:r>
          <w:fldChar w:fldCharType="begin"/>
        </w:r>
        <w:r>
          <w:instrText xml:space="preserve"> PAGEREF _Toc16970 \h </w:instrText>
        </w:r>
        <w:r>
          <w:fldChar w:fldCharType="separate"/>
        </w:r>
        <w:r>
          <w:t>24</w:t>
        </w:r>
        <w:r>
          <w:fldChar w:fldCharType="end"/>
        </w:r>
      </w:hyperlink>
    </w:p>
    <w:p>
      <w:pPr>
        <w:pStyle w:val="TOC2"/>
        <w:tabs>
          <w:tab w:val="right" w:leader="dot" w:pos="8306"/>
        </w:tabs>
      </w:pPr>
      <w:hyperlink w:anchor="_Toc10087" w:history="1">
        <w:r>
          <w:rPr>
            <w:rFonts w:ascii="仿宋" w:eastAsia="仿宋" w:hAnsi="仿宋" w:cs="仿宋" w:hint="eastAsia"/>
            <w:lang w:eastAsia="zh-CN"/>
          </w:rPr>
          <w:t>(五)、期刊出版项目背景</w:t>
        </w:r>
        <w:r>
          <w:tab/>
        </w:r>
        <w:r>
          <w:fldChar w:fldCharType="begin"/>
        </w:r>
        <w:r>
          <w:instrText xml:space="preserve"> PAGEREF _Toc10087 \h </w:instrText>
        </w:r>
        <w:r>
          <w:fldChar w:fldCharType="separate"/>
        </w:r>
        <w:r>
          <w:t>24</w:t>
        </w:r>
        <w:r>
          <w:fldChar w:fldCharType="end"/>
        </w:r>
      </w:hyperlink>
    </w:p>
    <w:p>
      <w:pPr>
        <w:pStyle w:val="TOC1"/>
        <w:tabs>
          <w:tab w:val="right" w:leader="dot" w:pos="8306"/>
        </w:tabs>
      </w:pPr>
      <w:hyperlink w:anchor="_Toc12036" w:history="1">
        <w:r>
          <w:rPr>
            <w:rFonts w:ascii="仿宋" w:eastAsia="仿宋" w:hAnsi="仿宋" w:cs="仿宋" w:hint="eastAsia"/>
            <w:lang w:eastAsia="zh-CN"/>
          </w:rPr>
          <w:t>七、期刊出版项目技术管理</w:t>
        </w:r>
        <w:r>
          <w:tab/>
        </w:r>
        <w:r>
          <w:fldChar w:fldCharType="begin"/>
        </w:r>
        <w:r>
          <w:instrText xml:space="preserve"> PAGEREF _Toc12036 \h </w:instrText>
        </w:r>
        <w:r>
          <w:fldChar w:fldCharType="separate"/>
        </w:r>
        <w:r>
          <w:t>25</w:t>
        </w:r>
        <w:r>
          <w:fldChar w:fldCharType="end"/>
        </w:r>
      </w:hyperlink>
    </w:p>
    <w:p>
      <w:pPr>
        <w:pStyle w:val="TOC2"/>
        <w:tabs>
          <w:tab w:val="right" w:leader="dot" w:pos="8306"/>
        </w:tabs>
      </w:pPr>
      <w:hyperlink w:anchor="_Toc6528" w:history="1">
        <w:r>
          <w:rPr>
            <w:rFonts w:ascii="仿宋" w:eastAsia="仿宋" w:hAnsi="仿宋" w:cs="仿宋" w:hint="eastAsia"/>
            <w:lang w:eastAsia="zh-CN"/>
          </w:rPr>
          <w:t>(一)、技术方案选用方向</w:t>
        </w:r>
        <w:r>
          <w:tab/>
        </w:r>
        <w:r>
          <w:fldChar w:fldCharType="begin"/>
        </w:r>
        <w:r>
          <w:instrText xml:space="preserve"> PAGEREF _Toc6528 \h </w:instrText>
        </w:r>
        <w:r>
          <w:fldChar w:fldCharType="separate"/>
        </w:r>
        <w:r>
          <w:t>25</w:t>
        </w:r>
        <w:r>
          <w:fldChar w:fldCharType="end"/>
        </w:r>
      </w:hyperlink>
    </w:p>
    <w:p>
      <w:pPr>
        <w:pStyle w:val="TOC2"/>
        <w:tabs>
          <w:tab w:val="right" w:leader="dot" w:pos="8306"/>
        </w:tabs>
      </w:pPr>
      <w:hyperlink w:anchor="_Toc9088" w:history="1">
        <w:r>
          <w:rPr>
            <w:rFonts w:ascii="仿宋" w:eastAsia="仿宋" w:hAnsi="仿宋" w:cs="仿宋" w:hint="eastAsia"/>
            <w:lang w:eastAsia="zh-CN"/>
          </w:rPr>
          <w:t>(二)、工艺技术方案选用原则</w:t>
        </w:r>
        <w:r>
          <w:tab/>
        </w:r>
        <w:r>
          <w:fldChar w:fldCharType="begin"/>
        </w:r>
        <w:r>
          <w:instrText xml:space="preserve"> PAGEREF _Toc9088 \h </w:instrText>
        </w:r>
        <w:r>
          <w:fldChar w:fldCharType="separate"/>
        </w:r>
        <w:r>
          <w:t>27</w:t>
        </w:r>
        <w:r>
          <w:fldChar w:fldCharType="end"/>
        </w:r>
      </w:hyperlink>
    </w:p>
    <w:p>
      <w:pPr>
        <w:pStyle w:val="TOC2"/>
        <w:tabs>
          <w:tab w:val="right" w:leader="dot" w:pos="8306"/>
        </w:tabs>
      </w:pPr>
      <w:hyperlink w:anchor="_Toc218" w:history="1">
        <w:r>
          <w:rPr>
            <w:rFonts w:ascii="仿宋" w:eastAsia="仿宋" w:hAnsi="仿宋" w:cs="仿宋" w:hint="eastAsia"/>
            <w:lang w:eastAsia="zh-CN"/>
          </w:rPr>
          <w:t>(三)、工艺技术方案要求</w:t>
        </w:r>
        <w:r>
          <w:tab/>
        </w:r>
        <w:r>
          <w:fldChar w:fldCharType="begin"/>
        </w:r>
        <w:r>
          <w:instrText xml:space="preserve"> PAGEREF _Toc218 \h </w:instrText>
        </w:r>
        <w:r>
          <w:fldChar w:fldCharType="separate"/>
        </w:r>
        <w:r>
          <w:t>29</w:t>
        </w:r>
        <w:r>
          <w:fldChar w:fldCharType="end"/>
        </w:r>
      </w:hyperlink>
    </w:p>
    <w:p>
      <w:pPr>
        <w:pStyle w:val="TOC1"/>
        <w:tabs>
          <w:tab w:val="right" w:leader="dot" w:pos="8306"/>
        </w:tabs>
      </w:pPr>
      <w:hyperlink w:anchor="_Toc12206" w:history="1">
        <w:r>
          <w:rPr>
            <w:rFonts w:ascii="仿宋" w:eastAsia="仿宋" w:hAnsi="仿宋" w:cs="仿宋" w:hint="eastAsia"/>
            <w:lang w:eastAsia="zh-CN"/>
          </w:rPr>
          <w:t>八、期刊出版项目财务管理</w:t>
        </w:r>
        <w:r>
          <w:tab/>
        </w:r>
        <w:r>
          <w:fldChar w:fldCharType="begin"/>
        </w:r>
        <w:r>
          <w:instrText xml:space="preserve"> PAGEREF _Toc12206 \h </w:instrText>
        </w:r>
        <w:r>
          <w:fldChar w:fldCharType="separate"/>
        </w:r>
        <w:r>
          <w:t>31</w:t>
        </w:r>
        <w:r>
          <w:fldChar w:fldCharType="end"/>
        </w:r>
      </w:hyperlink>
    </w:p>
    <w:p>
      <w:pPr>
        <w:pStyle w:val="TOC2"/>
        <w:tabs>
          <w:tab w:val="right" w:leader="dot" w:pos="8306"/>
        </w:tabs>
      </w:pPr>
      <w:hyperlink w:anchor="_Toc25527" w:history="1">
        <w:r>
          <w:rPr>
            <w:rFonts w:ascii="仿宋" w:eastAsia="仿宋" w:hAnsi="仿宋" w:cs="仿宋" w:hint="eastAsia"/>
            <w:lang w:eastAsia="zh-CN"/>
          </w:rPr>
          <w:t>(一)、资金需求大</w:t>
        </w:r>
        <w:r>
          <w:tab/>
        </w:r>
        <w:r>
          <w:fldChar w:fldCharType="begin"/>
        </w:r>
        <w:r>
          <w:instrText xml:space="preserve"> PAGEREF _Toc25527 \h </w:instrText>
        </w:r>
        <w:r>
          <w:fldChar w:fldCharType="separate"/>
        </w:r>
        <w:r>
          <w:t>31</w:t>
        </w:r>
        <w:r>
          <w:fldChar w:fldCharType="end"/>
        </w:r>
      </w:hyperlink>
    </w:p>
    <w:p>
      <w:pPr>
        <w:pStyle w:val="TOC2"/>
        <w:tabs>
          <w:tab w:val="right" w:leader="dot" w:pos="8306"/>
        </w:tabs>
      </w:pPr>
      <w:hyperlink w:anchor="_Toc1661" w:history="1">
        <w:r>
          <w:rPr>
            <w:rFonts w:ascii="仿宋" w:eastAsia="仿宋" w:hAnsi="仿宋" w:cs="仿宋" w:hint="eastAsia"/>
            <w:lang w:eastAsia="zh-CN"/>
          </w:rPr>
          <w:t>(二)、研发周期长</w:t>
        </w:r>
        <w:r>
          <w:tab/>
        </w:r>
        <w:r>
          <w:fldChar w:fldCharType="begin"/>
        </w:r>
        <w:r>
          <w:instrText xml:space="preserve"> PAGEREF _Toc1661 \h </w:instrText>
        </w:r>
        <w:r>
          <w:fldChar w:fldCharType="separate"/>
        </w:r>
        <w:r>
          <w:t>33</w:t>
        </w:r>
        <w:r>
          <w:fldChar w:fldCharType="end"/>
        </w:r>
      </w:hyperlink>
    </w:p>
    <w:p>
      <w:pPr>
        <w:pStyle w:val="TOC2"/>
        <w:tabs>
          <w:tab w:val="right" w:leader="dot" w:pos="8306"/>
        </w:tabs>
      </w:pPr>
      <w:hyperlink w:anchor="_Toc8250" w:history="1">
        <w:r>
          <w:rPr>
            <w:rFonts w:ascii="仿宋" w:eastAsia="仿宋" w:hAnsi="仿宋" w:cs="仿宋" w:hint="eastAsia"/>
            <w:lang w:eastAsia="zh-CN"/>
          </w:rPr>
          <w:t>(三)、市场风险大</w:t>
        </w:r>
        <w:r>
          <w:tab/>
        </w:r>
        <w:r>
          <w:fldChar w:fldCharType="begin"/>
        </w:r>
        <w:r>
          <w:instrText xml:space="preserve"> PAGEREF _Toc8250 \h </w:instrText>
        </w:r>
        <w:r>
          <w:fldChar w:fldCharType="separate"/>
        </w:r>
        <w:r>
          <w:t>34</w:t>
        </w:r>
        <w:r>
          <w:fldChar w:fldCharType="end"/>
        </w:r>
      </w:hyperlink>
    </w:p>
    <w:p>
      <w:pPr>
        <w:pStyle w:val="TOC2"/>
        <w:tabs>
          <w:tab w:val="right" w:leader="dot" w:pos="8306"/>
        </w:tabs>
      </w:pPr>
      <w:hyperlink w:anchor="_Toc20675" w:history="1">
        <w:r>
          <w:rPr>
            <w:rFonts w:ascii="仿宋" w:eastAsia="仿宋" w:hAnsi="仿宋" w:cs="仿宋" w:hint="eastAsia"/>
            <w:lang w:eastAsia="zh-CN"/>
          </w:rPr>
          <w:t>(四)、利润率高</w:t>
        </w:r>
        <w:r>
          <w:tab/>
        </w:r>
        <w:r>
          <w:fldChar w:fldCharType="begin"/>
        </w:r>
        <w:r>
          <w:instrText xml:space="preserve"> PAGEREF _Toc20675 \h </w:instrText>
        </w:r>
        <w:r>
          <w:fldChar w:fldCharType="separate"/>
        </w:r>
        <w:r>
          <w:t>36</w:t>
        </w:r>
        <w:r>
          <w:fldChar w:fldCharType="end"/>
        </w:r>
      </w:hyperlink>
    </w:p>
    <w:p>
      <w:pPr>
        <w:pStyle w:val="TOC1"/>
        <w:tabs>
          <w:tab w:val="right" w:leader="dot" w:pos="8306"/>
        </w:tabs>
      </w:pPr>
      <w:hyperlink w:anchor="_Toc31259" w:history="1">
        <w:r>
          <w:rPr>
            <w:rFonts w:ascii="仿宋" w:eastAsia="仿宋" w:hAnsi="仿宋" w:cs="仿宋" w:hint="eastAsia"/>
            <w:lang w:eastAsia="zh-CN"/>
          </w:rPr>
          <w:t>九、期刊出版项目风险管理</w:t>
        </w:r>
        <w:r>
          <w:tab/>
        </w:r>
        <w:r>
          <w:fldChar w:fldCharType="begin"/>
        </w:r>
        <w:r>
          <w:instrText xml:space="preserve"> PAGEREF _Toc31259 \h </w:instrText>
        </w:r>
        <w:r>
          <w:fldChar w:fldCharType="separate"/>
        </w:r>
        <w:r>
          <w:t>38</w:t>
        </w:r>
        <w:r>
          <w:fldChar w:fldCharType="end"/>
        </w:r>
      </w:hyperlink>
    </w:p>
    <w:p>
      <w:pPr>
        <w:pStyle w:val="TOC2"/>
        <w:tabs>
          <w:tab w:val="right" w:leader="dot" w:pos="8306"/>
        </w:tabs>
      </w:pPr>
      <w:hyperlink w:anchor="_Toc28843" w:history="1">
        <w:r>
          <w:rPr>
            <w:rFonts w:ascii="仿宋" w:eastAsia="仿宋" w:hAnsi="仿宋" w:cs="仿宋" w:hint="eastAsia"/>
            <w:lang w:eastAsia="zh-CN"/>
          </w:rPr>
          <w:t>(一)、风险识别与评估</w:t>
        </w:r>
        <w:r>
          <w:tab/>
        </w:r>
        <w:r>
          <w:fldChar w:fldCharType="begin"/>
        </w:r>
        <w:r>
          <w:instrText xml:space="preserve"> PAGEREF _Toc28843 \h </w:instrText>
        </w:r>
        <w:r>
          <w:fldChar w:fldCharType="separate"/>
        </w:r>
        <w:r>
          <w:t>38</w:t>
        </w:r>
        <w:r>
          <w:fldChar w:fldCharType="end"/>
        </w:r>
      </w:hyperlink>
    </w:p>
    <w:p>
      <w:pPr>
        <w:pStyle w:val="TOC2"/>
        <w:tabs>
          <w:tab w:val="right" w:leader="dot" w:pos="8306"/>
        </w:tabs>
      </w:pPr>
      <w:hyperlink w:anchor="_Toc2783" w:history="1">
        <w:r>
          <w:rPr>
            <w:rFonts w:ascii="仿宋" w:eastAsia="仿宋" w:hAnsi="仿宋" w:cs="仿宋" w:hint="eastAsia"/>
            <w:lang w:eastAsia="zh-CN"/>
          </w:rPr>
          <w:t>(二)、风险应对策略</w:t>
        </w:r>
        <w:r>
          <w:tab/>
        </w:r>
        <w:r>
          <w:fldChar w:fldCharType="begin"/>
        </w:r>
        <w:r>
          <w:instrText xml:space="preserve"> PAGEREF _Toc2783 \h </w:instrText>
        </w:r>
        <w:r>
          <w:fldChar w:fldCharType="separate"/>
        </w:r>
        <w:r>
          <w:t>40</w:t>
        </w:r>
        <w:r>
          <w:fldChar w:fldCharType="end"/>
        </w:r>
      </w:hyperlink>
    </w:p>
    <w:p>
      <w:pPr>
        <w:pStyle w:val="TOC2"/>
        <w:tabs>
          <w:tab w:val="right" w:leader="dot" w:pos="8306"/>
        </w:tabs>
      </w:pPr>
      <w:hyperlink w:anchor="_Toc395" w:history="1">
        <w:r>
          <w:rPr>
            <w:rFonts w:ascii="仿宋" w:eastAsia="仿宋" w:hAnsi="仿宋" w:cs="仿宋" w:hint="eastAsia"/>
            <w:lang w:eastAsia="zh-CN"/>
          </w:rPr>
          <w:t>(三)、风险监控与控制</w:t>
        </w:r>
        <w:r>
          <w:tab/>
        </w:r>
        <w:r>
          <w:fldChar w:fldCharType="begin"/>
        </w:r>
        <w:r>
          <w:instrText xml:space="preserve"> PAGEREF _Toc395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6" w:history="1">
        <w:r>
          <w:rPr>
            <w:rFonts w:ascii="仿宋" w:eastAsia="仿宋" w:hAnsi="仿宋" w:cs="仿宋" w:hint="eastAsia"/>
            <w:lang w:eastAsia="zh-CN"/>
          </w:rPr>
          <w:t>十、期刊出版项目投资规划</w:t>
        </w:r>
        <w:r>
          <w:tab/>
        </w:r>
        <w:r>
          <w:fldChar w:fldCharType="begin"/>
        </w:r>
        <w:r>
          <w:instrText xml:space="preserve"> PAGEREF _Toc20706 \h </w:instrText>
        </w:r>
        <w:r>
          <w:fldChar w:fldCharType="separate"/>
        </w:r>
        <w:r>
          <w:t>42</w:t>
        </w:r>
        <w:r>
          <w:fldChar w:fldCharType="end"/>
        </w:r>
      </w:hyperlink>
    </w:p>
    <w:p>
      <w:pPr>
        <w:pStyle w:val="TOC2"/>
        <w:tabs>
          <w:tab w:val="right" w:leader="dot" w:pos="8306"/>
        </w:tabs>
      </w:pPr>
      <w:hyperlink w:anchor="_Toc32573" w:history="1">
        <w:r>
          <w:rPr>
            <w:rFonts w:ascii="仿宋" w:eastAsia="仿宋" w:hAnsi="仿宋" w:cs="仿宋" w:hint="eastAsia"/>
            <w:lang w:eastAsia="zh-CN"/>
          </w:rPr>
          <w:t>(一)、期刊出版项目总投资估算</w:t>
        </w:r>
        <w:r>
          <w:tab/>
        </w:r>
        <w:r>
          <w:fldChar w:fldCharType="begin"/>
        </w:r>
        <w:r>
          <w:instrText xml:space="preserve"> PAGEREF _Toc32573 \h </w:instrText>
        </w:r>
        <w:r>
          <w:fldChar w:fldCharType="separate"/>
        </w:r>
        <w:r>
          <w:t>42</w:t>
        </w:r>
        <w:r>
          <w:fldChar w:fldCharType="end"/>
        </w:r>
      </w:hyperlink>
    </w:p>
    <w:p>
      <w:pPr>
        <w:pStyle w:val="TOC2"/>
        <w:tabs>
          <w:tab w:val="right" w:leader="dot" w:pos="8306"/>
        </w:tabs>
      </w:pPr>
      <w:hyperlink w:anchor="_Toc15294" w:history="1">
        <w:r>
          <w:rPr>
            <w:rFonts w:ascii="仿宋" w:eastAsia="仿宋" w:hAnsi="仿宋" w:cs="仿宋" w:hint="eastAsia"/>
            <w:lang w:eastAsia="zh-CN"/>
          </w:rPr>
          <w:t>(二)、资金筹措</w:t>
        </w:r>
        <w:r>
          <w:tab/>
        </w:r>
        <w:r>
          <w:fldChar w:fldCharType="begin"/>
        </w:r>
        <w:r>
          <w:instrText xml:space="preserve"> PAGEREF _Toc15294 \h </w:instrText>
        </w:r>
        <w:r>
          <w:fldChar w:fldCharType="separate"/>
        </w:r>
        <w:r>
          <w:t>44</w:t>
        </w:r>
        <w:r>
          <w:fldChar w:fldCharType="end"/>
        </w:r>
      </w:hyperlink>
    </w:p>
    <w:p>
      <w:pPr>
        <w:pStyle w:val="TOC1"/>
        <w:tabs>
          <w:tab w:val="right" w:leader="dot" w:pos="8306"/>
        </w:tabs>
      </w:pPr>
      <w:hyperlink w:anchor="_Toc6517" w:history="1">
        <w:r>
          <w:rPr>
            <w:rFonts w:ascii="仿宋" w:eastAsia="仿宋" w:hAnsi="仿宋" w:cs="仿宋" w:hint="eastAsia"/>
            <w:lang w:eastAsia="zh-CN"/>
          </w:rPr>
          <w:t>十一、期刊出版项目环境影响分析</w:t>
        </w:r>
        <w:r>
          <w:tab/>
        </w:r>
        <w:r>
          <w:fldChar w:fldCharType="begin"/>
        </w:r>
        <w:r>
          <w:instrText xml:space="preserve"> PAGEREF _Toc6517 \h </w:instrText>
        </w:r>
        <w:r>
          <w:fldChar w:fldCharType="separate"/>
        </w:r>
        <w:r>
          <w:t>44</w:t>
        </w:r>
        <w:r>
          <w:fldChar w:fldCharType="end"/>
        </w:r>
      </w:hyperlink>
    </w:p>
    <w:p>
      <w:pPr>
        <w:pStyle w:val="TOC2"/>
        <w:tabs>
          <w:tab w:val="right" w:leader="dot" w:pos="8306"/>
        </w:tabs>
      </w:pPr>
      <w:hyperlink w:anchor="_Toc18638" w:history="1">
        <w:r>
          <w:rPr>
            <w:rFonts w:ascii="仿宋" w:eastAsia="仿宋" w:hAnsi="仿宋" w:cs="仿宋" w:hint="eastAsia"/>
            <w:lang w:eastAsia="zh-CN"/>
          </w:rPr>
          <w:t>(一)、建设区域环境质量现状</w:t>
        </w:r>
        <w:r>
          <w:tab/>
        </w:r>
        <w:r>
          <w:fldChar w:fldCharType="begin"/>
        </w:r>
        <w:r>
          <w:instrText xml:space="preserve"> PAGEREF _Toc18638 \h </w:instrText>
        </w:r>
        <w:r>
          <w:fldChar w:fldCharType="separate"/>
        </w:r>
        <w:r>
          <w:t>44</w:t>
        </w:r>
        <w:r>
          <w:fldChar w:fldCharType="end"/>
        </w:r>
      </w:hyperlink>
    </w:p>
    <w:p>
      <w:pPr>
        <w:pStyle w:val="TOC2"/>
        <w:tabs>
          <w:tab w:val="right" w:leader="dot" w:pos="8306"/>
        </w:tabs>
      </w:pPr>
      <w:hyperlink w:anchor="_Toc6836" w:history="1">
        <w:r>
          <w:rPr>
            <w:rFonts w:ascii="仿宋" w:eastAsia="仿宋" w:hAnsi="仿宋" w:cs="仿宋" w:hint="eastAsia"/>
            <w:lang w:eastAsia="zh-CN"/>
          </w:rPr>
          <w:t>(二)、建设期环境保护</w:t>
        </w:r>
        <w:r>
          <w:tab/>
        </w:r>
        <w:r>
          <w:fldChar w:fldCharType="begin"/>
        </w:r>
        <w:r>
          <w:instrText xml:space="preserve"> PAGEREF _Toc6836 \h </w:instrText>
        </w:r>
        <w:r>
          <w:fldChar w:fldCharType="separate"/>
        </w:r>
        <w:r>
          <w:t>46</w:t>
        </w:r>
        <w:r>
          <w:fldChar w:fldCharType="end"/>
        </w:r>
      </w:hyperlink>
    </w:p>
    <w:p>
      <w:pPr>
        <w:pStyle w:val="TOC2"/>
        <w:tabs>
          <w:tab w:val="right" w:leader="dot" w:pos="8306"/>
        </w:tabs>
      </w:pPr>
      <w:hyperlink w:anchor="_Toc6367" w:history="1">
        <w:r>
          <w:rPr>
            <w:rFonts w:ascii="仿宋" w:eastAsia="仿宋" w:hAnsi="仿宋" w:cs="仿宋" w:hint="eastAsia"/>
            <w:lang w:eastAsia="zh-CN"/>
          </w:rPr>
          <w:t>(三)、运营期环境保护</w:t>
        </w:r>
        <w:r>
          <w:tab/>
        </w:r>
        <w:r>
          <w:fldChar w:fldCharType="begin"/>
        </w:r>
        <w:r>
          <w:instrText xml:space="preserve"> PAGEREF _Toc6367 \h </w:instrText>
        </w:r>
        <w:r>
          <w:fldChar w:fldCharType="separate"/>
        </w:r>
        <w:r>
          <w:t>47</w:t>
        </w:r>
        <w:r>
          <w:fldChar w:fldCharType="end"/>
        </w:r>
      </w:hyperlink>
    </w:p>
    <w:p>
      <w:pPr>
        <w:pStyle w:val="TOC2"/>
        <w:tabs>
          <w:tab w:val="right" w:leader="dot" w:pos="8306"/>
        </w:tabs>
      </w:pPr>
      <w:hyperlink w:anchor="_Toc18361" w:history="1">
        <w:r>
          <w:rPr>
            <w:rFonts w:ascii="仿宋" w:eastAsia="仿宋" w:hAnsi="仿宋" w:cs="仿宋" w:hint="eastAsia"/>
            <w:lang w:eastAsia="zh-CN"/>
          </w:rPr>
          <w:t>(四)、期刊出版项目建设对区域经济的影响</w:t>
        </w:r>
        <w:r>
          <w:tab/>
        </w:r>
        <w:r>
          <w:fldChar w:fldCharType="begin"/>
        </w:r>
        <w:r>
          <w:instrText xml:space="preserve"> PAGEREF _Toc18361 \h </w:instrText>
        </w:r>
        <w:r>
          <w:fldChar w:fldCharType="separate"/>
        </w:r>
        <w:r>
          <w:t>48</w:t>
        </w:r>
        <w:r>
          <w:fldChar w:fldCharType="end"/>
        </w:r>
      </w:hyperlink>
    </w:p>
    <w:p>
      <w:pPr>
        <w:pStyle w:val="TOC2"/>
        <w:tabs>
          <w:tab w:val="right" w:leader="dot" w:pos="8306"/>
        </w:tabs>
      </w:pPr>
      <w:hyperlink w:anchor="_Toc28746" w:history="1">
        <w:r>
          <w:rPr>
            <w:rFonts w:ascii="仿宋" w:eastAsia="仿宋" w:hAnsi="仿宋" w:cs="仿宋" w:hint="eastAsia"/>
            <w:lang w:eastAsia="zh-CN"/>
          </w:rPr>
          <w:t>(五)、废弃物处理</w:t>
        </w:r>
        <w:r>
          <w:tab/>
        </w:r>
        <w:r>
          <w:fldChar w:fldCharType="begin"/>
        </w:r>
        <w:r>
          <w:instrText xml:space="preserve"> PAGEREF _Toc28746 \h </w:instrText>
        </w:r>
        <w:r>
          <w:fldChar w:fldCharType="separate"/>
        </w:r>
        <w:r>
          <w:t>50</w:t>
        </w:r>
        <w:r>
          <w:fldChar w:fldCharType="end"/>
        </w:r>
      </w:hyperlink>
    </w:p>
    <w:p>
      <w:pPr>
        <w:pStyle w:val="TOC2"/>
        <w:tabs>
          <w:tab w:val="right" w:leader="dot" w:pos="8306"/>
        </w:tabs>
      </w:pPr>
      <w:hyperlink w:anchor="_Toc936" w:history="1">
        <w:r>
          <w:rPr>
            <w:rFonts w:ascii="仿宋" w:eastAsia="仿宋" w:hAnsi="仿宋" w:cs="仿宋" w:hint="eastAsia"/>
            <w:lang w:eastAsia="zh-CN"/>
          </w:rPr>
          <w:t>(六)、特殊环境影响分析</w:t>
        </w:r>
        <w:r>
          <w:tab/>
        </w:r>
        <w:r>
          <w:fldChar w:fldCharType="begin"/>
        </w:r>
        <w:r>
          <w:instrText xml:space="preserve"> PAGEREF _Toc936 \h </w:instrText>
        </w:r>
        <w:r>
          <w:fldChar w:fldCharType="separate"/>
        </w:r>
        <w:r>
          <w:t>51</w:t>
        </w:r>
        <w:r>
          <w:fldChar w:fldCharType="end"/>
        </w:r>
      </w:hyperlink>
    </w:p>
    <w:p>
      <w:pPr>
        <w:pStyle w:val="TOC2"/>
        <w:tabs>
          <w:tab w:val="right" w:leader="dot" w:pos="8306"/>
        </w:tabs>
      </w:pPr>
      <w:hyperlink w:anchor="_Toc23825" w:history="1">
        <w:r>
          <w:rPr>
            <w:rFonts w:ascii="仿宋" w:eastAsia="仿宋" w:hAnsi="仿宋" w:cs="仿宋" w:hint="eastAsia"/>
            <w:lang w:eastAsia="zh-CN"/>
          </w:rPr>
          <w:t>(七)、清洁生产</w:t>
        </w:r>
        <w:r>
          <w:tab/>
        </w:r>
        <w:r>
          <w:fldChar w:fldCharType="begin"/>
        </w:r>
        <w:r>
          <w:instrText xml:space="preserve"> PAGEREF _Toc23825 \h </w:instrText>
        </w:r>
        <w:r>
          <w:fldChar w:fldCharType="separate"/>
        </w:r>
        <w:r>
          <w:t>52</w:t>
        </w:r>
        <w:r>
          <w:fldChar w:fldCharType="end"/>
        </w:r>
      </w:hyperlink>
    </w:p>
    <w:p>
      <w:pPr>
        <w:pStyle w:val="TOC2"/>
        <w:tabs>
          <w:tab w:val="right" w:leader="dot" w:pos="8306"/>
        </w:tabs>
      </w:pPr>
      <w:hyperlink w:anchor="_Toc9789" w:history="1">
        <w:r>
          <w:rPr>
            <w:rFonts w:ascii="仿宋" w:eastAsia="仿宋" w:hAnsi="仿宋" w:cs="仿宋" w:hint="eastAsia"/>
            <w:lang w:eastAsia="zh-CN"/>
          </w:rPr>
          <w:t>(八)、环境保护综合评价</w:t>
        </w:r>
        <w:r>
          <w:tab/>
        </w:r>
        <w:r>
          <w:fldChar w:fldCharType="begin"/>
        </w:r>
        <w:r>
          <w:instrText xml:space="preserve"> PAGEREF _Toc9789 \h </w:instrText>
        </w:r>
        <w:r>
          <w:fldChar w:fldCharType="separate"/>
        </w:r>
        <w:r>
          <w:t>54</w:t>
        </w:r>
        <w:r>
          <w:fldChar w:fldCharType="end"/>
        </w:r>
      </w:hyperlink>
    </w:p>
    <w:p>
      <w:pPr>
        <w:pStyle w:val="TOC1"/>
        <w:tabs>
          <w:tab w:val="right" w:leader="dot" w:pos="8306"/>
        </w:tabs>
      </w:pPr>
      <w:hyperlink w:anchor="_Toc23221" w:history="1">
        <w:r>
          <w:rPr>
            <w:rFonts w:ascii="仿宋" w:eastAsia="仿宋" w:hAnsi="仿宋" w:cs="仿宋" w:hint="eastAsia"/>
            <w:lang w:eastAsia="zh-CN"/>
          </w:rPr>
          <w:t>十二、期刊出版项目社会影响</w:t>
        </w:r>
        <w:r>
          <w:tab/>
        </w:r>
        <w:r>
          <w:fldChar w:fldCharType="begin"/>
        </w:r>
        <w:r>
          <w:instrText xml:space="preserve"> PAGEREF _Toc23221 \h </w:instrText>
        </w:r>
        <w:r>
          <w:fldChar w:fldCharType="separate"/>
        </w:r>
        <w:r>
          <w:t>55</w:t>
        </w:r>
        <w:r>
          <w:fldChar w:fldCharType="end"/>
        </w:r>
      </w:hyperlink>
    </w:p>
    <w:p>
      <w:pPr>
        <w:pStyle w:val="TOC2"/>
        <w:tabs>
          <w:tab w:val="right" w:leader="dot" w:pos="8306"/>
        </w:tabs>
      </w:pPr>
      <w:hyperlink w:anchor="_Toc7365" w:history="1">
        <w:r>
          <w:rPr>
            <w:rFonts w:ascii="仿宋" w:eastAsia="仿宋" w:hAnsi="仿宋" w:cs="仿宋" w:hint="eastAsia"/>
            <w:lang w:eastAsia="zh-CN"/>
          </w:rPr>
          <w:t>(一)、社会责任与义务</w:t>
        </w:r>
        <w:r>
          <w:tab/>
        </w:r>
        <w:r>
          <w:fldChar w:fldCharType="begin"/>
        </w:r>
        <w:r>
          <w:instrText xml:space="preserve"> PAGEREF _Toc7365 \h </w:instrText>
        </w:r>
        <w:r>
          <w:fldChar w:fldCharType="separate"/>
        </w:r>
        <w:r>
          <w:t>55</w:t>
        </w:r>
        <w:r>
          <w:fldChar w:fldCharType="end"/>
        </w:r>
      </w:hyperlink>
    </w:p>
    <w:p>
      <w:pPr>
        <w:pStyle w:val="TOC2"/>
        <w:tabs>
          <w:tab w:val="right" w:leader="dot" w:pos="8306"/>
        </w:tabs>
      </w:pPr>
      <w:hyperlink w:anchor="_Toc18908" w:history="1">
        <w:r>
          <w:rPr>
            <w:rFonts w:ascii="仿宋" w:eastAsia="仿宋" w:hAnsi="仿宋" w:cs="仿宋" w:hint="eastAsia"/>
            <w:lang w:eastAsia="zh-CN"/>
          </w:rPr>
          <w:t>(二)、社会参与与沟通</w:t>
        </w:r>
        <w:r>
          <w:tab/>
        </w:r>
        <w:r>
          <w:fldChar w:fldCharType="begin"/>
        </w:r>
        <w:r>
          <w:instrText xml:space="preserve"> PAGEREF _Toc18908 \h </w:instrText>
        </w:r>
        <w:r>
          <w:fldChar w:fldCharType="separate"/>
        </w:r>
        <w:r>
          <w:t>56</w:t>
        </w:r>
        <w:r>
          <w:fldChar w:fldCharType="end"/>
        </w:r>
      </w:hyperlink>
    </w:p>
    <w:p>
      <w:pPr>
        <w:pStyle w:val="TOC1"/>
        <w:tabs>
          <w:tab w:val="right" w:leader="dot" w:pos="8306"/>
        </w:tabs>
      </w:pPr>
      <w:hyperlink w:anchor="_Toc29622" w:history="1">
        <w:r>
          <w:rPr>
            <w:rFonts w:ascii="仿宋" w:eastAsia="仿宋" w:hAnsi="仿宋" w:cs="仿宋" w:hint="eastAsia"/>
            <w:lang w:eastAsia="zh-CN"/>
          </w:rPr>
          <w:t>十三、利益相关者分析与沟通计划</w:t>
        </w:r>
        <w:r>
          <w:tab/>
        </w:r>
        <w:r>
          <w:fldChar w:fldCharType="begin"/>
        </w:r>
        <w:r>
          <w:instrText xml:space="preserve"> PAGEREF _Toc29622 \h </w:instrText>
        </w:r>
        <w:r>
          <w:fldChar w:fldCharType="separate"/>
        </w:r>
        <w:r>
          <w:t>56</w:t>
        </w:r>
        <w:r>
          <w:fldChar w:fldCharType="end"/>
        </w:r>
      </w:hyperlink>
    </w:p>
    <w:p>
      <w:pPr>
        <w:pStyle w:val="TOC2"/>
        <w:tabs>
          <w:tab w:val="right" w:leader="dot" w:pos="8306"/>
        </w:tabs>
      </w:pPr>
      <w:hyperlink w:anchor="_Toc510" w:history="1">
        <w:r>
          <w:rPr>
            <w:rFonts w:ascii="仿宋" w:eastAsia="仿宋" w:hAnsi="仿宋" w:cs="仿宋" w:hint="eastAsia"/>
            <w:lang w:eastAsia="zh-CN"/>
          </w:rPr>
          <w:t>(一)、利益相关者分析</w:t>
        </w:r>
        <w:r>
          <w:tab/>
        </w:r>
        <w:r>
          <w:fldChar w:fldCharType="begin"/>
        </w:r>
        <w:r>
          <w:instrText xml:space="preserve"> PAGEREF _Toc510 \h </w:instrText>
        </w:r>
        <w:r>
          <w:fldChar w:fldCharType="separate"/>
        </w:r>
        <w:r>
          <w:t>56</w:t>
        </w:r>
        <w:r>
          <w:fldChar w:fldCharType="end"/>
        </w:r>
      </w:hyperlink>
    </w:p>
    <w:p>
      <w:pPr>
        <w:pStyle w:val="TOC2"/>
        <w:tabs>
          <w:tab w:val="right" w:leader="dot" w:pos="8306"/>
        </w:tabs>
      </w:pPr>
      <w:hyperlink w:anchor="_Toc5652" w:history="1">
        <w:r>
          <w:rPr>
            <w:rFonts w:ascii="仿宋" w:eastAsia="仿宋" w:hAnsi="仿宋" w:cs="仿宋" w:hint="eastAsia"/>
            <w:lang w:eastAsia="zh-CN"/>
          </w:rPr>
          <w:t>(二)、沟通计划</w:t>
        </w:r>
        <w:r>
          <w:tab/>
        </w:r>
        <w:r>
          <w:fldChar w:fldCharType="begin"/>
        </w:r>
        <w:r>
          <w:instrText xml:space="preserve"> PAGEREF _Toc5652 \h </w:instrText>
        </w:r>
        <w:r>
          <w:fldChar w:fldCharType="separate"/>
        </w:r>
        <w:r>
          <w:t>58</w:t>
        </w:r>
        <w:r>
          <w:fldChar w:fldCharType="end"/>
        </w:r>
      </w:hyperlink>
    </w:p>
    <w:p>
      <w:pPr>
        <w:pStyle w:val="TOC1"/>
        <w:tabs>
          <w:tab w:val="right" w:leader="dot" w:pos="8306"/>
        </w:tabs>
      </w:pPr>
      <w:hyperlink w:anchor="_Toc13751" w:history="1">
        <w:r>
          <w:rPr>
            <w:rFonts w:ascii="仿宋" w:eastAsia="仿宋" w:hAnsi="仿宋" w:cs="仿宋" w:hint="eastAsia"/>
            <w:lang w:eastAsia="zh-CN"/>
          </w:rPr>
          <w:t>十四、质量管理体系</w:t>
        </w:r>
        <w:r>
          <w:tab/>
        </w:r>
        <w:r>
          <w:fldChar w:fldCharType="begin"/>
        </w:r>
        <w:r>
          <w:instrText xml:space="preserve"> PAGEREF _Toc13751 \h </w:instrText>
        </w:r>
        <w:r>
          <w:fldChar w:fldCharType="separate"/>
        </w:r>
        <w:r>
          <w:t>59</w:t>
        </w:r>
        <w:r>
          <w:fldChar w:fldCharType="end"/>
        </w:r>
      </w:hyperlink>
    </w:p>
    <w:p>
      <w:pPr>
        <w:pStyle w:val="TOC2"/>
        <w:tabs>
          <w:tab w:val="right" w:leader="dot" w:pos="8306"/>
        </w:tabs>
      </w:pPr>
      <w:hyperlink w:anchor="_Toc14607" w:history="1">
        <w:r>
          <w:rPr>
            <w:rFonts w:ascii="仿宋" w:eastAsia="仿宋" w:hAnsi="仿宋" w:cs="仿宋" w:hint="eastAsia"/>
            <w:lang w:eastAsia="zh-CN"/>
          </w:rPr>
          <w:t>(一)、质量目标与方针</w:t>
        </w:r>
        <w:r>
          <w:tab/>
        </w:r>
        <w:r>
          <w:fldChar w:fldCharType="begin"/>
        </w:r>
        <w:r>
          <w:instrText xml:space="preserve"> PAGEREF _Toc14607 \h </w:instrText>
        </w:r>
        <w:r>
          <w:fldChar w:fldCharType="separate"/>
        </w:r>
        <w:r>
          <w:t>59</w:t>
        </w:r>
        <w:r>
          <w:fldChar w:fldCharType="end"/>
        </w:r>
      </w:hyperlink>
    </w:p>
    <w:p>
      <w:pPr>
        <w:pStyle w:val="TOC2"/>
        <w:tabs>
          <w:tab w:val="right" w:leader="dot" w:pos="8306"/>
        </w:tabs>
      </w:pPr>
      <w:hyperlink w:anchor="_Toc26225" w:history="1">
        <w:r>
          <w:rPr>
            <w:rFonts w:ascii="仿宋" w:eastAsia="仿宋" w:hAnsi="仿宋" w:cs="仿宋" w:hint="eastAsia"/>
            <w:lang w:eastAsia="zh-CN"/>
          </w:rPr>
          <w:t>(二)、质量管理责任</w:t>
        </w:r>
        <w:r>
          <w:tab/>
        </w:r>
        <w:r>
          <w:fldChar w:fldCharType="begin"/>
        </w:r>
        <w:r>
          <w:instrText xml:space="preserve"> PAGEREF _Toc26225 \h </w:instrText>
        </w:r>
        <w:r>
          <w:fldChar w:fldCharType="separate"/>
        </w:r>
        <w:r>
          <w:t>60</w:t>
        </w:r>
        <w:r>
          <w:fldChar w:fldCharType="end"/>
        </w:r>
      </w:hyperlink>
    </w:p>
    <w:p>
      <w:pPr>
        <w:pStyle w:val="TOC2"/>
        <w:tabs>
          <w:tab w:val="right" w:leader="dot" w:pos="8306"/>
        </w:tabs>
      </w:pPr>
      <w:hyperlink w:anchor="_Toc23931" w:history="1">
        <w:r>
          <w:rPr>
            <w:rFonts w:ascii="仿宋" w:eastAsia="仿宋" w:hAnsi="仿宋" w:cs="仿宋" w:hint="eastAsia"/>
            <w:lang w:eastAsia="zh-CN"/>
          </w:rPr>
          <w:t>(三)、质量管理体系文件</w:t>
        </w:r>
        <w:r>
          <w:tab/>
        </w:r>
        <w:r>
          <w:fldChar w:fldCharType="begin"/>
        </w:r>
        <w:r>
          <w:instrText xml:space="preserve"> PAGEREF _Toc23931 \h </w:instrText>
        </w:r>
        <w:r>
          <w:fldChar w:fldCharType="separate"/>
        </w:r>
        <w:r>
          <w:t>61</w:t>
        </w:r>
        <w:r>
          <w:fldChar w:fldCharType="end"/>
        </w:r>
      </w:hyperlink>
    </w:p>
    <w:p>
      <w:pPr>
        <w:pStyle w:val="TOC2"/>
        <w:tabs>
          <w:tab w:val="right" w:leader="dot" w:pos="8306"/>
        </w:tabs>
      </w:pPr>
      <w:hyperlink w:anchor="_Toc19067" w:history="1">
        <w:r>
          <w:rPr>
            <w:rFonts w:ascii="仿宋" w:eastAsia="仿宋" w:hAnsi="仿宋" w:cs="仿宋" w:hint="eastAsia"/>
            <w:lang w:eastAsia="zh-CN"/>
          </w:rPr>
          <w:t>(四)、质量培训与教育</w:t>
        </w:r>
        <w:r>
          <w:tab/>
        </w:r>
        <w:r>
          <w:fldChar w:fldCharType="begin"/>
        </w:r>
        <w:r>
          <w:instrText xml:space="preserve"> PAGEREF _Toc19067 \h </w:instrText>
        </w:r>
        <w:r>
          <w:fldChar w:fldCharType="separate"/>
        </w:r>
        <w:r>
          <w:t>63</w:t>
        </w:r>
        <w:r>
          <w:fldChar w:fldCharType="end"/>
        </w:r>
      </w:hyperlink>
    </w:p>
    <w:p>
      <w:pPr>
        <w:pStyle w:val="TOC2"/>
        <w:tabs>
          <w:tab w:val="right" w:leader="dot" w:pos="8306"/>
        </w:tabs>
      </w:pPr>
      <w:hyperlink w:anchor="_Toc24078" w:history="1">
        <w:r>
          <w:rPr>
            <w:rFonts w:ascii="仿宋" w:eastAsia="仿宋" w:hAnsi="仿宋" w:cs="仿宋" w:hint="eastAsia"/>
            <w:lang w:eastAsia="zh-CN"/>
          </w:rPr>
          <w:t>(五)、质量审核与评价</w:t>
        </w:r>
        <w:r>
          <w:tab/>
        </w:r>
        <w:r>
          <w:fldChar w:fldCharType="begin"/>
        </w:r>
        <w:r>
          <w:instrText xml:space="preserve"> PAGEREF _Toc24078 \h </w:instrText>
        </w:r>
        <w:r>
          <w:fldChar w:fldCharType="separate"/>
        </w:r>
        <w:r>
          <w:t>64</w:t>
        </w:r>
        <w:r>
          <w:fldChar w:fldCharType="end"/>
        </w:r>
      </w:hyperlink>
    </w:p>
    <w:p>
      <w:pPr>
        <w:pStyle w:val="TOC2"/>
        <w:tabs>
          <w:tab w:val="right" w:leader="dot" w:pos="8306"/>
        </w:tabs>
      </w:pPr>
      <w:hyperlink w:anchor="_Toc24784" w:history="1">
        <w:r>
          <w:rPr>
            <w:rFonts w:ascii="仿宋" w:eastAsia="仿宋" w:hAnsi="仿宋" w:cs="仿宋" w:hint="eastAsia"/>
            <w:lang w:eastAsia="zh-CN"/>
          </w:rPr>
          <w:t>(六)、不符合与纠正措施</w:t>
        </w:r>
        <w:r>
          <w:tab/>
        </w:r>
        <w:r>
          <w:fldChar w:fldCharType="begin"/>
        </w:r>
        <w:r>
          <w:instrText xml:space="preserve"> PAGEREF _Toc24784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56"/>
      <w:r>
        <w:rPr>
          <w:rFonts w:ascii="仿宋" w:eastAsia="仿宋" w:hAnsi="仿宋" w:cs="仿宋" w:hint="eastAsia"/>
          <w:sz w:val="28"/>
          <w:lang w:eastAsia="zh-CN"/>
        </w:rPr>
        <w:t>一、期刊出版项目土建工程</w:t>
      </w:r>
      <w:bookmarkEnd w:id="2"/>
    </w:p>
    <w:p>
      <w:pPr>
        <w:pStyle w:val="Heading2"/>
        <w:rPr>
          <w:rFonts w:ascii="仿宋" w:eastAsia="仿宋" w:hAnsi="仿宋" w:cs="仿宋" w:hint="eastAsia"/>
          <w:lang w:eastAsia="zh-CN"/>
        </w:rPr>
      </w:pPr>
      <w:bookmarkStart w:id="3" w:name="_Toc254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在期刊出版项目的建筑工程设计中，我们将秉承一系列重要的设计原则，以确保期刊出版项目建筑在功能、美观、可持续性等方面达到最佳效果。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首要原则是确保建筑的功能性得到最大化的发挥。我们将充分理解期刊出版项目的实际需求，合理布局各个功能区域，保证建筑在满足业务需求的同时，提供高效的工作环境。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在建筑设计中，我们将综合考虑建设和运营成本。通过精细的经济效益分析，确保设计方案在高效利用资源的同时，对期刊出版项目的长期盈利能力有积极的贡献。</w:t>
      </w:r>
    </w:p>
    <w:p>
      <w:pPr>
        <w:pStyle w:val="Heading2"/>
        <w:ind w:firstLine="560" w:firstLineChars="200"/>
        <w:rPr>
          <w:rFonts w:ascii="仿宋" w:eastAsia="仿宋" w:hAnsi="仿宋" w:cs="仿宋" w:hint="eastAsia"/>
          <w:sz w:val="28"/>
          <w:lang w:eastAsia="zh-CN"/>
        </w:rPr>
      </w:pPr>
      <w:bookmarkStart w:id="4" w:name="_Toc43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的土建工程设计中，我们将精准设定设计年限，结合期刊出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期刊出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期刊出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期刊出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期刊出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本期工程期刊出版项目预计总建筑面积XXX平方米，其中：计容建筑面积XXX平方米，计划建筑工程投资XX万元，占期刊出版项目总投资的XX%。</w:t>
      </w:r>
    </w:p>
    <w:p>
      <w:pPr>
        <w:pStyle w:val="Heading1"/>
        <w:ind w:firstLine="560" w:firstLineChars="200"/>
        <w:rPr>
          <w:rFonts w:ascii="仿宋" w:eastAsia="仿宋" w:hAnsi="仿宋" w:cs="仿宋" w:hint="eastAsia"/>
          <w:sz w:val="28"/>
          <w:lang w:eastAsia="zh-CN"/>
        </w:rPr>
      </w:pPr>
      <w:bookmarkStart w:id="7" w:name="_Toc28373"/>
      <w:r>
        <w:rPr>
          <w:rFonts w:ascii="仿宋" w:eastAsia="仿宋" w:hAnsi="仿宋" w:cs="仿宋" w:hint="eastAsia"/>
          <w:sz w:val="28"/>
          <w:lang w:eastAsia="zh-CN"/>
        </w:rPr>
        <w:t>二、期刊出版项目绩效评估</w:t>
      </w:r>
      <w:bookmarkEnd w:id="7"/>
    </w:p>
    <w:p>
      <w:pPr>
        <w:pStyle w:val="Heading2"/>
        <w:rPr>
          <w:rFonts w:ascii="仿宋" w:eastAsia="仿宋" w:hAnsi="仿宋" w:cs="仿宋" w:hint="eastAsia"/>
          <w:lang w:eastAsia="zh-CN"/>
        </w:rPr>
      </w:pPr>
      <w:bookmarkStart w:id="8" w:name="_Toc2988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中，我们设计了一套全面的绩效评估指标，以确保期刊出版项目的可控和成功交付。这些指标跨足期刊出版项目目标、成本、进度和质量等多个维度，为我们提供了全面洞察期刊出版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目标达成率是我们关注的首要指标。我们设定了明确的目标，并通过定期监测和评估，迅速发现并应对潜在的目标偏差。这为期刊出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成本绩效是另一个核心关注点。通过实际成本与预算成本的对比分析，我们深入了解成本差异的原因，及时调整资源分配，保持期刊出版项目在经济效益方面的合理水平。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进度作为关键的绩效指标之一，得到了精心的关注。我们制定了详细的期刊出版项目进度计划，并设立了进度符合度指标，确保实际进度与计划进度保持一致。这使我们能够快速发现和解决潜在的进度问题，保持期刊出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期刊出版项目绩效的不可或缺的一环。我们引入了一系列的质量标准和客户满意度指标，以确保期刊出版项目交付的成果在质量上达到或超越预期水平。通过持续监测这些指标，我们努力提升期刊出版项目整体质量水平，为期刊出版项目的成功交付提供有力保障。通过这些科学且全面的绩效评估，我们能够更好地引导期刊出版项目的持续改进，确保期刊出版项目目标的顺利达成。</w:t>
      </w:r>
    </w:p>
    <w:p>
      <w:pPr>
        <w:pStyle w:val="Heading2"/>
        <w:ind w:firstLine="560" w:firstLineChars="200"/>
        <w:rPr>
          <w:rFonts w:ascii="仿宋" w:eastAsia="仿宋" w:hAnsi="仿宋" w:cs="仿宋" w:hint="eastAsia"/>
          <w:sz w:val="28"/>
          <w:lang w:eastAsia="zh-CN"/>
        </w:rPr>
      </w:pPr>
      <w:bookmarkStart w:id="9" w:name="_Toc2582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绩效评估是期刊出版项目中的关键环节，为确保期刊出版项目达到预期目标，我们采用了多层次、多维度的绩效评估方法。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期刊出版项目的战略目标对齐，确保每个决策和行动都与期刊出版项目整体目标保持一致。团队会定期召开战略对齐会议，审视当前工作与期刊出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期刊出版项目进度、质量、成本和风险等方面。这些指标通过数据收集和分析，为期刊出版项目管理团队提供了客观的评估依据。例如，我们通过期刊出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绩效评估不仅仅停留在期刊出版项目内部，还考虑了期刊出版项目对外部环境的影响。我们定期进行干系人满意度调查，以了解各利益相关方对期刊出版项目的期望和满意度，并及时做出调整。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这种多层次、多角度的绩效评估方法，使得我们能够全面了解期刊出版项目的运行状态，及时做出调整，确保期刊出版项目在不断变化的环境中保持稳健前行。</w:t>
      </w:r>
    </w:p>
    <w:p>
      <w:pPr>
        <w:pStyle w:val="Heading2"/>
        <w:ind w:firstLine="560" w:firstLineChars="200"/>
        <w:rPr>
          <w:rFonts w:ascii="仿宋" w:eastAsia="仿宋" w:hAnsi="仿宋" w:cs="仿宋" w:hint="eastAsia"/>
          <w:sz w:val="28"/>
          <w:lang w:eastAsia="zh-CN"/>
        </w:rPr>
      </w:pPr>
      <w:bookmarkStart w:id="10" w:name="_Toc2305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为了确保期刊出版项目的有效管理和不断优化，我们采用了精心设计的绩效评估周期。这个周期旨在实现灵活、实时和全面的评估，以适应期刊出版项目执行中的各种挑战。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期刊出版项目的不同需求，分为短期、中期和长期。短期评估关注每个迭代或工作周期，以及时发现和解决当前任务中的问题。中期评估涵盖几个迭代，深入了解整体期刊出版项目的趋势和性能。长期评估则着眼于整个期刊出版项目阶段，确保期刊出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期刊出版项目管理工具和协作平台，团队成员能够随时更新和分享期刊出版项目数据。这种实时性的反馈机制使我们能够及时察觉潜在问题，快速调整，保持期刊出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期刊出版项目的决策制定密不可分。每个周期的期刊出版项目回顾会议成为集体总结经验、识别问题深层次原因并找到创新解决方案的平台。这种定期的反思与调整机制使期刊出版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05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30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期刊出版项目的主要产品是XXXX，预计年产值为XXX万元。这一产品在市场中占据着重要的地位，其广泛的应用范围使得该期刊出版项目的市场前景非常广阔。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期刊出版项目的xxx产品作为重要的原材料之一，将在多个领域发挥关键作用。其在建筑、交通、能源等方面的广泛应用将为整个产业链提供强大的支持，形成产业协同效应。期刊出版项目的年产值XXX万XXX万XXX万万元不仅反映了其在市场上的巨大潜力，更预示着它对国民经济的积极贡献。这种关联度高、涉及面广的产业关系，使得该期刊出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总征地面积为XXXX平方米，相当于约XX.XX亩，其中净用地面积为XXXX平方米，红线范围内相当于约XX.XX亩。这一用地规模充分考虑了期刊出版项目的建设需求，保障了期刊出版项目在合适的空间内得以充分发展。期刊出版项目规划的总建筑面积为XXXX平方米，其中主体工程建设占XXXX平方米，计容建筑面积达XXXX平方米。预计建筑工程的投资将达到XXXX万元，为期刊出版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计划购置的设备共计XXXX台（套），设备购置费用为XXXX万元。这一设备购置计划充分考虑到期刊出版项目的生产需求和技术要求，确保了期刊出版项目在生产运营中具备先进的技术装备和高效的生产能力。设备的合理配置将为期刊出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计划总投资为XXXX万元，预计年实现营业收入为XXXX万元。这一产能规模的设定旨在确保期刊出版项目能够在投资与回报之间取得平衡，实现长期可持续的发展。期刊出版项目的总投资充分考虑到各个方面的需求，包括用地建设、设备购置等多个环节，以确保期刊出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857"/>
      <w:r>
        <w:rPr>
          <w:rFonts w:ascii="仿宋" w:eastAsia="仿宋" w:hAnsi="仿宋" w:cs="仿宋" w:hint="eastAsia"/>
          <w:sz w:val="28"/>
          <w:lang w:eastAsia="zh-CN"/>
        </w:rPr>
        <w:t>四、期刊出版项目危机管理</w:t>
      </w:r>
      <w:bookmarkEnd w:id="14"/>
    </w:p>
    <w:p>
      <w:pPr>
        <w:pStyle w:val="Heading2"/>
        <w:rPr>
          <w:rFonts w:ascii="仿宋" w:eastAsia="仿宋" w:hAnsi="仿宋" w:cs="仿宋" w:hint="eastAsia"/>
          <w:lang w:eastAsia="zh-CN"/>
        </w:rPr>
      </w:pPr>
      <w:bookmarkStart w:id="15" w:name="_Toc444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危机管理中，危机预警与识别是确保期刊出版项目稳健运行的核心步骤。通过建立全面的监测机制，期刊出版项目团队旨在及时发现和理解潜在的风险和危机因素，以便采取及时的预防和应对措施，确保期刊出版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首先，通过深入的风险评估，期刊出版项目团队全面分析了整个期刊出版项目和各个阶段可能存在的威胁。这包括准确评估每个潜在风险的发生概率和可能影响的程度，为后续危机预警提供了有力支持。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期刊出版项目团队着重于明确定义期刊出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期刊出版项目进展的持续监控，团队能够及时发现潜在问题并作出迅速反应。期刊出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在这一阶段，团队的专业素养和反应速度将发挥至关重要的作用，以确保潜在危机能够在初期得到有效的处理，最大程度地减轻负面影响。通过危机预警与识别，期刊出版项目得以更有序、可控地推进。</w:t>
      </w:r>
    </w:p>
    <w:p>
      <w:pPr>
        <w:pStyle w:val="Heading2"/>
        <w:ind w:firstLine="560" w:firstLineChars="200"/>
        <w:rPr>
          <w:rFonts w:ascii="仿宋" w:eastAsia="仿宋" w:hAnsi="仿宋" w:cs="仿宋" w:hint="eastAsia"/>
          <w:sz w:val="28"/>
          <w:lang w:eastAsia="zh-CN"/>
        </w:rPr>
      </w:pPr>
      <w:bookmarkStart w:id="16" w:name="_Toc2916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在危机发生时，期刊出版项目团队立即行动，成立了应急小组。该小组的任务是迅速制定并实施紧急应对措施，以最小化潜在损失。以下是采取的主要措施：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暂停期刊出版项目进度：为遏制危机蔓延，期刊出版项目暂时停止进行，以便全面评估当前状况。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资源重新分配：重新评估期刊出版项目资源的分配，确保最大限度地减小损失。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实时沟通：与关键利益相关者建立实时沟通机制，向他们传递期刊出版项目危机的实际状况，保障期刊出版项目核心利益。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在紧急应对的同时，期刊出版项目团队强调了团队协作和有效沟通的重要性。以下是团队协作的关键举措：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信息共享机制：建立了信息共享平台，确保团队成员能够及时获取期刊出版项目危机的实时信息。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领导者沟通：期刊出版项目领导者通过定期会议和即时沟通工具，指导团队应对危机，保持团队稳定运行。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随着危机得到初步控制，期刊出版项目团队转向制定恢复计划，以确保期刊出版项目能够从中迅速恢复。主要恢复计划包括：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修复受损的进度计划：重新评估期刊出版项目进度，制定修复计划，确保期刊出版项目尽快回归正常进程。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重新调整资源分配：优化资源分配，确保期刊出版项目在有限资源下高效运转。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风险管理机制加强：对期刊出版项目风险进行全面评估，制定更强化的风险管理策略，以预防未来可能的危机。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4964"/>
      <w:r>
        <w:rPr>
          <w:rFonts w:ascii="仿宋" w:eastAsia="仿宋" w:hAnsi="仿宋" w:cs="仿宋" w:hint="eastAsia"/>
          <w:sz w:val="28"/>
          <w:lang w:eastAsia="zh-CN"/>
        </w:rPr>
        <w:t>五、期刊出版项目选址可行性分析</w:t>
      </w:r>
      <w:bookmarkEnd w:id="17"/>
    </w:p>
    <w:p>
      <w:pPr>
        <w:pStyle w:val="Heading2"/>
        <w:rPr>
          <w:rFonts w:ascii="仿宋" w:eastAsia="仿宋" w:hAnsi="仿宋" w:cs="仿宋" w:hint="eastAsia"/>
          <w:lang w:eastAsia="zh-CN"/>
        </w:rPr>
      </w:pPr>
      <w:bookmarkStart w:id="18" w:name="_Toc24243"/>
      <w:r>
        <w:rPr>
          <w:rFonts w:ascii="仿宋" w:eastAsia="仿宋" w:hAnsi="仿宋" w:cs="仿宋" w:hint="eastAsia"/>
          <w:lang w:eastAsia="zh-CN"/>
        </w:rPr>
        <w:t>(一)、期刊出版项目选址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该期刊出版项目选址位于XX省XX市XX区XXX街道</w:t>
      </w:r>
    </w:p>
    <w:p>
      <w:pPr>
        <w:pStyle w:val="Heading2"/>
        <w:ind w:firstLine="560" w:firstLineChars="200"/>
        <w:rPr>
          <w:rFonts w:ascii="仿宋" w:eastAsia="仿宋" w:hAnsi="仿宋" w:cs="仿宋" w:hint="eastAsia"/>
          <w:sz w:val="28"/>
          <w:lang w:eastAsia="zh-CN"/>
        </w:rPr>
      </w:pPr>
      <w:bookmarkStart w:id="19" w:name="_Toc1695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期刊出版项目的征地面积将根据期刊出版项目的实际规模和需求进行精确规划。具体面积XXX平方米，旨在确保期刊出版项目不仅能够满足当前的发展需求，还能够预留空间以适应未来的扩展。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净用地面积是在征地面积基础上去除不可利用面积后的实际可开发用地。具体面积XXX平方米，考虑到环保、交通、安全等多方面因素，以确保期刊出版项目在整体利用效率上达到最优。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期刊出版项目计划建设的建筑总规模具体面积XXX平方米。这一规模的确定综合考虑了期刊出版项目的性质、规模，以及城市规划的相关要求，确保建筑布局与周边环境协调一致。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绿地率是期刊出版项目用地中被规划为绿地的比例。具体面积XXX平方米，旨在通过合理规划绿地，改善期刊出版项目周边环境，提升居民生活质量，并符合城市整体绿化规划。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容积率是用地上可以建设的建筑总体积与用地面积之比。具体面积XXX，通过合理的容积率规划，确保期刊出版项目建筑规模与周边环境和谐共生。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确保期刊出版项目选址与当地城市规划相一致，具体面积XXX平方米。通过与城市规划部门深入沟通，确保期刊出版项目不仅符合城市的整体发展方向，还能够融入城市的发展布局，为城市的长远发展贡献力量。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期刊出版项目选址符合当地产业政策，具体面积XXX平方米。这包括期刊出版项目对当地经济的促进作用，以及对相关产业的带动效应，确保期刊出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用地总体要求必须符合环保和可持续发展的原则，具体面积XXX平方米。通过采用绿色建筑设计、节能减排等措施，确保期刊出版项目在建设和运营过程中对环境的影响最小化，达到可持续发展的要求。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确保期刊出版项目选址具备必要的公共设施配套，具体面积XXX平方米。这包括交通便利性、教育、医疗等基础设施，以提高居民生活品质，使得期刊出版项目选址更具吸引力。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考虑用地总体要求对当地社会稳定性的影响，具体面积XXX平方米。通过深入了解当地社区反馈，确保期刊出版项目的选址和建设过程对当地社会和谐稳定产生积极作用。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期刊出版项目选址不仅符合法规和规划，还在实际操作中具有可行性。这一全面规划将为期刊出版项目的成功实施提供坚实的基础，确保期刊出版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56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期刊出版项目的设备规划和空间设计中，我们将采取灵活设备布局的措施。设备布局将根据实际需求进行灵活设计，避免不必要的浪费。通过合理规划设备摆放位置，我们将提高设备的利用率，减少设备间距，以确保期刊出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https://d.book118.com/458037133113006045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1636B"/>
    <w:rsid w:val="08116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371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2024-03-02T22:52:00Z</dcterms:created>
  <dcterms:modified xsi:type="dcterms:W3CDTF">2024-03-02T22:52:43Z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D59E5EB8F90C4B47BA1ECD807F5AB783_11</vt:lpwstr>
  </property>
  <property fmtid="{D5CDD505-2E9C-101B-9397-08002B2CF9AE}" pid="3" name="KSOProductBuildVer">
    <vt:lpwstr>2052-12.1.0.16388</vt:lpwstr>
  </property>
</Properties>
</file>