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动作片项目可行性建设方案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0" w:history="1">
        <w:r>
          <w:rPr>
            <w:rFonts w:ascii="仿宋" w:eastAsia="仿宋" w:hAnsi="仿宋" w:cs="仿宋" w:hint="eastAsia"/>
            <w:lang w:eastAsia="zh-CN"/>
          </w:rPr>
          <w:t>前言</w:t>
        </w:r>
        <w:r>
          <w:tab/>
        </w:r>
        <w:r>
          <w:fldChar w:fldCharType="begin"/>
        </w:r>
        <w:r>
          <w:instrText xml:space="preserve"> PAGEREF _Toc27630 \h </w:instrText>
        </w:r>
        <w:r>
          <w:fldChar w:fldCharType="separate"/>
        </w:r>
        <w:r>
          <w:t>3</w:t>
        </w:r>
        <w:r>
          <w:fldChar w:fldCharType="end"/>
        </w:r>
      </w:hyperlink>
    </w:p>
    <w:p>
      <w:pPr>
        <w:pStyle w:val="TOC1"/>
        <w:tabs>
          <w:tab w:val="right" w:leader="dot" w:pos="8306"/>
        </w:tabs>
      </w:pPr>
      <w:hyperlink w:anchor="_Toc11666" w:history="1">
        <w:r>
          <w:rPr>
            <w:rFonts w:ascii="仿宋" w:eastAsia="仿宋" w:hAnsi="仿宋" w:cs="仿宋" w:hint="eastAsia"/>
            <w:lang w:eastAsia="zh-CN"/>
          </w:rPr>
          <w:t>一、发展规划、产业政策和行业准入分析</w:t>
        </w:r>
        <w:r>
          <w:tab/>
        </w:r>
        <w:r>
          <w:fldChar w:fldCharType="begin"/>
        </w:r>
        <w:r>
          <w:instrText xml:space="preserve"> PAGEREF _Toc11666 \h </w:instrText>
        </w:r>
        <w:r>
          <w:fldChar w:fldCharType="separate"/>
        </w:r>
        <w:r>
          <w:t>3</w:t>
        </w:r>
        <w:r>
          <w:fldChar w:fldCharType="end"/>
        </w:r>
      </w:hyperlink>
    </w:p>
    <w:p>
      <w:pPr>
        <w:pStyle w:val="TOC2"/>
        <w:tabs>
          <w:tab w:val="right" w:leader="dot" w:pos="8306"/>
        </w:tabs>
      </w:pPr>
      <w:hyperlink w:anchor="_Toc11408" w:history="1">
        <w:r>
          <w:rPr>
            <w:rFonts w:ascii="仿宋" w:eastAsia="仿宋" w:hAnsi="仿宋" w:cs="仿宋" w:hint="eastAsia"/>
            <w:lang w:eastAsia="zh-CN"/>
          </w:rPr>
          <w:t>(一)、发展规划分析</w:t>
        </w:r>
        <w:r>
          <w:tab/>
        </w:r>
        <w:r>
          <w:fldChar w:fldCharType="begin"/>
        </w:r>
        <w:r>
          <w:instrText xml:space="preserve"> PAGEREF _Toc11408 \h </w:instrText>
        </w:r>
        <w:r>
          <w:fldChar w:fldCharType="separate"/>
        </w:r>
        <w:r>
          <w:t>3</w:t>
        </w:r>
        <w:r>
          <w:fldChar w:fldCharType="end"/>
        </w:r>
      </w:hyperlink>
    </w:p>
    <w:p>
      <w:pPr>
        <w:pStyle w:val="TOC2"/>
        <w:tabs>
          <w:tab w:val="right" w:leader="dot" w:pos="8306"/>
        </w:tabs>
      </w:pPr>
      <w:hyperlink w:anchor="_Toc25797" w:history="1">
        <w:r>
          <w:rPr>
            <w:rFonts w:ascii="仿宋" w:eastAsia="仿宋" w:hAnsi="仿宋" w:cs="仿宋" w:hint="eastAsia"/>
            <w:lang w:eastAsia="zh-CN"/>
          </w:rPr>
          <w:t>(二)、产业政策分析</w:t>
        </w:r>
        <w:r>
          <w:tab/>
        </w:r>
        <w:r>
          <w:fldChar w:fldCharType="begin"/>
        </w:r>
        <w:r>
          <w:instrText xml:space="preserve"> PAGEREF _Toc25797 \h </w:instrText>
        </w:r>
        <w:r>
          <w:fldChar w:fldCharType="separate"/>
        </w:r>
        <w:r>
          <w:t>5</w:t>
        </w:r>
        <w:r>
          <w:fldChar w:fldCharType="end"/>
        </w:r>
      </w:hyperlink>
    </w:p>
    <w:p>
      <w:pPr>
        <w:pStyle w:val="TOC2"/>
        <w:tabs>
          <w:tab w:val="right" w:leader="dot" w:pos="8306"/>
        </w:tabs>
      </w:pPr>
      <w:hyperlink w:anchor="_Toc22989" w:history="1">
        <w:r>
          <w:rPr>
            <w:rFonts w:ascii="仿宋" w:eastAsia="仿宋" w:hAnsi="仿宋" w:cs="仿宋" w:hint="eastAsia"/>
            <w:lang w:eastAsia="zh-CN"/>
          </w:rPr>
          <w:t>(三)、行业准入分析</w:t>
        </w:r>
        <w:r>
          <w:tab/>
        </w:r>
        <w:r>
          <w:fldChar w:fldCharType="begin"/>
        </w:r>
        <w:r>
          <w:instrText xml:space="preserve"> PAGEREF _Toc22989 \h </w:instrText>
        </w:r>
        <w:r>
          <w:fldChar w:fldCharType="separate"/>
        </w:r>
        <w:r>
          <w:t>6</w:t>
        </w:r>
        <w:r>
          <w:fldChar w:fldCharType="end"/>
        </w:r>
      </w:hyperlink>
    </w:p>
    <w:p>
      <w:pPr>
        <w:pStyle w:val="TOC1"/>
        <w:tabs>
          <w:tab w:val="right" w:leader="dot" w:pos="8306"/>
        </w:tabs>
      </w:pPr>
      <w:hyperlink w:anchor="_Toc10799" w:history="1">
        <w:r>
          <w:rPr>
            <w:rFonts w:ascii="仿宋" w:eastAsia="仿宋" w:hAnsi="仿宋" w:cs="仿宋" w:hint="eastAsia"/>
            <w:lang w:eastAsia="zh-CN"/>
          </w:rPr>
          <w:t>二、动作片项目概论</w:t>
        </w:r>
        <w:r>
          <w:tab/>
        </w:r>
        <w:r>
          <w:fldChar w:fldCharType="begin"/>
        </w:r>
        <w:r>
          <w:instrText xml:space="preserve"> PAGEREF _Toc10799 \h </w:instrText>
        </w:r>
        <w:r>
          <w:fldChar w:fldCharType="separate"/>
        </w:r>
        <w:r>
          <w:t>7</w:t>
        </w:r>
        <w:r>
          <w:fldChar w:fldCharType="end"/>
        </w:r>
      </w:hyperlink>
    </w:p>
    <w:p>
      <w:pPr>
        <w:pStyle w:val="TOC2"/>
        <w:tabs>
          <w:tab w:val="right" w:leader="dot" w:pos="8306"/>
        </w:tabs>
      </w:pPr>
      <w:hyperlink w:anchor="_Toc20810" w:history="1">
        <w:r>
          <w:rPr>
            <w:rFonts w:ascii="仿宋" w:eastAsia="仿宋" w:hAnsi="仿宋" w:cs="仿宋" w:hint="eastAsia"/>
            <w:lang w:eastAsia="zh-CN"/>
          </w:rPr>
          <w:t>(一)、项目申报单位概况</w:t>
        </w:r>
        <w:r>
          <w:tab/>
        </w:r>
        <w:r>
          <w:fldChar w:fldCharType="begin"/>
        </w:r>
        <w:r>
          <w:instrText xml:space="preserve"> PAGEREF _Toc20810 \h </w:instrText>
        </w:r>
        <w:r>
          <w:fldChar w:fldCharType="separate"/>
        </w:r>
        <w:r>
          <w:t>7</w:t>
        </w:r>
        <w:r>
          <w:fldChar w:fldCharType="end"/>
        </w:r>
      </w:hyperlink>
    </w:p>
    <w:p>
      <w:pPr>
        <w:pStyle w:val="TOC2"/>
        <w:tabs>
          <w:tab w:val="right" w:leader="dot" w:pos="8306"/>
        </w:tabs>
      </w:pPr>
      <w:hyperlink w:anchor="_Toc24354" w:history="1">
        <w:r>
          <w:rPr>
            <w:rFonts w:ascii="仿宋" w:eastAsia="仿宋" w:hAnsi="仿宋" w:cs="仿宋" w:hint="eastAsia"/>
            <w:lang w:eastAsia="zh-CN"/>
          </w:rPr>
          <w:t>(二)、项目概况</w:t>
        </w:r>
        <w:r>
          <w:tab/>
        </w:r>
        <w:r>
          <w:fldChar w:fldCharType="begin"/>
        </w:r>
        <w:r>
          <w:instrText xml:space="preserve"> PAGEREF _Toc24354 \h </w:instrText>
        </w:r>
        <w:r>
          <w:fldChar w:fldCharType="separate"/>
        </w:r>
        <w:r>
          <w:t>8</w:t>
        </w:r>
        <w:r>
          <w:fldChar w:fldCharType="end"/>
        </w:r>
      </w:hyperlink>
    </w:p>
    <w:p>
      <w:pPr>
        <w:pStyle w:val="TOC1"/>
        <w:tabs>
          <w:tab w:val="right" w:leader="dot" w:pos="8306"/>
        </w:tabs>
      </w:pPr>
      <w:hyperlink w:anchor="_Toc2127" w:history="1">
        <w:r>
          <w:rPr>
            <w:rFonts w:ascii="仿宋" w:eastAsia="仿宋" w:hAnsi="仿宋" w:cs="仿宋" w:hint="eastAsia"/>
            <w:lang w:eastAsia="zh-CN"/>
          </w:rPr>
          <w:t>三、建设风险评估分析</w:t>
        </w:r>
        <w:r>
          <w:tab/>
        </w:r>
        <w:r>
          <w:fldChar w:fldCharType="begin"/>
        </w:r>
        <w:r>
          <w:instrText xml:space="preserve"> PAGEREF _Toc2127 \h </w:instrText>
        </w:r>
        <w:r>
          <w:fldChar w:fldCharType="separate"/>
        </w:r>
        <w:r>
          <w:t>11</w:t>
        </w:r>
        <w:r>
          <w:fldChar w:fldCharType="end"/>
        </w:r>
      </w:hyperlink>
    </w:p>
    <w:p>
      <w:pPr>
        <w:pStyle w:val="TOC2"/>
        <w:tabs>
          <w:tab w:val="right" w:leader="dot" w:pos="8306"/>
        </w:tabs>
      </w:pPr>
      <w:hyperlink w:anchor="_Toc16410" w:history="1">
        <w:r>
          <w:rPr>
            <w:rFonts w:ascii="仿宋" w:eastAsia="仿宋" w:hAnsi="仿宋" w:cs="仿宋" w:hint="eastAsia"/>
            <w:lang w:eastAsia="zh-CN"/>
          </w:rPr>
          <w:t>(一)、政策风险分析</w:t>
        </w:r>
        <w:r>
          <w:tab/>
        </w:r>
        <w:r>
          <w:fldChar w:fldCharType="begin"/>
        </w:r>
        <w:r>
          <w:instrText xml:space="preserve"> PAGEREF _Toc16410 \h </w:instrText>
        </w:r>
        <w:r>
          <w:fldChar w:fldCharType="separate"/>
        </w:r>
        <w:r>
          <w:t>11</w:t>
        </w:r>
        <w:r>
          <w:fldChar w:fldCharType="end"/>
        </w:r>
      </w:hyperlink>
    </w:p>
    <w:p>
      <w:pPr>
        <w:pStyle w:val="TOC2"/>
        <w:tabs>
          <w:tab w:val="right" w:leader="dot" w:pos="8306"/>
        </w:tabs>
      </w:pPr>
      <w:hyperlink w:anchor="_Toc15470" w:history="1">
        <w:r>
          <w:rPr>
            <w:rFonts w:ascii="仿宋" w:eastAsia="仿宋" w:hAnsi="仿宋" w:cs="仿宋" w:hint="eastAsia"/>
            <w:lang w:eastAsia="zh-CN"/>
          </w:rPr>
          <w:t>(二)、社会风险分析</w:t>
        </w:r>
        <w:r>
          <w:tab/>
        </w:r>
        <w:r>
          <w:fldChar w:fldCharType="begin"/>
        </w:r>
        <w:r>
          <w:instrText xml:space="preserve"> PAGEREF _Toc15470 \h </w:instrText>
        </w:r>
        <w:r>
          <w:fldChar w:fldCharType="separate"/>
        </w:r>
        <w:r>
          <w:t>13</w:t>
        </w:r>
        <w:r>
          <w:fldChar w:fldCharType="end"/>
        </w:r>
      </w:hyperlink>
    </w:p>
    <w:p>
      <w:pPr>
        <w:pStyle w:val="TOC2"/>
        <w:tabs>
          <w:tab w:val="right" w:leader="dot" w:pos="8306"/>
        </w:tabs>
      </w:pPr>
      <w:hyperlink w:anchor="_Toc25412" w:history="1">
        <w:r>
          <w:rPr>
            <w:rFonts w:ascii="仿宋" w:eastAsia="仿宋" w:hAnsi="仿宋" w:cs="仿宋" w:hint="eastAsia"/>
            <w:lang w:eastAsia="zh-CN"/>
          </w:rPr>
          <w:t>(三)、市场风险分析</w:t>
        </w:r>
        <w:r>
          <w:tab/>
        </w:r>
        <w:r>
          <w:fldChar w:fldCharType="begin"/>
        </w:r>
        <w:r>
          <w:instrText xml:space="preserve"> PAGEREF _Toc25412 \h </w:instrText>
        </w:r>
        <w:r>
          <w:fldChar w:fldCharType="separate"/>
        </w:r>
        <w:r>
          <w:t>14</w:t>
        </w:r>
        <w:r>
          <w:fldChar w:fldCharType="end"/>
        </w:r>
      </w:hyperlink>
    </w:p>
    <w:p>
      <w:pPr>
        <w:pStyle w:val="TOC2"/>
        <w:tabs>
          <w:tab w:val="right" w:leader="dot" w:pos="8306"/>
        </w:tabs>
      </w:pPr>
      <w:hyperlink w:anchor="_Toc18048" w:history="1">
        <w:r>
          <w:rPr>
            <w:rFonts w:ascii="仿宋" w:eastAsia="仿宋" w:hAnsi="仿宋" w:cs="仿宋" w:hint="eastAsia"/>
            <w:lang w:eastAsia="zh-CN"/>
          </w:rPr>
          <w:t>(四)、资金风险分析</w:t>
        </w:r>
        <w:r>
          <w:tab/>
        </w:r>
        <w:r>
          <w:fldChar w:fldCharType="begin"/>
        </w:r>
        <w:r>
          <w:instrText xml:space="preserve"> PAGEREF _Toc18048 \h </w:instrText>
        </w:r>
        <w:r>
          <w:fldChar w:fldCharType="separate"/>
        </w:r>
        <w:r>
          <w:t>15</w:t>
        </w:r>
        <w:r>
          <w:fldChar w:fldCharType="end"/>
        </w:r>
      </w:hyperlink>
    </w:p>
    <w:p>
      <w:pPr>
        <w:pStyle w:val="TOC2"/>
        <w:tabs>
          <w:tab w:val="right" w:leader="dot" w:pos="8306"/>
        </w:tabs>
      </w:pPr>
      <w:hyperlink w:anchor="_Toc21510" w:history="1">
        <w:r>
          <w:rPr>
            <w:rFonts w:ascii="仿宋" w:eastAsia="仿宋" w:hAnsi="仿宋" w:cs="仿宋" w:hint="eastAsia"/>
            <w:lang w:eastAsia="zh-CN"/>
          </w:rPr>
          <w:t>(五)、技术风险分析</w:t>
        </w:r>
        <w:r>
          <w:tab/>
        </w:r>
        <w:r>
          <w:fldChar w:fldCharType="begin"/>
        </w:r>
        <w:r>
          <w:instrText xml:space="preserve"> PAGEREF _Toc21510 \h </w:instrText>
        </w:r>
        <w:r>
          <w:fldChar w:fldCharType="separate"/>
        </w:r>
        <w:r>
          <w:t>16</w:t>
        </w:r>
        <w:r>
          <w:fldChar w:fldCharType="end"/>
        </w:r>
      </w:hyperlink>
    </w:p>
    <w:p>
      <w:pPr>
        <w:pStyle w:val="TOC2"/>
        <w:tabs>
          <w:tab w:val="right" w:leader="dot" w:pos="8306"/>
        </w:tabs>
      </w:pPr>
      <w:hyperlink w:anchor="_Toc2679" w:history="1">
        <w:r>
          <w:rPr>
            <w:rFonts w:ascii="仿宋" w:eastAsia="仿宋" w:hAnsi="仿宋" w:cs="仿宋" w:hint="eastAsia"/>
            <w:lang w:eastAsia="zh-CN"/>
          </w:rPr>
          <w:t>(六)、财务风险分析</w:t>
        </w:r>
        <w:r>
          <w:tab/>
        </w:r>
        <w:r>
          <w:fldChar w:fldCharType="begin"/>
        </w:r>
        <w:r>
          <w:instrText xml:space="preserve"> PAGEREF _Toc2679 \h </w:instrText>
        </w:r>
        <w:r>
          <w:fldChar w:fldCharType="separate"/>
        </w:r>
        <w:r>
          <w:t>18</w:t>
        </w:r>
        <w:r>
          <w:fldChar w:fldCharType="end"/>
        </w:r>
      </w:hyperlink>
    </w:p>
    <w:p>
      <w:pPr>
        <w:pStyle w:val="TOC2"/>
        <w:tabs>
          <w:tab w:val="right" w:leader="dot" w:pos="8306"/>
        </w:tabs>
      </w:pPr>
      <w:hyperlink w:anchor="_Toc31752" w:history="1">
        <w:r>
          <w:rPr>
            <w:rFonts w:ascii="仿宋" w:eastAsia="仿宋" w:hAnsi="仿宋" w:cs="仿宋" w:hint="eastAsia"/>
            <w:lang w:eastAsia="zh-CN"/>
          </w:rPr>
          <w:t>(七)、管理风险分析</w:t>
        </w:r>
        <w:r>
          <w:tab/>
        </w:r>
        <w:r>
          <w:fldChar w:fldCharType="begin"/>
        </w:r>
        <w:r>
          <w:instrText xml:space="preserve"> PAGEREF _Toc31752 \h </w:instrText>
        </w:r>
        <w:r>
          <w:fldChar w:fldCharType="separate"/>
        </w:r>
        <w:r>
          <w:t>19</w:t>
        </w:r>
        <w:r>
          <w:fldChar w:fldCharType="end"/>
        </w:r>
      </w:hyperlink>
    </w:p>
    <w:p>
      <w:pPr>
        <w:pStyle w:val="TOC2"/>
        <w:tabs>
          <w:tab w:val="right" w:leader="dot" w:pos="8306"/>
        </w:tabs>
      </w:pPr>
      <w:hyperlink w:anchor="_Toc4824" w:history="1">
        <w:r>
          <w:rPr>
            <w:rFonts w:ascii="仿宋" w:eastAsia="仿宋" w:hAnsi="仿宋" w:cs="仿宋" w:hint="eastAsia"/>
            <w:lang w:eastAsia="zh-CN"/>
          </w:rPr>
          <w:t>(八)、其它风险分析</w:t>
        </w:r>
        <w:r>
          <w:tab/>
        </w:r>
        <w:r>
          <w:fldChar w:fldCharType="begin"/>
        </w:r>
        <w:r>
          <w:instrText xml:space="preserve"> PAGEREF _Toc4824 \h </w:instrText>
        </w:r>
        <w:r>
          <w:fldChar w:fldCharType="separate"/>
        </w:r>
        <w:r>
          <w:t>21</w:t>
        </w:r>
        <w:r>
          <w:fldChar w:fldCharType="end"/>
        </w:r>
      </w:hyperlink>
    </w:p>
    <w:p>
      <w:pPr>
        <w:pStyle w:val="TOC2"/>
        <w:tabs>
          <w:tab w:val="right" w:leader="dot" w:pos="8306"/>
        </w:tabs>
      </w:pPr>
      <w:hyperlink w:anchor="_Toc19794" w:history="1">
        <w:r>
          <w:rPr>
            <w:rFonts w:ascii="仿宋" w:eastAsia="仿宋" w:hAnsi="仿宋" w:cs="仿宋" w:hint="eastAsia"/>
            <w:lang w:eastAsia="zh-CN"/>
          </w:rPr>
          <w:t>(九)、社会影响评估</w:t>
        </w:r>
        <w:r>
          <w:tab/>
        </w:r>
        <w:r>
          <w:fldChar w:fldCharType="begin"/>
        </w:r>
        <w:r>
          <w:instrText xml:space="preserve"> PAGEREF _Toc19794 \h </w:instrText>
        </w:r>
        <w:r>
          <w:fldChar w:fldCharType="separate"/>
        </w:r>
        <w:r>
          <w:t>22</w:t>
        </w:r>
        <w:r>
          <w:fldChar w:fldCharType="end"/>
        </w:r>
      </w:hyperlink>
    </w:p>
    <w:p>
      <w:pPr>
        <w:pStyle w:val="TOC1"/>
        <w:tabs>
          <w:tab w:val="right" w:leader="dot" w:pos="8306"/>
        </w:tabs>
      </w:pPr>
      <w:hyperlink w:anchor="_Toc7380" w:history="1">
        <w:r>
          <w:rPr>
            <w:rFonts w:ascii="仿宋" w:eastAsia="仿宋" w:hAnsi="仿宋" w:cs="仿宋" w:hint="eastAsia"/>
            <w:lang w:eastAsia="zh-CN"/>
          </w:rPr>
          <w:t>四、背景、必要性分析</w:t>
        </w:r>
        <w:r>
          <w:tab/>
        </w:r>
        <w:r>
          <w:fldChar w:fldCharType="begin"/>
        </w:r>
        <w:r>
          <w:instrText xml:space="preserve"> PAGEREF _Toc7380 \h </w:instrText>
        </w:r>
        <w:r>
          <w:fldChar w:fldCharType="separate"/>
        </w:r>
        <w:r>
          <w:t>24</w:t>
        </w:r>
        <w:r>
          <w:fldChar w:fldCharType="end"/>
        </w:r>
      </w:hyperlink>
    </w:p>
    <w:p>
      <w:pPr>
        <w:pStyle w:val="TOC2"/>
        <w:tabs>
          <w:tab w:val="right" w:leader="dot" w:pos="8306"/>
        </w:tabs>
      </w:pPr>
      <w:hyperlink w:anchor="_Toc32371" w:history="1">
        <w:r>
          <w:rPr>
            <w:rFonts w:ascii="仿宋" w:eastAsia="仿宋" w:hAnsi="仿宋" w:cs="仿宋" w:hint="eastAsia"/>
            <w:lang w:eastAsia="zh-CN"/>
          </w:rPr>
          <w:t>(一)、项目建设背景</w:t>
        </w:r>
        <w:r>
          <w:tab/>
        </w:r>
        <w:r>
          <w:fldChar w:fldCharType="begin"/>
        </w:r>
        <w:r>
          <w:instrText xml:space="preserve"> PAGEREF _Toc32371 \h </w:instrText>
        </w:r>
        <w:r>
          <w:fldChar w:fldCharType="separate"/>
        </w:r>
        <w:r>
          <w:t>24</w:t>
        </w:r>
        <w:r>
          <w:fldChar w:fldCharType="end"/>
        </w:r>
      </w:hyperlink>
    </w:p>
    <w:p>
      <w:pPr>
        <w:pStyle w:val="TOC2"/>
        <w:tabs>
          <w:tab w:val="right" w:leader="dot" w:pos="8306"/>
        </w:tabs>
      </w:pPr>
      <w:hyperlink w:anchor="_Toc16983" w:history="1">
        <w:r>
          <w:rPr>
            <w:rFonts w:ascii="仿宋" w:eastAsia="仿宋" w:hAnsi="仿宋" w:cs="仿宋" w:hint="eastAsia"/>
            <w:lang w:eastAsia="zh-CN"/>
          </w:rPr>
          <w:t>(二)、必要性分析</w:t>
        </w:r>
        <w:r>
          <w:tab/>
        </w:r>
        <w:r>
          <w:fldChar w:fldCharType="begin"/>
        </w:r>
        <w:r>
          <w:instrText xml:space="preserve"> PAGEREF _Toc16983 \h </w:instrText>
        </w:r>
        <w:r>
          <w:fldChar w:fldCharType="separate"/>
        </w:r>
        <w:r>
          <w:t>25</w:t>
        </w:r>
        <w:r>
          <w:fldChar w:fldCharType="end"/>
        </w:r>
      </w:hyperlink>
    </w:p>
    <w:p>
      <w:pPr>
        <w:pStyle w:val="TOC2"/>
        <w:tabs>
          <w:tab w:val="right" w:leader="dot" w:pos="8306"/>
        </w:tabs>
      </w:pPr>
      <w:hyperlink w:anchor="_Toc28882" w:history="1">
        <w:r>
          <w:rPr>
            <w:rFonts w:ascii="仿宋" w:eastAsia="仿宋" w:hAnsi="仿宋" w:cs="仿宋" w:hint="eastAsia"/>
            <w:lang w:eastAsia="zh-CN"/>
          </w:rPr>
          <w:t>(三)、项目建设有利条件</w:t>
        </w:r>
        <w:r>
          <w:tab/>
        </w:r>
        <w:r>
          <w:fldChar w:fldCharType="begin"/>
        </w:r>
        <w:r>
          <w:instrText xml:space="preserve"> PAGEREF _Toc28882 \h </w:instrText>
        </w:r>
        <w:r>
          <w:fldChar w:fldCharType="separate"/>
        </w:r>
        <w:r>
          <w:t>26</w:t>
        </w:r>
        <w:r>
          <w:fldChar w:fldCharType="end"/>
        </w:r>
      </w:hyperlink>
    </w:p>
    <w:p>
      <w:pPr>
        <w:pStyle w:val="TOC1"/>
        <w:tabs>
          <w:tab w:val="right" w:leader="dot" w:pos="8306"/>
        </w:tabs>
      </w:pPr>
      <w:hyperlink w:anchor="_Toc6551" w:history="1">
        <w:r>
          <w:rPr>
            <w:rFonts w:ascii="仿宋" w:eastAsia="仿宋" w:hAnsi="仿宋" w:cs="仿宋" w:hint="eastAsia"/>
            <w:lang w:eastAsia="zh-CN"/>
          </w:rPr>
          <w:t>五、项目监理与质量保证</w:t>
        </w:r>
        <w:r>
          <w:tab/>
        </w:r>
        <w:r>
          <w:fldChar w:fldCharType="begin"/>
        </w:r>
        <w:r>
          <w:instrText xml:space="preserve"> PAGEREF _Toc6551 \h </w:instrText>
        </w:r>
        <w:r>
          <w:fldChar w:fldCharType="separate"/>
        </w:r>
        <w:r>
          <w:t>28</w:t>
        </w:r>
        <w:r>
          <w:fldChar w:fldCharType="end"/>
        </w:r>
      </w:hyperlink>
    </w:p>
    <w:p>
      <w:pPr>
        <w:pStyle w:val="TOC2"/>
        <w:tabs>
          <w:tab w:val="right" w:leader="dot" w:pos="8306"/>
        </w:tabs>
      </w:pPr>
      <w:hyperlink w:anchor="_Toc23192" w:history="1">
        <w:r>
          <w:rPr>
            <w:rFonts w:ascii="仿宋" w:eastAsia="仿宋" w:hAnsi="仿宋" w:cs="仿宋" w:hint="eastAsia"/>
            <w:lang w:eastAsia="zh-CN"/>
          </w:rPr>
          <w:t>(一)、监理体系构建</w:t>
        </w:r>
        <w:r>
          <w:tab/>
        </w:r>
        <w:r>
          <w:fldChar w:fldCharType="begin"/>
        </w:r>
        <w:r>
          <w:instrText xml:space="preserve"> PAGEREF _Toc23192 \h </w:instrText>
        </w:r>
        <w:r>
          <w:fldChar w:fldCharType="separate"/>
        </w:r>
        <w:r>
          <w:t>28</w:t>
        </w:r>
        <w:r>
          <w:fldChar w:fldCharType="end"/>
        </w:r>
      </w:hyperlink>
    </w:p>
    <w:p>
      <w:pPr>
        <w:pStyle w:val="TOC2"/>
        <w:tabs>
          <w:tab w:val="right" w:leader="dot" w:pos="8306"/>
        </w:tabs>
      </w:pPr>
      <w:hyperlink w:anchor="_Toc7637" w:history="1">
        <w:r>
          <w:rPr>
            <w:rFonts w:ascii="仿宋" w:eastAsia="仿宋" w:hAnsi="仿宋" w:cs="仿宋" w:hint="eastAsia"/>
            <w:lang w:eastAsia="zh-CN"/>
          </w:rPr>
          <w:t>(二)、质量保证体系实施</w:t>
        </w:r>
        <w:r>
          <w:tab/>
        </w:r>
        <w:r>
          <w:fldChar w:fldCharType="begin"/>
        </w:r>
        <w:r>
          <w:instrText xml:space="preserve"> PAGEREF _Toc7637 \h </w:instrText>
        </w:r>
        <w:r>
          <w:fldChar w:fldCharType="separate"/>
        </w:r>
        <w:r>
          <w:t>29</w:t>
        </w:r>
        <w:r>
          <w:fldChar w:fldCharType="end"/>
        </w:r>
      </w:hyperlink>
    </w:p>
    <w:p>
      <w:pPr>
        <w:pStyle w:val="TOC2"/>
        <w:tabs>
          <w:tab w:val="right" w:leader="dot" w:pos="8306"/>
        </w:tabs>
      </w:pPr>
      <w:hyperlink w:anchor="_Toc22738" w:history="1">
        <w:r>
          <w:rPr>
            <w:rFonts w:ascii="仿宋" w:eastAsia="仿宋" w:hAnsi="仿宋" w:cs="仿宋" w:hint="eastAsia"/>
            <w:lang w:eastAsia="zh-CN"/>
          </w:rPr>
          <w:t>(三)、监理与质量控制流程</w:t>
        </w:r>
        <w:r>
          <w:tab/>
        </w:r>
        <w:r>
          <w:fldChar w:fldCharType="begin"/>
        </w:r>
        <w:r>
          <w:instrText xml:space="preserve"> PAGEREF _Toc22738 \h </w:instrText>
        </w:r>
        <w:r>
          <w:fldChar w:fldCharType="separate"/>
        </w:r>
        <w:r>
          <w:t>29</w:t>
        </w:r>
        <w:r>
          <w:fldChar w:fldCharType="end"/>
        </w:r>
      </w:hyperlink>
    </w:p>
    <w:p>
      <w:pPr>
        <w:pStyle w:val="TOC1"/>
        <w:tabs>
          <w:tab w:val="right" w:leader="dot" w:pos="8306"/>
        </w:tabs>
      </w:pPr>
      <w:hyperlink w:anchor="_Toc4977" w:history="1">
        <w:r>
          <w:rPr>
            <w:rFonts w:ascii="仿宋" w:eastAsia="仿宋" w:hAnsi="仿宋" w:cs="仿宋" w:hint="eastAsia"/>
            <w:lang w:eastAsia="zh-CN"/>
          </w:rPr>
          <w:t>六、资源开发及综合利用分析</w:t>
        </w:r>
        <w:r>
          <w:tab/>
        </w:r>
        <w:r>
          <w:fldChar w:fldCharType="begin"/>
        </w:r>
        <w:r>
          <w:instrText xml:space="preserve"> PAGEREF _Toc4977 \h </w:instrText>
        </w:r>
        <w:r>
          <w:fldChar w:fldCharType="separate"/>
        </w:r>
        <w:r>
          <w:t>30</w:t>
        </w:r>
        <w:r>
          <w:fldChar w:fldCharType="end"/>
        </w:r>
      </w:hyperlink>
    </w:p>
    <w:p>
      <w:pPr>
        <w:pStyle w:val="TOC2"/>
        <w:tabs>
          <w:tab w:val="right" w:leader="dot" w:pos="8306"/>
        </w:tabs>
      </w:pPr>
      <w:hyperlink w:anchor="_Toc29628" w:history="1">
        <w:r>
          <w:rPr>
            <w:rFonts w:ascii="仿宋" w:eastAsia="仿宋" w:hAnsi="仿宋" w:cs="仿宋" w:hint="eastAsia"/>
            <w:lang w:eastAsia="zh-CN"/>
          </w:rPr>
          <w:t>(一)、资源开发方案</w:t>
        </w:r>
        <w:r>
          <w:tab/>
        </w:r>
        <w:r>
          <w:fldChar w:fldCharType="begin"/>
        </w:r>
        <w:r>
          <w:instrText xml:space="preserve"> PAGEREF _Toc29628 \h </w:instrText>
        </w:r>
        <w:r>
          <w:fldChar w:fldCharType="separate"/>
        </w:r>
        <w:r>
          <w:t>30</w:t>
        </w:r>
        <w:r>
          <w:fldChar w:fldCharType="end"/>
        </w:r>
      </w:hyperlink>
    </w:p>
    <w:p>
      <w:pPr>
        <w:pStyle w:val="TOC2"/>
        <w:tabs>
          <w:tab w:val="right" w:leader="dot" w:pos="8306"/>
        </w:tabs>
      </w:pPr>
      <w:hyperlink w:anchor="_Toc27027" w:history="1">
        <w:r>
          <w:rPr>
            <w:rFonts w:ascii="仿宋" w:eastAsia="仿宋" w:hAnsi="仿宋" w:cs="仿宋" w:hint="eastAsia"/>
            <w:lang w:eastAsia="zh-CN"/>
          </w:rPr>
          <w:t>(二)、资源利用方案</w:t>
        </w:r>
        <w:r>
          <w:tab/>
        </w:r>
        <w:r>
          <w:fldChar w:fldCharType="begin"/>
        </w:r>
        <w:r>
          <w:instrText xml:space="preserve"> PAGEREF _Toc27027 \h </w:instrText>
        </w:r>
        <w:r>
          <w:fldChar w:fldCharType="separate"/>
        </w:r>
        <w:r>
          <w:t>31</w:t>
        </w:r>
        <w:r>
          <w:fldChar w:fldCharType="end"/>
        </w:r>
      </w:hyperlink>
    </w:p>
    <w:p>
      <w:pPr>
        <w:pStyle w:val="TOC2"/>
        <w:tabs>
          <w:tab w:val="right" w:leader="dot" w:pos="8306"/>
        </w:tabs>
      </w:pPr>
      <w:hyperlink w:anchor="_Toc11864" w:history="1">
        <w:r>
          <w:rPr>
            <w:rFonts w:ascii="仿宋" w:eastAsia="仿宋" w:hAnsi="仿宋" w:cs="仿宋" w:hint="eastAsia"/>
            <w:lang w:eastAsia="zh-CN"/>
          </w:rPr>
          <w:t>(三)、资源节约措施</w:t>
        </w:r>
        <w:r>
          <w:tab/>
        </w:r>
        <w:r>
          <w:fldChar w:fldCharType="begin"/>
        </w:r>
        <w:r>
          <w:instrText xml:space="preserve"> PAGEREF _Toc11864 \h </w:instrText>
        </w:r>
        <w:r>
          <w:fldChar w:fldCharType="separate"/>
        </w:r>
        <w:r>
          <w:t>32</w:t>
        </w:r>
        <w:r>
          <w:fldChar w:fldCharType="end"/>
        </w:r>
      </w:hyperlink>
    </w:p>
    <w:p>
      <w:pPr>
        <w:pStyle w:val="TOC1"/>
        <w:tabs>
          <w:tab w:val="right" w:leader="dot" w:pos="8306"/>
        </w:tabs>
      </w:pPr>
      <w:hyperlink w:anchor="_Toc28126" w:history="1">
        <w:r>
          <w:rPr>
            <w:rFonts w:ascii="仿宋" w:eastAsia="仿宋" w:hAnsi="仿宋" w:cs="仿宋" w:hint="eastAsia"/>
            <w:lang w:eastAsia="zh-CN"/>
          </w:rPr>
          <w:t>七、技术创新与产业升级</w:t>
        </w:r>
        <w:r>
          <w:tab/>
        </w:r>
        <w:r>
          <w:fldChar w:fldCharType="begin"/>
        </w:r>
        <w:r>
          <w:instrText xml:space="preserve"> PAGEREF _Toc28126 \h </w:instrText>
        </w:r>
        <w:r>
          <w:fldChar w:fldCharType="separate"/>
        </w:r>
        <w:r>
          <w:t>33</w:t>
        </w:r>
        <w:r>
          <w:fldChar w:fldCharType="end"/>
        </w:r>
      </w:hyperlink>
    </w:p>
    <w:p>
      <w:pPr>
        <w:pStyle w:val="TOC2"/>
        <w:tabs>
          <w:tab w:val="right" w:leader="dot" w:pos="8306"/>
        </w:tabs>
      </w:pPr>
      <w:hyperlink w:anchor="_Toc17337" w:history="1">
        <w:r>
          <w:rPr>
            <w:rFonts w:ascii="仿宋" w:eastAsia="仿宋" w:hAnsi="仿宋" w:cs="仿宋" w:hint="eastAsia"/>
            <w:lang w:eastAsia="zh-CN"/>
          </w:rPr>
          <w:t>(一)、技术创新方向与目标</w:t>
        </w:r>
        <w:r>
          <w:tab/>
        </w:r>
        <w:r>
          <w:fldChar w:fldCharType="begin"/>
        </w:r>
        <w:r>
          <w:instrText xml:space="preserve"> PAGEREF _Toc17337 \h </w:instrText>
        </w:r>
        <w:r>
          <w:fldChar w:fldCharType="separate"/>
        </w:r>
        <w:r>
          <w:t>33</w:t>
        </w:r>
        <w:r>
          <w:fldChar w:fldCharType="end"/>
        </w:r>
      </w:hyperlink>
    </w:p>
    <w:p>
      <w:pPr>
        <w:pStyle w:val="TOC2"/>
        <w:tabs>
          <w:tab w:val="right" w:leader="dot" w:pos="8306"/>
        </w:tabs>
      </w:pPr>
      <w:hyperlink w:anchor="_Toc2837" w:history="1">
        <w:r>
          <w:rPr>
            <w:rFonts w:ascii="仿宋" w:eastAsia="仿宋" w:hAnsi="仿宋" w:cs="仿宋" w:hint="eastAsia"/>
            <w:lang w:eastAsia="zh-CN"/>
          </w:rPr>
          <w:t>(二)、产业升级路径与措施</w:t>
        </w:r>
        <w:r>
          <w:tab/>
        </w:r>
        <w:r>
          <w:fldChar w:fldCharType="begin"/>
        </w:r>
        <w:r>
          <w:instrText xml:space="preserve"> PAGEREF _Toc2837 \h </w:instrText>
        </w:r>
        <w:r>
          <w:fldChar w:fldCharType="separate"/>
        </w:r>
        <w:r>
          <w:t>35</w:t>
        </w:r>
        <w:r>
          <w:fldChar w:fldCharType="end"/>
        </w:r>
      </w:hyperlink>
    </w:p>
    <w:p>
      <w:pPr>
        <w:pStyle w:val="TOC1"/>
        <w:tabs>
          <w:tab w:val="right" w:leader="dot" w:pos="8306"/>
        </w:tabs>
      </w:pPr>
      <w:hyperlink w:anchor="_Toc1962" w:history="1">
        <w:r>
          <w:rPr>
            <w:rFonts w:ascii="仿宋" w:eastAsia="仿宋" w:hAnsi="仿宋" w:cs="仿宋" w:hint="eastAsia"/>
            <w:lang w:eastAsia="zh-CN"/>
          </w:rPr>
          <w:t>八、项目实施与管理方案</w:t>
        </w:r>
        <w:r>
          <w:tab/>
        </w:r>
        <w:r>
          <w:fldChar w:fldCharType="begin"/>
        </w:r>
        <w:r>
          <w:instrText xml:space="preserve"> PAGEREF _Toc1962 \h </w:instrText>
        </w:r>
        <w:r>
          <w:fldChar w:fldCharType="separate"/>
        </w:r>
        <w:r>
          <w:t>36</w:t>
        </w:r>
        <w:r>
          <w:fldChar w:fldCharType="end"/>
        </w:r>
      </w:hyperlink>
    </w:p>
    <w:p>
      <w:pPr>
        <w:pStyle w:val="TOC2"/>
        <w:tabs>
          <w:tab w:val="right" w:leader="dot" w:pos="8306"/>
        </w:tabs>
      </w:pPr>
      <w:hyperlink w:anchor="_Toc20893" w:history="1">
        <w:r>
          <w:rPr>
            <w:rFonts w:ascii="仿宋" w:eastAsia="仿宋" w:hAnsi="仿宋" w:cs="仿宋" w:hint="eastAsia"/>
            <w:lang w:eastAsia="zh-CN"/>
          </w:rPr>
          <w:t>(一)、项目实施计划</w:t>
        </w:r>
        <w:r>
          <w:tab/>
        </w:r>
        <w:r>
          <w:fldChar w:fldCharType="begin"/>
        </w:r>
        <w:r>
          <w:instrText xml:space="preserve"> PAGEREF _Toc20893 \h </w:instrText>
        </w:r>
        <w:r>
          <w:fldChar w:fldCharType="separate"/>
        </w:r>
        <w:r>
          <w:t>36</w:t>
        </w:r>
        <w:r>
          <w:fldChar w:fldCharType="end"/>
        </w:r>
      </w:hyperlink>
    </w:p>
    <w:p>
      <w:pPr>
        <w:pStyle w:val="TOC2"/>
        <w:tabs>
          <w:tab w:val="right" w:leader="dot" w:pos="8306"/>
        </w:tabs>
      </w:pPr>
      <w:hyperlink w:anchor="_Toc19872" w:history="1">
        <w:r>
          <w:rPr>
            <w:rFonts w:ascii="仿宋" w:eastAsia="仿宋" w:hAnsi="仿宋" w:cs="仿宋" w:hint="eastAsia"/>
            <w:lang w:eastAsia="zh-CN"/>
          </w:rPr>
          <w:t>(二)、项目组织机构与职责</w:t>
        </w:r>
        <w:r>
          <w:tab/>
        </w:r>
        <w:r>
          <w:fldChar w:fldCharType="begin"/>
        </w:r>
        <w:r>
          <w:instrText xml:space="preserve"> PAGEREF _Toc19872 \h </w:instrText>
        </w:r>
        <w:r>
          <w:fldChar w:fldCharType="separate"/>
        </w:r>
        <w:r>
          <w:t>37</w:t>
        </w:r>
        <w:r>
          <w:fldChar w:fldCharType="end"/>
        </w:r>
      </w:hyperlink>
    </w:p>
    <w:p>
      <w:pPr>
        <w:pStyle w:val="TOC2"/>
        <w:tabs>
          <w:tab w:val="right" w:leader="dot" w:pos="8306"/>
        </w:tabs>
      </w:pPr>
      <w:hyperlink w:anchor="_Toc16692" w:history="1">
        <w:r>
          <w:rPr>
            <w:rFonts w:ascii="仿宋" w:eastAsia="仿宋" w:hAnsi="仿宋" w:cs="仿宋" w:hint="eastAsia"/>
            <w:lang w:eastAsia="zh-CN"/>
          </w:rPr>
          <w:t>(三)、项目管理与监控体系</w:t>
        </w:r>
        <w:r>
          <w:tab/>
        </w:r>
        <w:r>
          <w:fldChar w:fldCharType="begin"/>
        </w:r>
        <w:r>
          <w:instrText xml:space="preserve"> PAGEREF _Toc16692 \h </w:instrText>
        </w:r>
        <w:r>
          <w:fldChar w:fldCharType="separate"/>
        </w:r>
        <w:r>
          <w:t>40</w:t>
        </w:r>
        <w:r>
          <w:fldChar w:fldCharType="end"/>
        </w:r>
      </w:hyperlink>
    </w:p>
    <w:p>
      <w:pPr>
        <w:pStyle w:val="TOC1"/>
        <w:tabs>
          <w:tab w:val="right" w:leader="dot" w:pos="8306"/>
        </w:tabs>
      </w:pPr>
      <w:hyperlink w:anchor="_Toc4112" w:history="1">
        <w:r>
          <w:rPr>
            <w:rFonts w:ascii="仿宋" w:eastAsia="仿宋" w:hAnsi="仿宋" w:cs="仿宋" w:hint="eastAsia"/>
            <w:lang w:eastAsia="zh-CN"/>
          </w:rPr>
          <w:t>九、客户关系管理与市场拓展</w:t>
        </w:r>
        <w:r>
          <w:tab/>
        </w:r>
        <w:r>
          <w:fldChar w:fldCharType="begin"/>
        </w:r>
        <w:r>
          <w:instrText xml:space="preserve"> PAGEREF _Toc4112 \h </w:instrText>
        </w:r>
        <w:r>
          <w:fldChar w:fldCharType="separate"/>
        </w:r>
        <w:r>
          <w:t>42</w:t>
        </w:r>
        <w:r>
          <w:fldChar w:fldCharType="end"/>
        </w:r>
      </w:hyperlink>
    </w:p>
    <w:p>
      <w:pPr>
        <w:pStyle w:val="TOC2"/>
        <w:tabs>
          <w:tab w:val="right" w:leader="dot" w:pos="8306"/>
        </w:tabs>
      </w:pPr>
      <w:hyperlink w:anchor="_Toc17763" w:history="1">
        <w:r>
          <w:rPr>
            <w:rFonts w:ascii="仿宋" w:eastAsia="仿宋" w:hAnsi="仿宋" w:cs="仿宋" w:hint="eastAsia"/>
            <w:lang w:eastAsia="zh-CN"/>
          </w:rPr>
          <w:t>(一)、客户关系管理策略</w:t>
        </w:r>
        <w:r>
          <w:tab/>
        </w:r>
        <w:r>
          <w:fldChar w:fldCharType="begin"/>
        </w:r>
        <w:r>
          <w:instrText xml:space="preserve"> PAGEREF _Toc17763 \h </w:instrText>
        </w:r>
        <w:r>
          <w:fldChar w:fldCharType="separate"/>
        </w:r>
        <w:r>
          <w:t>42</w:t>
        </w:r>
        <w:r>
          <w:fldChar w:fldCharType="end"/>
        </w:r>
      </w:hyperlink>
    </w:p>
    <w:p>
      <w:pPr>
        <w:pStyle w:val="TOC2"/>
        <w:tabs>
          <w:tab w:val="right" w:leader="dot" w:pos="8306"/>
        </w:tabs>
      </w:pPr>
      <w:hyperlink w:anchor="_Toc9122" w:history="1">
        <w:r>
          <w:rPr>
            <w:rFonts w:ascii="仿宋" w:eastAsia="仿宋" w:hAnsi="仿宋" w:cs="仿宋" w:hint="eastAsia"/>
            <w:lang w:eastAsia="zh-CN"/>
          </w:rPr>
          <w:t>(二)、市场拓展方案</w:t>
        </w:r>
        <w:r>
          <w:tab/>
        </w:r>
        <w:r>
          <w:fldChar w:fldCharType="begin"/>
        </w:r>
        <w:r>
          <w:instrText xml:space="preserve"> PAGEREF _Toc9122 \h </w:instrText>
        </w:r>
        <w:r>
          <w:fldChar w:fldCharType="separate"/>
        </w:r>
        <w:r>
          <w:t>43</w:t>
        </w:r>
        <w:r>
          <w:fldChar w:fldCharType="end"/>
        </w:r>
      </w:hyperlink>
    </w:p>
    <w:p>
      <w:pPr>
        <w:pStyle w:val="TOC1"/>
        <w:tabs>
          <w:tab w:val="right" w:leader="dot" w:pos="8306"/>
        </w:tabs>
      </w:pPr>
      <w:hyperlink w:anchor="_Toc8815" w:history="1">
        <w:r>
          <w:rPr>
            <w:rFonts w:ascii="仿宋" w:eastAsia="仿宋" w:hAnsi="仿宋" w:cs="仿宋" w:hint="eastAsia"/>
            <w:lang w:eastAsia="zh-CN"/>
          </w:rPr>
          <w:t>十、资金管理与财务规划</w:t>
        </w:r>
        <w:r>
          <w:tab/>
        </w:r>
        <w:r>
          <w:fldChar w:fldCharType="begin"/>
        </w:r>
        <w:r>
          <w:instrText xml:space="preserve"> PAGEREF _Toc8815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1" w:history="1">
        <w:r>
          <w:rPr>
            <w:rFonts w:ascii="仿宋" w:eastAsia="仿宋" w:hAnsi="仿宋" w:cs="仿宋" w:hint="eastAsia"/>
            <w:lang w:eastAsia="zh-CN"/>
          </w:rPr>
          <w:t>(一)、项目资金来源与筹措</w:t>
        </w:r>
        <w:r>
          <w:tab/>
        </w:r>
        <w:r>
          <w:fldChar w:fldCharType="begin"/>
        </w:r>
        <w:r>
          <w:instrText xml:space="preserve"> PAGEREF _Toc23771 \h </w:instrText>
        </w:r>
        <w:r>
          <w:fldChar w:fldCharType="separate"/>
        </w:r>
        <w:r>
          <w:t>44</w:t>
        </w:r>
        <w:r>
          <w:fldChar w:fldCharType="end"/>
        </w:r>
      </w:hyperlink>
    </w:p>
    <w:p>
      <w:pPr>
        <w:pStyle w:val="TOC2"/>
        <w:tabs>
          <w:tab w:val="right" w:leader="dot" w:pos="8306"/>
        </w:tabs>
      </w:pPr>
      <w:hyperlink w:anchor="_Toc16080" w:history="1">
        <w:r>
          <w:rPr>
            <w:rFonts w:ascii="仿宋" w:eastAsia="仿宋" w:hAnsi="仿宋" w:cs="仿宋" w:hint="eastAsia"/>
            <w:lang w:eastAsia="zh-CN"/>
          </w:rPr>
          <w:t>(二)、资金使用与监管</w:t>
        </w:r>
        <w:r>
          <w:tab/>
        </w:r>
        <w:r>
          <w:fldChar w:fldCharType="begin"/>
        </w:r>
        <w:r>
          <w:instrText xml:space="preserve"> PAGEREF _Toc16080 \h </w:instrText>
        </w:r>
        <w:r>
          <w:fldChar w:fldCharType="separate"/>
        </w:r>
        <w:r>
          <w:t>45</w:t>
        </w:r>
        <w:r>
          <w:fldChar w:fldCharType="end"/>
        </w:r>
      </w:hyperlink>
    </w:p>
    <w:p>
      <w:pPr>
        <w:pStyle w:val="TOC2"/>
        <w:tabs>
          <w:tab w:val="right" w:leader="dot" w:pos="8306"/>
        </w:tabs>
      </w:pPr>
      <w:hyperlink w:anchor="_Toc1073" w:history="1">
        <w:r>
          <w:rPr>
            <w:rFonts w:ascii="仿宋" w:eastAsia="仿宋" w:hAnsi="仿宋" w:cs="仿宋" w:hint="eastAsia"/>
            <w:lang w:eastAsia="zh-CN"/>
          </w:rPr>
          <w:t>(三)、财务规划与预测</w:t>
        </w:r>
        <w:r>
          <w:tab/>
        </w:r>
        <w:r>
          <w:fldChar w:fldCharType="begin"/>
        </w:r>
        <w:r>
          <w:instrText xml:space="preserve"> PAGEREF _Toc1073 \h </w:instrText>
        </w:r>
        <w:r>
          <w:fldChar w:fldCharType="separate"/>
        </w:r>
        <w:r>
          <w:t>47</w:t>
        </w:r>
        <w:r>
          <w:fldChar w:fldCharType="end"/>
        </w:r>
      </w:hyperlink>
    </w:p>
    <w:p>
      <w:pPr>
        <w:pStyle w:val="TOC1"/>
        <w:tabs>
          <w:tab w:val="right" w:leader="dot" w:pos="8306"/>
        </w:tabs>
      </w:pPr>
      <w:hyperlink w:anchor="_Toc21890" w:history="1">
        <w:r>
          <w:rPr>
            <w:rFonts w:ascii="仿宋" w:eastAsia="仿宋" w:hAnsi="仿宋" w:cs="仿宋" w:hint="eastAsia"/>
            <w:lang w:eastAsia="zh-CN"/>
          </w:rPr>
          <w:t>十一、环境保护与治理方案</w:t>
        </w:r>
        <w:r>
          <w:tab/>
        </w:r>
        <w:r>
          <w:fldChar w:fldCharType="begin"/>
        </w:r>
        <w:r>
          <w:instrText xml:space="preserve"> PAGEREF _Toc21890 \h </w:instrText>
        </w:r>
        <w:r>
          <w:fldChar w:fldCharType="separate"/>
        </w:r>
        <w:r>
          <w:t>48</w:t>
        </w:r>
        <w:r>
          <w:fldChar w:fldCharType="end"/>
        </w:r>
      </w:hyperlink>
    </w:p>
    <w:p>
      <w:pPr>
        <w:pStyle w:val="TOC2"/>
        <w:tabs>
          <w:tab w:val="right" w:leader="dot" w:pos="8306"/>
        </w:tabs>
      </w:pPr>
      <w:hyperlink w:anchor="_Toc5030" w:history="1">
        <w:r>
          <w:rPr>
            <w:rFonts w:ascii="仿宋" w:eastAsia="仿宋" w:hAnsi="仿宋" w:cs="仿宋" w:hint="eastAsia"/>
            <w:lang w:eastAsia="zh-CN"/>
          </w:rPr>
          <w:t>(一)、项目环境影响评估</w:t>
        </w:r>
        <w:r>
          <w:tab/>
        </w:r>
        <w:r>
          <w:fldChar w:fldCharType="begin"/>
        </w:r>
        <w:r>
          <w:instrText xml:space="preserve"> PAGEREF _Toc5030 \h </w:instrText>
        </w:r>
        <w:r>
          <w:fldChar w:fldCharType="separate"/>
        </w:r>
        <w:r>
          <w:t>48</w:t>
        </w:r>
        <w:r>
          <w:fldChar w:fldCharType="end"/>
        </w:r>
      </w:hyperlink>
    </w:p>
    <w:p>
      <w:pPr>
        <w:pStyle w:val="TOC2"/>
        <w:tabs>
          <w:tab w:val="right" w:leader="dot" w:pos="8306"/>
        </w:tabs>
      </w:pPr>
      <w:hyperlink w:anchor="_Toc16290" w:history="1">
        <w:r>
          <w:rPr>
            <w:rFonts w:ascii="仿宋" w:eastAsia="仿宋" w:hAnsi="仿宋" w:cs="仿宋" w:hint="eastAsia"/>
            <w:lang w:eastAsia="zh-CN"/>
          </w:rPr>
          <w:t>(二)、环境保护措施与治理方案</w:t>
        </w:r>
        <w:r>
          <w:tab/>
        </w:r>
        <w:r>
          <w:fldChar w:fldCharType="begin"/>
        </w:r>
        <w:r>
          <w:instrText xml:space="preserve"> PAGEREF _Toc16290 \h </w:instrText>
        </w:r>
        <w:r>
          <w:fldChar w:fldCharType="separate"/>
        </w:r>
        <w:r>
          <w:t>48</w:t>
        </w:r>
        <w:r>
          <w:fldChar w:fldCharType="end"/>
        </w:r>
      </w:hyperlink>
    </w:p>
    <w:p>
      <w:pPr>
        <w:pStyle w:val="TOC1"/>
        <w:tabs>
          <w:tab w:val="right" w:leader="dot" w:pos="8306"/>
        </w:tabs>
      </w:pPr>
      <w:hyperlink w:anchor="_Toc21090" w:history="1">
        <w:r>
          <w:rPr>
            <w:rFonts w:ascii="仿宋" w:eastAsia="仿宋" w:hAnsi="仿宋" w:cs="仿宋" w:hint="eastAsia"/>
            <w:lang w:eastAsia="zh-CN"/>
          </w:rPr>
          <w:t>十二、安全与应急管理</w:t>
        </w:r>
        <w:r>
          <w:tab/>
        </w:r>
        <w:r>
          <w:fldChar w:fldCharType="begin"/>
        </w:r>
        <w:r>
          <w:instrText xml:space="preserve"> PAGEREF _Toc21090 \h </w:instrText>
        </w:r>
        <w:r>
          <w:fldChar w:fldCharType="separate"/>
        </w:r>
        <w:r>
          <w:t>49</w:t>
        </w:r>
        <w:r>
          <w:fldChar w:fldCharType="end"/>
        </w:r>
      </w:hyperlink>
    </w:p>
    <w:p>
      <w:pPr>
        <w:pStyle w:val="TOC2"/>
        <w:tabs>
          <w:tab w:val="right" w:leader="dot" w:pos="8306"/>
        </w:tabs>
      </w:pPr>
      <w:hyperlink w:anchor="_Toc14394" w:history="1">
        <w:r>
          <w:rPr>
            <w:rFonts w:ascii="仿宋" w:eastAsia="仿宋" w:hAnsi="仿宋" w:cs="仿宋" w:hint="eastAsia"/>
            <w:lang w:eastAsia="zh-CN"/>
          </w:rPr>
          <w:t>(一)、安全生产管理</w:t>
        </w:r>
        <w:r>
          <w:tab/>
        </w:r>
        <w:r>
          <w:fldChar w:fldCharType="begin"/>
        </w:r>
        <w:r>
          <w:instrText xml:space="preserve"> PAGEREF _Toc14394 \h </w:instrText>
        </w:r>
        <w:r>
          <w:fldChar w:fldCharType="separate"/>
        </w:r>
        <w:r>
          <w:t>49</w:t>
        </w:r>
        <w:r>
          <w:fldChar w:fldCharType="end"/>
        </w:r>
      </w:hyperlink>
    </w:p>
    <w:p>
      <w:pPr>
        <w:pStyle w:val="TOC2"/>
        <w:tabs>
          <w:tab w:val="right" w:leader="dot" w:pos="8306"/>
        </w:tabs>
      </w:pPr>
      <w:hyperlink w:anchor="_Toc17884" w:history="1">
        <w:r>
          <w:rPr>
            <w:rFonts w:ascii="仿宋" w:eastAsia="仿宋" w:hAnsi="仿宋" w:cs="仿宋" w:hint="eastAsia"/>
            <w:lang w:eastAsia="zh-CN"/>
          </w:rPr>
          <w:t>(二)、应急预案与响应</w:t>
        </w:r>
        <w:r>
          <w:tab/>
        </w:r>
        <w:r>
          <w:fldChar w:fldCharType="begin"/>
        </w:r>
        <w:r>
          <w:instrText xml:space="preserve"> PAGEREF _Toc17884 \h </w:instrText>
        </w:r>
        <w:r>
          <w:fldChar w:fldCharType="separate"/>
        </w:r>
        <w:r>
          <w:t>50</w:t>
        </w:r>
        <w:r>
          <w:fldChar w:fldCharType="end"/>
        </w:r>
      </w:hyperlink>
    </w:p>
    <w:p>
      <w:pPr>
        <w:pStyle w:val="TOC1"/>
        <w:tabs>
          <w:tab w:val="right" w:leader="dot" w:pos="8306"/>
        </w:tabs>
      </w:pPr>
      <w:hyperlink w:anchor="_Toc21289" w:history="1">
        <w:r>
          <w:rPr>
            <w:rFonts w:ascii="仿宋" w:eastAsia="仿宋" w:hAnsi="仿宋" w:cs="仿宋" w:hint="eastAsia"/>
            <w:lang w:eastAsia="zh-CN"/>
          </w:rPr>
          <w:t>十三、人力资源管理与开发</w:t>
        </w:r>
        <w:r>
          <w:tab/>
        </w:r>
        <w:r>
          <w:fldChar w:fldCharType="begin"/>
        </w:r>
        <w:r>
          <w:instrText xml:space="preserve"> PAGEREF _Toc21289 \h </w:instrText>
        </w:r>
        <w:r>
          <w:fldChar w:fldCharType="separate"/>
        </w:r>
        <w:r>
          <w:t>52</w:t>
        </w:r>
        <w:r>
          <w:fldChar w:fldCharType="end"/>
        </w:r>
      </w:hyperlink>
    </w:p>
    <w:p>
      <w:pPr>
        <w:pStyle w:val="TOC2"/>
        <w:tabs>
          <w:tab w:val="right" w:leader="dot" w:pos="8306"/>
        </w:tabs>
      </w:pPr>
      <w:hyperlink w:anchor="_Toc28054" w:history="1">
        <w:r>
          <w:rPr>
            <w:rFonts w:ascii="仿宋" w:eastAsia="仿宋" w:hAnsi="仿宋" w:cs="仿宋" w:hint="eastAsia"/>
            <w:lang w:eastAsia="zh-CN"/>
          </w:rPr>
          <w:t>(一)、人力资源规划</w:t>
        </w:r>
        <w:r>
          <w:tab/>
        </w:r>
        <w:r>
          <w:fldChar w:fldCharType="begin"/>
        </w:r>
        <w:r>
          <w:instrText xml:space="preserve"> PAGEREF _Toc28054 \h </w:instrText>
        </w:r>
        <w:r>
          <w:fldChar w:fldCharType="separate"/>
        </w:r>
        <w:r>
          <w:t>52</w:t>
        </w:r>
        <w:r>
          <w:fldChar w:fldCharType="end"/>
        </w:r>
      </w:hyperlink>
    </w:p>
    <w:p>
      <w:pPr>
        <w:pStyle w:val="TOC2"/>
        <w:tabs>
          <w:tab w:val="right" w:leader="dot" w:pos="8306"/>
        </w:tabs>
      </w:pPr>
      <w:hyperlink w:anchor="_Toc26759" w:history="1">
        <w:r>
          <w:rPr>
            <w:rFonts w:ascii="仿宋" w:eastAsia="仿宋" w:hAnsi="仿宋" w:cs="仿宋" w:hint="eastAsia"/>
            <w:lang w:eastAsia="zh-CN"/>
          </w:rPr>
          <w:t>(二)、人力资源开发与培训</w:t>
        </w:r>
        <w:r>
          <w:tab/>
        </w:r>
        <w:r>
          <w:fldChar w:fldCharType="begin"/>
        </w:r>
        <w:r>
          <w:instrText xml:space="preserve"> PAGEREF _Toc26759 \h </w:instrText>
        </w:r>
        <w:r>
          <w:fldChar w:fldCharType="separate"/>
        </w:r>
        <w:r>
          <w:t>54</w:t>
        </w:r>
        <w:r>
          <w:fldChar w:fldCharType="end"/>
        </w:r>
      </w:hyperlink>
    </w:p>
    <w:p>
      <w:pPr>
        <w:pStyle w:val="TOC1"/>
        <w:tabs>
          <w:tab w:val="right" w:leader="dot" w:pos="8306"/>
        </w:tabs>
      </w:pPr>
      <w:hyperlink w:anchor="_Toc9595" w:history="1">
        <w:r>
          <w:rPr>
            <w:rFonts w:ascii="仿宋" w:eastAsia="仿宋" w:hAnsi="仿宋" w:cs="仿宋" w:hint="eastAsia"/>
            <w:lang w:eastAsia="zh-CN"/>
          </w:rPr>
          <w:t>十四、项目施工方案</w:t>
        </w:r>
        <w:r>
          <w:tab/>
        </w:r>
        <w:r>
          <w:fldChar w:fldCharType="begin"/>
        </w:r>
        <w:r>
          <w:instrText xml:space="preserve"> PAGEREF _Toc9595 \h </w:instrText>
        </w:r>
        <w:r>
          <w:fldChar w:fldCharType="separate"/>
        </w:r>
        <w:r>
          <w:t>56</w:t>
        </w:r>
        <w:r>
          <w:fldChar w:fldCharType="end"/>
        </w:r>
      </w:hyperlink>
    </w:p>
    <w:p>
      <w:pPr>
        <w:pStyle w:val="TOC2"/>
        <w:tabs>
          <w:tab w:val="right" w:leader="dot" w:pos="8306"/>
        </w:tabs>
      </w:pPr>
      <w:hyperlink w:anchor="_Toc32763" w:history="1">
        <w:r>
          <w:rPr>
            <w:rFonts w:ascii="仿宋" w:eastAsia="仿宋" w:hAnsi="仿宋" w:cs="仿宋" w:hint="eastAsia"/>
            <w:lang w:eastAsia="zh-CN"/>
          </w:rPr>
          <w:t>(一)、施工组织设计</w:t>
        </w:r>
        <w:r>
          <w:tab/>
        </w:r>
        <w:r>
          <w:fldChar w:fldCharType="begin"/>
        </w:r>
        <w:r>
          <w:instrText xml:space="preserve"> PAGEREF _Toc32763 \h </w:instrText>
        </w:r>
        <w:r>
          <w:fldChar w:fldCharType="separate"/>
        </w:r>
        <w:r>
          <w:t>56</w:t>
        </w:r>
        <w:r>
          <w:fldChar w:fldCharType="end"/>
        </w:r>
      </w:hyperlink>
    </w:p>
    <w:p>
      <w:pPr>
        <w:pStyle w:val="TOC2"/>
        <w:tabs>
          <w:tab w:val="right" w:leader="dot" w:pos="8306"/>
        </w:tabs>
      </w:pPr>
      <w:hyperlink w:anchor="_Toc11353" w:history="1">
        <w:r>
          <w:rPr>
            <w:rFonts w:ascii="仿宋" w:eastAsia="仿宋" w:hAnsi="仿宋" w:cs="仿宋" w:hint="eastAsia"/>
            <w:lang w:eastAsia="zh-CN"/>
          </w:rPr>
          <w:t>(二)、施工工艺与技术路线</w:t>
        </w:r>
        <w:r>
          <w:tab/>
        </w:r>
        <w:r>
          <w:fldChar w:fldCharType="begin"/>
        </w:r>
        <w:r>
          <w:instrText xml:space="preserve"> PAGEREF _Toc11353 \h </w:instrText>
        </w:r>
        <w:r>
          <w:fldChar w:fldCharType="separate"/>
        </w:r>
        <w:r>
          <w:t>58</w:t>
        </w:r>
        <w:r>
          <w:fldChar w:fldCharType="end"/>
        </w:r>
      </w:hyperlink>
    </w:p>
    <w:p>
      <w:pPr>
        <w:pStyle w:val="TOC2"/>
        <w:tabs>
          <w:tab w:val="right" w:leader="dot" w:pos="8306"/>
        </w:tabs>
      </w:pPr>
      <w:hyperlink w:anchor="_Toc25555" w:history="1">
        <w:r>
          <w:rPr>
            <w:rFonts w:ascii="仿宋" w:eastAsia="仿宋" w:hAnsi="仿宋" w:cs="仿宋" w:hint="eastAsia"/>
            <w:lang w:eastAsia="zh-CN"/>
          </w:rPr>
          <w:t>(三)、关键节点施工计划</w:t>
        </w:r>
        <w:r>
          <w:tab/>
        </w:r>
        <w:r>
          <w:fldChar w:fldCharType="begin"/>
        </w:r>
        <w:r>
          <w:instrText xml:space="preserve"> PAGEREF _Toc25555 \h </w:instrText>
        </w:r>
        <w:r>
          <w:fldChar w:fldCharType="separate"/>
        </w:r>
        <w:r>
          <w:t>59</w:t>
        </w:r>
        <w:r>
          <w:fldChar w:fldCharType="end"/>
        </w:r>
      </w:hyperlink>
    </w:p>
    <w:p>
      <w:pPr>
        <w:pStyle w:val="TOC2"/>
        <w:tabs>
          <w:tab w:val="right" w:leader="dot" w:pos="8306"/>
        </w:tabs>
      </w:pPr>
      <w:hyperlink w:anchor="_Toc30487" w:history="1">
        <w:r>
          <w:rPr>
            <w:rFonts w:ascii="仿宋" w:eastAsia="仿宋" w:hAnsi="仿宋" w:cs="仿宋" w:hint="eastAsia"/>
            <w:lang w:eastAsia="zh-CN"/>
          </w:rPr>
          <w:t>(四)、施工现场管理</w:t>
        </w:r>
        <w:r>
          <w:tab/>
        </w:r>
        <w:r>
          <w:fldChar w:fldCharType="begin"/>
        </w:r>
        <w:r>
          <w:instrText xml:space="preserve"> PAGEREF _Toc30487 \h </w:instrText>
        </w:r>
        <w:r>
          <w:fldChar w:fldCharType="separate"/>
        </w:r>
        <w:r>
          <w:t>61</w:t>
        </w:r>
        <w:r>
          <w:fldChar w:fldCharType="end"/>
        </w:r>
      </w:hyperlink>
    </w:p>
    <w:p>
      <w:pPr>
        <w:pStyle w:val="TOC1"/>
        <w:tabs>
          <w:tab w:val="right" w:leader="dot" w:pos="8306"/>
        </w:tabs>
      </w:pPr>
      <w:hyperlink w:anchor="_Toc488" w:history="1">
        <w:r>
          <w:rPr>
            <w:rFonts w:ascii="仿宋" w:eastAsia="仿宋" w:hAnsi="仿宋" w:cs="仿宋" w:hint="eastAsia"/>
            <w:lang w:eastAsia="zh-CN"/>
          </w:rPr>
          <w:t>十五、合作与交流机制建立</w:t>
        </w:r>
        <w:r>
          <w:tab/>
        </w:r>
        <w:r>
          <w:fldChar w:fldCharType="begin"/>
        </w:r>
        <w:r>
          <w:instrText xml:space="preserve"> PAGEREF _Toc488 \h </w:instrText>
        </w:r>
        <w:r>
          <w:fldChar w:fldCharType="separate"/>
        </w:r>
        <w:r>
          <w:t>63</w:t>
        </w:r>
        <w:r>
          <w:fldChar w:fldCharType="end"/>
        </w:r>
      </w:hyperlink>
    </w:p>
    <w:p>
      <w:pPr>
        <w:pStyle w:val="TOC2"/>
        <w:tabs>
          <w:tab w:val="right" w:leader="dot" w:pos="8306"/>
        </w:tabs>
      </w:pPr>
      <w:hyperlink w:anchor="_Toc32394" w:history="1">
        <w:r>
          <w:rPr>
            <w:rFonts w:ascii="仿宋" w:eastAsia="仿宋" w:hAnsi="仿宋" w:cs="仿宋" w:hint="eastAsia"/>
            <w:lang w:eastAsia="zh-CN"/>
          </w:rPr>
          <w:t>(一)、合作伙伴选择与合作方式</w:t>
        </w:r>
        <w:r>
          <w:tab/>
        </w:r>
        <w:r>
          <w:fldChar w:fldCharType="begin"/>
        </w:r>
        <w:r>
          <w:instrText xml:space="preserve"> PAGEREF _Toc32394 \h </w:instrText>
        </w:r>
        <w:r>
          <w:fldChar w:fldCharType="separate"/>
        </w:r>
        <w:r>
          <w:t>63</w:t>
        </w:r>
        <w:r>
          <w:fldChar w:fldCharType="end"/>
        </w:r>
      </w:hyperlink>
    </w:p>
    <w:p>
      <w:pPr>
        <w:pStyle w:val="TOC2"/>
        <w:tabs>
          <w:tab w:val="right" w:leader="dot" w:pos="8306"/>
        </w:tabs>
      </w:pPr>
      <w:hyperlink w:anchor="_Toc12434" w:history="1">
        <w:r>
          <w:rPr>
            <w:rFonts w:ascii="仿宋" w:eastAsia="仿宋" w:hAnsi="仿宋" w:cs="仿宋" w:hint="eastAsia"/>
            <w:lang w:eastAsia="zh-CN"/>
          </w:rPr>
          <w:t>(二)、交流与合作平台搭建</w:t>
        </w:r>
        <w:r>
          <w:tab/>
        </w:r>
        <w:r>
          <w:fldChar w:fldCharType="begin"/>
        </w:r>
        <w:r>
          <w:instrText xml:space="preserve"> PAGEREF _Toc12434 \h </w:instrText>
        </w:r>
        <w:r>
          <w:fldChar w:fldCharType="separate"/>
        </w:r>
        <w:r>
          <w:t>64</w:t>
        </w:r>
        <w:r>
          <w:fldChar w:fldCharType="end"/>
        </w:r>
      </w:hyperlink>
    </w:p>
    <w:p>
      <w:pPr>
        <w:pStyle w:val="TOC1"/>
        <w:tabs>
          <w:tab w:val="right" w:leader="dot" w:pos="8306"/>
        </w:tabs>
      </w:pPr>
      <w:hyperlink w:anchor="_Toc25889" w:history="1">
        <w:r>
          <w:rPr>
            <w:rFonts w:ascii="仿宋" w:eastAsia="仿宋" w:hAnsi="仿宋" w:cs="仿宋" w:hint="eastAsia"/>
            <w:lang w:eastAsia="zh-CN"/>
          </w:rPr>
          <w:t>十六、创新驱动与持续发展</w:t>
        </w:r>
        <w:r>
          <w:tab/>
        </w:r>
        <w:r>
          <w:fldChar w:fldCharType="begin"/>
        </w:r>
        <w:r>
          <w:instrText xml:space="preserve"> PAGEREF _Toc25889 \h </w:instrText>
        </w:r>
        <w:r>
          <w:fldChar w:fldCharType="separate"/>
        </w:r>
        <w:r>
          <w:t>66</w:t>
        </w:r>
        <w:r>
          <w:fldChar w:fldCharType="end"/>
        </w:r>
      </w:hyperlink>
    </w:p>
    <w:p>
      <w:pPr>
        <w:pStyle w:val="TOC2"/>
        <w:tabs>
          <w:tab w:val="right" w:leader="dot" w:pos="8306"/>
        </w:tabs>
      </w:pPr>
      <w:hyperlink w:anchor="_Toc24624" w:history="1">
        <w:r>
          <w:rPr>
            <w:rFonts w:ascii="仿宋" w:eastAsia="仿宋" w:hAnsi="仿宋" w:cs="仿宋" w:hint="eastAsia"/>
            <w:lang w:eastAsia="zh-CN"/>
          </w:rPr>
          <w:t>(一)、创新驱动战略实施</w:t>
        </w:r>
        <w:r>
          <w:tab/>
        </w:r>
        <w:r>
          <w:fldChar w:fldCharType="begin"/>
        </w:r>
        <w:r>
          <w:instrText xml:space="preserve"> PAGEREF _Toc24624 \h </w:instrText>
        </w:r>
        <w:r>
          <w:fldChar w:fldCharType="separate"/>
        </w:r>
        <w:r>
          <w:t>66</w:t>
        </w:r>
        <w:r>
          <w:fldChar w:fldCharType="end"/>
        </w:r>
      </w:hyperlink>
    </w:p>
    <w:p>
      <w:pPr>
        <w:pStyle w:val="TOC2"/>
        <w:tabs>
          <w:tab w:val="right" w:leader="dot" w:pos="8306"/>
        </w:tabs>
      </w:pPr>
      <w:hyperlink w:anchor="_Toc31421" w:history="1">
        <w:r>
          <w:rPr>
            <w:rFonts w:ascii="仿宋" w:eastAsia="仿宋" w:hAnsi="仿宋" w:cs="仿宋" w:hint="eastAsia"/>
            <w:lang w:eastAsia="zh-CN"/>
          </w:rPr>
          <w:t>(二)、持续发展路径探索</w:t>
        </w:r>
        <w:r>
          <w:tab/>
        </w:r>
        <w:r>
          <w:fldChar w:fldCharType="begin"/>
        </w:r>
        <w:r>
          <w:instrText xml:space="preserve"> PAGEREF _Toc31421 \h </w:instrText>
        </w:r>
        <w:r>
          <w:fldChar w:fldCharType="separate"/>
        </w:r>
        <w:r>
          <w:t>67</w:t>
        </w:r>
        <w:r>
          <w:fldChar w:fldCharType="end"/>
        </w:r>
      </w:hyperlink>
    </w:p>
    <w:p>
      <w:pPr>
        <w:pStyle w:val="TOC1"/>
        <w:tabs>
          <w:tab w:val="right" w:leader="dot" w:pos="8306"/>
        </w:tabs>
      </w:pPr>
      <w:hyperlink w:anchor="_Toc17946" w:history="1">
        <w:r>
          <w:rPr>
            <w:rFonts w:ascii="仿宋" w:eastAsia="仿宋" w:hAnsi="仿宋" w:cs="仿宋" w:hint="eastAsia"/>
            <w:lang w:eastAsia="zh-CN"/>
          </w:rPr>
          <w:t>十七、法律法规与政策遵循</w:t>
        </w:r>
        <w:r>
          <w:tab/>
        </w:r>
        <w:r>
          <w:fldChar w:fldCharType="begin"/>
        </w:r>
        <w:r>
          <w:instrText xml:space="preserve"> PAGEREF _Toc17946 \h </w:instrText>
        </w:r>
        <w:r>
          <w:fldChar w:fldCharType="separate"/>
        </w:r>
        <w:r>
          <w:t>71</w:t>
        </w:r>
        <w:r>
          <w:fldChar w:fldCharType="end"/>
        </w:r>
      </w:hyperlink>
    </w:p>
    <w:p>
      <w:pPr>
        <w:pStyle w:val="TOC2"/>
        <w:tabs>
          <w:tab w:val="right" w:leader="dot" w:pos="8306"/>
        </w:tabs>
      </w:pPr>
      <w:hyperlink w:anchor="_Toc6249" w:history="1">
        <w:r>
          <w:rPr>
            <w:rFonts w:ascii="仿宋" w:eastAsia="仿宋" w:hAnsi="仿宋" w:cs="仿宋" w:hint="eastAsia"/>
            <w:lang w:eastAsia="zh-CN"/>
          </w:rPr>
          <w:t>(一)、法律法规遵守</w:t>
        </w:r>
        <w:r>
          <w:tab/>
        </w:r>
        <w:r>
          <w:fldChar w:fldCharType="begin"/>
        </w:r>
        <w:r>
          <w:instrText xml:space="preserve"> PAGEREF _Toc6249 \h </w:instrText>
        </w:r>
        <w:r>
          <w:fldChar w:fldCharType="separate"/>
        </w:r>
        <w:r>
          <w:t>71</w:t>
        </w:r>
        <w:r>
          <w:fldChar w:fldCharType="end"/>
        </w:r>
      </w:hyperlink>
    </w:p>
    <w:p>
      <w:pPr>
        <w:pStyle w:val="TOC2"/>
        <w:tabs>
          <w:tab w:val="right" w:leader="dot" w:pos="8306"/>
        </w:tabs>
      </w:pPr>
      <w:hyperlink w:anchor="_Toc13300" w:history="1">
        <w:r>
          <w:rPr>
            <w:rFonts w:ascii="仿宋" w:eastAsia="仿宋" w:hAnsi="仿宋" w:cs="仿宋" w:hint="eastAsia"/>
            <w:lang w:eastAsia="zh-CN"/>
          </w:rPr>
          <w:t>(二)、政策导向与利用</w:t>
        </w:r>
        <w:r>
          <w:tab/>
        </w:r>
        <w:r>
          <w:fldChar w:fldCharType="begin"/>
        </w:r>
        <w:r>
          <w:instrText xml:space="preserve"> PAGEREF _Toc13300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66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4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79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98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一、动作片项目的市场准入条件分析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作片项目而言，市场准入条件首先取决于政策法规环境。政府对于[行业名称]领域的法规，如环保标准、税收政策、和技术使用规范，直接影响动作片项目的运营和成本结构。例如，若政府针对使用可再生能源的企业提供税收优惠，这将对动作片项目的财务规划产生重要影响。同时，考虑经济环境和消费者偏好的变化对动作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二、动作片项目的行业规范与合规性要求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动作片项目来说，遵守行业规范和合规性要求是确保项目顺利进行的基础。这包括遵循质量控制标准、安全规定、数据保护法规等。例如，若动作片项目涉及数据处理，须严格遵守相关的数据保护法规。此外，行业内部的自律规范，如产品标准和服务流程，也对于提升动作片项目在行业内的认可度和竞争力至关重要。项目管理团队必须不断更新策略，以应对行业规范和法规的变化，确保动作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三、动作片项目的竞争格局和战略定位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作片项目的发展规划中，理解行业的竞争格局对于制定有效的市场策略极为关键。这包括分析主要竞争对手的市场地位、优势及其业务模式。动作片项目面临的竞争对手可能包括大型成熟企业和创新型初创公司，各自采取不同的市场策略。因此，动作片项目需精确地定位自己的市场策略，如专注于产品创新、客户服务或成本效率，以在竞争中占据优势。通过深入的市场和竞争分析，动作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799"/>
      <w:r>
        <w:rPr>
          <w:rFonts w:ascii="仿宋" w:eastAsia="仿宋" w:hAnsi="仿宋" w:cs="仿宋" w:hint="eastAsia"/>
          <w:sz w:val="28"/>
          <w:lang w:eastAsia="zh-CN"/>
        </w:rPr>
        <w:t>二、动作片项目概论</w:t>
      </w:r>
      <w:bookmarkEnd w:id="6"/>
    </w:p>
    <w:p>
      <w:pPr>
        <w:pStyle w:val="Heading2"/>
        <w:rPr>
          <w:rFonts w:ascii="仿宋" w:eastAsia="仿宋" w:hAnsi="仿宋" w:cs="仿宋" w:hint="eastAsia"/>
          <w:lang w:eastAsia="zh-CN"/>
        </w:rPr>
      </w:pPr>
      <w:bookmarkStart w:id="7" w:name="_Toc2081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动作片项目的申报单位是“XXX实业发展公司”，这是一家在其所处行业内备受尊敬的企业。公司自成立以来，通过其在动作片项目中表现出的创新精神和卓越执行力，在市场上赢得了显著的地位。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该公司的法定代表人秦XX，在动作片项目及其他多个行业领域中都有着显著的贡献。秦XX以其出色的领导才能和敏锐的商业洞察力，带领公司在动作片项目等多个领域实现了持续的成长和成功。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动作片项目的重要合作伙伴。公司专注于[行业名称]领域，以创新作为驱动力，不断推动技术进步和市场扩张。在动作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动作片项目中展现了强劲的增长和稳定的财务表现。公司通过有效的策略，在动作片项目中扩大了其市场份额并增强了盈利能力。同时，公司积极承担社会责任，参与各类社会公益项目，增强了其在动作片项目中的品牌形象和社会影响力。</w:t>
      </w:r>
    </w:p>
    <w:p>
      <w:pPr>
        <w:pStyle w:val="Heading2"/>
        <w:ind w:firstLine="560" w:firstLineChars="200"/>
        <w:rPr>
          <w:rFonts w:ascii="仿宋" w:eastAsia="仿宋" w:hAnsi="仿宋" w:cs="仿宋" w:hint="eastAsia"/>
          <w:sz w:val="28"/>
          <w:lang w:eastAsia="zh-CN"/>
        </w:rPr>
      </w:pPr>
      <w:bookmarkStart w:id="8" w:name="_Toc2435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作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动作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2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6410"/>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https://d.book118.com/458042125130006042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66619"/>
    <w:rsid w:val="55366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4212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2024-02-21T18:09:00Z</dcterms:created>
  <dcterms:modified xsi:type="dcterms:W3CDTF">2024-02-21T18:10:11Z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B76020C4C2054718A7347BDDACA412E5_11</vt:lpwstr>
  </property>
  <property fmtid="{D5CDD505-2E9C-101B-9397-08002B2CF9AE}" pid="3" name="KSOProductBuildVer">
    <vt:lpwstr>2052-12.1.0.16250</vt:lpwstr>
  </property>
</Properties>
</file>