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电热丝项目建设总纲及方案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52" w:history="1">
        <w:r>
          <w:rPr>
            <w:rFonts w:ascii="仿宋" w:eastAsia="仿宋" w:hAnsi="仿宋" w:cs="仿宋" w:hint="eastAsia"/>
            <w:lang w:eastAsia="zh-CN"/>
          </w:rPr>
          <w:t>概论</w:t>
        </w:r>
        <w:r>
          <w:tab/>
        </w:r>
        <w:r>
          <w:fldChar w:fldCharType="begin"/>
        </w:r>
        <w:r>
          <w:instrText xml:space="preserve"> PAGEREF _Toc31252 \h </w:instrText>
        </w:r>
        <w:r>
          <w:fldChar w:fldCharType="separate"/>
        </w:r>
        <w:r>
          <w:t>3</w:t>
        </w:r>
        <w:r>
          <w:fldChar w:fldCharType="end"/>
        </w:r>
      </w:hyperlink>
    </w:p>
    <w:p>
      <w:pPr>
        <w:pStyle w:val="TOC1"/>
        <w:tabs>
          <w:tab w:val="right" w:leader="dot" w:pos="8306"/>
        </w:tabs>
      </w:pPr>
      <w:hyperlink w:anchor="_Toc30751" w:history="1">
        <w:r>
          <w:rPr>
            <w:rFonts w:ascii="仿宋" w:eastAsia="仿宋" w:hAnsi="仿宋" w:cs="仿宋" w:hint="eastAsia"/>
            <w:lang w:eastAsia="zh-CN"/>
          </w:rPr>
          <w:t>一、项目选址研究</w:t>
        </w:r>
        <w:r>
          <w:tab/>
        </w:r>
        <w:r>
          <w:fldChar w:fldCharType="begin"/>
        </w:r>
        <w:r>
          <w:instrText xml:space="preserve"> PAGEREF _Toc30751 \h </w:instrText>
        </w:r>
        <w:r>
          <w:fldChar w:fldCharType="separate"/>
        </w:r>
        <w:r>
          <w:t>3</w:t>
        </w:r>
        <w:r>
          <w:fldChar w:fldCharType="end"/>
        </w:r>
      </w:hyperlink>
    </w:p>
    <w:p>
      <w:pPr>
        <w:pStyle w:val="TOC2"/>
        <w:tabs>
          <w:tab w:val="right" w:leader="dot" w:pos="8306"/>
        </w:tabs>
      </w:pPr>
      <w:hyperlink w:anchor="_Toc4715" w:history="1">
        <w:r>
          <w:rPr>
            <w:rFonts w:ascii="仿宋" w:eastAsia="仿宋" w:hAnsi="仿宋" w:cs="仿宋" w:hint="eastAsia"/>
            <w:lang w:eastAsia="zh-CN"/>
          </w:rPr>
          <w:t>(一)、项目选址原则</w:t>
        </w:r>
        <w:r>
          <w:tab/>
        </w:r>
        <w:r>
          <w:fldChar w:fldCharType="begin"/>
        </w:r>
        <w:r>
          <w:instrText xml:space="preserve"> PAGEREF _Toc4715 \h </w:instrText>
        </w:r>
        <w:r>
          <w:fldChar w:fldCharType="separate"/>
        </w:r>
        <w:r>
          <w:t>3</w:t>
        </w:r>
        <w:r>
          <w:fldChar w:fldCharType="end"/>
        </w:r>
      </w:hyperlink>
    </w:p>
    <w:p>
      <w:pPr>
        <w:pStyle w:val="TOC2"/>
        <w:tabs>
          <w:tab w:val="right" w:leader="dot" w:pos="8306"/>
        </w:tabs>
      </w:pPr>
      <w:hyperlink w:anchor="_Toc29996" w:history="1">
        <w:r>
          <w:rPr>
            <w:rFonts w:ascii="仿宋" w:eastAsia="仿宋" w:hAnsi="仿宋" w:cs="仿宋" w:hint="eastAsia"/>
            <w:lang w:eastAsia="zh-CN"/>
          </w:rPr>
          <w:t>(二)、项目选址</w:t>
        </w:r>
        <w:r>
          <w:tab/>
        </w:r>
        <w:r>
          <w:fldChar w:fldCharType="begin"/>
        </w:r>
        <w:r>
          <w:instrText xml:space="preserve"> PAGEREF _Toc29996 \h </w:instrText>
        </w:r>
        <w:r>
          <w:fldChar w:fldCharType="separate"/>
        </w:r>
        <w:r>
          <w:t>6</w:t>
        </w:r>
        <w:r>
          <w:fldChar w:fldCharType="end"/>
        </w:r>
      </w:hyperlink>
    </w:p>
    <w:p>
      <w:pPr>
        <w:pStyle w:val="TOC2"/>
        <w:tabs>
          <w:tab w:val="right" w:leader="dot" w:pos="8306"/>
        </w:tabs>
      </w:pPr>
      <w:hyperlink w:anchor="_Toc11054" w:history="1">
        <w:r>
          <w:rPr>
            <w:rFonts w:ascii="仿宋" w:eastAsia="仿宋" w:hAnsi="仿宋" w:cs="仿宋" w:hint="eastAsia"/>
            <w:lang w:eastAsia="zh-CN"/>
          </w:rPr>
          <w:t>(三)、建设条件分析</w:t>
        </w:r>
        <w:r>
          <w:tab/>
        </w:r>
        <w:r>
          <w:fldChar w:fldCharType="begin"/>
        </w:r>
        <w:r>
          <w:instrText xml:space="preserve"> PAGEREF _Toc11054 \h </w:instrText>
        </w:r>
        <w:r>
          <w:fldChar w:fldCharType="separate"/>
        </w:r>
        <w:r>
          <w:t>8</w:t>
        </w:r>
        <w:r>
          <w:fldChar w:fldCharType="end"/>
        </w:r>
      </w:hyperlink>
    </w:p>
    <w:p>
      <w:pPr>
        <w:pStyle w:val="TOC2"/>
        <w:tabs>
          <w:tab w:val="right" w:leader="dot" w:pos="8306"/>
        </w:tabs>
      </w:pPr>
      <w:hyperlink w:anchor="_Toc21701" w:history="1">
        <w:r>
          <w:rPr>
            <w:rFonts w:ascii="仿宋" w:eastAsia="仿宋" w:hAnsi="仿宋" w:cs="仿宋" w:hint="eastAsia"/>
            <w:lang w:eastAsia="zh-CN"/>
          </w:rPr>
          <w:t>(四)、用地控制指标</w:t>
        </w:r>
        <w:r>
          <w:tab/>
        </w:r>
        <w:r>
          <w:fldChar w:fldCharType="begin"/>
        </w:r>
        <w:r>
          <w:instrText xml:space="preserve"> PAGEREF _Toc21701 \h </w:instrText>
        </w:r>
        <w:r>
          <w:fldChar w:fldCharType="separate"/>
        </w:r>
        <w:r>
          <w:t>10</w:t>
        </w:r>
        <w:r>
          <w:fldChar w:fldCharType="end"/>
        </w:r>
      </w:hyperlink>
    </w:p>
    <w:p>
      <w:pPr>
        <w:pStyle w:val="TOC2"/>
        <w:tabs>
          <w:tab w:val="right" w:leader="dot" w:pos="8306"/>
        </w:tabs>
      </w:pPr>
      <w:hyperlink w:anchor="_Toc478" w:history="1">
        <w:r>
          <w:rPr>
            <w:rFonts w:ascii="仿宋" w:eastAsia="仿宋" w:hAnsi="仿宋" w:cs="仿宋" w:hint="eastAsia"/>
            <w:lang w:eastAsia="zh-CN"/>
          </w:rPr>
          <w:t>(五)、地总体要求</w:t>
        </w:r>
        <w:r>
          <w:tab/>
        </w:r>
        <w:r>
          <w:fldChar w:fldCharType="begin"/>
        </w:r>
        <w:r>
          <w:instrText xml:space="preserve"> PAGEREF _Toc478 \h </w:instrText>
        </w:r>
        <w:r>
          <w:fldChar w:fldCharType="separate"/>
        </w:r>
        <w:r>
          <w:t>11</w:t>
        </w:r>
        <w:r>
          <w:fldChar w:fldCharType="end"/>
        </w:r>
      </w:hyperlink>
    </w:p>
    <w:p>
      <w:pPr>
        <w:pStyle w:val="TOC2"/>
        <w:tabs>
          <w:tab w:val="right" w:leader="dot" w:pos="8306"/>
        </w:tabs>
      </w:pPr>
      <w:hyperlink w:anchor="_Toc5866" w:history="1">
        <w:r>
          <w:rPr>
            <w:rFonts w:ascii="仿宋" w:eastAsia="仿宋" w:hAnsi="仿宋" w:cs="仿宋" w:hint="eastAsia"/>
            <w:lang w:eastAsia="zh-CN"/>
          </w:rPr>
          <w:t>(六)、节约用地措施</w:t>
        </w:r>
        <w:r>
          <w:tab/>
        </w:r>
        <w:r>
          <w:fldChar w:fldCharType="begin"/>
        </w:r>
        <w:r>
          <w:instrText xml:space="preserve"> PAGEREF _Toc5866 \h </w:instrText>
        </w:r>
        <w:r>
          <w:fldChar w:fldCharType="separate"/>
        </w:r>
        <w:r>
          <w:t>12</w:t>
        </w:r>
        <w:r>
          <w:fldChar w:fldCharType="end"/>
        </w:r>
      </w:hyperlink>
    </w:p>
    <w:p>
      <w:pPr>
        <w:pStyle w:val="TOC2"/>
        <w:tabs>
          <w:tab w:val="right" w:leader="dot" w:pos="8306"/>
        </w:tabs>
      </w:pPr>
      <w:hyperlink w:anchor="_Toc29936" w:history="1">
        <w:r>
          <w:rPr>
            <w:rFonts w:ascii="仿宋" w:eastAsia="仿宋" w:hAnsi="仿宋" w:cs="仿宋" w:hint="eastAsia"/>
            <w:lang w:eastAsia="zh-CN"/>
          </w:rPr>
          <w:t>(七)、选址综合评价</w:t>
        </w:r>
        <w:r>
          <w:tab/>
        </w:r>
        <w:r>
          <w:fldChar w:fldCharType="begin"/>
        </w:r>
        <w:r>
          <w:instrText xml:space="preserve"> PAGEREF _Toc29936 \h </w:instrText>
        </w:r>
        <w:r>
          <w:fldChar w:fldCharType="separate"/>
        </w:r>
        <w:r>
          <w:t>14</w:t>
        </w:r>
        <w:r>
          <w:fldChar w:fldCharType="end"/>
        </w:r>
      </w:hyperlink>
    </w:p>
    <w:p>
      <w:pPr>
        <w:pStyle w:val="TOC1"/>
        <w:tabs>
          <w:tab w:val="right" w:leader="dot" w:pos="8306"/>
        </w:tabs>
      </w:pPr>
      <w:hyperlink w:anchor="_Toc27853" w:history="1">
        <w:r>
          <w:rPr>
            <w:rFonts w:ascii="仿宋" w:eastAsia="仿宋" w:hAnsi="仿宋" w:cs="仿宋" w:hint="eastAsia"/>
            <w:lang w:eastAsia="zh-CN"/>
          </w:rPr>
          <w:t>二、发展规划、产业政策和行业准入分析</w:t>
        </w:r>
        <w:r>
          <w:tab/>
        </w:r>
        <w:r>
          <w:fldChar w:fldCharType="begin"/>
        </w:r>
        <w:r>
          <w:instrText xml:space="preserve"> PAGEREF _Toc27853 \h </w:instrText>
        </w:r>
        <w:r>
          <w:fldChar w:fldCharType="separate"/>
        </w:r>
        <w:r>
          <w:t>15</w:t>
        </w:r>
        <w:r>
          <w:fldChar w:fldCharType="end"/>
        </w:r>
      </w:hyperlink>
    </w:p>
    <w:p>
      <w:pPr>
        <w:pStyle w:val="TOC2"/>
        <w:tabs>
          <w:tab w:val="right" w:leader="dot" w:pos="8306"/>
        </w:tabs>
      </w:pPr>
      <w:hyperlink w:anchor="_Toc21278" w:history="1">
        <w:r>
          <w:rPr>
            <w:rFonts w:ascii="仿宋" w:eastAsia="仿宋" w:hAnsi="仿宋" w:cs="仿宋" w:hint="eastAsia"/>
            <w:lang w:eastAsia="zh-CN"/>
          </w:rPr>
          <w:t>(一)、发展规划分析</w:t>
        </w:r>
        <w:r>
          <w:tab/>
        </w:r>
        <w:r>
          <w:fldChar w:fldCharType="begin"/>
        </w:r>
        <w:r>
          <w:instrText xml:space="preserve"> PAGEREF _Toc21278 \h </w:instrText>
        </w:r>
        <w:r>
          <w:fldChar w:fldCharType="separate"/>
        </w:r>
        <w:r>
          <w:t>15</w:t>
        </w:r>
        <w:r>
          <w:fldChar w:fldCharType="end"/>
        </w:r>
      </w:hyperlink>
    </w:p>
    <w:p>
      <w:pPr>
        <w:pStyle w:val="TOC2"/>
        <w:tabs>
          <w:tab w:val="right" w:leader="dot" w:pos="8306"/>
        </w:tabs>
      </w:pPr>
      <w:hyperlink w:anchor="_Toc27488" w:history="1">
        <w:r>
          <w:rPr>
            <w:rFonts w:ascii="仿宋" w:eastAsia="仿宋" w:hAnsi="仿宋" w:cs="仿宋" w:hint="eastAsia"/>
            <w:lang w:eastAsia="zh-CN"/>
          </w:rPr>
          <w:t>(二)、产业政策分析</w:t>
        </w:r>
        <w:r>
          <w:tab/>
        </w:r>
        <w:r>
          <w:fldChar w:fldCharType="begin"/>
        </w:r>
        <w:r>
          <w:instrText xml:space="preserve"> PAGEREF _Toc27488 \h </w:instrText>
        </w:r>
        <w:r>
          <w:fldChar w:fldCharType="separate"/>
        </w:r>
        <w:r>
          <w:t>16</w:t>
        </w:r>
        <w:r>
          <w:fldChar w:fldCharType="end"/>
        </w:r>
      </w:hyperlink>
    </w:p>
    <w:p>
      <w:pPr>
        <w:pStyle w:val="TOC2"/>
        <w:tabs>
          <w:tab w:val="right" w:leader="dot" w:pos="8306"/>
        </w:tabs>
      </w:pPr>
      <w:hyperlink w:anchor="_Toc25126" w:history="1">
        <w:r>
          <w:rPr>
            <w:rFonts w:ascii="仿宋" w:eastAsia="仿宋" w:hAnsi="仿宋" w:cs="仿宋" w:hint="eastAsia"/>
            <w:lang w:eastAsia="zh-CN"/>
          </w:rPr>
          <w:t>(三)、行业准入分析</w:t>
        </w:r>
        <w:r>
          <w:tab/>
        </w:r>
        <w:r>
          <w:fldChar w:fldCharType="begin"/>
        </w:r>
        <w:r>
          <w:instrText xml:space="preserve"> PAGEREF _Toc25126 \h </w:instrText>
        </w:r>
        <w:r>
          <w:fldChar w:fldCharType="separate"/>
        </w:r>
        <w:r>
          <w:t>18</w:t>
        </w:r>
        <w:r>
          <w:fldChar w:fldCharType="end"/>
        </w:r>
      </w:hyperlink>
    </w:p>
    <w:p>
      <w:pPr>
        <w:pStyle w:val="TOC1"/>
        <w:tabs>
          <w:tab w:val="right" w:leader="dot" w:pos="8306"/>
        </w:tabs>
      </w:pPr>
      <w:hyperlink w:anchor="_Toc7073" w:history="1">
        <w:r>
          <w:rPr>
            <w:rFonts w:ascii="仿宋" w:eastAsia="仿宋" w:hAnsi="仿宋" w:cs="仿宋" w:hint="eastAsia"/>
            <w:lang w:eastAsia="zh-CN"/>
          </w:rPr>
          <w:t>三、资源开发及综合利用分析</w:t>
        </w:r>
        <w:r>
          <w:tab/>
        </w:r>
        <w:r>
          <w:fldChar w:fldCharType="begin"/>
        </w:r>
        <w:r>
          <w:instrText xml:space="preserve"> PAGEREF _Toc7073 \h </w:instrText>
        </w:r>
        <w:r>
          <w:fldChar w:fldCharType="separate"/>
        </w:r>
        <w:r>
          <w:t>19</w:t>
        </w:r>
        <w:r>
          <w:fldChar w:fldCharType="end"/>
        </w:r>
      </w:hyperlink>
    </w:p>
    <w:p>
      <w:pPr>
        <w:pStyle w:val="TOC2"/>
        <w:tabs>
          <w:tab w:val="right" w:leader="dot" w:pos="8306"/>
        </w:tabs>
      </w:pPr>
      <w:hyperlink w:anchor="_Toc16511" w:history="1">
        <w:r>
          <w:rPr>
            <w:rFonts w:ascii="仿宋" w:eastAsia="仿宋" w:hAnsi="仿宋" w:cs="仿宋" w:hint="eastAsia"/>
            <w:lang w:eastAsia="zh-CN"/>
          </w:rPr>
          <w:t>(一)、资源开发方案</w:t>
        </w:r>
        <w:r>
          <w:tab/>
        </w:r>
        <w:r>
          <w:fldChar w:fldCharType="begin"/>
        </w:r>
        <w:r>
          <w:instrText xml:space="preserve"> PAGEREF _Toc16511 \h </w:instrText>
        </w:r>
        <w:r>
          <w:fldChar w:fldCharType="separate"/>
        </w:r>
        <w:r>
          <w:t>19</w:t>
        </w:r>
        <w:r>
          <w:fldChar w:fldCharType="end"/>
        </w:r>
      </w:hyperlink>
    </w:p>
    <w:p>
      <w:pPr>
        <w:pStyle w:val="TOC2"/>
        <w:tabs>
          <w:tab w:val="right" w:leader="dot" w:pos="8306"/>
        </w:tabs>
      </w:pPr>
      <w:hyperlink w:anchor="_Toc7656" w:history="1">
        <w:r>
          <w:rPr>
            <w:rFonts w:ascii="仿宋" w:eastAsia="仿宋" w:hAnsi="仿宋" w:cs="仿宋" w:hint="eastAsia"/>
            <w:lang w:eastAsia="zh-CN"/>
          </w:rPr>
          <w:t>(二)、资源利用方案</w:t>
        </w:r>
        <w:r>
          <w:tab/>
        </w:r>
        <w:r>
          <w:fldChar w:fldCharType="begin"/>
        </w:r>
        <w:r>
          <w:instrText xml:space="preserve"> PAGEREF _Toc7656 \h </w:instrText>
        </w:r>
        <w:r>
          <w:fldChar w:fldCharType="separate"/>
        </w:r>
        <w:r>
          <w:t>20</w:t>
        </w:r>
        <w:r>
          <w:fldChar w:fldCharType="end"/>
        </w:r>
      </w:hyperlink>
    </w:p>
    <w:p>
      <w:pPr>
        <w:pStyle w:val="TOC2"/>
        <w:tabs>
          <w:tab w:val="right" w:leader="dot" w:pos="8306"/>
        </w:tabs>
      </w:pPr>
      <w:hyperlink w:anchor="_Toc8661" w:history="1">
        <w:r>
          <w:rPr>
            <w:rFonts w:ascii="仿宋" w:eastAsia="仿宋" w:hAnsi="仿宋" w:cs="仿宋" w:hint="eastAsia"/>
            <w:lang w:eastAsia="zh-CN"/>
          </w:rPr>
          <w:t>(三)、资源节约措施</w:t>
        </w:r>
        <w:r>
          <w:tab/>
        </w:r>
        <w:r>
          <w:fldChar w:fldCharType="begin"/>
        </w:r>
        <w:r>
          <w:instrText xml:space="preserve"> PAGEREF _Toc8661 \h </w:instrText>
        </w:r>
        <w:r>
          <w:fldChar w:fldCharType="separate"/>
        </w:r>
        <w:r>
          <w:t>21</w:t>
        </w:r>
        <w:r>
          <w:fldChar w:fldCharType="end"/>
        </w:r>
      </w:hyperlink>
    </w:p>
    <w:p>
      <w:pPr>
        <w:pStyle w:val="TOC1"/>
        <w:tabs>
          <w:tab w:val="right" w:leader="dot" w:pos="8306"/>
        </w:tabs>
      </w:pPr>
      <w:hyperlink w:anchor="_Toc259" w:history="1">
        <w:r>
          <w:rPr>
            <w:rFonts w:ascii="仿宋" w:eastAsia="仿宋" w:hAnsi="仿宋" w:cs="仿宋" w:hint="eastAsia"/>
            <w:lang w:eastAsia="zh-CN"/>
          </w:rPr>
          <w:t>四、项目监理与质量保证</w:t>
        </w:r>
        <w:r>
          <w:tab/>
        </w:r>
        <w:r>
          <w:fldChar w:fldCharType="begin"/>
        </w:r>
        <w:r>
          <w:instrText xml:space="preserve"> PAGEREF _Toc259 \h </w:instrText>
        </w:r>
        <w:r>
          <w:fldChar w:fldCharType="separate"/>
        </w:r>
        <w:r>
          <w:t>23</w:t>
        </w:r>
        <w:r>
          <w:fldChar w:fldCharType="end"/>
        </w:r>
      </w:hyperlink>
    </w:p>
    <w:p>
      <w:pPr>
        <w:pStyle w:val="TOC2"/>
        <w:tabs>
          <w:tab w:val="right" w:leader="dot" w:pos="8306"/>
        </w:tabs>
      </w:pPr>
      <w:hyperlink w:anchor="_Toc9291" w:history="1">
        <w:r>
          <w:rPr>
            <w:rFonts w:ascii="仿宋" w:eastAsia="仿宋" w:hAnsi="仿宋" w:cs="仿宋" w:hint="eastAsia"/>
            <w:lang w:eastAsia="zh-CN"/>
          </w:rPr>
          <w:t>(一)、监理体系构建</w:t>
        </w:r>
        <w:r>
          <w:tab/>
        </w:r>
        <w:r>
          <w:fldChar w:fldCharType="begin"/>
        </w:r>
        <w:r>
          <w:instrText xml:space="preserve"> PAGEREF _Toc9291 \h </w:instrText>
        </w:r>
        <w:r>
          <w:fldChar w:fldCharType="separate"/>
        </w:r>
        <w:r>
          <w:t>23</w:t>
        </w:r>
        <w:r>
          <w:fldChar w:fldCharType="end"/>
        </w:r>
      </w:hyperlink>
    </w:p>
    <w:p>
      <w:pPr>
        <w:pStyle w:val="TOC2"/>
        <w:tabs>
          <w:tab w:val="right" w:leader="dot" w:pos="8306"/>
        </w:tabs>
      </w:pPr>
      <w:hyperlink w:anchor="_Toc13035" w:history="1">
        <w:r>
          <w:rPr>
            <w:rFonts w:ascii="仿宋" w:eastAsia="仿宋" w:hAnsi="仿宋" w:cs="仿宋" w:hint="eastAsia"/>
            <w:lang w:eastAsia="zh-CN"/>
          </w:rPr>
          <w:t>(二)、质量保证体系实施</w:t>
        </w:r>
        <w:r>
          <w:tab/>
        </w:r>
        <w:r>
          <w:fldChar w:fldCharType="begin"/>
        </w:r>
        <w:r>
          <w:instrText xml:space="preserve"> PAGEREF _Toc13035 \h </w:instrText>
        </w:r>
        <w:r>
          <w:fldChar w:fldCharType="separate"/>
        </w:r>
        <w:r>
          <w:t>23</w:t>
        </w:r>
        <w:r>
          <w:fldChar w:fldCharType="end"/>
        </w:r>
      </w:hyperlink>
    </w:p>
    <w:p>
      <w:pPr>
        <w:pStyle w:val="TOC2"/>
        <w:tabs>
          <w:tab w:val="right" w:leader="dot" w:pos="8306"/>
        </w:tabs>
      </w:pPr>
      <w:hyperlink w:anchor="_Toc11470" w:history="1">
        <w:r>
          <w:rPr>
            <w:rFonts w:ascii="仿宋" w:eastAsia="仿宋" w:hAnsi="仿宋" w:cs="仿宋" w:hint="eastAsia"/>
            <w:lang w:eastAsia="zh-CN"/>
          </w:rPr>
          <w:t>(三)、监理与质量控制流程</w:t>
        </w:r>
        <w:r>
          <w:tab/>
        </w:r>
        <w:r>
          <w:fldChar w:fldCharType="begin"/>
        </w:r>
        <w:r>
          <w:instrText xml:space="preserve"> PAGEREF _Toc11470 \h </w:instrText>
        </w:r>
        <w:r>
          <w:fldChar w:fldCharType="separate"/>
        </w:r>
        <w:r>
          <w:t>24</w:t>
        </w:r>
        <w:r>
          <w:fldChar w:fldCharType="end"/>
        </w:r>
      </w:hyperlink>
    </w:p>
    <w:p>
      <w:pPr>
        <w:pStyle w:val="TOC1"/>
        <w:tabs>
          <w:tab w:val="right" w:leader="dot" w:pos="8306"/>
        </w:tabs>
      </w:pPr>
      <w:hyperlink w:anchor="_Toc24654" w:history="1">
        <w:r>
          <w:rPr>
            <w:rFonts w:ascii="仿宋" w:eastAsia="仿宋" w:hAnsi="仿宋" w:cs="仿宋" w:hint="eastAsia"/>
            <w:lang w:eastAsia="zh-CN"/>
          </w:rPr>
          <w:t>五、社会影响分析</w:t>
        </w:r>
        <w:r>
          <w:tab/>
        </w:r>
        <w:r>
          <w:fldChar w:fldCharType="begin"/>
        </w:r>
        <w:r>
          <w:instrText xml:space="preserve"> PAGEREF _Toc24654 \h </w:instrText>
        </w:r>
        <w:r>
          <w:fldChar w:fldCharType="separate"/>
        </w:r>
        <w:r>
          <w:t>25</w:t>
        </w:r>
        <w:r>
          <w:fldChar w:fldCharType="end"/>
        </w:r>
      </w:hyperlink>
    </w:p>
    <w:p>
      <w:pPr>
        <w:pStyle w:val="TOC2"/>
        <w:tabs>
          <w:tab w:val="right" w:leader="dot" w:pos="8306"/>
        </w:tabs>
      </w:pPr>
      <w:hyperlink w:anchor="_Toc27392" w:history="1">
        <w:r>
          <w:rPr>
            <w:rFonts w:ascii="仿宋" w:eastAsia="仿宋" w:hAnsi="仿宋" w:cs="仿宋" w:hint="eastAsia"/>
            <w:lang w:eastAsia="zh-CN"/>
          </w:rPr>
          <w:t>(一)、社会影响效果分析</w:t>
        </w:r>
        <w:r>
          <w:tab/>
        </w:r>
        <w:r>
          <w:fldChar w:fldCharType="begin"/>
        </w:r>
        <w:r>
          <w:instrText xml:space="preserve"> PAGEREF _Toc27392 \h </w:instrText>
        </w:r>
        <w:r>
          <w:fldChar w:fldCharType="separate"/>
        </w:r>
        <w:r>
          <w:t>25</w:t>
        </w:r>
        <w:r>
          <w:fldChar w:fldCharType="end"/>
        </w:r>
      </w:hyperlink>
    </w:p>
    <w:p>
      <w:pPr>
        <w:pStyle w:val="TOC2"/>
        <w:tabs>
          <w:tab w:val="right" w:leader="dot" w:pos="8306"/>
        </w:tabs>
      </w:pPr>
      <w:hyperlink w:anchor="_Toc329" w:history="1">
        <w:r>
          <w:rPr>
            <w:rFonts w:ascii="仿宋" w:eastAsia="仿宋" w:hAnsi="仿宋" w:cs="仿宋" w:hint="eastAsia"/>
            <w:lang w:eastAsia="zh-CN"/>
          </w:rPr>
          <w:t>(二)、社会适应性分析</w:t>
        </w:r>
        <w:r>
          <w:tab/>
        </w:r>
        <w:r>
          <w:fldChar w:fldCharType="begin"/>
        </w:r>
        <w:r>
          <w:instrText xml:space="preserve"> PAGEREF _Toc329 \h </w:instrText>
        </w:r>
        <w:r>
          <w:fldChar w:fldCharType="separate"/>
        </w:r>
        <w:r>
          <w:t>27</w:t>
        </w:r>
        <w:r>
          <w:fldChar w:fldCharType="end"/>
        </w:r>
      </w:hyperlink>
    </w:p>
    <w:p>
      <w:pPr>
        <w:pStyle w:val="TOC2"/>
        <w:tabs>
          <w:tab w:val="right" w:leader="dot" w:pos="8306"/>
        </w:tabs>
      </w:pPr>
      <w:hyperlink w:anchor="_Toc27012" w:history="1">
        <w:r>
          <w:rPr>
            <w:rFonts w:ascii="仿宋" w:eastAsia="仿宋" w:hAnsi="仿宋" w:cs="仿宋" w:hint="eastAsia"/>
            <w:lang w:eastAsia="zh-CN"/>
          </w:rPr>
          <w:t>(三)、社会风险及对策分析</w:t>
        </w:r>
        <w:r>
          <w:tab/>
        </w:r>
        <w:r>
          <w:fldChar w:fldCharType="begin"/>
        </w:r>
        <w:r>
          <w:instrText xml:space="preserve"> PAGEREF _Toc27012 \h </w:instrText>
        </w:r>
        <w:r>
          <w:fldChar w:fldCharType="separate"/>
        </w:r>
        <w:r>
          <w:t>28</w:t>
        </w:r>
        <w:r>
          <w:fldChar w:fldCharType="end"/>
        </w:r>
      </w:hyperlink>
    </w:p>
    <w:p>
      <w:pPr>
        <w:pStyle w:val="TOC1"/>
        <w:tabs>
          <w:tab w:val="right" w:leader="dot" w:pos="8306"/>
        </w:tabs>
      </w:pPr>
      <w:hyperlink w:anchor="_Toc1279" w:history="1">
        <w:r>
          <w:rPr>
            <w:rFonts w:ascii="仿宋" w:eastAsia="仿宋" w:hAnsi="仿宋" w:cs="仿宋" w:hint="eastAsia"/>
            <w:lang w:eastAsia="zh-CN"/>
          </w:rPr>
          <w:t>六、经济影响分析</w:t>
        </w:r>
        <w:r>
          <w:tab/>
        </w:r>
        <w:r>
          <w:fldChar w:fldCharType="begin"/>
        </w:r>
        <w:r>
          <w:instrText xml:space="preserve"> PAGEREF _Toc1279 \h </w:instrText>
        </w:r>
        <w:r>
          <w:fldChar w:fldCharType="separate"/>
        </w:r>
        <w:r>
          <w:t>32</w:t>
        </w:r>
        <w:r>
          <w:fldChar w:fldCharType="end"/>
        </w:r>
      </w:hyperlink>
    </w:p>
    <w:p>
      <w:pPr>
        <w:pStyle w:val="TOC2"/>
        <w:tabs>
          <w:tab w:val="right" w:leader="dot" w:pos="8306"/>
        </w:tabs>
      </w:pPr>
      <w:hyperlink w:anchor="_Toc30136" w:history="1">
        <w:r>
          <w:rPr>
            <w:rFonts w:ascii="仿宋" w:eastAsia="仿宋" w:hAnsi="仿宋" w:cs="仿宋" w:hint="eastAsia"/>
            <w:lang w:eastAsia="zh-CN"/>
          </w:rPr>
          <w:t>(一)、经济费用效益或费用效果分析</w:t>
        </w:r>
        <w:r>
          <w:tab/>
        </w:r>
        <w:r>
          <w:fldChar w:fldCharType="begin"/>
        </w:r>
        <w:r>
          <w:instrText xml:space="preserve"> PAGEREF _Toc30136 \h </w:instrText>
        </w:r>
        <w:r>
          <w:fldChar w:fldCharType="separate"/>
        </w:r>
        <w:r>
          <w:t>32</w:t>
        </w:r>
        <w:r>
          <w:fldChar w:fldCharType="end"/>
        </w:r>
      </w:hyperlink>
    </w:p>
    <w:p>
      <w:pPr>
        <w:pStyle w:val="TOC2"/>
        <w:tabs>
          <w:tab w:val="right" w:leader="dot" w:pos="8306"/>
        </w:tabs>
      </w:pPr>
      <w:hyperlink w:anchor="_Toc23291" w:history="1">
        <w:r>
          <w:rPr>
            <w:rFonts w:ascii="仿宋" w:eastAsia="仿宋" w:hAnsi="仿宋" w:cs="仿宋" w:hint="eastAsia"/>
            <w:lang w:eastAsia="zh-CN"/>
          </w:rPr>
          <w:t>(二)、行业影响分析</w:t>
        </w:r>
        <w:r>
          <w:tab/>
        </w:r>
        <w:r>
          <w:fldChar w:fldCharType="begin"/>
        </w:r>
        <w:r>
          <w:instrText xml:space="preserve"> PAGEREF _Toc23291 \h </w:instrText>
        </w:r>
        <w:r>
          <w:fldChar w:fldCharType="separate"/>
        </w:r>
        <w:r>
          <w:t>34</w:t>
        </w:r>
        <w:r>
          <w:fldChar w:fldCharType="end"/>
        </w:r>
      </w:hyperlink>
    </w:p>
    <w:p>
      <w:pPr>
        <w:pStyle w:val="TOC2"/>
        <w:tabs>
          <w:tab w:val="right" w:leader="dot" w:pos="8306"/>
        </w:tabs>
      </w:pPr>
      <w:hyperlink w:anchor="_Toc16923" w:history="1">
        <w:r>
          <w:rPr>
            <w:rFonts w:ascii="仿宋" w:eastAsia="仿宋" w:hAnsi="仿宋" w:cs="仿宋" w:hint="eastAsia"/>
            <w:lang w:eastAsia="zh-CN"/>
          </w:rPr>
          <w:t>(三)、区域经济影响分析</w:t>
        </w:r>
        <w:r>
          <w:tab/>
        </w:r>
        <w:r>
          <w:fldChar w:fldCharType="begin"/>
        </w:r>
        <w:r>
          <w:instrText xml:space="preserve"> PAGEREF _Toc16923 \h </w:instrText>
        </w:r>
        <w:r>
          <w:fldChar w:fldCharType="separate"/>
        </w:r>
        <w:r>
          <w:t>36</w:t>
        </w:r>
        <w:r>
          <w:fldChar w:fldCharType="end"/>
        </w:r>
      </w:hyperlink>
    </w:p>
    <w:p>
      <w:pPr>
        <w:pStyle w:val="TOC2"/>
        <w:tabs>
          <w:tab w:val="right" w:leader="dot" w:pos="8306"/>
        </w:tabs>
      </w:pPr>
      <w:hyperlink w:anchor="_Toc20597" w:history="1">
        <w:r>
          <w:rPr>
            <w:rFonts w:ascii="仿宋" w:eastAsia="仿宋" w:hAnsi="仿宋" w:cs="仿宋" w:hint="eastAsia"/>
            <w:lang w:eastAsia="zh-CN"/>
          </w:rPr>
          <w:t>(四)、宏观经济影响分析</w:t>
        </w:r>
        <w:r>
          <w:tab/>
        </w:r>
        <w:r>
          <w:fldChar w:fldCharType="begin"/>
        </w:r>
        <w:r>
          <w:instrText xml:space="preserve"> PAGEREF _Toc20597 \h </w:instrText>
        </w:r>
        <w:r>
          <w:fldChar w:fldCharType="separate"/>
        </w:r>
        <w:r>
          <w:t>37</w:t>
        </w:r>
        <w:r>
          <w:fldChar w:fldCharType="end"/>
        </w:r>
      </w:hyperlink>
    </w:p>
    <w:p>
      <w:pPr>
        <w:pStyle w:val="TOC1"/>
        <w:tabs>
          <w:tab w:val="right" w:leader="dot" w:pos="8306"/>
        </w:tabs>
      </w:pPr>
      <w:hyperlink w:anchor="_Toc233" w:history="1">
        <w:r>
          <w:rPr>
            <w:rFonts w:ascii="仿宋" w:eastAsia="仿宋" w:hAnsi="仿宋" w:cs="仿宋" w:hint="eastAsia"/>
            <w:lang w:eastAsia="zh-CN"/>
          </w:rPr>
          <w:t>七、资金管理与财务规划</w:t>
        </w:r>
        <w:r>
          <w:tab/>
        </w:r>
        <w:r>
          <w:fldChar w:fldCharType="begin"/>
        </w:r>
        <w:r>
          <w:instrText xml:space="preserve"> PAGEREF _Toc233 \h </w:instrText>
        </w:r>
        <w:r>
          <w:fldChar w:fldCharType="separate"/>
        </w:r>
        <w:r>
          <w:t>38</w:t>
        </w:r>
        <w:r>
          <w:fldChar w:fldCharType="end"/>
        </w:r>
      </w:hyperlink>
    </w:p>
    <w:p>
      <w:pPr>
        <w:pStyle w:val="TOC2"/>
        <w:tabs>
          <w:tab w:val="right" w:leader="dot" w:pos="8306"/>
        </w:tabs>
      </w:pPr>
      <w:hyperlink w:anchor="_Toc10487" w:history="1">
        <w:r>
          <w:rPr>
            <w:rFonts w:ascii="仿宋" w:eastAsia="仿宋" w:hAnsi="仿宋" w:cs="仿宋" w:hint="eastAsia"/>
            <w:lang w:eastAsia="zh-CN"/>
          </w:rPr>
          <w:t>(一)、项目资金来源与筹措</w:t>
        </w:r>
        <w:r>
          <w:tab/>
        </w:r>
        <w:r>
          <w:fldChar w:fldCharType="begin"/>
        </w:r>
        <w:r>
          <w:instrText xml:space="preserve"> PAGEREF _Toc10487 \h </w:instrText>
        </w:r>
        <w:r>
          <w:fldChar w:fldCharType="separate"/>
        </w:r>
        <w:r>
          <w:t>38</w:t>
        </w:r>
        <w:r>
          <w:fldChar w:fldCharType="end"/>
        </w:r>
      </w:hyperlink>
    </w:p>
    <w:p>
      <w:pPr>
        <w:pStyle w:val="TOC2"/>
        <w:tabs>
          <w:tab w:val="right" w:leader="dot" w:pos="8306"/>
        </w:tabs>
      </w:pPr>
      <w:hyperlink w:anchor="_Toc24769" w:history="1">
        <w:r>
          <w:rPr>
            <w:rFonts w:ascii="仿宋" w:eastAsia="仿宋" w:hAnsi="仿宋" w:cs="仿宋" w:hint="eastAsia"/>
            <w:lang w:eastAsia="zh-CN"/>
          </w:rPr>
          <w:t>(二)、资金使用与监管</w:t>
        </w:r>
        <w:r>
          <w:tab/>
        </w:r>
        <w:r>
          <w:fldChar w:fldCharType="begin"/>
        </w:r>
        <w:r>
          <w:instrText xml:space="preserve"> PAGEREF _Toc24769 \h </w:instrText>
        </w:r>
        <w:r>
          <w:fldChar w:fldCharType="separate"/>
        </w:r>
        <w:r>
          <w:t>40</w:t>
        </w:r>
        <w:r>
          <w:fldChar w:fldCharType="end"/>
        </w:r>
      </w:hyperlink>
    </w:p>
    <w:p>
      <w:pPr>
        <w:pStyle w:val="TOC2"/>
        <w:tabs>
          <w:tab w:val="right" w:leader="dot" w:pos="8306"/>
        </w:tabs>
      </w:pPr>
      <w:hyperlink w:anchor="_Toc21749" w:history="1">
        <w:r>
          <w:rPr>
            <w:rFonts w:ascii="仿宋" w:eastAsia="仿宋" w:hAnsi="仿宋" w:cs="仿宋" w:hint="eastAsia"/>
            <w:lang w:eastAsia="zh-CN"/>
          </w:rPr>
          <w:t>(三)、财务规划与预测</w:t>
        </w:r>
        <w:r>
          <w:tab/>
        </w:r>
        <w:r>
          <w:fldChar w:fldCharType="begin"/>
        </w:r>
        <w:r>
          <w:instrText xml:space="preserve"> PAGEREF _Toc21749 \h </w:instrText>
        </w:r>
        <w:r>
          <w:fldChar w:fldCharType="separate"/>
        </w:r>
        <w:r>
          <w:t>41</w:t>
        </w:r>
        <w:r>
          <w:fldChar w:fldCharType="end"/>
        </w:r>
      </w:hyperlink>
    </w:p>
    <w:p>
      <w:pPr>
        <w:pStyle w:val="TOC1"/>
        <w:tabs>
          <w:tab w:val="right" w:leader="dot" w:pos="8306"/>
        </w:tabs>
      </w:pPr>
      <w:hyperlink w:anchor="_Toc25422" w:history="1">
        <w:r>
          <w:rPr>
            <w:rFonts w:ascii="仿宋" w:eastAsia="仿宋" w:hAnsi="仿宋" w:cs="仿宋" w:hint="eastAsia"/>
            <w:lang w:eastAsia="zh-CN"/>
          </w:rPr>
          <w:t>八、项目质量与标准</w:t>
        </w:r>
        <w:r>
          <w:tab/>
        </w:r>
        <w:r>
          <w:fldChar w:fldCharType="begin"/>
        </w:r>
        <w:r>
          <w:instrText xml:space="preserve"> PAGEREF _Toc25422 \h </w:instrText>
        </w:r>
        <w:r>
          <w:fldChar w:fldCharType="separate"/>
        </w:r>
        <w:r>
          <w:t>42</w:t>
        </w:r>
        <w:r>
          <w:fldChar w:fldCharType="end"/>
        </w:r>
      </w:hyperlink>
    </w:p>
    <w:p>
      <w:pPr>
        <w:pStyle w:val="TOC2"/>
        <w:tabs>
          <w:tab w:val="right" w:leader="dot" w:pos="8306"/>
        </w:tabs>
      </w:pPr>
      <w:hyperlink w:anchor="_Toc32339" w:history="1">
        <w:r>
          <w:rPr>
            <w:rFonts w:ascii="仿宋" w:eastAsia="仿宋" w:hAnsi="仿宋" w:cs="仿宋" w:hint="eastAsia"/>
            <w:lang w:eastAsia="zh-CN"/>
          </w:rPr>
          <w:t>(一)、质量保障体系</w:t>
        </w:r>
        <w:r>
          <w:tab/>
        </w:r>
        <w:r>
          <w:fldChar w:fldCharType="begin"/>
        </w:r>
        <w:r>
          <w:instrText xml:space="preserve"> PAGEREF _Toc32339 \h </w:instrText>
        </w:r>
        <w:r>
          <w:fldChar w:fldCharType="separate"/>
        </w:r>
        <w:r>
          <w:t>42</w:t>
        </w:r>
        <w:r>
          <w:fldChar w:fldCharType="end"/>
        </w:r>
      </w:hyperlink>
    </w:p>
    <w:p>
      <w:pPr>
        <w:pStyle w:val="TOC2"/>
        <w:tabs>
          <w:tab w:val="right" w:leader="dot" w:pos="8306"/>
        </w:tabs>
      </w:pPr>
      <w:hyperlink w:anchor="_Toc1601" w:history="1">
        <w:r>
          <w:rPr>
            <w:rFonts w:ascii="仿宋" w:eastAsia="仿宋" w:hAnsi="仿宋" w:cs="仿宋" w:hint="eastAsia"/>
            <w:lang w:eastAsia="zh-CN"/>
          </w:rPr>
          <w:t>(二)、标准化作业流程</w:t>
        </w:r>
        <w:r>
          <w:tab/>
        </w:r>
        <w:r>
          <w:fldChar w:fldCharType="begin"/>
        </w:r>
        <w:r>
          <w:instrText xml:space="preserve"> PAGEREF _Toc1601 \h </w:instrText>
        </w:r>
        <w:r>
          <w:fldChar w:fldCharType="separate"/>
        </w:r>
        <w:r>
          <w:t>44</w:t>
        </w:r>
        <w:r>
          <w:fldChar w:fldCharType="end"/>
        </w:r>
      </w:hyperlink>
    </w:p>
    <w:p>
      <w:pPr>
        <w:pStyle w:val="TOC2"/>
        <w:tabs>
          <w:tab w:val="right" w:leader="dot" w:pos="8306"/>
        </w:tabs>
      </w:pPr>
      <w:hyperlink w:anchor="_Toc8689" w:history="1">
        <w:r>
          <w:rPr>
            <w:rFonts w:ascii="仿宋" w:eastAsia="仿宋" w:hAnsi="仿宋" w:cs="仿宋" w:hint="eastAsia"/>
            <w:lang w:eastAsia="zh-CN"/>
          </w:rPr>
          <w:t>(三)、质量监控与评估</w:t>
        </w:r>
        <w:r>
          <w:tab/>
        </w:r>
        <w:r>
          <w:fldChar w:fldCharType="begin"/>
        </w:r>
        <w:r>
          <w:instrText xml:space="preserve"> PAGEREF _Toc8689 \h </w:instrText>
        </w:r>
        <w:r>
          <w:fldChar w:fldCharType="separate"/>
        </w:r>
        <w:r>
          <w:t>45</w:t>
        </w:r>
        <w:r>
          <w:fldChar w:fldCharType="end"/>
        </w:r>
      </w:hyperlink>
    </w:p>
    <w:p>
      <w:pPr>
        <w:pStyle w:val="TOC2"/>
        <w:tabs>
          <w:tab w:val="right" w:leader="dot" w:pos="8306"/>
        </w:tabs>
      </w:pPr>
      <w:hyperlink w:anchor="_Toc14629" w:history="1">
        <w:r>
          <w:rPr>
            <w:rFonts w:ascii="仿宋" w:eastAsia="仿宋" w:hAnsi="仿宋" w:cs="仿宋" w:hint="eastAsia"/>
            <w:lang w:eastAsia="zh-CN"/>
          </w:rPr>
          <w:t>(四)、质量改进计划</w:t>
        </w:r>
        <w:r>
          <w:tab/>
        </w:r>
        <w:r>
          <w:fldChar w:fldCharType="begin"/>
        </w:r>
        <w:r>
          <w:instrText xml:space="preserve"> PAGEREF _Toc14629 \h </w:instrText>
        </w:r>
        <w:r>
          <w:fldChar w:fldCharType="separate"/>
        </w:r>
        <w:r>
          <w:t>46</w:t>
        </w:r>
        <w:r>
          <w:fldChar w:fldCharType="end"/>
        </w:r>
      </w:hyperlink>
    </w:p>
    <w:p>
      <w:pPr>
        <w:pStyle w:val="TOC1"/>
        <w:tabs>
          <w:tab w:val="right" w:leader="dot" w:pos="8306"/>
        </w:tabs>
      </w:pPr>
      <w:hyperlink w:anchor="_Toc26286" w:history="1">
        <w:r>
          <w:rPr>
            <w:rFonts w:ascii="仿宋" w:eastAsia="仿宋" w:hAnsi="仿宋" w:cs="仿宋" w:hint="eastAsia"/>
            <w:lang w:eastAsia="zh-CN"/>
          </w:rPr>
          <w:t>九、项目实施与管理方案</w:t>
        </w:r>
        <w:r>
          <w:tab/>
        </w:r>
        <w:r>
          <w:fldChar w:fldCharType="begin"/>
        </w:r>
        <w:r>
          <w:instrText xml:space="preserve"> PAGEREF _Toc26286 \h </w:instrText>
        </w:r>
        <w:r>
          <w:fldChar w:fldCharType="separate"/>
        </w:r>
        <w:r>
          <w:t>47</w:t>
        </w:r>
        <w:r>
          <w:fldChar w:fldCharType="end"/>
        </w:r>
      </w:hyperlink>
    </w:p>
    <w:p>
      <w:pPr>
        <w:pStyle w:val="TOC2"/>
        <w:tabs>
          <w:tab w:val="right" w:leader="dot" w:pos="8306"/>
        </w:tabs>
      </w:pPr>
      <w:hyperlink w:anchor="_Toc11989" w:history="1">
        <w:r>
          <w:rPr>
            <w:rFonts w:ascii="仿宋" w:eastAsia="仿宋" w:hAnsi="仿宋" w:cs="仿宋" w:hint="eastAsia"/>
            <w:lang w:eastAsia="zh-CN"/>
          </w:rPr>
          <w:t>(一)、项目实施计划</w:t>
        </w:r>
        <w:r>
          <w:tab/>
        </w:r>
        <w:r>
          <w:fldChar w:fldCharType="begin"/>
        </w:r>
        <w:r>
          <w:instrText xml:space="preserve"> PAGEREF _Toc11989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10" w:history="1">
        <w:r>
          <w:rPr>
            <w:rFonts w:ascii="仿宋" w:eastAsia="仿宋" w:hAnsi="仿宋" w:cs="仿宋" w:hint="eastAsia"/>
            <w:lang w:eastAsia="zh-CN"/>
          </w:rPr>
          <w:t>(二)、项目组织机构与职责</w:t>
        </w:r>
        <w:r>
          <w:tab/>
        </w:r>
        <w:r>
          <w:fldChar w:fldCharType="begin"/>
        </w:r>
        <w:r>
          <w:instrText xml:space="preserve"> PAGEREF _Toc9610 \h </w:instrText>
        </w:r>
        <w:r>
          <w:fldChar w:fldCharType="separate"/>
        </w:r>
        <w:r>
          <w:t>49</w:t>
        </w:r>
        <w:r>
          <w:fldChar w:fldCharType="end"/>
        </w:r>
      </w:hyperlink>
    </w:p>
    <w:p>
      <w:pPr>
        <w:pStyle w:val="TOC2"/>
        <w:tabs>
          <w:tab w:val="right" w:leader="dot" w:pos="8306"/>
        </w:tabs>
      </w:pPr>
      <w:hyperlink w:anchor="_Toc20379" w:history="1">
        <w:r>
          <w:rPr>
            <w:rFonts w:ascii="仿宋" w:eastAsia="仿宋" w:hAnsi="仿宋" w:cs="仿宋" w:hint="eastAsia"/>
            <w:lang w:eastAsia="zh-CN"/>
          </w:rPr>
          <w:t>(三)、项目管理与监控体系</w:t>
        </w:r>
        <w:r>
          <w:tab/>
        </w:r>
        <w:r>
          <w:fldChar w:fldCharType="begin"/>
        </w:r>
        <w:r>
          <w:instrText xml:space="preserve"> PAGEREF _Toc20379 \h </w:instrText>
        </w:r>
        <w:r>
          <w:fldChar w:fldCharType="separate"/>
        </w:r>
        <w:r>
          <w:t>51</w:t>
        </w:r>
        <w:r>
          <w:fldChar w:fldCharType="end"/>
        </w:r>
      </w:hyperlink>
    </w:p>
    <w:p>
      <w:pPr>
        <w:pStyle w:val="TOC1"/>
        <w:tabs>
          <w:tab w:val="right" w:leader="dot" w:pos="8306"/>
        </w:tabs>
      </w:pPr>
      <w:hyperlink w:anchor="_Toc29644" w:history="1">
        <w:r>
          <w:rPr>
            <w:rFonts w:ascii="仿宋" w:eastAsia="仿宋" w:hAnsi="仿宋" w:cs="仿宋" w:hint="eastAsia"/>
            <w:lang w:eastAsia="zh-CN"/>
          </w:rPr>
          <w:t>十、项目进度计划</w:t>
        </w:r>
        <w:r>
          <w:tab/>
        </w:r>
        <w:r>
          <w:fldChar w:fldCharType="begin"/>
        </w:r>
        <w:r>
          <w:instrText xml:space="preserve"> PAGEREF _Toc29644 \h </w:instrText>
        </w:r>
        <w:r>
          <w:fldChar w:fldCharType="separate"/>
        </w:r>
        <w:r>
          <w:t>53</w:t>
        </w:r>
        <w:r>
          <w:fldChar w:fldCharType="end"/>
        </w:r>
      </w:hyperlink>
    </w:p>
    <w:p>
      <w:pPr>
        <w:pStyle w:val="TOC2"/>
        <w:tabs>
          <w:tab w:val="right" w:leader="dot" w:pos="8306"/>
        </w:tabs>
      </w:pPr>
      <w:hyperlink w:anchor="_Toc31036" w:history="1">
        <w:r>
          <w:rPr>
            <w:rFonts w:ascii="仿宋" w:eastAsia="仿宋" w:hAnsi="仿宋" w:cs="仿宋" w:hint="eastAsia"/>
            <w:lang w:eastAsia="zh-CN"/>
          </w:rPr>
          <w:t>(一)、建设周期</w:t>
        </w:r>
        <w:r>
          <w:tab/>
        </w:r>
        <w:r>
          <w:fldChar w:fldCharType="begin"/>
        </w:r>
        <w:r>
          <w:instrText xml:space="preserve"> PAGEREF _Toc31036 \h </w:instrText>
        </w:r>
        <w:r>
          <w:fldChar w:fldCharType="separate"/>
        </w:r>
        <w:r>
          <w:t>53</w:t>
        </w:r>
        <w:r>
          <w:fldChar w:fldCharType="end"/>
        </w:r>
      </w:hyperlink>
    </w:p>
    <w:p>
      <w:pPr>
        <w:pStyle w:val="TOC2"/>
        <w:tabs>
          <w:tab w:val="right" w:leader="dot" w:pos="8306"/>
        </w:tabs>
      </w:pPr>
      <w:hyperlink w:anchor="_Toc18259" w:history="1">
        <w:r>
          <w:rPr>
            <w:rFonts w:ascii="仿宋" w:eastAsia="仿宋" w:hAnsi="仿宋" w:cs="仿宋" w:hint="eastAsia"/>
            <w:lang w:eastAsia="zh-CN"/>
          </w:rPr>
          <w:t>(二)、建设进度</w:t>
        </w:r>
        <w:r>
          <w:tab/>
        </w:r>
        <w:r>
          <w:fldChar w:fldCharType="begin"/>
        </w:r>
        <w:r>
          <w:instrText xml:space="preserve"> PAGEREF _Toc18259 \h </w:instrText>
        </w:r>
        <w:r>
          <w:fldChar w:fldCharType="separate"/>
        </w:r>
        <w:r>
          <w:t>53</w:t>
        </w:r>
        <w:r>
          <w:fldChar w:fldCharType="end"/>
        </w:r>
      </w:hyperlink>
    </w:p>
    <w:p>
      <w:pPr>
        <w:pStyle w:val="TOC2"/>
        <w:tabs>
          <w:tab w:val="right" w:leader="dot" w:pos="8306"/>
        </w:tabs>
      </w:pPr>
      <w:hyperlink w:anchor="_Toc25733" w:history="1">
        <w:r>
          <w:rPr>
            <w:rFonts w:ascii="仿宋" w:eastAsia="仿宋" w:hAnsi="仿宋" w:cs="仿宋" w:hint="eastAsia"/>
            <w:lang w:eastAsia="zh-CN"/>
          </w:rPr>
          <w:t>(三)、进度安排注意事项</w:t>
        </w:r>
        <w:r>
          <w:tab/>
        </w:r>
        <w:r>
          <w:fldChar w:fldCharType="begin"/>
        </w:r>
        <w:r>
          <w:instrText xml:space="preserve"> PAGEREF _Toc25733 \h </w:instrText>
        </w:r>
        <w:r>
          <w:fldChar w:fldCharType="separate"/>
        </w:r>
        <w:r>
          <w:t>55</w:t>
        </w:r>
        <w:r>
          <w:fldChar w:fldCharType="end"/>
        </w:r>
      </w:hyperlink>
    </w:p>
    <w:p>
      <w:pPr>
        <w:pStyle w:val="TOC2"/>
        <w:tabs>
          <w:tab w:val="right" w:leader="dot" w:pos="8306"/>
        </w:tabs>
      </w:pPr>
      <w:hyperlink w:anchor="_Toc20096" w:history="1">
        <w:r>
          <w:rPr>
            <w:rFonts w:ascii="仿宋" w:eastAsia="仿宋" w:hAnsi="仿宋" w:cs="仿宋" w:hint="eastAsia"/>
            <w:lang w:eastAsia="zh-CN"/>
          </w:rPr>
          <w:t>(四)、人力资源配置</w:t>
        </w:r>
        <w:r>
          <w:tab/>
        </w:r>
        <w:r>
          <w:fldChar w:fldCharType="begin"/>
        </w:r>
        <w:r>
          <w:instrText xml:space="preserve"> PAGEREF _Toc20096 \h </w:instrText>
        </w:r>
        <w:r>
          <w:fldChar w:fldCharType="separate"/>
        </w:r>
        <w:r>
          <w:t>55</w:t>
        </w:r>
        <w:r>
          <w:fldChar w:fldCharType="end"/>
        </w:r>
      </w:hyperlink>
    </w:p>
    <w:p>
      <w:pPr>
        <w:pStyle w:val="TOC2"/>
        <w:tabs>
          <w:tab w:val="right" w:leader="dot" w:pos="8306"/>
        </w:tabs>
      </w:pPr>
      <w:hyperlink w:anchor="_Toc1037" w:history="1">
        <w:r>
          <w:rPr>
            <w:rFonts w:ascii="仿宋" w:eastAsia="仿宋" w:hAnsi="仿宋" w:cs="仿宋" w:hint="eastAsia"/>
            <w:lang w:eastAsia="zh-CN"/>
          </w:rPr>
          <w:t>(五)、员工培训</w:t>
        </w:r>
        <w:r>
          <w:tab/>
        </w:r>
        <w:r>
          <w:fldChar w:fldCharType="begin"/>
        </w:r>
        <w:r>
          <w:instrText xml:space="preserve"> PAGEREF _Toc1037 \h </w:instrText>
        </w:r>
        <w:r>
          <w:fldChar w:fldCharType="separate"/>
        </w:r>
        <w:r>
          <w:t>57</w:t>
        </w:r>
        <w:r>
          <w:fldChar w:fldCharType="end"/>
        </w:r>
      </w:hyperlink>
    </w:p>
    <w:p>
      <w:pPr>
        <w:pStyle w:val="TOC2"/>
        <w:tabs>
          <w:tab w:val="right" w:leader="dot" w:pos="8306"/>
        </w:tabs>
      </w:pPr>
      <w:hyperlink w:anchor="_Toc8280" w:history="1">
        <w:r>
          <w:rPr>
            <w:rFonts w:ascii="仿宋" w:eastAsia="仿宋" w:hAnsi="仿宋" w:cs="仿宋" w:hint="eastAsia"/>
            <w:lang w:eastAsia="zh-CN"/>
          </w:rPr>
          <w:t>(六)、项目实施保障</w:t>
        </w:r>
        <w:r>
          <w:tab/>
        </w:r>
        <w:r>
          <w:fldChar w:fldCharType="begin"/>
        </w:r>
        <w:r>
          <w:instrText xml:space="preserve"> PAGEREF _Toc8280 \h </w:instrText>
        </w:r>
        <w:r>
          <w:fldChar w:fldCharType="separate"/>
        </w:r>
        <w:r>
          <w:t>58</w:t>
        </w:r>
        <w:r>
          <w:fldChar w:fldCharType="end"/>
        </w:r>
      </w:hyperlink>
    </w:p>
    <w:p>
      <w:pPr>
        <w:pStyle w:val="TOC2"/>
        <w:tabs>
          <w:tab w:val="right" w:leader="dot" w:pos="8306"/>
        </w:tabs>
      </w:pPr>
      <w:hyperlink w:anchor="_Toc3664" w:history="1">
        <w:r>
          <w:rPr>
            <w:rFonts w:ascii="仿宋" w:eastAsia="仿宋" w:hAnsi="仿宋" w:cs="仿宋" w:hint="eastAsia"/>
            <w:lang w:eastAsia="zh-CN"/>
          </w:rPr>
          <w:t>(七)、安全规范管理</w:t>
        </w:r>
        <w:r>
          <w:tab/>
        </w:r>
        <w:r>
          <w:fldChar w:fldCharType="begin"/>
        </w:r>
        <w:r>
          <w:instrText xml:space="preserve"> PAGEREF _Toc3664 \h </w:instrText>
        </w:r>
        <w:r>
          <w:fldChar w:fldCharType="separate"/>
        </w:r>
        <w:r>
          <w:t>59</w:t>
        </w:r>
        <w:r>
          <w:fldChar w:fldCharType="end"/>
        </w:r>
      </w:hyperlink>
    </w:p>
    <w:p>
      <w:pPr>
        <w:pStyle w:val="TOC1"/>
        <w:tabs>
          <w:tab w:val="right" w:leader="dot" w:pos="8306"/>
        </w:tabs>
      </w:pPr>
      <w:hyperlink w:anchor="_Toc20175" w:history="1">
        <w:r>
          <w:rPr>
            <w:rFonts w:ascii="仿宋" w:eastAsia="仿宋" w:hAnsi="仿宋" w:cs="仿宋" w:hint="eastAsia"/>
            <w:lang w:eastAsia="zh-CN"/>
          </w:rPr>
          <w:t>十一、环境保护与绿色发展</w:t>
        </w:r>
        <w:r>
          <w:tab/>
        </w:r>
        <w:r>
          <w:fldChar w:fldCharType="begin"/>
        </w:r>
        <w:r>
          <w:instrText xml:space="preserve"> PAGEREF _Toc20175 \h </w:instrText>
        </w:r>
        <w:r>
          <w:fldChar w:fldCharType="separate"/>
        </w:r>
        <w:r>
          <w:t>61</w:t>
        </w:r>
        <w:r>
          <w:fldChar w:fldCharType="end"/>
        </w:r>
      </w:hyperlink>
    </w:p>
    <w:p>
      <w:pPr>
        <w:pStyle w:val="TOC2"/>
        <w:tabs>
          <w:tab w:val="right" w:leader="dot" w:pos="8306"/>
        </w:tabs>
      </w:pPr>
      <w:hyperlink w:anchor="_Toc13643" w:history="1">
        <w:r>
          <w:rPr>
            <w:rFonts w:ascii="仿宋" w:eastAsia="仿宋" w:hAnsi="仿宋" w:cs="仿宋" w:hint="eastAsia"/>
            <w:lang w:eastAsia="zh-CN"/>
          </w:rPr>
          <w:t>(一)、环境保护措施</w:t>
        </w:r>
        <w:r>
          <w:tab/>
        </w:r>
        <w:r>
          <w:fldChar w:fldCharType="begin"/>
        </w:r>
        <w:r>
          <w:instrText xml:space="preserve"> PAGEREF _Toc13643 \h </w:instrText>
        </w:r>
        <w:r>
          <w:fldChar w:fldCharType="separate"/>
        </w:r>
        <w:r>
          <w:t>61</w:t>
        </w:r>
        <w:r>
          <w:fldChar w:fldCharType="end"/>
        </w:r>
      </w:hyperlink>
    </w:p>
    <w:p>
      <w:pPr>
        <w:pStyle w:val="TOC2"/>
        <w:tabs>
          <w:tab w:val="right" w:leader="dot" w:pos="8306"/>
        </w:tabs>
      </w:pPr>
      <w:hyperlink w:anchor="_Toc29791" w:history="1">
        <w:r>
          <w:rPr>
            <w:rFonts w:ascii="仿宋" w:eastAsia="仿宋" w:hAnsi="仿宋" w:cs="仿宋" w:hint="eastAsia"/>
            <w:lang w:eastAsia="zh-CN"/>
          </w:rPr>
          <w:t>(二)、绿色发展与可持续发展策略</w:t>
        </w:r>
        <w:r>
          <w:tab/>
        </w:r>
        <w:r>
          <w:fldChar w:fldCharType="begin"/>
        </w:r>
        <w:r>
          <w:instrText xml:space="preserve"> PAGEREF _Toc29791 \h </w:instrText>
        </w:r>
        <w:r>
          <w:fldChar w:fldCharType="separate"/>
        </w:r>
        <w:r>
          <w:t>62</w:t>
        </w:r>
        <w:r>
          <w:fldChar w:fldCharType="end"/>
        </w:r>
      </w:hyperlink>
    </w:p>
    <w:p>
      <w:pPr>
        <w:pStyle w:val="TOC1"/>
        <w:tabs>
          <w:tab w:val="right" w:leader="dot" w:pos="8306"/>
        </w:tabs>
      </w:pPr>
      <w:hyperlink w:anchor="_Toc24635" w:history="1">
        <w:r>
          <w:rPr>
            <w:rFonts w:ascii="仿宋" w:eastAsia="仿宋" w:hAnsi="仿宋" w:cs="仿宋" w:hint="eastAsia"/>
            <w:lang w:eastAsia="zh-CN"/>
          </w:rPr>
          <w:t>十二、客户关系管理与市场拓展</w:t>
        </w:r>
        <w:r>
          <w:tab/>
        </w:r>
        <w:r>
          <w:fldChar w:fldCharType="begin"/>
        </w:r>
        <w:r>
          <w:instrText xml:space="preserve"> PAGEREF _Toc24635 \h </w:instrText>
        </w:r>
        <w:r>
          <w:fldChar w:fldCharType="separate"/>
        </w:r>
        <w:r>
          <w:t>64</w:t>
        </w:r>
        <w:r>
          <w:fldChar w:fldCharType="end"/>
        </w:r>
      </w:hyperlink>
    </w:p>
    <w:p>
      <w:pPr>
        <w:pStyle w:val="TOC2"/>
        <w:tabs>
          <w:tab w:val="right" w:leader="dot" w:pos="8306"/>
        </w:tabs>
      </w:pPr>
      <w:hyperlink w:anchor="_Toc24402" w:history="1">
        <w:r>
          <w:rPr>
            <w:rFonts w:ascii="仿宋" w:eastAsia="仿宋" w:hAnsi="仿宋" w:cs="仿宋" w:hint="eastAsia"/>
            <w:lang w:eastAsia="zh-CN"/>
          </w:rPr>
          <w:t>(一)、客户关系管理策略</w:t>
        </w:r>
        <w:r>
          <w:tab/>
        </w:r>
        <w:r>
          <w:fldChar w:fldCharType="begin"/>
        </w:r>
        <w:r>
          <w:instrText xml:space="preserve"> PAGEREF _Toc24402 \h </w:instrText>
        </w:r>
        <w:r>
          <w:fldChar w:fldCharType="separate"/>
        </w:r>
        <w:r>
          <w:t>64</w:t>
        </w:r>
        <w:r>
          <w:fldChar w:fldCharType="end"/>
        </w:r>
      </w:hyperlink>
    </w:p>
    <w:p>
      <w:pPr>
        <w:pStyle w:val="TOC2"/>
        <w:tabs>
          <w:tab w:val="right" w:leader="dot" w:pos="8306"/>
        </w:tabs>
      </w:pPr>
      <w:hyperlink w:anchor="_Toc8249" w:history="1">
        <w:r>
          <w:rPr>
            <w:rFonts w:ascii="仿宋" w:eastAsia="仿宋" w:hAnsi="仿宋" w:cs="仿宋" w:hint="eastAsia"/>
            <w:lang w:eastAsia="zh-CN"/>
          </w:rPr>
          <w:t>(二)、市场拓展方案</w:t>
        </w:r>
        <w:r>
          <w:tab/>
        </w:r>
        <w:r>
          <w:fldChar w:fldCharType="begin"/>
        </w:r>
        <w:r>
          <w:instrText xml:space="preserve"> PAGEREF _Toc8249 \h </w:instrText>
        </w:r>
        <w:r>
          <w:fldChar w:fldCharType="separate"/>
        </w:r>
        <w:r>
          <w:t>65</w:t>
        </w:r>
        <w:r>
          <w:fldChar w:fldCharType="end"/>
        </w:r>
      </w:hyperlink>
    </w:p>
    <w:p>
      <w:pPr>
        <w:pStyle w:val="TOC1"/>
        <w:tabs>
          <w:tab w:val="right" w:leader="dot" w:pos="8306"/>
        </w:tabs>
      </w:pPr>
      <w:hyperlink w:anchor="_Toc20589" w:history="1">
        <w:r>
          <w:rPr>
            <w:rFonts w:ascii="仿宋" w:eastAsia="仿宋" w:hAnsi="仿宋" w:cs="仿宋" w:hint="eastAsia"/>
            <w:lang w:eastAsia="zh-CN"/>
          </w:rPr>
          <w:t>十三、设施与设备管理</w:t>
        </w:r>
        <w:r>
          <w:tab/>
        </w:r>
        <w:r>
          <w:fldChar w:fldCharType="begin"/>
        </w:r>
        <w:r>
          <w:instrText xml:space="preserve"> PAGEREF _Toc20589 \h </w:instrText>
        </w:r>
        <w:r>
          <w:fldChar w:fldCharType="separate"/>
        </w:r>
        <w:r>
          <w:t>66</w:t>
        </w:r>
        <w:r>
          <w:fldChar w:fldCharType="end"/>
        </w:r>
      </w:hyperlink>
    </w:p>
    <w:p>
      <w:pPr>
        <w:pStyle w:val="TOC2"/>
        <w:tabs>
          <w:tab w:val="right" w:leader="dot" w:pos="8306"/>
        </w:tabs>
      </w:pPr>
      <w:hyperlink w:anchor="_Toc7875" w:history="1">
        <w:r>
          <w:rPr>
            <w:rFonts w:ascii="仿宋" w:eastAsia="仿宋" w:hAnsi="仿宋" w:cs="仿宋" w:hint="eastAsia"/>
            <w:lang w:eastAsia="zh-CN"/>
          </w:rPr>
          <w:t>(一)、设施规划与配置</w:t>
        </w:r>
        <w:r>
          <w:tab/>
        </w:r>
        <w:r>
          <w:fldChar w:fldCharType="begin"/>
        </w:r>
        <w:r>
          <w:instrText xml:space="preserve"> PAGEREF _Toc7875 \h </w:instrText>
        </w:r>
        <w:r>
          <w:fldChar w:fldCharType="separate"/>
        </w:r>
        <w:r>
          <w:t>66</w:t>
        </w:r>
        <w:r>
          <w:fldChar w:fldCharType="end"/>
        </w:r>
      </w:hyperlink>
    </w:p>
    <w:p>
      <w:pPr>
        <w:pStyle w:val="TOC2"/>
        <w:tabs>
          <w:tab w:val="right" w:leader="dot" w:pos="8306"/>
        </w:tabs>
      </w:pPr>
      <w:hyperlink w:anchor="_Toc12252" w:history="1">
        <w:r>
          <w:rPr>
            <w:rFonts w:ascii="仿宋" w:eastAsia="仿宋" w:hAnsi="仿宋" w:cs="仿宋" w:hint="eastAsia"/>
            <w:lang w:eastAsia="zh-CN"/>
          </w:rPr>
          <w:t>(二)、设备采购与维护管理</w:t>
        </w:r>
        <w:r>
          <w:tab/>
        </w:r>
        <w:r>
          <w:fldChar w:fldCharType="begin"/>
        </w:r>
        <w:r>
          <w:instrText xml:space="preserve"> PAGEREF _Toc12252 \h </w:instrText>
        </w:r>
        <w:r>
          <w:fldChar w:fldCharType="separate"/>
        </w:r>
        <w:r>
          <w:t>67</w:t>
        </w:r>
        <w:r>
          <w:fldChar w:fldCharType="end"/>
        </w:r>
      </w:hyperlink>
    </w:p>
    <w:p>
      <w:pPr>
        <w:pStyle w:val="TOC2"/>
        <w:tabs>
          <w:tab w:val="right" w:leader="dot" w:pos="8306"/>
        </w:tabs>
      </w:pPr>
      <w:hyperlink w:anchor="_Toc32112" w:history="1">
        <w:r>
          <w:rPr>
            <w:rFonts w:ascii="仿宋" w:eastAsia="仿宋" w:hAnsi="仿宋" w:cs="仿宋" w:hint="eastAsia"/>
            <w:lang w:eastAsia="zh-CN"/>
          </w:rPr>
          <w:t>(三)、设施设备升级策略</w:t>
        </w:r>
        <w:r>
          <w:tab/>
        </w:r>
        <w:r>
          <w:fldChar w:fldCharType="begin"/>
        </w:r>
        <w:r>
          <w:instrText xml:space="preserve"> PAGEREF _Toc32112 \h </w:instrText>
        </w:r>
        <w:r>
          <w:fldChar w:fldCharType="separate"/>
        </w:r>
        <w:r>
          <w:t>67</w:t>
        </w:r>
        <w:r>
          <w:fldChar w:fldCharType="end"/>
        </w:r>
      </w:hyperlink>
    </w:p>
    <w:p>
      <w:pPr>
        <w:pStyle w:val="TOC1"/>
        <w:tabs>
          <w:tab w:val="right" w:leader="dot" w:pos="8306"/>
        </w:tabs>
      </w:pPr>
      <w:hyperlink w:anchor="_Toc29324" w:history="1">
        <w:r>
          <w:rPr>
            <w:rFonts w:ascii="仿宋" w:eastAsia="仿宋" w:hAnsi="仿宋" w:cs="仿宋" w:hint="eastAsia"/>
            <w:lang w:eastAsia="zh-CN"/>
          </w:rPr>
          <w:t>十四、产业协同与集群发展</w:t>
        </w:r>
        <w:r>
          <w:tab/>
        </w:r>
        <w:r>
          <w:fldChar w:fldCharType="begin"/>
        </w:r>
        <w:r>
          <w:instrText xml:space="preserve"> PAGEREF _Toc29324 \h </w:instrText>
        </w:r>
        <w:r>
          <w:fldChar w:fldCharType="separate"/>
        </w:r>
        <w:r>
          <w:t>68</w:t>
        </w:r>
        <w:r>
          <w:fldChar w:fldCharType="end"/>
        </w:r>
      </w:hyperlink>
    </w:p>
    <w:p>
      <w:pPr>
        <w:pStyle w:val="TOC2"/>
        <w:tabs>
          <w:tab w:val="right" w:leader="dot" w:pos="8306"/>
        </w:tabs>
      </w:pPr>
      <w:hyperlink w:anchor="_Toc6239" w:history="1">
        <w:r>
          <w:rPr>
            <w:rFonts w:ascii="仿宋" w:eastAsia="仿宋" w:hAnsi="仿宋" w:cs="仿宋" w:hint="eastAsia"/>
            <w:lang w:eastAsia="zh-CN"/>
          </w:rPr>
          <w:t>(一)、产业协同机制建设</w:t>
        </w:r>
        <w:r>
          <w:tab/>
        </w:r>
        <w:r>
          <w:fldChar w:fldCharType="begin"/>
        </w:r>
        <w:r>
          <w:instrText xml:space="preserve"> PAGEREF _Toc6239 \h </w:instrText>
        </w:r>
        <w:r>
          <w:fldChar w:fldCharType="separate"/>
        </w:r>
        <w:r>
          <w:t>68</w:t>
        </w:r>
        <w:r>
          <w:fldChar w:fldCharType="end"/>
        </w:r>
      </w:hyperlink>
    </w:p>
    <w:p>
      <w:pPr>
        <w:pStyle w:val="TOC2"/>
        <w:tabs>
          <w:tab w:val="right" w:leader="dot" w:pos="8306"/>
        </w:tabs>
      </w:pPr>
      <w:hyperlink w:anchor="_Toc31581" w:history="1">
        <w:r>
          <w:rPr>
            <w:rFonts w:ascii="仿宋" w:eastAsia="仿宋" w:hAnsi="仿宋" w:cs="仿宋" w:hint="eastAsia"/>
            <w:lang w:eastAsia="zh-CN"/>
          </w:rPr>
          <w:t>(二)、产业集群培育与发展</w:t>
        </w:r>
        <w:r>
          <w:tab/>
        </w:r>
        <w:r>
          <w:fldChar w:fldCharType="begin"/>
        </w:r>
        <w:r>
          <w:instrText xml:space="preserve"> PAGEREF _Toc31581 \h </w:instrText>
        </w:r>
        <w:r>
          <w:fldChar w:fldCharType="separate"/>
        </w:r>
        <w:r>
          <w:t>69</w:t>
        </w:r>
        <w:r>
          <w:fldChar w:fldCharType="end"/>
        </w:r>
      </w:hyperlink>
    </w:p>
    <w:p>
      <w:pPr>
        <w:pStyle w:val="TOC1"/>
        <w:tabs>
          <w:tab w:val="right" w:leader="dot" w:pos="8306"/>
        </w:tabs>
      </w:pPr>
      <w:hyperlink w:anchor="_Toc26926" w:history="1">
        <w:r>
          <w:rPr>
            <w:rFonts w:ascii="仿宋" w:eastAsia="仿宋" w:hAnsi="仿宋" w:cs="仿宋" w:hint="eastAsia"/>
            <w:lang w:eastAsia="zh-CN"/>
          </w:rPr>
          <w:t>十五、合作与交流机制建立</w:t>
        </w:r>
        <w:r>
          <w:tab/>
        </w:r>
        <w:r>
          <w:fldChar w:fldCharType="begin"/>
        </w:r>
        <w:r>
          <w:instrText xml:space="preserve"> PAGEREF _Toc26926 \h </w:instrText>
        </w:r>
        <w:r>
          <w:fldChar w:fldCharType="separate"/>
        </w:r>
        <w:r>
          <w:t>70</w:t>
        </w:r>
        <w:r>
          <w:fldChar w:fldCharType="end"/>
        </w:r>
      </w:hyperlink>
    </w:p>
    <w:p>
      <w:pPr>
        <w:pStyle w:val="TOC2"/>
        <w:tabs>
          <w:tab w:val="right" w:leader="dot" w:pos="8306"/>
        </w:tabs>
      </w:pPr>
      <w:hyperlink w:anchor="_Toc24268" w:history="1">
        <w:r>
          <w:rPr>
            <w:rFonts w:ascii="仿宋" w:eastAsia="仿宋" w:hAnsi="仿宋" w:cs="仿宋" w:hint="eastAsia"/>
            <w:lang w:eastAsia="zh-CN"/>
          </w:rPr>
          <w:t>(一)、合作伙伴选择与合作方式</w:t>
        </w:r>
        <w:r>
          <w:tab/>
        </w:r>
        <w:r>
          <w:fldChar w:fldCharType="begin"/>
        </w:r>
        <w:r>
          <w:instrText xml:space="preserve"> PAGEREF _Toc24268 \h </w:instrText>
        </w:r>
        <w:r>
          <w:fldChar w:fldCharType="separate"/>
        </w:r>
        <w:r>
          <w:t>70</w:t>
        </w:r>
        <w:r>
          <w:fldChar w:fldCharType="end"/>
        </w:r>
      </w:hyperlink>
    </w:p>
    <w:p>
      <w:pPr>
        <w:pStyle w:val="TOC2"/>
        <w:tabs>
          <w:tab w:val="right" w:leader="dot" w:pos="8306"/>
        </w:tabs>
      </w:pPr>
      <w:hyperlink w:anchor="_Toc30318" w:history="1">
        <w:r>
          <w:rPr>
            <w:rFonts w:ascii="仿宋" w:eastAsia="仿宋" w:hAnsi="仿宋" w:cs="仿宋" w:hint="eastAsia"/>
            <w:lang w:eastAsia="zh-CN"/>
          </w:rPr>
          <w:t>(二)、交流与合作平台搭建</w:t>
        </w:r>
        <w:r>
          <w:tab/>
        </w:r>
        <w:r>
          <w:fldChar w:fldCharType="begin"/>
        </w:r>
        <w:r>
          <w:instrText xml:space="preserve"> PAGEREF _Toc30318 \h </w:instrText>
        </w:r>
        <w:r>
          <w:fldChar w:fldCharType="separate"/>
        </w:r>
        <w:r>
          <w:t>72</w:t>
        </w:r>
        <w:r>
          <w:fldChar w:fldCharType="end"/>
        </w:r>
      </w:hyperlink>
    </w:p>
    <w:p>
      <w:pPr>
        <w:pStyle w:val="TOC1"/>
        <w:tabs>
          <w:tab w:val="right" w:leader="dot" w:pos="8306"/>
        </w:tabs>
      </w:pPr>
      <w:hyperlink w:anchor="_Toc25862" w:history="1">
        <w:r>
          <w:rPr>
            <w:rFonts w:ascii="仿宋" w:eastAsia="仿宋" w:hAnsi="仿宋" w:cs="仿宋" w:hint="eastAsia"/>
            <w:lang w:eastAsia="zh-CN"/>
          </w:rPr>
          <w:t>十六、知识产权管理与保护</w:t>
        </w:r>
        <w:r>
          <w:tab/>
        </w:r>
        <w:r>
          <w:fldChar w:fldCharType="begin"/>
        </w:r>
        <w:r>
          <w:instrText xml:space="preserve"> PAGEREF _Toc25862 \h </w:instrText>
        </w:r>
        <w:r>
          <w:fldChar w:fldCharType="separate"/>
        </w:r>
        <w:r>
          <w:t>73</w:t>
        </w:r>
        <w:r>
          <w:fldChar w:fldCharType="end"/>
        </w:r>
      </w:hyperlink>
    </w:p>
    <w:p>
      <w:pPr>
        <w:pStyle w:val="TOC2"/>
        <w:tabs>
          <w:tab w:val="right" w:leader="dot" w:pos="8306"/>
        </w:tabs>
      </w:pPr>
      <w:hyperlink w:anchor="_Toc23537" w:history="1">
        <w:r>
          <w:rPr>
            <w:rFonts w:ascii="仿宋" w:eastAsia="仿宋" w:hAnsi="仿宋" w:cs="仿宋" w:hint="eastAsia"/>
            <w:lang w:eastAsia="zh-CN"/>
          </w:rPr>
          <w:t>(一)、知识产权管理体系建设</w:t>
        </w:r>
        <w:r>
          <w:tab/>
        </w:r>
        <w:r>
          <w:fldChar w:fldCharType="begin"/>
        </w:r>
        <w:r>
          <w:instrText xml:space="preserve"> PAGEREF _Toc23537 \h </w:instrText>
        </w:r>
        <w:r>
          <w:fldChar w:fldCharType="separate"/>
        </w:r>
        <w:r>
          <w:t>73</w:t>
        </w:r>
        <w:r>
          <w:fldChar w:fldCharType="end"/>
        </w:r>
      </w:hyperlink>
    </w:p>
    <w:p>
      <w:pPr>
        <w:pStyle w:val="TOC2"/>
        <w:tabs>
          <w:tab w:val="right" w:leader="dot" w:pos="8306"/>
        </w:tabs>
      </w:pPr>
      <w:hyperlink w:anchor="_Toc17800" w:history="1">
        <w:r>
          <w:rPr>
            <w:rFonts w:ascii="仿宋" w:eastAsia="仿宋" w:hAnsi="仿宋" w:cs="仿宋" w:hint="eastAsia"/>
            <w:lang w:eastAsia="zh-CN"/>
          </w:rPr>
          <w:t>(二)、知识产权保护措施</w:t>
        </w:r>
        <w:r>
          <w:tab/>
        </w:r>
        <w:r>
          <w:fldChar w:fldCharType="begin"/>
        </w:r>
        <w:r>
          <w:instrText xml:space="preserve"> PAGEREF _Toc17800 \h </w:instrText>
        </w:r>
        <w:r>
          <w:fldChar w:fldCharType="separate"/>
        </w:r>
        <w:r>
          <w:t>74</w:t>
        </w:r>
        <w:r>
          <w:fldChar w:fldCharType="end"/>
        </w:r>
      </w:hyperlink>
    </w:p>
    <w:p>
      <w:pPr>
        <w:pStyle w:val="TOC1"/>
        <w:tabs>
          <w:tab w:val="right" w:leader="dot" w:pos="8306"/>
        </w:tabs>
      </w:pPr>
      <w:hyperlink w:anchor="_Toc6766" w:history="1">
        <w:r>
          <w:rPr>
            <w:rFonts w:ascii="仿宋" w:eastAsia="仿宋" w:hAnsi="仿宋" w:cs="仿宋" w:hint="eastAsia"/>
            <w:lang w:eastAsia="zh-CN"/>
          </w:rPr>
          <w:t>十七、成果转化与推广应用</w:t>
        </w:r>
        <w:r>
          <w:tab/>
        </w:r>
        <w:r>
          <w:fldChar w:fldCharType="begin"/>
        </w:r>
        <w:r>
          <w:instrText xml:space="preserve"> PAGEREF _Toc6766 \h </w:instrText>
        </w:r>
        <w:r>
          <w:fldChar w:fldCharType="separate"/>
        </w:r>
        <w:r>
          <w:t>76</w:t>
        </w:r>
        <w:r>
          <w:fldChar w:fldCharType="end"/>
        </w:r>
      </w:hyperlink>
    </w:p>
    <w:p>
      <w:pPr>
        <w:pStyle w:val="TOC2"/>
        <w:tabs>
          <w:tab w:val="right" w:leader="dot" w:pos="8306"/>
        </w:tabs>
      </w:pPr>
      <w:hyperlink w:anchor="_Toc12462" w:history="1">
        <w:r>
          <w:rPr>
            <w:rFonts w:ascii="仿宋" w:eastAsia="仿宋" w:hAnsi="仿宋" w:cs="仿宋" w:hint="eastAsia"/>
            <w:lang w:eastAsia="zh-CN"/>
          </w:rPr>
          <w:t>(一)、成果转化策略制定</w:t>
        </w:r>
        <w:r>
          <w:tab/>
        </w:r>
        <w:r>
          <w:fldChar w:fldCharType="begin"/>
        </w:r>
        <w:r>
          <w:instrText xml:space="preserve"> PAGEREF _Toc12462 \h </w:instrText>
        </w:r>
        <w:r>
          <w:fldChar w:fldCharType="separate"/>
        </w:r>
        <w:r>
          <w:t>76</w:t>
        </w:r>
        <w:r>
          <w:fldChar w:fldCharType="end"/>
        </w:r>
      </w:hyperlink>
    </w:p>
    <w:p>
      <w:pPr>
        <w:pStyle w:val="TOC2"/>
        <w:tabs>
          <w:tab w:val="right" w:leader="dot" w:pos="8306"/>
        </w:tabs>
      </w:pPr>
      <w:hyperlink w:anchor="_Toc4421" w:history="1">
        <w:r>
          <w:rPr>
            <w:rFonts w:ascii="仿宋" w:eastAsia="仿宋" w:hAnsi="仿宋" w:cs="仿宋" w:hint="eastAsia"/>
            <w:lang w:eastAsia="zh-CN"/>
          </w:rPr>
          <w:t>(二)、成果推广应用方案</w:t>
        </w:r>
        <w:r>
          <w:tab/>
        </w:r>
        <w:r>
          <w:fldChar w:fldCharType="begin"/>
        </w:r>
        <w:r>
          <w:instrText xml:space="preserve"> PAGEREF _Toc4421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5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71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99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05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70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电热丝项目与土地用途规划：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电热丝项目的容积率和建筑密度：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用地控制指标通常规定了容积率和建筑密度的要求。对于电热丝项目来说，这将影响建筑物的规模和高度。必须确保项目的设计符合容积率和建筑密度的限制，以遵守用地控制法规。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电热丝项目的建筑线限制：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用地控制指标还可能规定了建筑物与街道或相邻土地的距离，这被称为建筑线限制。电热丝项目必须遵守这些规定，以确保建筑的位置符合法规。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电热丝项目的环境影响和可持续性：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用地控制指标可能包括环境保护要求，例如绿地比例和污染防控措施。对于电热丝项目，这意味着必须考虑如何保护当地生态系统、水资源和空气质量，以确保项目的可持续性。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在整个项目规划和实施过程中，与用地控制指标的合作和遵守是至关重要的。这有助于确保电热丝项目是一个合法、可持续且与城市规划一致的发展项目。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7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每个城市都有自己的规划目标和愿景，包括住宅区、商业区和工业区的平衡发展。电热丝项目需要与城市规划目标保持一致，以确保项目不会破坏城市的整体规划。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https://d.book118.com/458054131016006035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557A47"/>
    <w:rsid w:val="30557A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8054131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2024-02-01T10:41:00Z</dcterms:created>
  <dcterms:modified xsi:type="dcterms:W3CDTF">2024-02-01T10:41:40Z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7373731B61A44BE98B3BBB3F87D91ABA_11</vt:lpwstr>
  </property>
  <property fmtid="{D5CDD505-2E9C-101B-9397-08002B2CF9AE}" pid="3" name="KSOProductBuildVer">
    <vt:lpwstr>2052-12.1.0.16250</vt:lpwstr>
  </property>
</Properties>
</file>