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KTV项目建设方案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6" w:history="1">
        <w:r>
          <w:rPr>
            <w:rFonts w:ascii="仿宋" w:eastAsia="仿宋" w:hAnsi="仿宋" w:cs="仿宋" w:hint="eastAsia"/>
            <w:lang w:eastAsia="zh-CN"/>
          </w:rPr>
          <w:t>概论</w:t>
        </w:r>
        <w:r>
          <w:tab/>
        </w:r>
        <w:r>
          <w:fldChar w:fldCharType="begin"/>
        </w:r>
        <w:r>
          <w:instrText xml:space="preserve"> PAGEREF _Toc1286 \h </w:instrText>
        </w:r>
        <w:r>
          <w:fldChar w:fldCharType="separate"/>
        </w:r>
        <w:r>
          <w:t>3</w:t>
        </w:r>
        <w:r>
          <w:fldChar w:fldCharType="end"/>
        </w:r>
      </w:hyperlink>
    </w:p>
    <w:p>
      <w:pPr>
        <w:pStyle w:val="TOC1"/>
        <w:tabs>
          <w:tab w:val="right" w:leader="dot" w:pos="8306"/>
        </w:tabs>
      </w:pPr>
      <w:hyperlink w:anchor="_Toc11951" w:history="1">
        <w:r>
          <w:rPr>
            <w:rFonts w:ascii="仿宋" w:eastAsia="仿宋" w:hAnsi="仿宋" w:cs="仿宋" w:hint="eastAsia"/>
            <w:lang w:eastAsia="zh-CN"/>
          </w:rPr>
          <w:t>一、资源开发及综合利用分析</w:t>
        </w:r>
        <w:r>
          <w:tab/>
        </w:r>
        <w:r>
          <w:fldChar w:fldCharType="begin"/>
        </w:r>
        <w:r>
          <w:instrText xml:space="preserve"> PAGEREF _Toc11951 \h </w:instrText>
        </w:r>
        <w:r>
          <w:fldChar w:fldCharType="separate"/>
        </w:r>
        <w:r>
          <w:t>3</w:t>
        </w:r>
        <w:r>
          <w:fldChar w:fldCharType="end"/>
        </w:r>
      </w:hyperlink>
    </w:p>
    <w:p>
      <w:pPr>
        <w:pStyle w:val="TOC2"/>
        <w:tabs>
          <w:tab w:val="right" w:leader="dot" w:pos="8306"/>
        </w:tabs>
      </w:pPr>
      <w:hyperlink w:anchor="_Toc14843" w:history="1">
        <w:r>
          <w:rPr>
            <w:rFonts w:ascii="仿宋" w:eastAsia="仿宋" w:hAnsi="仿宋" w:cs="仿宋" w:hint="eastAsia"/>
            <w:lang w:eastAsia="zh-CN"/>
          </w:rPr>
          <w:t>(一)、资源开发方案</w:t>
        </w:r>
        <w:r>
          <w:tab/>
        </w:r>
        <w:r>
          <w:fldChar w:fldCharType="begin"/>
        </w:r>
        <w:r>
          <w:instrText xml:space="preserve"> PAGEREF _Toc14843 \h </w:instrText>
        </w:r>
        <w:r>
          <w:fldChar w:fldCharType="separate"/>
        </w:r>
        <w:r>
          <w:t>3</w:t>
        </w:r>
        <w:r>
          <w:fldChar w:fldCharType="end"/>
        </w:r>
      </w:hyperlink>
    </w:p>
    <w:p>
      <w:pPr>
        <w:pStyle w:val="TOC2"/>
        <w:tabs>
          <w:tab w:val="right" w:leader="dot" w:pos="8306"/>
        </w:tabs>
      </w:pPr>
      <w:hyperlink w:anchor="_Toc26733" w:history="1">
        <w:r>
          <w:rPr>
            <w:rFonts w:ascii="仿宋" w:eastAsia="仿宋" w:hAnsi="仿宋" w:cs="仿宋" w:hint="eastAsia"/>
            <w:lang w:eastAsia="zh-CN"/>
          </w:rPr>
          <w:t>(二)、资源利用方案</w:t>
        </w:r>
        <w:r>
          <w:tab/>
        </w:r>
        <w:r>
          <w:fldChar w:fldCharType="begin"/>
        </w:r>
        <w:r>
          <w:instrText xml:space="preserve"> PAGEREF _Toc26733 \h </w:instrText>
        </w:r>
        <w:r>
          <w:fldChar w:fldCharType="separate"/>
        </w:r>
        <w:r>
          <w:t>4</w:t>
        </w:r>
        <w:r>
          <w:fldChar w:fldCharType="end"/>
        </w:r>
      </w:hyperlink>
    </w:p>
    <w:p>
      <w:pPr>
        <w:pStyle w:val="TOC2"/>
        <w:tabs>
          <w:tab w:val="right" w:leader="dot" w:pos="8306"/>
        </w:tabs>
      </w:pPr>
      <w:hyperlink w:anchor="_Toc28804" w:history="1">
        <w:r>
          <w:rPr>
            <w:rFonts w:ascii="仿宋" w:eastAsia="仿宋" w:hAnsi="仿宋" w:cs="仿宋" w:hint="eastAsia"/>
            <w:lang w:eastAsia="zh-CN"/>
          </w:rPr>
          <w:t>(三)、资源节约措施</w:t>
        </w:r>
        <w:r>
          <w:tab/>
        </w:r>
        <w:r>
          <w:fldChar w:fldCharType="begin"/>
        </w:r>
        <w:r>
          <w:instrText xml:space="preserve"> PAGEREF _Toc28804 \h </w:instrText>
        </w:r>
        <w:r>
          <w:fldChar w:fldCharType="separate"/>
        </w:r>
        <w:r>
          <w:t>5</w:t>
        </w:r>
        <w:r>
          <w:fldChar w:fldCharType="end"/>
        </w:r>
      </w:hyperlink>
    </w:p>
    <w:p>
      <w:pPr>
        <w:pStyle w:val="TOC1"/>
        <w:tabs>
          <w:tab w:val="right" w:leader="dot" w:pos="8306"/>
        </w:tabs>
      </w:pPr>
      <w:hyperlink w:anchor="_Toc20650" w:history="1">
        <w:r>
          <w:rPr>
            <w:rFonts w:ascii="仿宋" w:eastAsia="仿宋" w:hAnsi="仿宋" w:cs="仿宋" w:hint="eastAsia"/>
            <w:lang w:eastAsia="zh-CN"/>
          </w:rPr>
          <w:t>二、经济影响分析</w:t>
        </w:r>
        <w:r>
          <w:tab/>
        </w:r>
        <w:r>
          <w:fldChar w:fldCharType="begin"/>
        </w:r>
        <w:r>
          <w:instrText xml:space="preserve"> PAGEREF _Toc20650 \h </w:instrText>
        </w:r>
        <w:r>
          <w:fldChar w:fldCharType="separate"/>
        </w:r>
        <w:r>
          <w:t>6</w:t>
        </w:r>
        <w:r>
          <w:fldChar w:fldCharType="end"/>
        </w:r>
      </w:hyperlink>
    </w:p>
    <w:p>
      <w:pPr>
        <w:pStyle w:val="TOC2"/>
        <w:tabs>
          <w:tab w:val="right" w:leader="dot" w:pos="8306"/>
        </w:tabs>
      </w:pPr>
      <w:hyperlink w:anchor="_Toc28395" w:history="1">
        <w:r>
          <w:rPr>
            <w:rFonts w:ascii="仿宋" w:eastAsia="仿宋" w:hAnsi="仿宋" w:cs="仿宋" w:hint="eastAsia"/>
            <w:lang w:eastAsia="zh-CN"/>
          </w:rPr>
          <w:t>(一)、经济费用效益或费用效果分析</w:t>
        </w:r>
        <w:r>
          <w:tab/>
        </w:r>
        <w:r>
          <w:fldChar w:fldCharType="begin"/>
        </w:r>
        <w:r>
          <w:instrText xml:space="preserve"> PAGEREF _Toc28395 \h </w:instrText>
        </w:r>
        <w:r>
          <w:fldChar w:fldCharType="separate"/>
        </w:r>
        <w:r>
          <w:t>6</w:t>
        </w:r>
        <w:r>
          <w:fldChar w:fldCharType="end"/>
        </w:r>
      </w:hyperlink>
    </w:p>
    <w:p>
      <w:pPr>
        <w:pStyle w:val="TOC2"/>
        <w:tabs>
          <w:tab w:val="right" w:leader="dot" w:pos="8306"/>
        </w:tabs>
      </w:pPr>
      <w:hyperlink w:anchor="_Toc8253" w:history="1">
        <w:r>
          <w:rPr>
            <w:rFonts w:ascii="仿宋" w:eastAsia="仿宋" w:hAnsi="仿宋" w:cs="仿宋" w:hint="eastAsia"/>
            <w:lang w:eastAsia="zh-CN"/>
          </w:rPr>
          <w:t>(二)、行业影响分析</w:t>
        </w:r>
        <w:r>
          <w:tab/>
        </w:r>
        <w:r>
          <w:fldChar w:fldCharType="begin"/>
        </w:r>
        <w:r>
          <w:instrText xml:space="preserve"> PAGEREF _Toc8253 \h </w:instrText>
        </w:r>
        <w:r>
          <w:fldChar w:fldCharType="separate"/>
        </w:r>
        <w:r>
          <w:t>9</w:t>
        </w:r>
        <w:r>
          <w:fldChar w:fldCharType="end"/>
        </w:r>
      </w:hyperlink>
    </w:p>
    <w:p>
      <w:pPr>
        <w:pStyle w:val="TOC2"/>
        <w:tabs>
          <w:tab w:val="right" w:leader="dot" w:pos="8306"/>
        </w:tabs>
      </w:pPr>
      <w:hyperlink w:anchor="_Toc20349" w:history="1">
        <w:r>
          <w:rPr>
            <w:rFonts w:ascii="仿宋" w:eastAsia="仿宋" w:hAnsi="仿宋" w:cs="仿宋" w:hint="eastAsia"/>
            <w:lang w:eastAsia="zh-CN"/>
          </w:rPr>
          <w:t>(三)、区域经济影响分析</w:t>
        </w:r>
        <w:r>
          <w:tab/>
        </w:r>
        <w:r>
          <w:fldChar w:fldCharType="begin"/>
        </w:r>
        <w:r>
          <w:instrText xml:space="preserve"> PAGEREF _Toc20349 \h </w:instrText>
        </w:r>
        <w:r>
          <w:fldChar w:fldCharType="separate"/>
        </w:r>
        <w:r>
          <w:t>10</w:t>
        </w:r>
        <w:r>
          <w:fldChar w:fldCharType="end"/>
        </w:r>
      </w:hyperlink>
    </w:p>
    <w:p>
      <w:pPr>
        <w:pStyle w:val="TOC2"/>
        <w:tabs>
          <w:tab w:val="right" w:leader="dot" w:pos="8306"/>
        </w:tabs>
      </w:pPr>
      <w:hyperlink w:anchor="_Toc456" w:history="1">
        <w:r>
          <w:rPr>
            <w:rFonts w:ascii="仿宋" w:eastAsia="仿宋" w:hAnsi="仿宋" w:cs="仿宋" w:hint="eastAsia"/>
            <w:lang w:eastAsia="zh-CN"/>
          </w:rPr>
          <w:t>(四)、宏观经济影响分析</w:t>
        </w:r>
        <w:r>
          <w:tab/>
        </w:r>
        <w:r>
          <w:fldChar w:fldCharType="begin"/>
        </w:r>
        <w:r>
          <w:instrText xml:space="preserve"> PAGEREF _Toc456 \h </w:instrText>
        </w:r>
        <w:r>
          <w:fldChar w:fldCharType="separate"/>
        </w:r>
        <w:r>
          <w:t>11</w:t>
        </w:r>
        <w:r>
          <w:fldChar w:fldCharType="end"/>
        </w:r>
      </w:hyperlink>
    </w:p>
    <w:p>
      <w:pPr>
        <w:pStyle w:val="TOC1"/>
        <w:tabs>
          <w:tab w:val="right" w:leader="dot" w:pos="8306"/>
        </w:tabs>
      </w:pPr>
      <w:hyperlink w:anchor="_Toc19890" w:history="1">
        <w:r>
          <w:rPr>
            <w:rFonts w:ascii="仿宋" w:eastAsia="仿宋" w:hAnsi="仿宋" w:cs="仿宋" w:hint="eastAsia"/>
            <w:lang w:eastAsia="zh-CN"/>
          </w:rPr>
          <w:t>三、社会影响分析</w:t>
        </w:r>
        <w:r>
          <w:tab/>
        </w:r>
        <w:r>
          <w:fldChar w:fldCharType="begin"/>
        </w:r>
        <w:r>
          <w:instrText xml:space="preserve"> PAGEREF _Toc19890 \h </w:instrText>
        </w:r>
        <w:r>
          <w:fldChar w:fldCharType="separate"/>
        </w:r>
        <w:r>
          <w:t>13</w:t>
        </w:r>
        <w:r>
          <w:fldChar w:fldCharType="end"/>
        </w:r>
      </w:hyperlink>
    </w:p>
    <w:p>
      <w:pPr>
        <w:pStyle w:val="TOC2"/>
        <w:tabs>
          <w:tab w:val="right" w:leader="dot" w:pos="8306"/>
        </w:tabs>
      </w:pPr>
      <w:hyperlink w:anchor="_Toc6336" w:history="1">
        <w:r>
          <w:rPr>
            <w:rFonts w:ascii="仿宋" w:eastAsia="仿宋" w:hAnsi="仿宋" w:cs="仿宋" w:hint="eastAsia"/>
            <w:lang w:eastAsia="zh-CN"/>
          </w:rPr>
          <w:t>(一)、社会影响效果分析</w:t>
        </w:r>
        <w:r>
          <w:tab/>
        </w:r>
        <w:r>
          <w:fldChar w:fldCharType="begin"/>
        </w:r>
        <w:r>
          <w:instrText xml:space="preserve"> PAGEREF _Toc6336 \h </w:instrText>
        </w:r>
        <w:r>
          <w:fldChar w:fldCharType="separate"/>
        </w:r>
        <w:r>
          <w:t>13</w:t>
        </w:r>
        <w:r>
          <w:fldChar w:fldCharType="end"/>
        </w:r>
      </w:hyperlink>
    </w:p>
    <w:p>
      <w:pPr>
        <w:pStyle w:val="TOC2"/>
        <w:tabs>
          <w:tab w:val="right" w:leader="dot" w:pos="8306"/>
        </w:tabs>
      </w:pPr>
      <w:hyperlink w:anchor="_Toc26020" w:history="1">
        <w:r>
          <w:rPr>
            <w:rFonts w:ascii="仿宋" w:eastAsia="仿宋" w:hAnsi="仿宋" w:cs="仿宋" w:hint="eastAsia"/>
            <w:lang w:eastAsia="zh-CN"/>
          </w:rPr>
          <w:t>(二)、社会适应性分析</w:t>
        </w:r>
        <w:r>
          <w:tab/>
        </w:r>
        <w:r>
          <w:fldChar w:fldCharType="begin"/>
        </w:r>
        <w:r>
          <w:instrText xml:space="preserve"> PAGEREF _Toc26020 \h </w:instrText>
        </w:r>
        <w:r>
          <w:fldChar w:fldCharType="separate"/>
        </w:r>
        <w:r>
          <w:t>15</w:t>
        </w:r>
        <w:r>
          <w:fldChar w:fldCharType="end"/>
        </w:r>
      </w:hyperlink>
    </w:p>
    <w:p>
      <w:pPr>
        <w:pStyle w:val="TOC2"/>
        <w:tabs>
          <w:tab w:val="right" w:leader="dot" w:pos="8306"/>
        </w:tabs>
      </w:pPr>
      <w:hyperlink w:anchor="_Toc1410" w:history="1">
        <w:r>
          <w:rPr>
            <w:rFonts w:ascii="仿宋" w:eastAsia="仿宋" w:hAnsi="仿宋" w:cs="仿宋" w:hint="eastAsia"/>
            <w:lang w:eastAsia="zh-CN"/>
          </w:rPr>
          <w:t>(三)、社会风险及对策分析</w:t>
        </w:r>
        <w:r>
          <w:tab/>
        </w:r>
        <w:r>
          <w:fldChar w:fldCharType="begin"/>
        </w:r>
        <w:r>
          <w:instrText xml:space="preserve"> PAGEREF _Toc1410 \h </w:instrText>
        </w:r>
        <w:r>
          <w:fldChar w:fldCharType="separate"/>
        </w:r>
        <w:r>
          <w:t>16</w:t>
        </w:r>
        <w:r>
          <w:fldChar w:fldCharType="end"/>
        </w:r>
      </w:hyperlink>
    </w:p>
    <w:p>
      <w:pPr>
        <w:pStyle w:val="TOC1"/>
        <w:tabs>
          <w:tab w:val="right" w:leader="dot" w:pos="8306"/>
        </w:tabs>
      </w:pPr>
      <w:hyperlink w:anchor="_Toc8248" w:history="1">
        <w:r>
          <w:rPr>
            <w:rFonts w:ascii="仿宋" w:eastAsia="仿宋" w:hAnsi="仿宋" w:cs="仿宋" w:hint="eastAsia"/>
            <w:lang w:eastAsia="zh-CN"/>
          </w:rPr>
          <w:t>四、背景、必要性分析</w:t>
        </w:r>
        <w:r>
          <w:tab/>
        </w:r>
        <w:r>
          <w:fldChar w:fldCharType="begin"/>
        </w:r>
        <w:r>
          <w:instrText xml:space="preserve"> PAGEREF _Toc8248 \h </w:instrText>
        </w:r>
        <w:r>
          <w:fldChar w:fldCharType="separate"/>
        </w:r>
        <w:r>
          <w:t>20</w:t>
        </w:r>
        <w:r>
          <w:fldChar w:fldCharType="end"/>
        </w:r>
      </w:hyperlink>
    </w:p>
    <w:p>
      <w:pPr>
        <w:pStyle w:val="TOC2"/>
        <w:tabs>
          <w:tab w:val="right" w:leader="dot" w:pos="8306"/>
        </w:tabs>
      </w:pPr>
      <w:hyperlink w:anchor="_Toc30550" w:history="1">
        <w:r>
          <w:rPr>
            <w:rFonts w:ascii="仿宋" w:eastAsia="仿宋" w:hAnsi="仿宋" w:cs="仿宋" w:hint="eastAsia"/>
            <w:lang w:eastAsia="zh-CN"/>
          </w:rPr>
          <w:t>(一)、项目建设背景</w:t>
        </w:r>
        <w:r>
          <w:tab/>
        </w:r>
        <w:r>
          <w:fldChar w:fldCharType="begin"/>
        </w:r>
        <w:r>
          <w:instrText xml:space="preserve"> PAGEREF _Toc30550 \h </w:instrText>
        </w:r>
        <w:r>
          <w:fldChar w:fldCharType="separate"/>
        </w:r>
        <w:r>
          <w:t>20</w:t>
        </w:r>
        <w:r>
          <w:fldChar w:fldCharType="end"/>
        </w:r>
      </w:hyperlink>
    </w:p>
    <w:p>
      <w:pPr>
        <w:pStyle w:val="TOC2"/>
        <w:tabs>
          <w:tab w:val="right" w:leader="dot" w:pos="8306"/>
        </w:tabs>
      </w:pPr>
      <w:hyperlink w:anchor="_Toc31147" w:history="1">
        <w:r>
          <w:rPr>
            <w:rFonts w:ascii="仿宋" w:eastAsia="仿宋" w:hAnsi="仿宋" w:cs="仿宋" w:hint="eastAsia"/>
            <w:lang w:eastAsia="zh-CN"/>
          </w:rPr>
          <w:t>(二)、必要性分析</w:t>
        </w:r>
        <w:r>
          <w:tab/>
        </w:r>
        <w:r>
          <w:fldChar w:fldCharType="begin"/>
        </w:r>
        <w:r>
          <w:instrText xml:space="preserve"> PAGEREF _Toc31147 \h </w:instrText>
        </w:r>
        <w:r>
          <w:fldChar w:fldCharType="separate"/>
        </w:r>
        <w:r>
          <w:t>21</w:t>
        </w:r>
        <w:r>
          <w:fldChar w:fldCharType="end"/>
        </w:r>
      </w:hyperlink>
    </w:p>
    <w:p>
      <w:pPr>
        <w:pStyle w:val="TOC2"/>
        <w:tabs>
          <w:tab w:val="right" w:leader="dot" w:pos="8306"/>
        </w:tabs>
      </w:pPr>
      <w:hyperlink w:anchor="_Toc9042" w:history="1">
        <w:r>
          <w:rPr>
            <w:rFonts w:ascii="仿宋" w:eastAsia="仿宋" w:hAnsi="仿宋" w:cs="仿宋" w:hint="eastAsia"/>
            <w:lang w:eastAsia="zh-CN"/>
          </w:rPr>
          <w:t>(三)、项目建设有利条件</w:t>
        </w:r>
        <w:r>
          <w:tab/>
        </w:r>
        <w:r>
          <w:fldChar w:fldCharType="begin"/>
        </w:r>
        <w:r>
          <w:instrText xml:space="preserve"> PAGEREF _Toc9042 \h </w:instrText>
        </w:r>
        <w:r>
          <w:fldChar w:fldCharType="separate"/>
        </w:r>
        <w:r>
          <w:t>22</w:t>
        </w:r>
        <w:r>
          <w:fldChar w:fldCharType="end"/>
        </w:r>
      </w:hyperlink>
    </w:p>
    <w:p>
      <w:pPr>
        <w:pStyle w:val="TOC1"/>
        <w:tabs>
          <w:tab w:val="right" w:leader="dot" w:pos="8306"/>
        </w:tabs>
      </w:pPr>
      <w:hyperlink w:anchor="_Toc32091" w:history="1">
        <w:r>
          <w:rPr>
            <w:rFonts w:ascii="仿宋" w:eastAsia="仿宋" w:hAnsi="仿宋" w:cs="仿宋" w:hint="eastAsia"/>
            <w:lang w:eastAsia="zh-CN"/>
          </w:rPr>
          <w:t>五、环境和生态影响分析</w:t>
        </w:r>
        <w:r>
          <w:tab/>
        </w:r>
        <w:r>
          <w:fldChar w:fldCharType="begin"/>
        </w:r>
        <w:r>
          <w:instrText xml:space="preserve"> PAGEREF _Toc32091 \h </w:instrText>
        </w:r>
        <w:r>
          <w:fldChar w:fldCharType="separate"/>
        </w:r>
        <w:r>
          <w:t>24</w:t>
        </w:r>
        <w:r>
          <w:fldChar w:fldCharType="end"/>
        </w:r>
      </w:hyperlink>
    </w:p>
    <w:p>
      <w:pPr>
        <w:pStyle w:val="TOC2"/>
        <w:tabs>
          <w:tab w:val="right" w:leader="dot" w:pos="8306"/>
        </w:tabs>
      </w:pPr>
      <w:hyperlink w:anchor="_Toc28531" w:history="1">
        <w:r>
          <w:rPr>
            <w:rFonts w:ascii="仿宋" w:eastAsia="仿宋" w:hAnsi="仿宋" w:cs="仿宋" w:hint="eastAsia"/>
            <w:lang w:eastAsia="zh-CN"/>
          </w:rPr>
          <w:t>(一)、环境和生态现状</w:t>
        </w:r>
        <w:r>
          <w:tab/>
        </w:r>
        <w:r>
          <w:fldChar w:fldCharType="begin"/>
        </w:r>
        <w:r>
          <w:instrText xml:space="preserve"> PAGEREF _Toc28531 \h </w:instrText>
        </w:r>
        <w:r>
          <w:fldChar w:fldCharType="separate"/>
        </w:r>
        <w:r>
          <w:t>24</w:t>
        </w:r>
        <w:r>
          <w:fldChar w:fldCharType="end"/>
        </w:r>
      </w:hyperlink>
    </w:p>
    <w:p>
      <w:pPr>
        <w:pStyle w:val="TOC2"/>
        <w:tabs>
          <w:tab w:val="right" w:leader="dot" w:pos="8306"/>
        </w:tabs>
      </w:pPr>
      <w:hyperlink w:anchor="_Toc18693" w:history="1">
        <w:r>
          <w:rPr>
            <w:rFonts w:ascii="仿宋" w:eastAsia="仿宋" w:hAnsi="仿宋" w:cs="仿宋" w:hint="eastAsia"/>
            <w:lang w:eastAsia="zh-CN"/>
          </w:rPr>
          <w:t>(二)、生态环境影响分析</w:t>
        </w:r>
        <w:r>
          <w:tab/>
        </w:r>
        <w:r>
          <w:fldChar w:fldCharType="begin"/>
        </w:r>
        <w:r>
          <w:instrText xml:space="preserve"> PAGEREF _Toc18693 \h </w:instrText>
        </w:r>
        <w:r>
          <w:fldChar w:fldCharType="separate"/>
        </w:r>
        <w:r>
          <w:t>25</w:t>
        </w:r>
        <w:r>
          <w:fldChar w:fldCharType="end"/>
        </w:r>
      </w:hyperlink>
    </w:p>
    <w:p>
      <w:pPr>
        <w:pStyle w:val="TOC2"/>
        <w:tabs>
          <w:tab w:val="right" w:leader="dot" w:pos="8306"/>
        </w:tabs>
      </w:pPr>
      <w:hyperlink w:anchor="_Toc23403" w:history="1">
        <w:r>
          <w:rPr>
            <w:rFonts w:ascii="仿宋" w:eastAsia="仿宋" w:hAnsi="仿宋" w:cs="仿宋" w:hint="eastAsia"/>
            <w:lang w:eastAsia="zh-CN"/>
          </w:rPr>
          <w:t>(三)、生态环境保护措施</w:t>
        </w:r>
        <w:r>
          <w:tab/>
        </w:r>
        <w:r>
          <w:fldChar w:fldCharType="begin"/>
        </w:r>
        <w:r>
          <w:instrText xml:space="preserve"> PAGEREF _Toc23403 \h </w:instrText>
        </w:r>
        <w:r>
          <w:fldChar w:fldCharType="separate"/>
        </w:r>
        <w:r>
          <w:t>27</w:t>
        </w:r>
        <w:r>
          <w:fldChar w:fldCharType="end"/>
        </w:r>
      </w:hyperlink>
    </w:p>
    <w:p>
      <w:pPr>
        <w:pStyle w:val="TOC2"/>
        <w:tabs>
          <w:tab w:val="right" w:leader="dot" w:pos="8306"/>
        </w:tabs>
      </w:pPr>
      <w:hyperlink w:anchor="_Toc31446" w:history="1">
        <w:r>
          <w:rPr>
            <w:rFonts w:ascii="仿宋" w:eastAsia="仿宋" w:hAnsi="仿宋" w:cs="仿宋" w:hint="eastAsia"/>
            <w:lang w:eastAsia="zh-CN"/>
          </w:rPr>
          <w:t>(四)、地质灾害影响分析</w:t>
        </w:r>
        <w:r>
          <w:tab/>
        </w:r>
        <w:r>
          <w:fldChar w:fldCharType="begin"/>
        </w:r>
        <w:r>
          <w:instrText xml:space="preserve"> PAGEREF _Toc31446 \h </w:instrText>
        </w:r>
        <w:r>
          <w:fldChar w:fldCharType="separate"/>
        </w:r>
        <w:r>
          <w:t>28</w:t>
        </w:r>
        <w:r>
          <w:fldChar w:fldCharType="end"/>
        </w:r>
      </w:hyperlink>
    </w:p>
    <w:p>
      <w:pPr>
        <w:pStyle w:val="TOC2"/>
        <w:tabs>
          <w:tab w:val="right" w:leader="dot" w:pos="8306"/>
        </w:tabs>
      </w:pPr>
      <w:hyperlink w:anchor="_Toc15603" w:history="1">
        <w:r>
          <w:rPr>
            <w:rFonts w:ascii="仿宋" w:eastAsia="仿宋" w:hAnsi="仿宋" w:cs="仿宋" w:hint="eastAsia"/>
            <w:lang w:eastAsia="zh-CN"/>
          </w:rPr>
          <w:t>(五)、特殊环境影响</w:t>
        </w:r>
        <w:r>
          <w:tab/>
        </w:r>
        <w:r>
          <w:fldChar w:fldCharType="begin"/>
        </w:r>
        <w:r>
          <w:instrText xml:space="preserve"> PAGEREF _Toc15603 \h </w:instrText>
        </w:r>
        <w:r>
          <w:fldChar w:fldCharType="separate"/>
        </w:r>
        <w:r>
          <w:t>30</w:t>
        </w:r>
        <w:r>
          <w:fldChar w:fldCharType="end"/>
        </w:r>
      </w:hyperlink>
    </w:p>
    <w:p>
      <w:pPr>
        <w:pStyle w:val="TOC1"/>
        <w:tabs>
          <w:tab w:val="right" w:leader="dot" w:pos="8306"/>
        </w:tabs>
      </w:pPr>
      <w:hyperlink w:anchor="_Toc26865" w:history="1">
        <w:r>
          <w:rPr>
            <w:rFonts w:ascii="仿宋" w:eastAsia="仿宋" w:hAnsi="仿宋" w:cs="仿宋" w:hint="eastAsia"/>
            <w:lang w:eastAsia="zh-CN"/>
          </w:rPr>
          <w:t>六、财务管理与成本控制</w:t>
        </w:r>
        <w:r>
          <w:tab/>
        </w:r>
        <w:r>
          <w:fldChar w:fldCharType="begin"/>
        </w:r>
        <w:r>
          <w:instrText xml:space="preserve"> PAGEREF _Toc26865 \h </w:instrText>
        </w:r>
        <w:r>
          <w:fldChar w:fldCharType="separate"/>
        </w:r>
        <w:r>
          <w:t>31</w:t>
        </w:r>
        <w:r>
          <w:fldChar w:fldCharType="end"/>
        </w:r>
      </w:hyperlink>
    </w:p>
    <w:p>
      <w:pPr>
        <w:pStyle w:val="TOC2"/>
        <w:tabs>
          <w:tab w:val="right" w:leader="dot" w:pos="8306"/>
        </w:tabs>
      </w:pPr>
      <w:hyperlink w:anchor="_Toc21415" w:history="1">
        <w:r>
          <w:rPr>
            <w:rFonts w:ascii="仿宋" w:eastAsia="仿宋" w:hAnsi="仿宋" w:cs="仿宋" w:hint="eastAsia"/>
            <w:lang w:eastAsia="zh-CN"/>
          </w:rPr>
          <w:t>(一)、财务管理体系建设</w:t>
        </w:r>
        <w:r>
          <w:tab/>
        </w:r>
        <w:r>
          <w:fldChar w:fldCharType="begin"/>
        </w:r>
        <w:r>
          <w:instrText xml:space="preserve"> PAGEREF _Toc21415 \h </w:instrText>
        </w:r>
        <w:r>
          <w:fldChar w:fldCharType="separate"/>
        </w:r>
        <w:r>
          <w:t>31</w:t>
        </w:r>
        <w:r>
          <w:fldChar w:fldCharType="end"/>
        </w:r>
      </w:hyperlink>
    </w:p>
    <w:p>
      <w:pPr>
        <w:pStyle w:val="TOC2"/>
        <w:tabs>
          <w:tab w:val="right" w:leader="dot" w:pos="8306"/>
        </w:tabs>
      </w:pPr>
      <w:hyperlink w:anchor="_Toc13927" w:history="1">
        <w:r>
          <w:rPr>
            <w:rFonts w:ascii="仿宋" w:eastAsia="仿宋" w:hAnsi="仿宋" w:cs="仿宋" w:hint="eastAsia"/>
            <w:lang w:eastAsia="zh-CN"/>
          </w:rPr>
          <w:t>(二)、成本控制措施</w:t>
        </w:r>
        <w:r>
          <w:tab/>
        </w:r>
        <w:r>
          <w:fldChar w:fldCharType="begin"/>
        </w:r>
        <w:r>
          <w:instrText xml:space="preserve"> PAGEREF _Toc13927 \h </w:instrText>
        </w:r>
        <w:r>
          <w:fldChar w:fldCharType="separate"/>
        </w:r>
        <w:r>
          <w:t>32</w:t>
        </w:r>
        <w:r>
          <w:fldChar w:fldCharType="end"/>
        </w:r>
      </w:hyperlink>
    </w:p>
    <w:p>
      <w:pPr>
        <w:pStyle w:val="TOC1"/>
        <w:tabs>
          <w:tab w:val="right" w:leader="dot" w:pos="8306"/>
        </w:tabs>
      </w:pPr>
      <w:hyperlink w:anchor="_Toc6318" w:history="1">
        <w:r>
          <w:rPr>
            <w:rFonts w:ascii="仿宋" w:eastAsia="仿宋" w:hAnsi="仿宋" w:cs="仿宋" w:hint="eastAsia"/>
            <w:lang w:eastAsia="zh-CN"/>
          </w:rPr>
          <w:t>七、项目质量与标准</w:t>
        </w:r>
        <w:r>
          <w:tab/>
        </w:r>
        <w:r>
          <w:fldChar w:fldCharType="begin"/>
        </w:r>
        <w:r>
          <w:instrText xml:space="preserve"> PAGEREF _Toc6318 \h </w:instrText>
        </w:r>
        <w:r>
          <w:fldChar w:fldCharType="separate"/>
        </w:r>
        <w:r>
          <w:t>33</w:t>
        </w:r>
        <w:r>
          <w:fldChar w:fldCharType="end"/>
        </w:r>
      </w:hyperlink>
    </w:p>
    <w:p>
      <w:pPr>
        <w:pStyle w:val="TOC2"/>
        <w:tabs>
          <w:tab w:val="right" w:leader="dot" w:pos="8306"/>
        </w:tabs>
      </w:pPr>
      <w:hyperlink w:anchor="_Toc14516" w:history="1">
        <w:r>
          <w:rPr>
            <w:rFonts w:ascii="仿宋" w:eastAsia="仿宋" w:hAnsi="仿宋" w:cs="仿宋" w:hint="eastAsia"/>
            <w:lang w:eastAsia="zh-CN"/>
          </w:rPr>
          <w:t>(一)、质量保障体系</w:t>
        </w:r>
        <w:r>
          <w:tab/>
        </w:r>
        <w:r>
          <w:fldChar w:fldCharType="begin"/>
        </w:r>
        <w:r>
          <w:instrText xml:space="preserve"> PAGEREF _Toc14516 \h </w:instrText>
        </w:r>
        <w:r>
          <w:fldChar w:fldCharType="separate"/>
        </w:r>
        <w:r>
          <w:t>33</w:t>
        </w:r>
        <w:r>
          <w:fldChar w:fldCharType="end"/>
        </w:r>
      </w:hyperlink>
    </w:p>
    <w:p>
      <w:pPr>
        <w:pStyle w:val="TOC2"/>
        <w:tabs>
          <w:tab w:val="right" w:leader="dot" w:pos="8306"/>
        </w:tabs>
      </w:pPr>
      <w:hyperlink w:anchor="_Toc4289" w:history="1">
        <w:r>
          <w:rPr>
            <w:rFonts w:ascii="仿宋" w:eastAsia="仿宋" w:hAnsi="仿宋" w:cs="仿宋" w:hint="eastAsia"/>
            <w:lang w:eastAsia="zh-CN"/>
          </w:rPr>
          <w:t>(二)、标准化作业流程</w:t>
        </w:r>
        <w:r>
          <w:tab/>
        </w:r>
        <w:r>
          <w:fldChar w:fldCharType="begin"/>
        </w:r>
        <w:r>
          <w:instrText xml:space="preserve"> PAGEREF _Toc4289 \h </w:instrText>
        </w:r>
        <w:r>
          <w:fldChar w:fldCharType="separate"/>
        </w:r>
        <w:r>
          <w:t>35</w:t>
        </w:r>
        <w:r>
          <w:fldChar w:fldCharType="end"/>
        </w:r>
      </w:hyperlink>
    </w:p>
    <w:p>
      <w:pPr>
        <w:pStyle w:val="TOC2"/>
        <w:tabs>
          <w:tab w:val="right" w:leader="dot" w:pos="8306"/>
        </w:tabs>
      </w:pPr>
      <w:hyperlink w:anchor="_Toc31281" w:history="1">
        <w:r>
          <w:rPr>
            <w:rFonts w:ascii="仿宋" w:eastAsia="仿宋" w:hAnsi="仿宋" w:cs="仿宋" w:hint="eastAsia"/>
            <w:lang w:eastAsia="zh-CN"/>
          </w:rPr>
          <w:t>(三)、质量监控与评估</w:t>
        </w:r>
        <w:r>
          <w:tab/>
        </w:r>
        <w:r>
          <w:fldChar w:fldCharType="begin"/>
        </w:r>
        <w:r>
          <w:instrText xml:space="preserve"> PAGEREF _Toc31281 \h </w:instrText>
        </w:r>
        <w:r>
          <w:fldChar w:fldCharType="separate"/>
        </w:r>
        <w:r>
          <w:t>36</w:t>
        </w:r>
        <w:r>
          <w:fldChar w:fldCharType="end"/>
        </w:r>
      </w:hyperlink>
    </w:p>
    <w:p>
      <w:pPr>
        <w:pStyle w:val="TOC2"/>
        <w:tabs>
          <w:tab w:val="right" w:leader="dot" w:pos="8306"/>
        </w:tabs>
      </w:pPr>
      <w:hyperlink w:anchor="_Toc23373" w:history="1">
        <w:r>
          <w:rPr>
            <w:rFonts w:ascii="仿宋" w:eastAsia="仿宋" w:hAnsi="仿宋" w:cs="仿宋" w:hint="eastAsia"/>
            <w:lang w:eastAsia="zh-CN"/>
          </w:rPr>
          <w:t>(四)、质量改进计划</w:t>
        </w:r>
        <w:r>
          <w:tab/>
        </w:r>
        <w:r>
          <w:fldChar w:fldCharType="begin"/>
        </w:r>
        <w:r>
          <w:instrText xml:space="preserve"> PAGEREF _Toc23373 \h </w:instrText>
        </w:r>
        <w:r>
          <w:fldChar w:fldCharType="separate"/>
        </w:r>
        <w:r>
          <w:t>37</w:t>
        </w:r>
        <w:r>
          <w:fldChar w:fldCharType="end"/>
        </w:r>
      </w:hyperlink>
    </w:p>
    <w:p>
      <w:pPr>
        <w:pStyle w:val="TOC1"/>
        <w:tabs>
          <w:tab w:val="right" w:leader="dot" w:pos="8306"/>
        </w:tabs>
      </w:pPr>
      <w:hyperlink w:anchor="_Toc18725" w:history="1">
        <w:r>
          <w:rPr>
            <w:rFonts w:ascii="仿宋" w:eastAsia="仿宋" w:hAnsi="仿宋" w:cs="仿宋" w:hint="eastAsia"/>
            <w:lang w:eastAsia="zh-CN"/>
          </w:rPr>
          <w:t>八、技术创新与产业升级</w:t>
        </w:r>
        <w:r>
          <w:tab/>
        </w:r>
        <w:r>
          <w:fldChar w:fldCharType="begin"/>
        </w:r>
        <w:r>
          <w:instrText xml:space="preserve"> PAGEREF _Toc18725 \h </w:instrText>
        </w:r>
        <w:r>
          <w:fldChar w:fldCharType="separate"/>
        </w:r>
        <w:r>
          <w:t>39</w:t>
        </w:r>
        <w:r>
          <w:fldChar w:fldCharType="end"/>
        </w:r>
      </w:hyperlink>
    </w:p>
    <w:p>
      <w:pPr>
        <w:pStyle w:val="TOC2"/>
        <w:tabs>
          <w:tab w:val="right" w:leader="dot" w:pos="8306"/>
        </w:tabs>
      </w:pPr>
      <w:hyperlink w:anchor="_Toc20420" w:history="1">
        <w:r>
          <w:rPr>
            <w:rFonts w:ascii="仿宋" w:eastAsia="仿宋" w:hAnsi="仿宋" w:cs="仿宋" w:hint="eastAsia"/>
            <w:lang w:eastAsia="zh-CN"/>
          </w:rPr>
          <w:t>(一)、技术创新方向与目标</w:t>
        </w:r>
        <w:r>
          <w:tab/>
        </w:r>
        <w:r>
          <w:fldChar w:fldCharType="begin"/>
        </w:r>
        <w:r>
          <w:instrText xml:space="preserve"> PAGEREF _Toc20420 \h </w:instrText>
        </w:r>
        <w:r>
          <w:fldChar w:fldCharType="separate"/>
        </w:r>
        <w:r>
          <w:t>39</w:t>
        </w:r>
        <w:r>
          <w:fldChar w:fldCharType="end"/>
        </w:r>
      </w:hyperlink>
    </w:p>
    <w:p>
      <w:pPr>
        <w:pStyle w:val="TOC2"/>
        <w:tabs>
          <w:tab w:val="right" w:leader="dot" w:pos="8306"/>
        </w:tabs>
      </w:pPr>
      <w:hyperlink w:anchor="_Toc95" w:history="1">
        <w:r>
          <w:rPr>
            <w:rFonts w:ascii="仿宋" w:eastAsia="仿宋" w:hAnsi="仿宋" w:cs="仿宋" w:hint="eastAsia"/>
            <w:lang w:eastAsia="zh-CN"/>
          </w:rPr>
          <w:t>(二)、产业升级路径与措施</w:t>
        </w:r>
        <w:r>
          <w:tab/>
        </w:r>
        <w:r>
          <w:fldChar w:fldCharType="begin"/>
        </w:r>
        <w:r>
          <w:instrText xml:space="preserve"> PAGEREF _Toc95 \h </w:instrText>
        </w:r>
        <w:r>
          <w:fldChar w:fldCharType="separate"/>
        </w:r>
        <w:r>
          <w:t>40</w:t>
        </w:r>
        <w:r>
          <w:fldChar w:fldCharType="end"/>
        </w:r>
      </w:hyperlink>
    </w:p>
    <w:p>
      <w:pPr>
        <w:pStyle w:val="TOC1"/>
        <w:tabs>
          <w:tab w:val="right" w:leader="dot" w:pos="8306"/>
        </w:tabs>
      </w:pPr>
      <w:hyperlink w:anchor="_Toc16988" w:history="1">
        <w:r>
          <w:rPr>
            <w:rFonts w:ascii="仿宋" w:eastAsia="仿宋" w:hAnsi="仿宋" w:cs="仿宋" w:hint="eastAsia"/>
            <w:lang w:eastAsia="zh-CN"/>
          </w:rPr>
          <w:t>九、环境保护与治理方案</w:t>
        </w:r>
        <w:r>
          <w:tab/>
        </w:r>
        <w:r>
          <w:fldChar w:fldCharType="begin"/>
        </w:r>
        <w:r>
          <w:instrText xml:space="preserve"> PAGEREF _Toc16988 \h </w:instrText>
        </w:r>
        <w:r>
          <w:fldChar w:fldCharType="separate"/>
        </w:r>
        <w:r>
          <w:t>41</w:t>
        </w:r>
        <w:r>
          <w:fldChar w:fldCharType="end"/>
        </w:r>
      </w:hyperlink>
    </w:p>
    <w:p>
      <w:pPr>
        <w:pStyle w:val="TOC2"/>
        <w:tabs>
          <w:tab w:val="right" w:leader="dot" w:pos="8306"/>
        </w:tabs>
      </w:pPr>
      <w:hyperlink w:anchor="_Toc23919" w:history="1">
        <w:r>
          <w:rPr>
            <w:rFonts w:ascii="仿宋" w:eastAsia="仿宋" w:hAnsi="仿宋" w:cs="仿宋" w:hint="eastAsia"/>
            <w:lang w:eastAsia="zh-CN"/>
          </w:rPr>
          <w:t>(一)、项目环境影响评估</w:t>
        </w:r>
        <w:r>
          <w:tab/>
        </w:r>
        <w:r>
          <w:fldChar w:fldCharType="begin"/>
        </w:r>
        <w:r>
          <w:instrText xml:space="preserve"> PAGEREF _Toc23919 \h </w:instrText>
        </w:r>
        <w:r>
          <w:fldChar w:fldCharType="separate"/>
        </w:r>
        <w:r>
          <w:t>41</w:t>
        </w:r>
        <w:r>
          <w:fldChar w:fldCharType="end"/>
        </w:r>
      </w:hyperlink>
    </w:p>
    <w:p>
      <w:pPr>
        <w:pStyle w:val="TOC2"/>
        <w:tabs>
          <w:tab w:val="right" w:leader="dot" w:pos="8306"/>
        </w:tabs>
      </w:pPr>
      <w:hyperlink w:anchor="_Toc5059" w:history="1">
        <w:r>
          <w:rPr>
            <w:rFonts w:ascii="仿宋" w:eastAsia="仿宋" w:hAnsi="仿宋" w:cs="仿宋" w:hint="eastAsia"/>
            <w:lang w:eastAsia="zh-CN"/>
          </w:rPr>
          <w:t>(二)、环境保护措施与治理方案</w:t>
        </w:r>
        <w:r>
          <w:tab/>
        </w:r>
        <w:r>
          <w:fldChar w:fldCharType="begin"/>
        </w:r>
        <w:r>
          <w:instrText xml:space="preserve"> PAGEREF _Toc5059 \h </w:instrText>
        </w:r>
        <w:r>
          <w:fldChar w:fldCharType="separate"/>
        </w:r>
        <w:r>
          <w:t>41</w:t>
        </w:r>
        <w:r>
          <w:fldChar w:fldCharType="end"/>
        </w:r>
      </w:hyperlink>
    </w:p>
    <w:p>
      <w:pPr>
        <w:pStyle w:val="TOC1"/>
        <w:tabs>
          <w:tab w:val="right" w:leader="dot" w:pos="8306"/>
        </w:tabs>
      </w:pPr>
      <w:hyperlink w:anchor="_Toc6666" w:history="1">
        <w:r>
          <w:rPr>
            <w:rFonts w:ascii="仿宋" w:eastAsia="仿宋" w:hAnsi="仿宋" w:cs="仿宋" w:hint="eastAsia"/>
            <w:lang w:eastAsia="zh-CN"/>
          </w:rPr>
          <w:t>十、项目实施与管理方案</w:t>
        </w:r>
        <w:r>
          <w:tab/>
        </w:r>
        <w:r>
          <w:fldChar w:fldCharType="begin"/>
        </w:r>
        <w:r>
          <w:instrText xml:space="preserve"> PAGEREF _Toc6666 \h </w:instrText>
        </w:r>
        <w:r>
          <w:fldChar w:fldCharType="separate"/>
        </w:r>
        <w:r>
          <w:t>42</w:t>
        </w:r>
        <w:r>
          <w:fldChar w:fldCharType="end"/>
        </w:r>
      </w:hyperlink>
    </w:p>
    <w:p>
      <w:pPr>
        <w:pStyle w:val="TOC2"/>
        <w:tabs>
          <w:tab w:val="right" w:leader="dot" w:pos="8306"/>
        </w:tabs>
      </w:pPr>
      <w:hyperlink w:anchor="_Toc2976" w:history="1">
        <w:r>
          <w:rPr>
            <w:rFonts w:ascii="仿宋" w:eastAsia="仿宋" w:hAnsi="仿宋" w:cs="仿宋" w:hint="eastAsia"/>
            <w:lang w:eastAsia="zh-CN"/>
          </w:rPr>
          <w:t>(一)、项目实施计划</w:t>
        </w:r>
        <w:r>
          <w:tab/>
        </w:r>
        <w:r>
          <w:fldChar w:fldCharType="begin"/>
        </w:r>
        <w:r>
          <w:instrText xml:space="preserve"> PAGEREF _Toc2976 \h </w:instrText>
        </w:r>
        <w:r>
          <w:fldChar w:fldCharType="separate"/>
        </w:r>
        <w:r>
          <w:t>42</w:t>
        </w:r>
        <w:r>
          <w:fldChar w:fldCharType="end"/>
        </w:r>
      </w:hyperlink>
    </w:p>
    <w:p>
      <w:pPr>
        <w:pStyle w:val="TOC2"/>
        <w:tabs>
          <w:tab w:val="right" w:leader="dot" w:pos="8306"/>
        </w:tabs>
      </w:pPr>
      <w:hyperlink w:anchor="_Toc26899" w:history="1">
        <w:r>
          <w:rPr>
            <w:rFonts w:ascii="仿宋" w:eastAsia="仿宋" w:hAnsi="仿宋" w:cs="仿宋" w:hint="eastAsia"/>
            <w:lang w:eastAsia="zh-CN"/>
          </w:rPr>
          <w:t>(二)、项目组织机构与职责</w:t>
        </w:r>
        <w:r>
          <w:tab/>
        </w:r>
        <w:r>
          <w:fldChar w:fldCharType="begin"/>
        </w:r>
        <w:r>
          <w:instrText xml:space="preserve"> PAGEREF _Toc26899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07" w:history="1">
        <w:r>
          <w:rPr>
            <w:rFonts w:ascii="仿宋" w:eastAsia="仿宋" w:hAnsi="仿宋" w:cs="仿宋" w:hint="eastAsia"/>
            <w:lang w:eastAsia="zh-CN"/>
          </w:rPr>
          <w:t>(三)、项目管理与监控体系</w:t>
        </w:r>
        <w:r>
          <w:tab/>
        </w:r>
        <w:r>
          <w:fldChar w:fldCharType="begin"/>
        </w:r>
        <w:r>
          <w:instrText xml:space="preserve"> PAGEREF _Toc15307 \h </w:instrText>
        </w:r>
        <w:r>
          <w:fldChar w:fldCharType="separate"/>
        </w:r>
        <w:r>
          <w:t>46</w:t>
        </w:r>
        <w:r>
          <w:fldChar w:fldCharType="end"/>
        </w:r>
      </w:hyperlink>
    </w:p>
    <w:p>
      <w:pPr>
        <w:pStyle w:val="TOC1"/>
        <w:tabs>
          <w:tab w:val="right" w:leader="dot" w:pos="8306"/>
        </w:tabs>
      </w:pPr>
      <w:hyperlink w:anchor="_Toc15708" w:history="1">
        <w:r>
          <w:rPr>
            <w:rFonts w:ascii="仿宋" w:eastAsia="仿宋" w:hAnsi="仿宋" w:cs="仿宋" w:hint="eastAsia"/>
            <w:lang w:eastAsia="zh-CN"/>
          </w:rPr>
          <w:t>十一、经济效益与社会效益优化</w:t>
        </w:r>
        <w:r>
          <w:tab/>
        </w:r>
        <w:r>
          <w:fldChar w:fldCharType="begin"/>
        </w:r>
        <w:r>
          <w:instrText xml:space="preserve"> PAGEREF _Toc15708 \h </w:instrText>
        </w:r>
        <w:r>
          <w:fldChar w:fldCharType="separate"/>
        </w:r>
        <w:r>
          <w:t>48</w:t>
        </w:r>
        <w:r>
          <w:fldChar w:fldCharType="end"/>
        </w:r>
      </w:hyperlink>
    </w:p>
    <w:p>
      <w:pPr>
        <w:pStyle w:val="TOC2"/>
        <w:tabs>
          <w:tab w:val="right" w:leader="dot" w:pos="8306"/>
        </w:tabs>
      </w:pPr>
      <w:hyperlink w:anchor="_Toc23210" w:history="1">
        <w:r>
          <w:rPr>
            <w:rFonts w:ascii="仿宋" w:eastAsia="仿宋" w:hAnsi="仿宋" w:cs="仿宋" w:hint="eastAsia"/>
            <w:lang w:eastAsia="zh-CN"/>
          </w:rPr>
          <w:t>(一)、经济效益提升策略</w:t>
        </w:r>
        <w:r>
          <w:tab/>
        </w:r>
        <w:r>
          <w:fldChar w:fldCharType="begin"/>
        </w:r>
        <w:r>
          <w:instrText xml:space="preserve"> PAGEREF _Toc23210 \h </w:instrText>
        </w:r>
        <w:r>
          <w:fldChar w:fldCharType="separate"/>
        </w:r>
        <w:r>
          <w:t>48</w:t>
        </w:r>
        <w:r>
          <w:fldChar w:fldCharType="end"/>
        </w:r>
      </w:hyperlink>
    </w:p>
    <w:p>
      <w:pPr>
        <w:pStyle w:val="TOC2"/>
        <w:tabs>
          <w:tab w:val="right" w:leader="dot" w:pos="8306"/>
        </w:tabs>
      </w:pPr>
      <w:hyperlink w:anchor="_Toc12076" w:history="1">
        <w:r>
          <w:rPr>
            <w:rFonts w:ascii="仿宋" w:eastAsia="仿宋" w:hAnsi="仿宋" w:cs="仿宋" w:hint="eastAsia"/>
            <w:lang w:eastAsia="zh-CN"/>
          </w:rPr>
          <w:t>(二)、社会效益增强方案</w:t>
        </w:r>
        <w:r>
          <w:tab/>
        </w:r>
        <w:r>
          <w:fldChar w:fldCharType="begin"/>
        </w:r>
        <w:r>
          <w:instrText xml:space="preserve"> PAGEREF _Toc12076 \h </w:instrText>
        </w:r>
        <w:r>
          <w:fldChar w:fldCharType="separate"/>
        </w:r>
        <w:r>
          <w:t>49</w:t>
        </w:r>
        <w:r>
          <w:fldChar w:fldCharType="end"/>
        </w:r>
      </w:hyperlink>
    </w:p>
    <w:p>
      <w:pPr>
        <w:pStyle w:val="TOC1"/>
        <w:tabs>
          <w:tab w:val="right" w:leader="dot" w:pos="8306"/>
        </w:tabs>
      </w:pPr>
      <w:hyperlink w:anchor="_Toc13590" w:history="1">
        <w:r>
          <w:rPr>
            <w:rFonts w:ascii="仿宋" w:eastAsia="仿宋" w:hAnsi="仿宋" w:cs="仿宋" w:hint="eastAsia"/>
            <w:lang w:eastAsia="zh-CN"/>
          </w:rPr>
          <w:t>十二、资金管理与财务规划</w:t>
        </w:r>
        <w:r>
          <w:tab/>
        </w:r>
        <w:r>
          <w:fldChar w:fldCharType="begin"/>
        </w:r>
        <w:r>
          <w:instrText xml:space="preserve"> PAGEREF _Toc13590 \h </w:instrText>
        </w:r>
        <w:r>
          <w:fldChar w:fldCharType="separate"/>
        </w:r>
        <w:r>
          <w:t>50</w:t>
        </w:r>
        <w:r>
          <w:fldChar w:fldCharType="end"/>
        </w:r>
      </w:hyperlink>
    </w:p>
    <w:p>
      <w:pPr>
        <w:pStyle w:val="TOC2"/>
        <w:tabs>
          <w:tab w:val="right" w:leader="dot" w:pos="8306"/>
        </w:tabs>
      </w:pPr>
      <w:hyperlink w:anchor="_Toc16118" w:history="1">
        <w:r>
          <w:rPr>
            <w:rFonts w:ascii="仿宋" w:eastAsia="仿宋" w:hAnsi="仿宋" w:cs="仿宋" w:hint="eastAsia"/>
            <w:lang w:eastAsia="zh-CN"/>
          </w:rPr>
          <w:t>(一)、项目资金来源与筹措</w:t>
        </w:r>
        <w:r>
          <w:tab/>
        </w:r>
        <w:r>
          <w:fldChar w:fldCharType="begin"/>
        </w:r>
        <w:r>
          <w:instrText xml:space="preserve"> PAGEREF _Toc16118 \h </w:instrText>
        </w:r>
        <w:r>
          <w:fldChar w:fldCharType="separate"/>
        </w:r>
        <w:r>
          <w:t>50</w:t>
        </w:r>
        <w:r>
          <w:fldChar w:fldCharType="end"/>
        </w:r>
      </w:hyperlink>
    </w:p>
    <w:p>
      <w:pPr>
        <w:pStyle w:val="TOC2"/>
        <w:tabs>
          <w:tab w:val="right" w:leader="dot" w:pos="8306"/>
        </w:tabs>
      </w:pPr>
      <w:hyperlink w:anchor="_Toc7340" w:history="1">
        <w:r>
          <w:rPr>
            <w:rFonts w:ascii="仿宋" w:eastAsia="仿宋" w:hAnsi="仿宋" w:cs="仿宋" w:hint="eastAsia"/>
            <w:lang w:eastAsia="zh-CN"/>
          </w:rPr>
          <w:t>(二)、资金使用与监管</w:t>
        </w:r>
        <w:r>
          <w:tab/>
        </w:r>
        <w:r>
          <w:fldChar w:fldCharType="begin"/>
        </w:r>
        <w:r>
          <w:instrText xml:space="preserve"> PAGEREF _Toc7340 \h </w:instrText>
        </w:r>
        <w:r>
          <w:fldChar w:fldCharType="separate"/>
        </w:r>
        <w:r>
          <w:t>51</w:t>
        </w:r>
        <w:r>
          <w:fldChar w:fldCharType="end"/>
        </w:r>
      </w:hyperlink>
    </w:p>
    <w:p>
      <w:pPr>
        <w:pStyle w:val="TOC2"/>
        <w:tabs>
          <w:tab w:val="right" w:leader="dot" w:pos="8306"/>
        </w:tabs>
      </w:pPr>
      <w:hyperlink w:anchor="_Toc26359" w:history="1">
        <w:r>
          <w:rPr>
            <w:rFonts w:ascii="仿宋" w:eastAsia="仿宋" w:hAnsi="仿宋" w:cs="仿宋" w:hint="eastAsia"/>
            <w:lang w:eastAsia="zh-CN"/>
          </w:rPr>
          <w:t>(三)、财务规划与预测</w:t>
        </w:r>
        <w:r>
          <w:tab/>
        </w:r>
        <w:r>
          <w:fldChar w:fldCharType="begin"/>
        </w:r>
        <w:r>
          <w:instrText xml:space="preserve"> PAGEREF _Toc26359 \h </w:instrText>
        </w:r>
        <w:r>
          <w:fldChar w:fldCharType="separate"/>
        </w:r>
        <w:r>
          <w:t>53</w:t>
        </w:r>
        <w:r>
          <w:fldChar w:fldCharType="end"/>
        </w:r>
      </w:hyperlink>
    </w:p>
    <w:p>
      <w:pPr>
        <w:pStyle w:val="TOC1"/>
        <w:tabs>
          <w:tab w:val="right" w:leader="dot" w:pos="8306"/>
        </w:tabs>
      </w:pPr>
      <w:hyperlink w:anchor="_Toc7553" w:history="1">
        <w:r>
          <w:rPr>
            <w:rFonts w:ascii="仿宋" w:eastAsia="仿宋" w:hAnsi="仿宋" w:cs="仿宋" w:hint="eastAsia"/>
            <w:lang w:eastAsia="zh-CN"/>
          </w:rPr>
          <w:t>十三、合作与交流机制建立</w:t>
        </w:r>
        <w:r>
          <w:tab/>
        </w:r>
        <w:r>
          <w:fldChar w:fldCharType="begin"/>
        </w:r>
        <w:r>
          <w:instrText xml:space="preserve"> PAGEREF _Toc7553 \h </w:instrText>
        </w:r>
        <w:r>
          <w:fldChar w:fldCharType="separate"/>
        </w:r>
        <w:r>
          <w:t>54</w:t>
        </w:r>
        <w:r>
          <w:fldChar w:fldCharType="end"/>
        </w:r>
      </w:hyperlink>
    </w:p>
    <w:p>
      <w:pPr>
        <w:pStyle w:val="TOC2"/>
        <w:tabs>
          <w:tab w:val="right" w:leader="dot" w:pos="8306"/>
        </w:tabs>
      </w:pPr>
      <w:hyperlink w:anchor="_Toc14992" w:history="1">
        <w:r>
          <w:rPr>
            <w:rFonts w:ascii="仿宋" w:eastAsia="仿宋" w:hAnsi="仿宋" w:cs="仿宋" w:hint="eastAsia"/>
            <w:lang w:eastAsia="zh-CN"/>
          </w:rPr>
          <w:t>(一)、合作伙伴选择与合作方式</w:t>
        </w:r>
        <w:r>
          <w:tab/>
        </w:r>
        <w:r>
          <w:fldChar w:fldCharType="begin"/>
        </w:r>
        <w:r>
          <w:instrText xml:space="preserve"> PAGEREF _Toc14992 \h </w:instrText>
        </w:r>
        <w:r>
          <w:fldChar w:fldCharType="separate"/>
        </w:r>
        <w:r>
          <w:t>54</w:t>
        </w:r>
        <w:r>
          <w:fldChar w:fldCharType="end"/>
        </w:r>
      </w:hyperlink>
    </w:p>
    <w:p>
      <w:pPr>
        <w:pStyle w:val="TOC2"/>
        <w:tabs>
          <w:tab w:val="right" w:leader="dot" w:pos="8306"/>
        </w:tabs>
      </w:pPr>
      <w:hyperlink w:anchor="_Toc24204" w:history="1">
        <w:r>
          <w:rPr>
            <w:rFonts w:ascii="仿宋" w:eastAsia="仿宋" w:hAnsi="仿宋" w:cs="仿宋" w:hint="eastAsia"/>
            <w:lang w:eastAsia="zh-CN"/>
          </w:rPr>
          <w:t>(二)、交流与合作平台搭建</w:t>
        </w:r>
        <w:r>
          <w:tab/>
        </w:r>
        <w:r>
          <w:fldChar w:fldCharType="begin"/>
        </w:r>
        <w:r>
          <w:instrText xml:space="preserve"> PAGEREF _Toc24204 \h </w:instrText>
        </w:r>
        <w:r>
          <w:fldChar w:fldCharType="separate"/>
        </w:r>
        <w:r>
          <w:t>55</w:t>
        </w:r>
        <w:r>
          <w:fldChar w:fldCharType="end"/>
        </w:r>
      </w:hyperlink>
    </w:p>
    <w:p>
      <w:pPr>
        <w:pStyle w:val="TOC1"/>
        <w:tabs>
          <w:tab w:val="right" w:leader="dot" w:pos="8306"/>
        </w:tabs>
      </w:pPr>
      <w:hyperlink w:anchor="_Toc2450" w:history="1">
        <w:r>
          <w:rPr>
            <w:rFonts w:ascii="仿宋" w:eastAsia="仿宋" w:hAnsi="仿宋" w:cs="仿宋" w:hint="eastAsia"/>
            <w:lang w:eastAsia="zh-CN"/>
          </w:rPr>
          <w:t>十四、知识产权管理与保护</w:t>
        </w:r>
        <w:r>
          <w:tab/>
        </w:r>
        <w:r>
          <w:fldChar w:fldCharType="begin"/>
        </w:r>
        <w:r>
          <w:instrText xml:space="preserve"> PAGEREF _Toc2450 \h </w:instrText>
        </w:r>
        <w:r>
          <w:fldChar w:fldCharType="separate"/>
        </w:r>
        <w:r>
          <w:t>57</w:t>
        </w:r>
        <w:r>
          <w:fldChar w:fldCharType="end"/>
        </w:r>
      </w:hyperlink>
    </w:p>
    <w:p>
      <w:pPr>
        <w:pStyle w:val="TOC2"/>
        <w:tabs>
          <w:tab w:val="right" w:leader="dot" w:pos="8306"/>
        </w:tabs>
      </w:pPr>
      <w:hyperlink w:anchor="_Toc27200" w:history="1">
        <w:r>
          <w:rPr>
            <w:rFonts w:ascii="仿宋" w:eastAsia="仿宋" w:hAnsi="仿宋" w:cs="仿宋" w:hint="eastAsia"/>
            <w:lang w:eastAsia="zh-CN"/>
          </w:rPr>
          <w:t>(一)、知识产权管理体系建设</w:t>
        </w:r>
        <w:r>
          <w:tab/>
        </w:r>
        <w:r>
          <w:fldChar w:fldCharType="begin"/>
        </w:r>
        <w:r>
          <w:instrText xml:space="preserve"> PAGEREF _Toc27200 \h </w:instrText>
        </w:r>
        <w:r>
          <w:fldChar w:fldCharType="separate"/>
        </w:r>
        <w:r>
          <w:t>57</w:t>
        </w:r>
        <w:r>
          <w:fldChar w:fldCharType="end"/>
        </w:r>
      </w:hyperlink>
    </w:p>
    <w:p>
      <w:pPr>
        <w:pStyle w:val="TOC2"/>
        <w:tabs>
          <w:tab w:val="right" w:leader="dot" w:pos="8306"/>
        </w:tabs>
      </w:pPr>
      <w:hyperlink w:anchor="_Toc28383" w:history="1">
        <w:r>
          <w:rPr>
            <w:rFonts w:ascii="仿宋" w:eastAsia="仿宋" w:hAnsi="仿宋" w:cs="仿宋" w:hint="eastAsia"/>
            <w:lang w:eastAsia="zh-CN"/>
          </w:rPr>
          <w:t>(二)、知识产权保护措施</w:t>
        </w:r>
        <w:r>
          <w:tab/>
        </w:r>
        <w:r>
          <w:fldChar w:fldCharType="begin"/>
        </w:r>
        <w:r>
          <w:instrText xml:space="preserve"> PAGEREF _Toc28383 \h </w:instrText>
        </w:r>
        <w:r>
          <w:fldChar w:fldCharType="separate"/>
        </w:r>
        <w:r>
          <w:t>57</w:t>
        </w:r>
        <w:r>
          <w:fldChar w:fldCharType="end"/>
        </w:r>
      </w:hyperlink>
    </w:p>
    <w:p>
      <w:pPr>
        <w:pStyle w:val="TOC1"/>
        <w:tabs>
          <w:tab w:val="right" w:leader="dot" w:pos="8306"/>
        </w:tabs>
      </w:pPr>
      <w:hyperlink w:anchor="_Toc18743" w:history="1">
        <w:r>
          <w:rPr>
            <w:rFonts w:ascii="仿宋" w:eastAsia="仿宋" w:hAnsi="仿宋" w:cs="仿宋" w:hint="eastAsia"/>
            <w:lang w:eastAsia="zh-CN"/>
          </w:rPr>
          <w:t>十五、创新驱动与持续发展</w:t>
        </w:r>
        <w:r>
          <w:tab/>
        </w:r>
        <w:r>
          <w:fldChar w:fldCharType="begin"/>
        </w:r>
        <w:r>
          <w:instrText xml:space="preserve"> PAGEREF _Toc18743 \h </w:instrText>
        </w:r>
        <w:r>
          <w:fldChar w:fldCharType="separate"/>
        </w:r>
        <w:r>
          <w:t>59</w:t>
        </w:r>
        <w:r>
          <w:fldChar w:fldCharType="end"/>
        </w:r>
      </w:hyperlink>
    </w:p>
    <w:p>
      <w:pPr>
        <w:pStyle w:val="TOC2"/>
        <w:tabs>
          <w:tab w:val="right" w:leader="dot" w:pos="8306"/>
        </w:tabs>
      </w:pPr>
      <w:hyperlink w:anchor="_Toc11524" w:history="1">
        <w:r>
          <w:rPr>
            <w:rFonts w:ascii="仿宋" w:eastAsia="仿宋" w:hAnsi="仿宋" w:cs="仿宋" w:hint="eastAsia"/>
            <w:lang w:eastAsia="zh-CN"/>
          </w:rPr>
          <w:t>(一)、创新驱动战略实施</w:t>
        </w:r>
        <w:r>
          <w:tab/>
        </w:r>
        <w:r>
          <w:fldChar w:fldCharType="begin"/>
        </w:r>
        <w:r>
          <w:instrText xml:space="preserve"> PAGEREF _Toc11524 \h </w:instrText>
        </w:r>
        <w:r>
          <w:fldChar w:fldCharType="separate"/>
        </w:r>
        <w:r>
          <w:t>59</w:t>
        </w:r>
        <w:r>
          <w:fldChar w:fldCharType="end"/>
        </w:r>
      </w:hyperlink>
    </w:p>
    <w:p>
      <w:pPr>
        <w:pStyle w:val="TOC2"/>
        <w:tabs>
          <w:tab w:val="right" w:leader="dot" w:pos="8306"/>
        </w:tabs>
      </w:pPr>
      <w:hyperlink w:anchor="_Toc26321" w:history="1">
        <w:r>
          <w:rPr>
            <w:rFonts w:ascii="仿宋" w:eastAsia="仿宋" w:hAnsi="仿宋" w:cs="仿宋" w:hint="eastAsia"/>
            <w:lang w:eastAsia="zh-CN"/>
          </w:rPr>
          <w:t>(二)、持续发展路径探索</w:t>
        </w:r>
        <w:r>
          <w:tab/>
        </w:r>
        <w:r>
          <w:fldChar w:fldCharType="begin"/>
        </w:r>
        <w:r>
          <w:instrText xml:space="preserve"> PAGEREF _Toc26321 \h </w:instrText>
        </w:r>
        <w:r>
          <w:fldChar w:fldCharType="separate"/>
        </w:r>
        <w:r>
          <w:t>61</w:t>
        </w:r>
        <w:r>
          <w:fldChar w:fldCharType="end"/>
        </w:r>
      </w:hyperlink>
    </w:p>
    <w:p>
      <w:pPr>
        <w:pStyle w:val="TOC1"/>
        <w:tabs>
          <w:tab w:val="right" w:leader="dot" w:pos="8306"/>
        </w:tabs>
      </w:pPr>
      <w:hyperlink w:anchor="_Toc4284" w:history="1">
        <w:r>
          <w:rPr>
            <w:rFonts w:ascii="仿宋" w:eastAsia="仿宋" w:hAnsi="仿宋" w:cs="仿宋" w:hint="eastAsia"/>
            <w:lang w:eastAsia="zh-CN"/>
          </w:rPr>
          <w:t>十六、企业合规与伦理</w:t>
        </w:r>
        <w:r>
          <w:tab/>
        </w:r>
        <w:r>
          <w:fldChar w:fldCharType="begin"/>
        </w:r>
        <w:r>
          <w:instrText xml:space="preserve"> PAGEREF _Toc4284 \h </w:instrText>
        </w:r>
        <w:r>
          <w:fldChar w:fldCharType="separate"/>
        </w:r>
        <w:r>
          <w:t>65</w:t>
        </w:r>
        <w:r>
          <w:fldChar w:fldCharType="end"/>
        </w:r>
      </w:hyperlink>
    </w:p>
    <w:p>
      <w:pPr>
        <w:pStyle w:val="TOC2"/>
        <w:tabs>
          <w:tab w:val="right" w:leader="dot" w:pos="8306"/>
        </w:tabs>
      </w:pPr>
      <w:hyperlink w:anchor="_Toc14392" w:history="1">
        <w:r>
          <w:rPr>
            <w:rFonts w:ascii="仿宋" w:eastAsia="仿宋" w:hAnsi="仿宋" w:cs="仿宋" w:hint="eastAsia"/>
            <w:lang w:eastAsia="zh-CN"/>
          </w:rPr>
          <w:t>(一)、合规政策与程序</w:t>
        </w:r>
        <w:r>
          <w:tab/>
        </w:r>
        <w:r>
          <w:fldChar w:fldCharType="begin"/>
        </w:r>
        <w:r>
          <w:instrText xml:space="preserve"> PAGEREF _Toc14392 \h </w:instrText>
        </w:r>
        <w:r>
          <w:fldChar w:fldCharType="separate"/>
        </w:r>
        <w:r>
          <w:t>65</w:t>
        </w:r>
        <w:r>
          <w:fldChar w:fldCharType="end"/>
        </w:r>
      </w:hyperlink>
    </w:p>
    <w:p>
      <w:pPr>
        <w:pStyle w:val="TOC2"/>
        <w:tabs>
          <w:tab w:val="right" w:leader="dot" w:pos="8306"/>
        </w:tabs>
      </w:pPr>
      <w:hyperlink w:anchor="_Toc4222" w:history="1">
        <w:r>
          <w:rPr>
            <w:rFonts w:ascii="仿宋" w:eastAsia="仿宋" w:hAnsi="仿宋" w:cs="仿宋" w:hint="eastAsia"/>
            <w:lang w:eastAsia="zh-CN"/>
          </w:rPr>
          <w:t>(二)、伦理规范与培训</w:t>
        </w:r>
        <w:r>
          <w:tab/>
        </w:r>
        <w:r>
          <w:fldChar w:fldCharType="begin"/>
        </w:r>
        <w:r>
          <w:instrText xml:space="preserve"> PAGEREF _Toc4222 \h </w:instrText>
        </w:r>
        <w:r>
          <w:fldChar w:fldCharType="separate"/>
        </w:r>
        <w:r>
          <w:t>66</w:t>
        </w:r>
        <w:r>
          <w:fldChar w:fldCharType="end"/>
        </w:r>
      </w:hyperlink>
    </w:p>
    <w:p>
      <w:pPr>
        <w:pStyle w:val="TOC2"/>
        <w:tabs>
          <w:tab w:val="right" w:leader="dot" w:pos="8306"/>
        </w:tabs>
      </w:pPr>
      <w:hyperlink w:anchor="_Toc8238" w:history="1">
        <w:r>
          <w:rPr>
            <w:rFonts w:ascii="仿宋" w:eastAsia="仿宋" w:hAnsi="仿宋" w:cs="仿宋" w:hint="eastAsia"/>
            <w:lang w:eastAsia="zh-CN"/>
          </w:rPr>
          <w:t>(三)、合规风险评估</w:t>
        </w:r>
        <w:r>
          <w:tab/>
        </w:r>
        <w:r>
          <w:fldChar w:fldCharType="begin"/>
        </w:r>
        <w:r>
          <w:instrText xml:space="preserve"> PAGEREF _Toc8238 \h </w:instrText>
        </w:r>
        <w:r>
          <w:fldChar w:fldCharType="separate"/>
        </w:r>
        <w:r>
          <w:t>67</w:t>
        </w:r>
        <w:r>
          <w:fldChar w:fldCharType="end"/>
        </w:r>
      </w:hyperlink>
    </w:p>
    <w:p>
      <w:pPr>
        <w:pStyle w:val="TOC2"/>
        <w:tabs>
          <w:tab w:val="right" w:leader="dot" w:pos="8306"/>
        </w:tabs>
      </w:pPr>
      <w:hyperlink w:anchor="_Toc22914" w:history="1">
        <w:r>
          <w:rPr>
            <w:rFonts w:ascii="仿宋" w:eastAsia="仿宋" w:hAnsi="仿宋" w:cs="仿宋" w:hint="eastAsia"/>
            <w:lang w:eastAsia="zh-CN"/>
          </w:rPr>
          <w:t>(四)、合规监督与执行</w:t>
        </w:r>
        <w:r>
          <w:tab/>
        </w:r>
        <w:r>
          <w:fldChar w:fldCharType="begin"/>
        </w:r>
        <w:r>
          <w:instrText xml:space="preserve"> PAGEREF _Toc22914 \h </w:instrText>
        </w:r>
        <w:r>
          <w:fldChar w:fldCharType="separate"/>
        </w:r>
        <w:r>
          <w:t>68</w:t>
        </w:r>
        <w:r>
          <w:fldChar w:fldCharType="end"/>
        </w:r>
      </w:hyperlink>
    </w:p>
    <w:p>
      <w:pPr>
        <w:pStyle w:val="TOC1"/>
        <w:tabs>
          <w:tab w:val="right" w:leader="dot" w:pos="8306"/>
        </w:tabs>
      </w:pPr>
      <w:hyperlink w:anchor="_Toc7817" w:history="1">
        <w:r>
          <w:rPr>
            <w:rFonts w:ascii="仿宋" w:eastAsia="仿宋" w:hAnsi="仿宋" w:cs="仿宋" w:hint="eastAsia"/>
            <w:lang w:eastAsia="zh-CN"/>
          </w:rPr>
          <w:t>十七、人力资源管理与开发</w:t>
        </w:r>
        <w:r>
          <w:tab/>
        </w:r>
        <w:r>
          <w:fldChar w:fldCharType="begin"/>
        </w:r>
        <w:r>
          <w:instrText xml:space="preserve"> PAGEREF _Toc7817 \h </w:instrText>
        </w:r>
        <w:r>
          <w:fldChar w:fldCharType="separate"/>
        </w:r>
        <w:r>
          <w:t>69</w:t>
        </w:r>
        <w:r>
          <w:fldChar w:fldCharType="end"/>
        </w:r>
      </w:hyperlink>
    </w:p>
    <w:p>
      <w:pPr>
        <w:pStyle w:val="TOC2"/>
        <w:tabs>
          <w:tab w:val="right" w:leader="dot" w:pos="8306"/>
        </w:tabs>
      </w:pPr>
      <w:hyperlink w:anchor="_Toc15841" w:history="1">
        <w:r>
          <w:rPr>
            <w:rFonts w:ascii="仿宋" w:eastAsia="仿宋" w:hAnsi="仿宋" w:cs="仿宋" w:hint="eastAsia"/>
            <w:lang w:eastAsia="zh-CN"/>
          </w:rPr>
          <w:t>(一)、人力资源规划</w:t>
        </w:r>
        <w:r>
          <w:tab/>
        </w:r>
        <w:r>
          <w:fldChar w:fldCharType="begin"/>
        </w:r>
        <w:r>
          <w:instrText xml:space="preserve"> PAGEREF _Toc15841 \h </w:instrText>
        </w:r>
        <w:r>
          <w:fldChar w:fldCharType="separate"/>
        </w:r>
        <w:r>
          <w:t>69</w:t>
        </w:r>
        <w:r>
          <w:fldChar w:fldCharType="end"/>
        </w:r>
      </w:hyperlink>
    </w:p>
    <w:p>
      <w:pPr>
        <w:pStyle w:val="TOC2"/>
        <w:tabs>
          <w:tab w:val="right" w:leader="dot" w:pos="8306"/>
        </w:tabs>
      </w:pPr>
      <w:hyperlink w:anchor="_Toc4167" w:history="1">
        <w:r>
          <w:rPr>
            <w:rFonts w:ascii="仿宋" w:eastAsia="仿宋" w:hAnsi="仿宋" w:cs="仿宋" w:hint="eastAsia"/>
            <w:lang w:eastAsia="zh-CN"/>
          </w:rPr>
          <w:t>(二)、人力资源开发与培训</w:t>
        </w:r>
        <w:r>
          <w:tab/>
        </w:r>
        <w:r>
          <w:fldChar w:fldCharType="begin"/>
        </w:r>
        <w:r>
          <w:instrText xml:space="preserve"> PAGEREF _Toc4167 \h </w:instrText>
        </w:r>
        <w:r>
          <w:fldChar w:fldCharType="separate"/>
        </w:r>
        <w:r>
          <w:t>71</w:t>
        </w:r>
        <w:r>
          <w:fldChar w:fldCharType="end"/>
        </w:r>
      </w:hyperlink>
    </w:p>
    <w:p>
      <w:pPr>
        <w:pStyle w:val="TOC1"/>
        <w:tabs>
          <w:tab w:val="right" w:leader="dot" w:pos="8306"/>
        </w:tabs>
      </w:pPr>
      <w:hyperlink w:anchor="_Toc21688" w:history="1">
        <w:r>
          <w:rPr>
            <w:rFonts w:ascii="仿宋" w:eastAsia="仿宋" w:hAnsi="仿宋" w:cs="仿宋" w:hint="eastAsia"/>
            <w:lang w:eastAsia="zh-CN"/>
          </w:rPr>
          <w:t>十八、产业协同与集群发展</w:t>
        </w:r>
        <w:r>
          <w:tab/>
        </w:r>
        <w:r>
          <w:fldChar w:fldCharType="begin"/>
        </w:r>
        <w:r>
          <w:instrText xml:space="preserve"> PAGEREF _Toc21688 \h </w:instrText>
        </w:r>
        <w:r>
          <w:fldChar w:fldCharType="separate"/>
        </w:r>
        <w:r>
          <w:t>73</w:t>
        </w:r>
        <w:r>
          <w:fldChar w:fldCharType="end"/>
        </w:r>
      </w:hyperlink>
    </w:p>
    <w:p>
      <w:pPr>
        <w:pStyle w:val="TOC2"/>
        <w:tabs>
          <w:tab w:val="right" w:leader="dot" w:pos="8306"/>
        </w:tabs>
      </w:pPr>
      <w:hyperlink w:anchor="_Toc11688" w:history="1">
        <w:r>
          <w:rPr>
            <w:rFonts w:ascii="仿宋" w:eastAsia="仿宋" w:hAnsi="仿宋" w:cs="仿宋" w:hint="eastAsia"/>
            <w:lang w:eastAsia="zh-CN"/>
          </w:rPr>
          <w:t>(一)、产业协同机制建设</w:t>
        </w:r>
        <w:r>
          <w:tab/>
        </w:r>
        <w:r>
          <w:fldChar w:fldCharType="begin"/>
        </w:r>
        <w:r>
          <w:instrText xml:space="preserve"> PAGEREF _Toc11688 \h </w:instrText>
        </w:r>
        <w:r>
          <w:fldChar w:fldCharType="separate"/>
        </w:r>
        <w:r>
          <w:t>73</w:t>
        </w:r>
        <w:r>
          <w:fldChar w:fldCharType="end"/>
        </w:r>
      </w:hyperlink>
    </w:p>
    <w:p>
      <w:pPr>
        <w:pStyle w:val="TOC2"/>
        <w:tabs>
          <w:tab w:val="right" w:leader="dot" w:pos="8306"/>
        </w:tabs>
      </w:pPr>
      <w:hyperlink w:anchor="_Toc25727" w:history="1">
        <w:r>
          <w:rPr>
            <w:rFonts w:ascii="仿宋" w:eastAsia="仿宋" w:hAnsi="仿宋" w:cs="仿宋" w:hint="eastAsia"/>
            <w:lang w:eastAsia="zh-CN"/>
          </w:rPr>
          <w:t>(二)、产业集群培育与发展</w:t>
        </w:r>
        <w:r>
          <w:tab/>
        </w:r>
        <w:r>
          <w:fldChar w:fldCharType="begin"/>
        </w:r>
        <w:r>
          <w:instrText xml:space="preserve"> PAGEREF _Toc25727 \h </w:instrText>
        </w:r>
        <w:r>
          <w:fldChar w:fldCharType="separate"/>
        </w:r>
        <w:r>
          <w:t>74</w:t>
        </w:r>
        <w:r>
          <w:fldChar w:fldCharType="end"/>
        </w:r>
      </w:hyperlink>
    </w:p>
    <w:p>
      <w:pPr>
        <w:pStyle w:val="TOC1"/>
        <w:tabs>
          <w:tab w:val="right" w:leader="dot" w:pos="8306"/>
        </w:tabs>
      </w:pPr>
      <w:hyperlink w:anchor="_Toc7599" w:history="1">
        <w:r>
          <w:rPr>
            <w:rFonts w:ascii="仿宋" w:eastAsia="仿宋" w:hAnsi="仿宋" w:cs="仿宋" w:hint="eastAsia"/>
            <w:lang w:eastAsia="zh-CN"/>
          </w:rPr>
          <w:t>十九、质量管理与控制</w:t>
        </w:r>
        <w:r>
          <w:tab/>
        </w:r>
        <w:r>
          <w:fldChar w:fldCharType="begin"/>
        </w:r>
        <w:r>
          <w:instrText xml:space="preserve"> PAGEREF _Toc7599 \h </w:instrText>
        </w:r>
        <w:r>
          <w:fldChar w:fldCharType="separate"/>
        </w:r>
        <w:r>
          <w:t>75</w:t>
        </w:r>
        <w:r>
          <w:fldChar w:fldCharType="end"/>
        </w:r>
      </w:hyperlink>
    </w:p>
    <w:p>
      <w:pPr>
        <w:pStyle w:val="TOC2"/>
        <w:tabs>
          <w:tab w:val="right" w:leader="dot" w:pos="8306"/>
        </w:tabs>
      </w:pPr>
      <w:hyperlink w:anchor="_Toc12528" w:history="1">
        <w:r>
          <w:rPr>
            <w:rFonts w:ascii="仿宋" w:eastAsia="仿宋" w:hAnsi="仿宋" w:cs="仿宋" w:hint="eastAsia"/>
            <w:lang w:eastAsia="zh-CN"/>
          </w:rPr>
          <w:t>(一)、质量管理体系建设</w:t>
        </w:r>
        <w:r>
          <w:tab/>
        </w:r>
        <w:r>
          <w:fldChar w:fldCharType="begin"/>
        </w:r>
        <w:r>
          <w:instrText xml:space="preserve"> PAGEREF _Toc12528 \h </w:instrText>
        </w:r>
        <w:r>
          <w:fldChar w:fldCharType="separate"/>
        </w:r>
        <w:r>
          <w:t>75</w:t>
        </w:r>
        <w:r>
          <w:fldChar w:fldCharType="end"/>
        </w:r>
      </w:hyperlink>
    </w:p>
    <w:p>
      <w:pPr>
        <w:pStyle w:val="TOC2"/>
        <w:tabs>
          <w:tab w:val="right" w:leader="dot" w:pos="8306"/>
        </w:tabs>
      </w:pPr>
      <w:hyperlink w:anchor="_Toc29422" w:history="1">
        <w:r>
          <w:rPr>
            <w:rFonts w:ascii="仿宋" w:eastAsia="仿宋" w:hAnsi="仿宋" w:cs="仿宋" w:hint="eastAsia"/>
            <w:lang w:eastAsia="zh-CN"/>
          </w:rPr>
          <w:t>(二)、质量控制措施</w:t>
        </w:r>
        <w:r>
          <w:tab/>
        </w:r>
        <w:r>
          <w:fldChar w:fldCharType="begin"/>
        </w:r>
        <w:r>
          <w:instrText xml:space="preserve"> PAGEREF _Toc29422 \h </w:instrText>
        </w:r>
        <w:r>
          <w:fldChar w:fldCharType="separate"/>
        </w:r>
        <w:r>
          <w:t>76</w:t>
        </w:r>
        <w:r>
          <w:fldChar w:fldCharType="end"/>
        </w:r>
      </w:hyperlink>
    </w:p>
    <w:p>
      <w:pPr>
        <w:pStyle w:val="TOC1"/>
        <w:tabs>
          <w:tab w:val="right" w:leader="dot" w:pos="8306"/>
        </w:tabs>
      </w:pPr>
      <w:hyperlink w:anchor="_Toc20774" w:history="1">
        <w:r>
          <w:rPr>
            <w:rFonts w:ascii="仿宋" w:eastAsia="仿宋" w:hAnsi="仿宋" w:cs="仿宋" w:hint="eastAsia"/>
            <w:lang w:eastAsia="zh-CN"/>
          </w:rPr>
          <w:t>二十、成果转化与推广应用</w:t>
        </w:r>
        <w:r>
          <w:tab/>
        </w:r>
        <w:r>
          <w:fldChar w:fldCharType="begin"/>
        </w:r>
        <w:r>
          <w:instrText xml:space="preserve"> PAGEREF _Toc20774 \h </w:instrText>
        </w:r>
        <w:r>
          <w:fldChar w:fldCharType="separate"/>
        </w:r>
        <w:r>
          <w:t>78</w:t>
        </w:r>
        <w:r>
          <w:fldChar w:fldCharType="end"/>
        </w:r>
      </w:hyperlink>
    </w:p>
    <w:p>
      <w:pPr>
        <w:pStyle w:val="TOC2"/>
        <w:tabs>
          <w:tab w:val="right" w:leader="dot" w:pos="8306"/>
        </w:tabs>
      </w:pPr>
      <w:hyperlink w:anchor="_Toc17302" w:history="1">
        <w:r>
          <w:rPr>
            <w:rFonts w:ascii="仿宋" w:eastAsia="仿宋" w:hAnsi="仿宋" w:cs="仿宋" w:hint="eastAsia"/>
            <w:lang w:eastAsia="zh-CN"/>
          </w:rPr>
          <w:t>(一)、成果转化策略制定</w:t>
        </w:r>
        <w:r>
          <w:tab/>
        </w:r>
        <w:r>
          <w:fldChar w:fldCharType="begin"/>
        </w:r>
        <w:r>
          <w:instrText xml:space="preserve"> PAGEREF _Toc17302 \h </w:instrText>
        </w:r>
        <w:r>
          <w:fldChar w:fldCharType="separate"/>
        </w:r>
        <w:r>
          <w:t>78</w:t>
        </w:r>
        <w:r>
          <w:fldChar w:fldCharType="end"/>
        </w:r>
      </w:hyperlink>
    </w:p>
    <w:p>
      <w:pPr>
        <w:pStyle w:val="TOC2"/>
        <w:tabs>
          <w:tab w:val="right" w:leader="dot" w:pos="8306"/>
        </w:tabs>
      </w:pPr>
      <w:hyperlink w:anchor="_Toc6126" w:history="1">
        <w:r>
          <w:rPr>
            <w:rFonts w:ascii="仿宋" w:eastAsia="仿宋" w:hAnsi="仿宋" w:cs="仿宋" w:hint="eastAsia"/>
            <w:lang w:eastAsia="zh-CN"/>
          </w:rPr>
          <w:t>(二)、成果推广应用方案</w:t>
        </w:r>
        <w:r>
          <w:tab/>
        </w:r>
        <w:r>
          <w:fldChar w:fldCharType="begin"/>
        </w:r>
        <w:r>
          <w:instrText xml:space="preserve"> PAGEREF _Toc6126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5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84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一、KTV项目的技术资源开发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二、KTV项目的人力资源管理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KTV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三、KTV项目的资金资源筹措与优化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KTV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73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KTV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KTV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KTV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80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KTV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KTV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智能技术的应用：KTV项目将利用智能技术，如物联网（IoT）和大数据分析，来监控和优化资源使用。通过实时数据分析，项目可以更有效地管理能源消耗、减少原材料浪费，并提高生产过程的整体效率。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65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839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直接收益：假设KTV项目的产品或服务年销售收入为XX万元。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25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若KTV项目成功推广新型环保产品，比如采用可回收材料的包装，可能会激发消费者对可持续产品的需求。这种需求的增长可能迫使整个行业转向更环保的产品设计和生产方法。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034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TV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45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TV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https://d.book118.com/458061106003006050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4865F8"/>
    <w:rsid w:val="5E4865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06110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2024-03-14T14:43:00Z</dcterms:created>
  <dcterms:modified xsi:type="dcterms:W3CDTF">2024-03-14T14:44:13Z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8A8EB7C4F8B84CE696E04F46A6C03ACE_11</vt:lpwstr>
  </property>
  <property fmtid="{D5CDD505-2E9C-101B-9397-08002B2CF9AE}" pid="3" name="KSOProductBuildVer">
    <vt:lpwstr>2052-12.1.0.16250</vt:lpwstr>
  </property>
</Properties>
</file>