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2024年投资项目管理师之投资建设项目决策题库</w:t>
      </w:r>
    </w:p>
    <w:p/>
    <w:p>
      <w:pPr>
        <w:jc w:val="center"/>
      </w:pPr>
      <w:r>
        <w:rPr>
          <w:rFonts w:ascii="黑体" w:hAnsi="黑体"/>
          <w:b/>
          <w:sz w:val="28"/>
        </w:rPr>
        <w:t>第一部分  单选题(300题)</w:t>
      </w:r>
    </w:p>
    <w:p>
      <w:r>
        <w:t>1、下列分析指标中，( )是建设项目在计算期内效益流量的现值与费用流量的现值的比率，是经济分析的辅助评价指标。</w:t>
        <w:br/>
        <w:t>A.经济内部收益率</w:t>
        <w:br/>
        <w:t>B.效益费用比</w:t>
        <w:br/>
        <w:t>C.经济净现值</w:t>
        <w:br/>
        <w:t>D.经济净年值</w:t>
        <w:br/>
        <w:br/>
        <w:t xml:space="preserve">【答案】：B </w:t>
      </w:r>
    </w:p>
    <w:p>
      <w:r>
        <w:t>2、下列选项中，( )是财务分析的重要数据，其估算的准确性直接影响建设项目财务分析结论的可靠性。</w:t>
        <w:br/>
        <w:t>A.营业收入</w:t>
        <w:br/>
        <w:t>B.经营成本</w:t>
        <w:br/>
        <w:t>C.费用</w:t>
        <w:br/>
        <w:t>D.税金</w:t>
        <w:br/>
        <w:br/>
        <w:t xml:space="preserve">【答案】：A </w:t>
      </w:r>
    </w:p>
    <w:p>
      <w:pPr>
        <w:sectPr w:rsidSect="00034616">
          <w:pgSz w:w="12240" w:h="15840"/>
          <w:pgMar w:top="1440" w:right="1800" w:bottom="1440" w:left="1800" w:header="720" w:footer="720" w:gutter="0"/>
          <w:cols w:space="720"/>
          <w:docGrid w:linePitch="360"/>
        </w:sectPr>
      </w:pPr>
      <w:r>
        <w:t>3、在环境质量变化所影响到的货物和服务具有直接交易市场的情况下，( )是评价项目环境影响的最易于操作的方法。</w:t>
        <w:br/>
        <w:t>A.直接市场评价法</w:t>
        <w:br/>
        <w:t>B.政府指导评价法</w:t>
        <w:br/>
        <w:t>C.虚拟市场评价法</w:t>
        <w:br/>
        <w:t>D.替代市场评价法</w:t>
        <w:br/>
        <w:br/>
        <w:t xml:space="preserve">【答案】：A </w:t>
      </w:r>
    </w:p>
    <w:p>
      <w:r>
        <w:t>4、下列决策类型中，( )面对两个或两个以上的状态，各个状态出现的可能性或概率是可以知道的。</w:t>
        <w:br/>
        <w:t>A.多目标决策</w:t>
        <w:br/>
        <w:t>B.常规型决策</w:t>
        <w:br/>
        <w:t>C.不确定型决策</w:t>
        <w:br/>
        <w:t>D.风险型决策</w:t>
        <w:br/>
        <w:br/>
        <w:t xml:space="preserve">【答案】：D </w:t>
      </w:r>
    </w:p>
    <w:p>
      <w:r>
        <w:t>5、项目用地预审应遵循的原则中不包括的是( )。</w:t>
        <w:br/>
        <w:t>A.合理和集约利用土地</w:t>
        <w:br/>
        <w:t>B.符合土地利用总体规划</w:t>
        <w:br/>
        <w:t>C.符合国家供地政策</w:t>
        <w:br/>
        <w:t>D.保护建设用地</w:t>
        <w:br/>
        <w:br/>
        <w:t xml:space="preserve">【答案】：D </w:t>
      </w:r>
    </w:p>
    <w:p>
      <w:r>
        <w:t>6、在下列常用的市场预测方法中，仅适用于短期预测范围内的方法是( )。</w:t>
        <w:br/>
        <w:t>A.德尔菲法</w:t>
        <w:br/>
        <w:t>B.指数平滑法</w:t>
        <w:br/>
        <w:t>C.趋势外推法</w:t>
        <w:br/>
        <w:t>D.回归分析法</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r>
        <w:t>7、可行性研究一般从行业或企业角度，论证项目建设的必要性、市场前景、技术和经济的可行性，着重项目投资的(</w:t>
      </w:r>
    </w:p>
    <w:p>
      <w:r>
        <w:t xml:space="preserve"> )。</w:t>
        <w:br/>
        <w:t>A.宏观效益</w:t>
        <w:br/>
        <w:t>B.微观效益</w:t>
        <w:br/>
        <w:t>C.整体效益</w:t>
        <w:br/>
        <w:t>D.风险效益</w:t>
        <w:br/>
        <w:br/>
        <w:t>【答案】：B</w:t>
      </w:r>
      <w:r>
        <w:t xml:space="preserve"> </w:t>
      </w:r>
    </w:p>
    <w:p>
      <w:r>
        <w:t>8、由地方人民政府国家发展改革部门审批、核准、备案或核报( )审批、核准的项目，其节能审查由地方人民政府国家发展改革部门负责。</w:t>
        <w:br/>
        <w:t>A.本级人民政府</w:t>
        <w:br/>
        <w:t>B.上一级人民政府</w:t>
        <w:br/>
        <w:t>C.国家发展改革委员会</w:t>
        <w:br/>
        <w:t>D.国务院</w:t>
        <w:br/>
        <w:br/>
        <w:t xml:space="preserve">【答案】：A </w:t>
      </w:r>
    </w:p>
    <w:p>
      <w:r>
        <w:t>9、下列选项中，( )主要是观察项目所造成环境变化对市场上货物和服务数量和质量变化的影响，然后用市场价格把这些变化换算成为货币价值。</w:t>
        <w:br/>
        <w:t>A.直接市场评价法</w:t>
        <w:br/>
        <w:t>B.政府指导评价法</w:t>
        <w:br/>
        <w:t>C.替代市场评价法</w:t>
        <w:br/>
        <w:t>D.间接市场评价法</w:t>
        <w:br/>
        <w:br/>
        <w:t xml:space="preserve">【答案】：A </w:t>
      </w:r>
    </w:p>
    <w:p>
      <w:r>
        <w:t>10、受个人经验判断的影响，具有一定的局限性指的是( )。</w:t>
        <w:br/>
        <w:t>A.专家会议法</w:t>
        <w:br/>
        <w:t>B.德尔菲法</w:t>
        <w:br/>
        <w:t>C.定性预测</w:t>
        <w:br/>
        <w:t>D.定量预测</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11、(</w:t>
      </w:r>
    </w:p>
    <w:p>
      <w:r>
        <w:t xml:space="preserve"> )措施专门用于应付项目的技术风险，它可以是一段时间或是一笔资金。</w:t>
        <w:br/>
        <w:t>A.预算应急费</w:t>
        <w:br/>
        <w:t>B.进度后备</w:t>
        <w:br/>
        <w:t>C.技术后备</w:t>
        <w:br/>
        <w:t>D.经济应急费</w:t>
        <w:br/>
        <w:br/>
        <w:t>【答案】：C</w:t>
      </w:r>
      <w:r>
        <w:t xml:space="preserve"> </w:t>
      </w:r>
    </w:p>
    <w:p>
      <w:r>
        <w:t>12、存可行性研究阶段，市场调查的主要内容包括市场需求调查、竞争者调查、消费调查和( )。</w:t>
        <w:br/>
        <w:t>A.市场供应调查</w:t>
        <w:br/>
        <w:t>B.供应潜力调查</w:t>
        <w:br/>
        <w:t>C.供应现状调查</w:t>
        <w:br/>
        <w:t>D.实施市场调食</w:t>
        <w:br/>
        <w:br/>
        <w:t xml:space="preserve">【答案】：A </w:t>
      </w:r>
    </w:p>
    <w:p>
      <w:r>
        <w:t>13、风险是否发生，风险事件的后果如何都是难以确定的，可以通过历史数据和经验，对风险发生的可能性和后果进行一定的分析预测，这体现的是风险的( )。</w:t>
        <w:br/>
        <w:t>A.层次性</w:t>
        <w:br/>
        <w:t>B.系统性</w:t>
        <w:br/>
        <w:t>C.可变性</w:t>
        <w:br/>
        <w:t>D.多样性</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r>
        <w:t>14、社会评价的一个重要手段和方法是(</w:t>
      </w:r>
    </w:p>
    <w:p>
      <w:r>
        <w:t xml:space="preserve"> )。</w:t>
        <w:br/>
        <w:t>A.情景分析</w:t>
        <w:br/>
        <w:t>B.利益相关者评价</w:t>
        <w:br/>
        <w:t>C.公众参与</w:t>
        <w:br/>
        <w:t>D.定量分析和定性分析相结合</w:t>
        <w:br/>
        <w:br/>
        <w:t>【答案】：C</w:t>
      </w:r>
      <w:r>
        <w:t xml:space="preserve"> </w:t>
      </w:r>
    </w:p>
    <w:p>
      <w:r>
        <w:t>15、安置补助费中，每一个需要安置的农业人口的安置补助费标准，为该耕地被征收前三年平均年产值的( )倍。</w:t>
        <w:br/>
        <w:t>A.6～8</w:t>
        <w:br/>
        <w:t>B.4～8</w:t>
        <w:br/>
        <w:t>C.5～10</w:t>
        <w:br/>
        <w:t>D.4～6</w:t>
        <w:br/>
        <w:br/>
        <w:t xml:space="preserve">【答案】：D </w:t>
      </w:r>
    </w:p>
    <w:p>
      <w:r>
        <w:t>16、对产品产量不同、产品价格又难以确定的比选方案，当其产品为单一产品或能折合为单一产品时，可采用( )。</w:t>
        <w:br/>
        <w:t>A.最小公倍数法</w:t>
        <w:br/>
        <w:t>B.最低价格比较法</w:t>
        <w:br/>
        <w:t>C.净现值率法</w:t>
        <w:br/>
        <w:t>D.年折算费用法</w:t>
        <w:br/>
        <w:br/>
        <w:t xml:space="preserve">【答案】：B </w:t>
      </w:r>
    </w:p>
    <w:p>
      <w:r>
        <w:t>17、( )是指商品从生产领域转移到用户手中要经过若干中间商的销售方式，企业可以利用中间商的知识、经验和关系，简化交易，缩短买卖时间，增强商品的销售能力。</w:t>
        <w:br/>
        <w:t>A.直接式销售</w:t>
        <w:br/>
        <w:t>B.分销</w:t>
        <w:br/>
        <w:t>C.无店铺式销售</w:t>
        <w:br/>
        <w:t>D.间接式销售</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r>
        <w:t>18、下列投资方案经济评价指标中，属于静态评价指标的是(</w:t>
      </w:r>
    </w:p>
    <w:p>
      <w:r>
        <w:t xml:space="preserve"> )。</w:t>
        <w:br/>
        <w:t>A.内部收益率</w:t>
        <w:br/>
        <w:t>B.净现值</w:t>
        <w:br/>
        <w:t>C.利息备付率</w:t>
        <w:br/>
        <w:t>D.净年值</w:t>
        <w:br/>
        <w:br/>
        <w:t>【答案】：C</w:t>
      </w:r>
      <w:r>
        <w:t xml:space="preserve"> </w:t>
      </w:r>
    </w:p>
    <w:p>
      <w:r>
        <w:t>19、盈亏平衡点越低，说明项目( )。</w:t>
        <w:br/>
        <w:t>A.适应市场变化能力越强，抗风险能力越强</w:t>
        <w:br/>
        <w:t>B.适应市场变化能力越强，抗风险能力越弱</w:t>
        <w:br/>
        <w:t>C.适应市场变化能力越弱，抗风险能力越强</w:t>
        <w:br/>
        <w:t>D.适应市场变化能力越弱，抗风险能力越弱</w:t>
        <w:br/>
        <w:br/>
        <w:t xml:space="preserve">【答案】：A </w:t>
      </w:r>
    </w:p>
    <w:p>
      <w:r>
        <w:t>20、通过( )来优化项目建设方案，协调社会关系，构建双赢乃至多赢格局，是实现建设项目目标的重要工具和手段。</w:t>
        <w:br/>
        <w:t>A.经济分析</w:t>
        <w:br/>
        <w:t>B.社会评价</w:t>
        <w:br/>
        <w:t>C.公众参与</w:t>
        <w:br/>
        <w:t>D.财务分析</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r>
        <w:t>21、下列定价方法中，( )是企业排除固定成本因素，只根据变动成本确定产品的单价。</w:t>
        <w:br/>
        <w:t>A.成本加成定价法</w:t>
        <w:br/>
        <w:t>B.竞争导向定价法</w:t>
        <w:br/>
        <w:t>C.目标利润定价法</w:t>
        <w:br/>
        <w:t>D.边际成本定价法</w:t>
        <w:br/>
        <w:br/>
        <w:t xml:space="preserve">【答案】：D </w:t>
      </w:r>
    </w:p>
    <w:p>
      <w:r>
        <w:t>22、( )是指在借款偿还期内的息税前利润与应付利息的比值，它从付息资金来源的充裕性角度反映项目偿付债务利息的保障程度。</w:t>
        <w:br/>
        <w:t>A.资产负债率</w:t>
        <w:br/>
        <w:t>B.偿债备付率</w:t>
        <w:br/>
        <w:t>C.利息备付率</w:t>
        <w:br/>
        <w:t>D.销售利润率</w:t>
        <w:br/>
        <w:br/>
        <w:t xml:space="preserve">【答案】：C </w:t>
      </w:r>
    </w:p>
    <w:p>
      <w:r>
        <w:t>23、不同性质的建设项目，生产能力指数n的取值是不同的，在正常情况下，n的取值范围为( )。</w:t>
        <w:br/>
        <w:t>A.0≤n≤1</w:t>
        <w:br/>
        <w:t>B.1≤n≤5</w:t>
        <w:br/>
        <w:t>C.n≥1</w:t>
        <w:br/>
        <w:t>D.n≥5</w:t>
        <w:br/>
        <w:br/>
        <w:t xml:space="preserve">【答案】：A </w:t>
      </w:r>
    </w:p>
    <w:p>
      <w:r>
        <w:t>24、国内债务融资方式中，( )适用于资金需求大，有偿债能力的建设项目。</w:t>
        <w:br/>
        <w:t>A.银团贷款</w:t>
        <w:br/>
        <w:t>B.债券融资</w:t>
        <w:br/>
        <w:t>C.银行贷款</w:t>
        <w:br/>
        <w:t>D.中期票据融资</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25、某新建项目，建设期为3年，第1年年初借款200万元，第2年年初借款300万元，第3年年初借款300万元，年利率为6%，每年计息一次，建设期内不支付利息。则计算该项目的建设期利息为(</w:t>
      </w:r>
    </w:p>
    <w:p>
      <w:r>
        <w:t xml:space="preserve"> )万元。</w:t>
        <w:br/>
        <w:t>A.30.72</w:t>
        <w:br/>
        <w:t>B.50.56</w:t>
        <w:br/>
        <w:t>C.65.60</w:t>
        <w:br/>
        <w:t>D.158.88</w:t>
        <w:br/>
        <w:br/>
        <w:t>【答案】：C</w:t>
      </w:r>
      <w:r>
        <w:t xml:space="preserve"> </w:t>
      </w:r>
    </w:p>
    <w:p>
      <w:r>
        <w:t>26、在识别现金流量时，应考虑所确定的投资方案对财务主体及其他部门可能产生的( )。</w:t>
        <w:br/>
        <w:t>A.机会成本</w:t>
        <w:br/>
        <w:t>B.沉没成本</w:t>
        <w:br/>
        <w:t>C.关联效应</w:t>
        <w:br/>
        <w:t>D.风险效应</w:t>
        <w:br/>
        <w:br/>
        <w:t xml:space="preserve">【答案】：C </w:t>
      </w:r>
    </w:p>
    <w:p>
      <w:r>
        <w:t>27、( )兼有债券和股票的特性。</w:t>
        <w:br/>
        <w:t>A.普通股股票</w:t>
        <w:br/>
        <w:t>B.优先股股票</w:t>
        <w:br/>
        <w:t>C.可转换债券</w:t>
        <w:br/>
        <w:t>D.政府债券</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r>
        <w:t>28、没有考虑到设备规格、材质的差异，估算的准确度也不高的建设项目估算方法是( )。</w:t>
        <w:br/>
        <w:t>A.生产能力指数法</w:t>
        <w:br/>
        <w:t>B.比例估算法</w:t>
        <w:br/>
        <w:t>C.朗格系数法</w:t>
        <w:br/>
        <w:t>D.指标估算法</w:t>
        <w:br/>
        <w:br/>
        <w:t xml:space="preserve">【答案】：C </w:t>
      </w:r>
    </w:p>
    <w:p>
      <w:r>
        <w:t>29、某固定资产原值为10万元.预计净残值为10000元，折旧年限5年。若采用平均年限法计算折旧，则月折旧额为( )元。</w:t>
        <w:br/>
        <w:t>A.2000</w:t>
        <w:br/>
        <w:t>B.1800</w:t>
        <w:br/>
        <w:t>C.1500</w:t>
        <w:br/>
        <w:t>D.1200</w:t>
        <w:br/>
        <w:br/>
        <w:t xml:space="preserve">【答案】：C </w:t>
      </w:r>
    </w:p>
    <w:p>
      <w:r>
        <w:t>30、( )贷款是指国际金融市场上一家或几家商业银行向一国政府、金融机构或企业提供的贷款。</w:t>
        <w:br/>
        <w:t>A.国际金融组织</w:t>
        <w:br/>
        <w:t>B.政策性银行</w:t>
        <w:br/>
        <w:t>C.国际商业银行</w:t>
        <w:br/>
        <w:t>D.国内商业银行</w:t>
        <w:br/>
        <w:br/>
        <w:t xml:space="preserve">【答案】：C </w:t>
      </w:r>
    </w:p>
    <w:p>
      <w:r>
        <w:t>31、( )是用于评价企业应该获得政府给予的投资补助、税收优惠等转移支付数量大小的重要依据。</w:t>
        <w:br/>
        <w:t>A.市场分析</w:t>
        <w:br/>
        <w:t>B.机构分析</w:t>
        <w:br/>
        <w:t>C.经济分析</w:t>
        <w:br/>
        <w:t>D.社会评价</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r>
        <w:t>32、环境影响分析的目的是(</w:t>
      </w:r>
    </w:p>
    <w:p>
      <w:r>
        <w:t xml:space="preserve"> )。</w:t>
        <w:br/>
        <w:t>A.确保项目做到达标排放，符合环境保护有关政策法规的要求</w:t>
        <w:br/>
        <w:t>B.资源优化配置及投资项目的经济合理性分析，目标均比较单一</w:t>
        <w:br/>
        <w:t>C.由于涉及的社会因素复杂，具有多元化的追求目标，没有共同度量的标准</w:t>
        <w:br/>
        <w:t>D.提出尽量减少或避免项目负面社会影响的建议和措施，以保证项目顺利实施并使项目效果持续发挥</w:t>
        <w:br/>
        <w:br/>
        <w:t>【答案】：A</w:t>
      </w:r>
      <w:r>
        <w:t xml:space="preserve"> </w:t>
      </w:r>
    </w:p>
    <w:p>
      <w:r>
        <w:t>33、某项目建设期3年，第1年贷款100万元，第2年贷款200万元，第3年贷款300万元，贷款分年度均衡发生，年利率7%，则建设期的贷款利息为( )万元。</w:t>
        <w:br/>
        <w:t>A.50</w:t>
        <w:br/>
        <w:t>B.35</w:t>
        <w:br/>
        <w:t>C.45</w:t>
        <w:br/>
        <w:t>D.54</w:t>
        <w:br/>
        <w:br/>
        <w:t xml:space="preserve">【答案】：A </w:t>
      </w:r>
    </w:p>
    <w:p>
      <w:r>
        <w:t>34、( )最为困难，需要因地制宜，因势而变，需要更大的胆识和更多的智慧。</w:t>
        <w:br/>
        <w:t>A.确定型决策</w:t>
        <w:br/>
        <w:t>B.不确定型决策</w:t>
        <w:br/>
        <w:t>C.风险型决策</w:t>
        <w:br/>
        <w:t>D.重复型决策</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35、下列选项中，( )是彻底规避风险的一种做法，即断绝风险的来源。</w:t>
        <w:br/>
        <w:t>A.风险转移</w:t>
        <w:br/>
        <w:t>B.风险自担</w:t>
        <w:br/>
        <w:t>C.风险回避</w:t>
        <w:br/>
        <w:t>D.风险抑制</w:t>
        <w:br/>
        <w:br/>
        <w:t xml:space="preserve">【答案】：C </w:t>
      </w:r>
    </w:p>
    <w:p>
      <w:r>
        <w:t>36、下列关于建设投资的说法，错误的是( )。</w:t>
        <w:br/>
        <w:t>A.估算应做到方法科学、基础资料完整、依据充分</w:t>
        <w:br/>
        <w:t>B.建设期利息包括借款利息及手续费、承诺费和管理费等</w:t>
        <w:br/>
        <w:t>C.项目评价用的“项目总投资”与“项目投入总资金”的含义是相同的</w:t>
        <w:br/>
        <w:t>D.作为计算资本金的总投资额只包含了40%的流动资金</w:t>
        <w:br/>
        <w:br/>
        <w:t xml:space="preserve">【答案】：D </w:t>
      </w:r>
    </w:p>
    <w:p>
      <w:r>
        <w:t>37、下列关于融资方案的说法，正确的是( )。</w:t>
        <w:br/>
        <w:t>A.不同融资方案的财务分析结论，也是比选、确定融资方案的依据</w:t>
        <w:br/>
        <w:t>B.重点强调融资成本最低或融资风险最小的融资方案</w:t>
        <w:br/>
        <w:t>C.融资方案确定的项目资本金和项目债务资金的数额及相关融资条件又为进行项目资本金盈利能力分析、项目偿债能力分析，项目财务生存能力分析等财务分析提供可必需的基础数据</w:t>
        <w:br/>
        <w:t>D.融资方案必须满足投资估算确定的投资额及其使用计划对投资数额、时间和币种的要求</w:t>
        <w:br/>
        <w:br/>
        <w:t xml:space="preserve">【答案】：B </w:t>
      </w:r>
    </w:p>
    <w:p>
      <w:r>
        <w:t>38、下列选项中，( )可在大型基础设施和高风险投资项目中使用。</w:t>
        <w:br/>
        <w:t>A.单一股东项目公司</w:t>
        <w:br/>
        <w:t>B.有限合伙制经营企业</w:t>
        <w:br/>
        <w:t>C.契约式合资公司</w:t>
        <w:br/>
        <w:t>D.普通合伙制经营企业</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r>
        <w:t>39、确定调查项目时，应根据调查( )而定。</w:t>
        <w:br/>
        <w:t>A.目标</w:t>
        <w:br/>
        <w:t xml:space="preserve">【答案】：C </w:t>
      </w:r>
    </w:p>
    <w:p>
      <w:r>
        <w:t>40、( )是编制初步设计概算的依据，对项目的工程造价起控制作用。</w:t>
        <w:br/>
        <w:t>A.投资决策</w:t>
        <w:br/>
        <w:t>B.投资估算</w:t>
        <w:br/>
        <w:t>C.投资过程</w:t>
        <w:br/>
        <w:t>D.投资结论</w:t>
        <w:br/>
        <w:br/>
        <w:t xml:space="preserve">【答案】：B </w:t>
      </w:r>
    </w:p>
    <w:p>
      <w:r>
        <w:t>41、下列价格策略中，( )是一种高价格策略，是指在新产品上市初期，价格定得较高，以便在较短的时间内获得最大利润。</w:t>
        <w:br/>
        <w:t>A.渗透定价策略</w:t>
        <w:br/>
        <w:t>B.撇脂定价策略</w:t>
        <w:br/>
        <w:t>C.心理定价策略</w:t>
        <w:br/>
        <w:t>D.差别定价策略</w:t>
        <w:br/>
        <w:br/>
        <w:t xml:space="preserve">【答案】：B </w:t>
      </w:r>
    </w:p>
    <w:p>
      <w:r>
        <w:t>42、多目标分析方法的英支缩写是( )。</w:t>
        <w:br/>
        <w:t>A.CBA</w:t>
        <w:br/>
        <w:t>B.RBA</w:t>
        <w:br/>
        <w:t>C.MCA</w:t>
        <w:br/>
        <w:t>D.CEA</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r>
        <w:t>43、当某建设项目的计算期大于(</w:t>
      </w:r>
    </w:p>
    <w:p>
      <w:r>
        <w:t xml:space="preserve"> )年时，可以把此建设项目近似当做计算期无限的建设项目进行经济比选。</w:t>
        <w:br/>
        <w:t>A.10</w:t>
        <w:br/>
        <w:t>B.20</w:t>
        <w:br/>
        <w:t>C.50</w:t>
        <w:br/>
        <w:t>D.80</w:t>
        <w:br/>
        <w:br/>
        <w:t>【答案】：C</w:t>
      </w:r>
      <w:r>
        <w:t xml:space="preserve"> </w:t>
      </w:r>
    </w:p>
    <w:p>
      <w:r>
        <w:t>44、考察整个项目的融资前税前(即息税前)现金流量，其现金流入一般不包括( )。</w:t>
        <w:br/>
        <w:t>A.合营期满资产处置分配</w:t>
        <w:br/>
        <w:t>B.营业收入</w:t>
        <w:br/>
        <w:t>C.补贴收入</w:t>
        <w:br/>
        <w:t>D.回收流动资金</w:t>
        <w:br/>
        <w:br/>
        <w:t xml:space="preserve">【答案】：A </w:t>
      </w:r>
    </w:p>
    <w:p>
      <w:r>
        <w:t>45、( )是指能使项目计算期内各年净现金流量累计等于零时的折现率。</w:t>
        <w:br/>
        <w:t>A.财务内部收益率</w:t>
        <w:br/>
        <w:t>B.财务净现值</w:t>
        <w:br/>
        <w:t>C.项目资本金净利润率</w:t>
        <w:br/>
        <w:t>D.项目投资回收期</w:t>
        <w:br/>
        <w:br/>
        <w:t xml:space="preserve">【答案】：A </w:t>
      </w:r>
    </w:p>
    <w:p>
      <w:r>
        <w:t>46、( )对节约建设投资、降低生产成本、提高投资效益具有重要意义。</w:t>
        <w:br/>
        <w:t>A.节能</w:t>
        <w:br/>
        <w:t>B.节材</w:t>
        <w:br/>
        <w:t>C.节水</w:t>
        <w:br/>
        <w:t>D.节地</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r>
        <w:t>47、在实践中，确定建设规模的方法应用最普遍的是(</w:t>
      </w:r>
    </w:p>
    <w:p>
      <w:r>
        <w:t xml:space="preserve"> )。</w:t>
        <w:br/>
        <w:t>A.试验法</w:t>
        <w:br/>
        <w:t>B.经验法</w:t>
        <w:br/>
        <w:t>C.规模效果曲线法</w:t>
        <w:br/>
        <w:t>D."生存技术"法</w:t>
        <w:br/>
        <w:br/>
        <w:t>【答案】：B</w:t>
      </w:r>
      <w:r>
        <w:t xml:space="preserve"> </w:t>
      </w:r>
    </w:p>
    <w:p>
      <w:r>
        <w:t>48、项目投资回收期所需的时间，一般以( )为单位。</w:t>
        <w:br/>
        <w:t>A.季度</w:t>
        <w:br/>
        <w:t>B.日</w:t>
        <w:br/>
        <w:t>C.年</w:t>
        <w:br/>
        <w:t>D.月</w:t>
        <w:br/>
        <w:br/>
        <w:t xml:space="preserve">【答案】：C </w:t>
      </w:r>
    </w:p>
    <w:p>
      <w:r>
        <w:t>49、某项目需进口一套设备，岸价(FOB价)为492万美元。其他有关费用参数为：国外运杂费率7%，国外运输保险费费率0.4%，则国外运输保险费为( )万美元。</w:t>
        <w:br/>
        <w:t>A.1.5</w:t>
        <w:br/>
        <w:t>B.1.7</w:t>
        <w:br/>
        <w:t>C.2.0</w:t>
        <w:br/>
        <w:t>D.2.1</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r>
        <w:t>50、产品方案应与可能获得的技术装备水平相适应，产品生产技术来源应( )。</w:t>
        <w:br/>
        <w:t>A.稳定、经济、快捷</w:t>
        <w:br/>
        <w:t>B.先进、经济、稳定</w:t>
        <w:br/>
        <w:t>C.快捷、稳定、先进</w:t>
        <w:br/>
        <w:t>D.可靠、先进、适用</w:t>
        <w:br/>
        <w:br/>
        <w:t xml:space="preserve">【答案】：D </w:t>
      </w:r>
    </w:p>
    <w:p>
      <w:r>
        <w:t>51、( )是我国经济社会发展的一项长远战略方针，是缓解能源瓶颈制约的紧迫任务。</w:t>
        <w:br/>
        <w:t>A.节约原材料</w:t>
        <w:br/>
        <w:t>B.节地</w:t>
        <w:br/>
        <w:t>C.挖潜节能节水</w:t>
        <w:br/>
        <w:t>D.建筑节材</w:t>
        <w:br/>
        <w:br/>
        <w:t xml:space="preserve">【答案】：C </w:t>
      </w:r>
    </w:p>
    <w:p>
      <w:r>
        <w:t>52、资金成本是资金所有权和使用权分离的必然结果，下列具有特定的经济性质不包括( )。</w:t>
        <w:br/>
        <w:t>A.资金成本是资金有效价值和实质价值的统一</w:t>
        <w:br/>
        <w:t>B.资金成本是资金使用者向资金所有者和金融中介支付的费用</w:t>
        <w:br/>
        <w:t>C.资金成本作为一种耗费，最终要通过收益来补偿，体现了一种利益分配关系</w:t>
        <w:br/>
        <w:t>D.资金成本是资金时间价值与风险价值的统一</w:t>
        <w:br/>
        <w:br/>
        <w:t xml:space="preserve">【答案】：A </w:t>
      </w:r>
    </w:p>
    <w:p>
      <w:r>
        <w:t>53、环境影响评价管理程序中，( )阶段主要工作内容是进一步进行工程分析和环境现状调查，并对拟建项目的环境影响进行预测、分析和评价。</w:t>
        <w:br/>
        <w:t>A.准备工作</w:t>
        <w:br/>
        <w:t>B.正式工作</w:t>
        <w:br/>
        <w:t>C.重点评审工作</w:t>
        <w:br/>
        <w:t>D.环境影响评价文件编写</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54、下列关于公司发行优先股主要考虑的因素，表述错误的是(</w:t>
      </w:r>
    </w:p>
    <w:p>
      <w:r>
        <w:t xml:space="preserve"> )。</w:t>
        <w:br/>
        <w:t>A.参与公司的经营管理</w:t>
        <w:br/>
        <w:t>B.帮助公司渡过难关</w:t>
        <w:br/>
        <w:t>C.清偿公司债务</w:t>
        <w:br/>
        <w:t>D.想要增加公司资产又不影响普通股东的控制权</w:t>
        <w:br/>
        <w:br/>
        <w:t>【答案】：A</w:t>
      </w:r>
      <w:r>
        <w:t xml:space="preserve"> </w:t>
      </w:r>
    </w:p>
    <w:p>
      <w:r>
        <w:t>55、下列费用效果分析的应用条件不正确的是( )。</w:t>
        <w:br/>
        <w:t>A.待评价的方案数目不得少于两个，并且是相关方案</w:t>
        <w:br/>
        <w:t>B.在计算效果费用比时必须确保各互斥方案的寿命期相同</w:t>
        <w:br/>
        <w:t>C.待评价的方案有着共同的目标和目的</w:t>
        <w:br/>
        <w:t>D.各方案的费用采用货币单位计量，效果采用非货币的同一单位计量</w:t>
        <w:br/>
        <w:br/>
        <w:t xml:space="preserve">【答案】：A </w:t>
      </w:r>
    </w:p>
    <w:p>
      <w:r>
        <w:t>56、商业银行的贷款是按( )计息的。</w:t>
        <w:br/>
        <w:t>A.单利</w:t>
        <w:br/>
        <w:t>B.复利</w:t>
        <w:br/>
        <w:t>C.名义利率</w:t>
        <w:br/>
        <w:t>D.有效利率</w:t>
        <w:br/>
        <w:br/>
        <w:t xml:space="preserve">【答案】：B </w:t>
      </w:r>
    </w:p>
    <w:p>
      <w:r>
        <w:t>57、在财务分析过程中，其计税时仅涉及总成本费用科目的税种是( )。</w:t>
        <w:br/>
        <w:t>A.营业税</w:t>
        <w:br/>
        <w:t>B.资源税</w:t>
        <w:br/>
        <w:t>C.企业所得税</w:t>
        <w:br/>
        <w:t>D.城镇土地使用税</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r>
        <w:t>58、关于风险与不确定性的区别，下列说法错误的是(</w:t>
      </w:r>
    </w:p>
    <w:p>
      <w:r>
        <w:t xml:space="preserve"> )。</w:t>
        <w:br/>
        <w:t>A.风险可以量化，不确定性不可以量化</w:t>
        <w:br/>
        <w:t>B.风险发生的概率不可知，不确定性发生的概率可知</w:t>
        <w:br/>
        <w:t>C.不确定性有更大的影响力，而风险的影响性可以防范并降低</w:t>
        <w:br/>
        <w:t>D.除个别不确定性以外，通过主观判断，一般不确定性可以转化为风险</w:t>
        <w:br/>
        <w:br/>
        <w:t>【答案】：B</w:t>
      </w:r>
      <w:r>
        <w:t xml:space="preserve"> </w:t>
      </w:r>
    </w:p>
    <w:p>
      <w:r>
        <w:t>59、下列选项中，( )在项目预算中要单独列出，不能分散到具体费用项目之下，否则，项目班子就会失去对支出的控制。</w:t>
        <w:br/>
        <w:t>A.预算进度款</w:t>
        <w:br/>
        <w:t>B.预算应急费</w:t>
        <w:br/>
        <w:t>C.保证金</w:t>
        <w:br/>
        <w:t>D.预付款</w:t>
        <w:br/>
        <w:br/>
        <w:t xml:space="preserve">【答案】：B </w:t>
      </w:r>
    </w:p>
    <w:p>
      <w:r>
        <w:t>60、采用( )，不需要详细的工程设计资料，只需知道工艺流程和生产规模，计算简单、速度快，但要求类似工程的资料可靠，条件基本相同，否则误差就会增大。</w:t>
        <w:br/>
        <w:t>A.单位生产能力估算法</w:t>
        <w:br/>
        <w:t>B.比例估算法</w:t>
        <w:br/>
        <w:t>C.生产能力指数估算法</w:t>
        <w:br/>
        <w:t>D.指标估算法</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r>
        <w:t>61、建设项目的不同阶段存在的主要风险有所不同，投资决策阶段的风险主要包括(</w:t>
      </w:r>
    </w:p>
    <w:p>
      <w:r>
        <w:t xml:space="preserve"> )等。</w:t>
        <w:br/>
        <w:t>A.工程风险、建设风险</w:t>
        <w:br/>
        <w:t>B.政策风险、融资风险</w:t>
        <w:br/>
        <w:t>C.市场风险、管理风险</w:t>
        <w:br/>
        <w:t>D.融资风险、工程风险</w:t>
        <w:br/>
        <w:br/>
        <w:t>【答案】：B</w:t>
      </w:r>
      <w:r>
        <w:t xml:space="preserve"> </w:t>
      </w:r>
    </w:p>
    <w:p>
      <w:r>
        <w:t>62、建设项目资本金，按照( )分为国家资本金、法人资本金、个人资本金和外商资本金。</w:t>
        <w:br/>
        <w:t>A.资本金的来源渠道</w:t>
        <w:br/>
        <w:t>B.投资主体</w:t>
        <w:br/>
        <w:t>C.筹措方式</w:t>
        <w:br/>
        <w:t>D.发行方式</w:t>
        <w:br/>
        <w:br/>
        <w:t xml:space="preserve">【答案】：B </w:t>
      </w:r>
    </w:p>
    <w:p>
      <w:r>
        <w:t>63、在拟定比较方案时，起决定作用的因素是( )。</w:t>
        <w:br/>
        <w:t>A.效果比较</w:t>
        <w:br/>
        <w:t>B.技术水平</w:t>
        <w:br/>
        <w:t>C.规模大小</w:t>
        <w:br/>
        <w:t>D.设备能力</w:t>
        <w:br/>
        <w:br/>
        <w:t xml:space="preserve">【答案】：D </w:t>
      </w:r>
    </w:p>
    <w:p>
      <w:r>
        <w:t>64、按照消费者支付意愿的原则，通过其他相关市场价格信号，按照( )的方法，寻找揭示这些影响的隐含价值，对其效果进行间接估算。</w:t>
        <w:br/>
        <w:t>A."选择偏好"</w:t>
        <w:br/>
        <w:t>B."揭示偏好"</w:t>
        <w:br/>
        <w:t>C."支付意愿"</w:t>
        <w:br/>
        <w:t>D."表达偏好"</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65、相对于股本资金，准股本资金的主要特征不包括(</w:t>
      </w:r>
    </w:p>
    <w:p>
      <w:r>
        <w:t xml:space="preserve"> )。</w:t>
        <w:br/>
        <w:t>A.定期支付股息</w:t>
        <w:br/>
        <w:t>B.是一种债务资金，是不规定在某一特定时期强制要求建设项目公司偿还的从属债务</w:t>
        <w:br/>
        <w:t>C.当公司破产时在清偿所有贷款和其他高级债务前，不得偿还从属债务</w:t>
        <w:br/>
        <w:t>D.从属债务在偿债的优先顺序中，低于高级债务，但高于股本资金</w:t>
        <w:br/>
        <w:br/>
        <w:t>【答案】：A</w:t>
      </w:r>
      <w:r>
        <w:t xml:space="preserve"> </w:t>
      </w:r>
    </w:p>
    <w:p>
      <w:r>
        <w:t>66、( )必须对征地和搬迁可能造成的有利和不利影响进行全面分析，并制定相应的政策和实施方案。</w:t>
        <w:br/>
        <w:t>A.经济评价</w:t>
        <w:br/>
        <w:t>B.环境评价</w:t>
        <w:br/>
        <w:t>C.财务评价</w:t>
        <w:br/>
        <w:t>D.社会评价</w:t>
        <w:br/>
        <w:br/>
        <w:t xml:space="preserve">【答案】：D </w:t>
      </w:r>
    </w:p>
    <w:p>
      <w:r>
        <w:t>67、对企业投资项目，政府对除《政府核准的投资项目录》内的重大项目和限制类项目以外的其他项目无论规模大小，均改为( )。</w:t>
        <w:br/>
        <w:t>A.核准制</w:t>
        <w:br/>
        <w:t>B.审批制</w:t>
        <w:br/>
        <w:t>C.报告制</w:t>
        <w:br/>
        <w:t>D.备案制</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r>
        <w:t>68、某人想在第5年年底获得10万元，每年存款金额相等，年利率为10%，则每年需存款( )元。</w:t>
        <w:br/>
        <w:t>A.15380</w:t>
        <w:br/>
        <w:t>B.14380</w:t>
        <w:br/>
        <w:t>C.16380</w:t>
        <w:br/>
        <w:t>D.17380</w:t>
        <w:br/>
        <w:br/>
        <w:t xml:space="preserve">【答案】：C </w:t>
      </w:r>
    </w:p>
    <w:p>
      <w:r>
        <w:t>69、财务分析中可以将建设项目投资中的技术转让或技术使用费、商标权、商誉(外购商誉)等费用计入( )。</w:t>
        <w:br/>
        <w:t>A.无形资产原值</w:t>
        <w:br/>
        <w:t>B.期间费用</w:t>
        <w:br/>
        <w:t>C.无形资产摊销费</w:t>
        <w:br/>
        <w:t>D.其他营业费用</w:t>
        <w:br/>
        <w:br/>
        <w:t xml:space="preserve">【答案】：A </w:t>
      </w:r>
    </w:p>
    <w:p>
      <w:r>
        <w:t>70、( )主要适用于投资社会研究和初步可行性研究阶段。</w:t>
        <w:br/>
        <w:t>A.比例估算法</w:t>
        <w:br/>
        <w:t>B.简单估算法</w:t>
        <w:br/>
        <w:t>C.指标估算法</w:t>
        <w:br/>
        <w:t>D.分类估算法</w:t>
        <w:br/>
        <w:br/>
        <w:t xml:space="preserve">【答案】：A </w:t>
      </w:r>
    </w:p>
    <w:p>
      <w:r>
        <w:t>71、建设项目的主要风险中，( )是指由于项目存在众多参与方，各方的动机和目的不一致将导致项目合作的风险，影响项目的进展和项目目标的实现。</w:t>
        <w:br/>
        <w:t>A.管理风险</w:t>
        <w:br/>
        <w:t>B.政策风险</w:t>
        <w:br/>
        <w:t>C.组织风险</w:t>
        <w:br/>
        <w:t>D.社会风险</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r>
        <w:t>72、按照有关规定，无形资产从(</w:t>
      </w:r>
    </w:p>
    <w:p>
      <w:r>
        <w:t xml:space="preserve"> )起，在有效使用期限内平均摊入成本。</w:t>
        <w:br/>
        <w:t>A.开始使用当月</w:t>
        <w:br/>
        <w:t>B.开始使用之日</w:t>
        <w:br/>
        <w:t>C.开始使用次日</w:t>
        <w:br/>
        <w:t>D.开始使用次月</w:t>
        <w:br/>
        <w:br/>
        <w:t>【答案】：B</w:t>
      </w:r>
      <w:r>
        <w:t xml:space="preserve"> </w:t>
      </w:r>
    </w:p>
    <w:p>
      <w:r>
        <w:t>73、下列选项中，( )比较简单，但没有考虑项目或装置规格大小、设备材质的影响以及不同地区自然、地理条件差异的影响，所以估算的准确度较低。</w:t>
        <w:br/>
        <w:t>A.指标估算法</w:t>
        <w:br/>
        <w:t>B.生产能力指数估算法</w:t>
        <w:br/>
        <w:t>C.系数估算法</w:t>
        <w:br/>
        <w:t>D.比例估算法</w:t>
        <w:br/>
        <w:br/>
        <w:t xml:space="preserve">【答案】：C </w:t>
      </w:r>
    </w:p>
    <w:p>
      <w:r>
        <w:t>74、在一个坐标上画出风险出现的可能性以及重要性，可以( )地进行社会风险评价和管理。</w:t>
        <w:br/>
        <w:t>A.准确</w:t>
        <w:br/>
        <w:t>B.定量</w:t>
        <w:br/>
        <w:t>C.系统</w:t>
        <w:br/>
        <w:t>D.定性</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r>
        <w:t>75、资源储量和品质的勘探深度应确保资源开发项目设定的( )得以实现。</w:t>
        <w:br/>
        <w:t>A.规模和开采年限</w:t>
        <w:br/>
        <w:t>B.开采方式和年限</w:t>
        <w:br/>
        <w:t>C.规模和利用方式</w:t>
        <w:br/>
        <w:t>D.开采方式和规模</w:t>
        <w:br/>
        <w:br/>
        <w:t xml:space="preserve">【答案】：A </w:t>
      </w:r>
    </w:p>
    <w:p>
      <w:r>
        <w:t>76、一般加工工业项目多采用( )进行流动资金的估算。</w:t>
        <w:br/>
        <w:t>A.销售收入资金率法</w:t>
        <w:br/>
        <w:t>B.经营成本资金率法</w:t>
        <w:br/>
        <w:t>C.固定资产价值资金率法</w:t>
        <w:br/>
        <w:t>D.单位产量资金率法</w:t>
        <w:br/>
        <w:br/>
        <w:t xml:space="preserve">【答案】：A </w:t>
      </w:r>
    </w:p>
    <w:p>
      <w:r>
        <w:t>77、下列选项中，( )的特点是先确定起始建设规模作为所选规模的下限，再确定最大建设规模作为所选规模的上限，然后在上下限之间，拟定若干个有价值方案，通过比较，选出最合理的建设规模。</w:t>
        <w:br/>
        <w:t>A.试验法</w:t>
        <w:br/>
        <w:t>B.规模效果曲线法</w:t>
        <w:br/>
        <w:t>C.分步法</w:t>
        <w:br/>
        <w:t>D."生存技术"法</w:t>
        <w:br/>
        <w:br/>
        <w:t xml:space="preserve">【答案】：C </w:t>
      </w:r>
    </w:p>
    <w:p>
      <w:r>
        <w:t>78、某企业为筹集资金，发行面额为500万元的8年期债券，票面利率为10%，发行费用率为5%，企业所得税税率为33%;发行300万元优先股，筹资费用率为4%，股息年利率为12%。则该企业的加权平均资金成本率为( )。</w:t>
        <w:br/>
        <w:t>A.9.09%</w:t>
        <w:br/>
        <w:t>B.9.42%</w:t>
        <w:br/>
        <w:t>C.9.72%</w:t>
        <w:br/>
        <w:t>D.10.46%</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79、投资估算准确与否，将直接影响经济评价的(</w:t>
      </w:r>
    </w:p>
    <w:p>
      <w:r>
        <w:t xml:space="preserve"> )，进而影响项目决策的科学性。</w:t>
        <w:br/>
        <w:t>A.有效性</w:t>
        <w:br/>
        <w:t>B.可靠性</w:t>
        <w:br/>
        <w:t>C.真实性</w:t>
        <w:br/>
        <w:t>D.客观性</w:t>
        <w:br/>
        <w:br/>
        <w:t>【答案】：B</w:t>
      </w:r>
      <w:r>
        <w:t xml:space="preserve"> </w:t>
      </w:r>
    </w:p>
    <w:p>
      <w:r>
        <w:t>80、下列预测影响分析方法中，( )是定性地反映建设项目的环境影响。</w:t>
        <w:br/>
        <w:t>A.数学模型法</w:t>
        <w:br/>
        <w:t>B.专业判断法</w:t>
        <w:br/>
        <w:t>C.物理模型法</w:t>
        <w:br/>
        <w:t>D.类比调查法</w:t>
        <w:br/>
        <w:br/>
        <w:t xml:space="preserve">【答案】：B </w:t>
      </w:r>
    </w:p>
    <w:p>
      <w:r>
        <w:t>81、某新建项目达产年份的设计生产能力为80万件，年固定成本为500万元，产品售价预计50元/件，销售税金及附加税率为6%，所得税税率为33%，产品可变成本为30元/件，要想获得年税后利润50万元的生产能力利用率为( )。</w:t>
        <w:br/>
        <w:t>A.42.25%</w:t>
        <w:br/>
        <w:t>B.68.48%</w:t>
        <w:br/>
        <w:t>C.78.12%</w:t>
        <w:br/>
        <w:t>D.40.55%</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r>
        <w:t>82、有甲、乙、丙、丁四个备选的技术方案，确定采用技术先进性、适用性、可靠性、安全性和经济性等标准进行评价，假定各项指标的重要性相同，各方案的评价分述见表。请对四个方案进行排序，应推荐的方案是(</w:t>
      </w:r>
    </w:p>
    <w:p>
      <w:r>
        <w:t xml:space="preserve"> )。</w:t>
        <w:br/>
        <w:t>A.方案甲</w:t>
        <w:br/>
        <w:t>B.方案乙</w:t>
        <w:br/>
        <w:t>C.方案丙</w:t>
        <w:br/>
        <w:t>D.方案丁</w:t>
        <w:br/>
        <w:br/>
        <w:t>【答案】：B</w:t>
      </w:r>
      <w:r>
        <w:t xml:space="preserve"> </w:t>
      </w:r>
    </w:p>
    <w:p>
      <w:r>
        <w:t>83、某项目需进口一套设备，离岸价(FOB价)为392万美元。其他有关费用参数为：国外运费费率6%，国外运输保险费费率0.35%，进口关税税率10%，不计算进口消费税，进口环节增值税税率17%，外贸手续费费率1.5%，银行财务费费率0.5%，国内运杂费费率2.6%，人民币外汇牌价为1美元=6.5元人民币，则这套进口设备的购置费估算为( )万元。</w:t>
        <w:br/>
        <w:t>A.3007.81</w:t>
        <w:br/>
        <w:t>B.3607.81</w:t>
        <w:br/>
        <w:t>C.4007.86</w:t>
        <w:br/>
        <w:t>D.4607.86</w:t>
        <w:br/>
        <w:br/>
        <w:t xml:space="preserve">【答案】：B </w:t>
      </w:r>
    </w:p>
    <w:p>
      <w:r>
        <w:t>84、对适用增值税的项目，为了与企业实际财务报表一致，运营期内投入物和产出物的价格可采用( )。</w:t>
        <w:br/>
        <w:t>A.项目运营期初的价格</w:t>
        <w:br/>
        <w:t>B.基价</w:t>
        <w:br/>
        <w:t>C.不含增值税的价格</w:t>
        <w:br/>
        <w:t>D.预测价格</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85、对于(</w:t>
      </w:r>
    </w:p>
    <w:p>
      <w:r>
        <w:t xml:space="preserve"> )项目，通过经济分析来论证项目的经济价值，为制定财务方案提供依据。</w:t>
        <w:br/>
        <w:t>A.政府为其提供优惠政策的</w:t>
        <w:br/>
        <w:t>B.经济费用效益流量与财务现金流量存在差别的</w:t>
        <w:br/>
        <w:t>C.市场化运作的基础设施</w:t>
        <w:br/>
        <w:t>D.具有明显经济合理性但其自身不具备财务生存能力的</w:t>
        <w:br/>
        <w:br/>
        <w:t>【答案】：C</w:t>
      </w:r>
      <w:r>
        <w:t xml:space="preserve"> </w:t>
      </w:r>
    </w:p>
    <w:p>
      <w:r>
        <w:t>86、某项固定资产原值为80000元，无残值，折旧年限为5年，若用双倍余额递减法计提折旧，则第4年应提折旧额为( )元。</w:t>
        <w:br/>
        <w:t>A.6912</w:t>
        <w:br/>
        <w:t>B.8640</w:t>
        <w:br/>
        <w:t>C.11520</w:t>
        <w:br/>
        <w:t>D.17280</w:t>
        <w:br/>
        <w:br/>
        <w:t xml:space="preserve">【答案】：B </w:t>
      </w:r>
    </w:p>
    <w:p>
      <w:r>
        <w:t>87、对于高耗能产业，应将能源( )的分析评价放在突出重要的位置。</w:t>
        <w:br/>
        <w:t>A.利用效率</w:t>
        <w:br/>
        <w:t>B.开发计划</w:t>
        <w:br/>
        <w:t>C.开采方式</w:t>
        <w:br/>
        <w:t>D.环境影响</w:t>
        <w:br/>
        <w:br/>
        <w:t xml:space="preserve">【答案】：A </w:t>
      </w:r>
    </w:p>
    <w:p>
      <w:r>
        <w:t>88、下列方法中，属于经济费用效益比较的分析方法的是( )。</w:t>
        <w:br/>
        <w:t>A.风险效益分析方法</w:t>
        <w:br/>
        <w:t>B.总费用分析方法</w:t>
        <w:br/>
        <w:t>C.完全费用效益分析方法</w:t>
        <w:br/>
        <w:t>D.多目标分析方法</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r>
        <w:t>89、资源的(</w:t>
      </w:r>
    </w:p>
    <w:p>
      <w:r>
        <w:t xml:space="preserve"> )分析，主要针对拟建项目性质，研究矿产资源的可采储量、水利水能资源的蕴藏量或森林资源的蓄积量等，提出合理的开发(开采)规模和开发(开采)年限。</w:t>
        <w:br/>
        <w:t>A.自然品质</w:t>
        <w:br/>
        <w:t>B.可利用量</w:t>
        <w:br/>
        <w:t>C.赋存条件</w:t>
        <w:br/>
        <w:t>D.开发价值</w:t>
        <w:br/>
        <w:br/>
        <w:t>【答案】：B</w:t>
      </w:r>
      <w:r>
        <w:t xml:space="preserve"> </w:t>
      </w:r>
    </w:p>
    <w:p>
      <w:r>
        <w:t>90、若名义利率一定，年有效利率与一年中计息周期数m的关系为( )。</w:t>
        <w:br/>
        <w:t>A.计息周期增加，年有效利率不变</w:t>
        <w:br/>
        <w:t>B.计息周期增加，年有效利率减小</w:t>
        <w:br/>
        <w:t>C.计息周期增加，年有效利率增加</w:t>
        <w:br/>
        <w:t>D.计息周期减小，年有效利率增加</w:t>
        <w:br/>
        <w:br/>
        <w:t xml:space="preserve">【答案】：C </w:t>
      </w:r>
    </w:p>
    <w:p>
      <w:r>
        <w:t>91、国有单位和集体单位投资建设经营性项目必须首先落实( )才能进行建设。</w:t>
        <w:br/>
        <w:t>A.注册资金</w:t>
        <w:br/>
        <w:t>B.资本金</w:t>
        <w:br/>
        <w:t>C.资本公积</w:t>
        <w:br/>
        <w:t>D.准资本金</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92、项目产品主要销往境外、国外的项目，当销项税额不足以抵扣进项税额时，按税法规定计算的退税额也是一项现金流入，应计为项目的(</w:t>
      </w:r>
    </w:p>
    <w:p>
      <w:r>
        <w:t xml:space="preserve"> )。</w:t>
        <w:br/>
        <w:t>A.营业收入</w:t>
        <w:br/>
        <w:t>B.营业外收入</w:t>
        <w:br/>
        <w:t>C.盈余公积</w:t>
        <w:br/>
        <w:t>D.补贴收入</w:t>
        <w:br/>
        <w:br/>
        <w:t>【答案】：D</w:t>
      </w:r>
      <w:r>
        <w:t xml:space="preserve"> </w:t>
      </w:r>
    </w:p>
    <w:p>
      <w:r>
        <w:t>93、考察投资各方的现金流量，其现金流出一般为( )。</w:t>
        <w:br/>
        <w:t>A.借款利息支付</w:t>
        <w:br/>
        <w:t>B.借款本金偿还</w:t>
        <w:br/>
        <w:t>C.实缴资本</w:t>
        <w:br/>
        <w:t>D.维持运营投资中的资本金</w:t>
        <w:br/>
        <w:br/>
        <w:t xml:space="preserve">【答案】：C </w:t>
      </w:r>
    </w:p>
    <w:p>
      <w:r>
        <w:t>94、研究建设规模时，应分析不同规模对收益引起的变动程度，分析收益的( )。</w:t>
        <w:br/>
        <w:t>A.完善性</w:t>
        <w:br/>
        <w:t>B.系统性</w:t>
        <w:br/>
        <w:t>C.科学性</w:t>
        <w:br/>
        <w:t>D.合理性</w:t>
        <w:br/>
        <w:br/>
        <w:t xml:space="preserve">【答案】：D </w:t>
      </w:r>
    </w:p>
    <w:p>
      <w:r>
        <w:t>95、作为第二、第三产业和高技术产业发展过程中不可或缺的支撑条件的资源是( )。</w:t>
        <w:br/>
        <w:t>A.土地资源</w:t>
        <w:br/>
        <w:t>B.水资源</w:t>
        <w:br/>
        <w:t>C.森林资源</w:t>
        <w:br/>
        <w:t>D.海洋资源</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96、私人投资决策取决于决策者的风险偏好，对于风险热爱型投资者，一般采取(</w:t>
      </w:r>
    </w:p>
    <w:p>
      <w:r>
        <w:t xml:space="preserve"> )准则。</w:t>
        <w:br/>
        <w:t>A.系统分析决策</w:t>
        <w:br/>
        <w:t>B.最小损失决策</w:t>
        <w:br/>
        <w:t>C.期望值决策</w:t>
        <w:br/>
        <w:t>D.最大盈利决策</w:t>
        <w:br/>
        <w:br/>
        <w:t>【答案】：D</w:t>
      </w:r>
      <w:r>
        <w:t xml:space="preserve"> </w:t>
      </w:r>
    </w:p>
    <w:p>
      <w:r>
        <w:t>97、在建设项目( )，应开列主要设备清单，含设备名称、主要技术性能数量、单价和总价，并说明设备价格的来源依据。</w:t>
        <w:br/>
        <w:t>A.可行性研究阶段</w:t>
        <w:br/>
        <w:t>B.准备阶段</w:t>
        <w:br/>
        <w:t>C.实施阶段</w:t>
        <w:br/>
        <w:t>D.竣工阶段</w:t>
        <w:br/>
        <w:br/>
        <w:t xml:space="preserve">【答案】：A </w:t>
      </w:r>
    </w:p>
    <w:p>
      <w:r>
        <w:t>98、项目产品方案应以( )为导向，根据目标市场来确定产品品种、数量、质量，产品方案应能适应市场多变的要求。</w:t>
        <w:br/>
        <w:t>A.市场需求</w:t>
        <w:br/>
        <w:t>B.市场总体结构</w:t>
        <w:br/>
        <w:t>C.市场供应</w:t>
        <w:br/>
        <w:t>D.价格波动</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r>
        <w:t>99、下列外商投资项目申请报告中不包括的是( )。</w:t>
        <w:br/>
        <w:t>A.购并或参股项目，应说明拟购并或参股公司的具体情况</w:t>
        <w:br/>
        <w:t>B.项目总投资、注册资本及各方出资额、出资方式及融资方案，需要进口设备及金额</w:t>
        <w:br/>
        <w:t>C.项目建设规模，采用的主要技术和工艺，产品目标市场，计划用工人数</w:t>
        <w:br/>
        <w:t>D.涉及公共产品或服务的价格</w:t>
        <w:br/>
        <w:br/>
        <w:t xml:space="preserve">【答案】：A </w:t>
      </w:r>
    </w:p>
    <w:p>
      <w:r>
        <w:t>100、下列规划环境影响评价文件的审查意见不正确的是( )。</w:t>
        <w:br/>
        <w:t>A.环境影响评价结论的有效性</w:t>
        <w:br/>
        <w:t>B.基础资料、数据的真实性</w:t>
        <w:br/>
        <w:t>C.公众意见采纳与不采纳情况及其理由的说明的合理性</w:t>
        <w:br/>
        <w:t>D.环境影响分析、预测和评估的可靠性</w:t>
        <w:br/>
        <w:br/>
        <w:t xml:space="preserve">【答案】：A </w:t>
      </w:r>
    </w:p>
    <w:p>
      <w:r>
        <w:t>101、实行( )的建设项目，应在办理备案手续后和项目开工前完成环境影响评价文件报批手续。</w:t>
        <w:br/>
        <w:t>A.报告制</w:t>
        <w:br/>
        <w:t>B.核准制</w:t>
        <w:br/>
        <w:t>C.注册制</w:t>
        <w:br/>
        <w:t>D.备案制</w:t>
        <w:br/>
        <w:br/>
        <w:t xml:space="preserve">【答案】：D </w:t>
      </w:r>
    </w:p>
    <w:p>
      <w:r>
        <w:t>102、对于计算期不等的互斥方案，要合理选用评价指标或者计算期，使之在时间上具有( )。</w:t>
        <w:br/>
        <w:t>A.相关性</w:t>
        <w:br/>
        <w:t>B.连带性</w:t>
        <w:br/>
        <w:t>C.可比性</w:t>
        <w:br/>
        <w:t>D.有限性</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r>
        <w:t>103、对评价项目环境影响的预测，重点是对能代表评价项目的各种环境(</w:t>
      </w:r>
    </w:p>
    <w:p>
      <w:r>
        <w:t xml:space="preserve"> )的预测。</w:t>
        <w:br/>
        <w:t>A.评价方案</w:t>
        <w:br/>
        <w:t>B.保护措施</w:t>
        <w:br/>
        <w:t>C.资源项目</w:t>
        <w:br/>
        <w:t>D.质量参数变化</w:t>
        <w:br/>
        <w:br/>
        <w:t>【答案】：D</w:t>
      </w:r>
      <w:r>
        <w:t xml:space="preserve"> </w:t>
      </w:r>
    </w:p>
    <w:p>
      <w:r>
        <w:t>104、下列关于对建设项目盈亏平衡分析法的表述中，正确的是( )。</w:t>
        <w:br/>
        <w:t>A.随着某些因素的变化，企业的盈利与亏损会有个转折点，称为敏感性分析临界点</w:t>
        <w:br/>
        <w:t>B.盈亏平衡点越高，表示项目适应市场变化的能力越强，抗风险能力也越强</w:t>
        <w:br/>
        <w:t>C.进行线性盈亏平衡分析的前提之一是当年产量大于当年销售量</w:t>
        <w:br/>
        <w:t>D.盈亏平衡点应按项目达产年份的数据计算</w:t>
        <w:br/>
        <w:br/>
        <w:t xml:space="preserve">【答案】：D </w:t>
      </w:r>
    </w:p>
    <w:p>
      <w:r>
        <w:t>105、建设项目社会评价既有( )的宏观展望，注重分析建设项目对区域经济发展、关联产业带动、促进社会全面进步所产生的影响，又要有项目对推动当地经济社会的全面发展影响。</w:t>
        <w:br/>
        <w:t>A.指导性、准确性</w:t>
        <w:br/>
        <w:t>B.战略性、方向性</w:t>
        <w:br/>
        <w:t>C.方向性、系统性</w:t>
        <w:br/>
        <w:t>D.战略性、系统性</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r>
        <w:t>106、对( )的评价，主要应分析研究在现有技术、经济条件下，资源是否值得开发利用，为预测项目效益奠定基础。</w:t>
        <w:br/>
        <w:t>A.资源赋存条件</w:t>
        <w:br/>
        <w:t>B.资源自然品质</w:t>
        <w:br/>
        <w:t>C.资源开发价值</w:t>
        <w:br/>
        <w:t>D.资源可利用量</w:t>
        <w:br/>
        <w:br/>
        <w:t xml:space="preserve">【答案】：C </w:t>
      </w:r>
    </w:p>
    <w:p>
      <w:r>
        <w:t>107、由于( )强调尽可能充分地了解当地人的意见、态度和倾向性，因此有可能使被调查者产生不易实现的、过高的期望值。</w:t>
        <w:br/>
        <w:t>A.参与式评价</w:t>
        <w:br/>
        <w:t>B.参与式规划</w:t>
        <w:br/>
        <w:t>C.参与式行动</w:t>
        <w:br/>
        <w:t>D.参与式监测评价</w:t>
        <w:br/>
        <w:br/>
        <w:t xml:space="preserve">【答案】：A </w:t>
      </w:r>
    </w:p>
    <w:p>
      <w:r>
        <w:t>108、项目建设方案研究的( )是判断项目可行性和项目投资决策的重要依据，也是进行项目经济评价、环境评价和社会评价的基础。</w:t>
        <w:br/>
        <w:t>A.目标决策</w:t>
        <w:br/>
        <w:t>B.结论意见</w:t>
        <w:br/>
        <w:t>C.任务</w:t>
        <w:br/>
        <w:t>D.基本原则</w:t>
        <w:br/>
        <w:br/>
        <w:t xml:space="preserve">【答案】：B </w:t>
      </w:r>
    </w:p>
    <w:p>
      <w:r>
        <w:t>109、应遵循建设方案技术比选中的( )原则，可使选择的工艺有利于环境保护和尽量少排放废气、废水和固体废弃物。</w:t>
        <w:br/>
        <w:t>A.安全性</w:t>
        <w:br/>
        <w:t>B.适用性</w:t>
        <w:br/>
        <w:t>C.可靠性</w:t>
        <w:br/>
        <w:t>D.经济性</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r>
        <w:t>110、在市场定位的方式中，(</w:t>
      </w:r>
    </w:p>
    <w:p>
      <w:r>
        <w:t xml:space="preserve"> )有时会是一种危险的战术，但一旦成功就会取得巨大的市场优势。</w:t>
        <w:br/>
        <w:t>A.避强定位</w:t>
        <w:br/>
        <w:t>B.迎头定位</w:t>
        <w:br/>
        <w:t>C.防御型定位</w:t>
        <w:br/>
        <w:t>D.多样化定位</w:t>
        <w:br/>
        <w:br/>
        <w:t>【答案】：B</w:t>
      </w:r>
      <w:r>
        <w:t xml:space="preserve"> </w:t>
      </w:r>
    </w:p>
    <w:p>
      <w:r>
        <w:t>111、一般情况下，建设项目未来销售的( )好，该项目抵御风险的能力就强。</w:t>
        <w:br/>
        <w:t>A.有效性和系统性</w:t>
        <w:br/>
        <w:t>B.增长性和系统性</w:t>
        <w:br/>
        <w:t>C.真实性和有效性</w:t>
        <w:br/>
        <w:t>D.稳定性和增长性</w:t>
        <w:br/>
        <w:br/>
        <w:t xml:space="preserve">【答案】：D </w:t>
      </w:r>
    </w:p>
    <w:p>
      <w:r>
        <w:t>112、总平面布置的技术经济指标中，关于计算建筑物系数正确的是( )。</w:t>
        <w:br/>
        <w:t>A.</w:t>
        <w:br/>
        <w:t>B.</w:t>
        <w:br/>
        <w:t>C.</w:t>
        <w:br/>
        <w:t>D.</w:t>
        <w:br/>
        <w:br/>
        <w:t xml:space="preserve">【答案】：B </w:t>
      </w:r>
    </w:p>
    <w:p>
      <w:r>
        <w:t>113、资产负债率过高，说明( )。</w:t>
        <w:br/>
        <w:t>A.财务风险较大</w:t>
        <w:br/>
        <w:t>B.财务风险较小</w:t>
        <w:br/>
        <w:t>C.盈利能力强</w:t>
        <w:br/>
        <w:t>D.有利于用较小资金控制数额较大资金</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r>
        <w:t>114、对于没有列入建设项目环境影响评价分类管理名录的建设项目，由(</w:t>
      </w:r>
    </w:p>
    <w:p>
      <w:r>
        <w:t xml:space="preserve"> )环境保护行政主管部门根据相关原则，确定其环境影响评价管理类别，并报国家环境保护总局备案。</w:t>
        <w:br/>
        <w:t>A.省级</w:t>
        <w:br/>
        <w:t>B.市级</w:t>
        <w:br/>
        <w:t>C.县级</w:t>
        <w:br/>
        <w:t>D.乡镇</w:t>
        <w:br/>
        <w:br/>
        <w:t>【答案】：A</w:t>
      </w:r>
      <w:r>
        <w:t xml:space="preserve"> </w:t>
      </w:r>
    </w:p>
    <w:p>
      <w:r>
        <w:t>115、选择专业市场分析机构的方法中，( )时间比较长，适应予要求高、范围广、费用大的市场分析项目。</w:t>
        <w:br/>
        <w:t>A.公开招标</w:t>
        <w:br/>
        <w:t>B.邀请招标</w:t>
        <w:br/>
        <w:t>C.直接招标</w:t>
        <w:br/>
        <w:t>D.比选方法</w:t>
        <w:br/>
        <w:br/>
        <w:t xml:space="preserve">【答案】：A </w:t>
      </w:r>
    </w:p>
    <w:p>
      <w:r>
        <w:t>116、某公司发行五年期债券，债券面值为1000元/张，年利率10%，每年末付息一次。债券溢价30%发行，发行时支付各种筹资费用为债券面值的10%，则该债券的税前资金成本为( )。</w:t>
        <w:br/>
        <w:t>A.10.2%</w:t>
        <w:br/>
        <w:t>B.15.4%</w:t>
        <w:br/>
        <w:t>C.17.6%</w:t>
        <w:br/>
        <w:t>D.20.5%</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117、在下列指标中，不属于经济分析指标的是(</w:t>
      </w:r>
    </w:p>
    <w:p>
      <w:r>
        <w:t xml:space="preserve"> )。</w:t>
        <w:br/>
        <w:t>A.经济净现值</w:t>
        <w:br/>
        <w:t>B.经济内部收益率</w:t>
        <w:br/>
        <w:t>C.经济效益费用比</w:t>
        <w:br/>
        <w:t>D.经济投资收益率</w:t>
        <w:br/>
        <w:br/>
        <w:t>【答案】：D</w:t>
      </w:r>
      <w:r>
        <w:t xml:space="preserve"> </w:t>
      </w:r>
    </w:p>
    <w:p>
      <w:r>
        <w:t>118、一般为多数企业所采用的市场定位方式是( )。</w:t>
        <w:br/>
        <w:t>A.避强定位</w:t>
        <w:br/>
        <w:t>B.循环定位</w:t>
        <w:br/>
        <w:t>C.迎头定位</w:t>
        <w:br/>
        <w:t>D.重新定位</w:t>
        <w:br/>
        <w:br/>
        <w:t xml:space="preserve">【答案】：A </w:t>
      </w:r>
    </w:p>
    <w:p>
      <w:r>
        <w:t>119、社会评价一般以( )为主，从而要求社会评价专业人员必须具有丰富的经验，对各种社会问题具有高度的敏感性，否则将难以胜任社会评价工作。</w:t>
        <w:br/>
        <w:t>A.定量分析</w:t>
        <w:br/>
        <w:t>B.客观分析</w:t>
        <w:br/>
        <w:t>C.定性分析</w:t>
        <w:br/>
        <w:t>D.科学分析</w:t>
        <w:br/>
        <w:br/>
        <w:t xml:space="preserve">【答案】：C </w:t>
      </w:r>
    </w:p>
    <w:p>
      <w:r>
        <w:t>120、下列选项中哪项不是影响资金等值的因素( )。</w:t>
        <w:br/>
        <w:t>A.资金数的大小</w:t>
        <w:br/>
        <w:t>B.投资方式</w:t>
        <w:br/>
        <w:t>C.资金发生时间早晚</w:t>
        <w:br/>
        <w:t>D.收益率</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r>
        <w:t>121、在下列常见的市场预测方法中，属于按时间序列分析的方法是(</w:t>
      </w:r>
    </w:p>
    <w:p>
      <w:r>
        <w:t xml:space="preserve"> )。</w:t>
        <w:br/>
        <w:t>A.专家会议法</w:t>
        <w:br/>
        <w:t>B.移动平均法</w:t>
        <w:br/>
        <w:t>C.消费系数法</w:t>
        <w:br/>
        <w:t>D.弹性系数法</w:t>
        <w:br/>
        <w:br/>
        <w:t>【答案】：B</w:t>
      </w:r>
      <w:r>
        <w:t xml:space="preserve"> </w:t>
      </w:r>
    </w:p>
    <w:p>
      <w:r>
        <w:t>122、下列自然资源中，( )对人类的农业生产起着决定性作用。</w:t>
        <w:br/>
        <w:t>A.物种资源</w:t>
        <w:br/>
        <w:t>B.矿产资源</w:t>
        <w:br/>
        <w:t>C.水资源</w:t>
        <w:br/>
        <w:t>D.气候资源</w:t>
        <w:br/>
        <w:br/>
        <w:t xml:space="preserve">【答案】：D </w:t>
      </w:r>
    </w:p>
    <w:p>
      <w:r>
        <w:t>123、初步可行性研究、可行性研究报告的编制，与初步可行性研究、可行性研究的评估，是项目前期工作的两项重要内容，二者的相同点是( )。</w:t>
        <w:br/>
        <w:t>A.承担主体相同</w:t>
        <w:br/>
        <w:t>B.出发点一致</w:t>
        <w:br/>
        <w:t>C.决策时序和作用相同</w:t>
        <w:br/>
        <w:t>D.评估角度和任务相同</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r>
        <w:t>124、对项目生产工艺方案进行比选的目的，是为了确定产品生产过程技术方案的( )。</w:t>
        <w:br/>
        <w:t>A.可比性</w:t>
        <w:br/>
        <w:t>B.可行性</w:t>
        <w:br/>
        <w:t>C.科学性</w:t>
        <w:br/>
        <w:t>D.可靠性</w:t>
        <w:br/>
        <w:br/>
        <w:t xml:space="preserve">【答案】：B </w:t>
      </w:r>
    </w:p>
    <w:p>
      <w:r>
        <w:t>125、( )是项目运营期内长期占用并周转使用的营运资金。</w:t>
        <w:br/>
        <w:t>A.流动资金</w:t>
        <w:br/>
        <w:t>B.建筑工程费</w:t>
        <w:br/>
        <w:t>C.建设投资</w:t>
        <w:br/>
        <w:t>D.建设期利息</w:t>
        <w:br/>
        <w:br/>
        <w:t xml:space="preserve">【答案】：A </w:t>
      </w:r>
    </w:p>
    <w:p>
      <w:r>
        <w:t>126、( )是建设项目投资者为获得项目财产所有权和对项目的控制权而投入的资金，是建设项目成立的前提，是建设项目进行工程建设和生产运营的物质基础。</w:t>
        <w:br/>
        <w:t>A.建设项目资本金</w:t>
        <w:br/>
        <w:t>B.建设项目注册资金</w:t>
        <w:br/>
        <w:t>C.建设项目准资本金</w:t>
        <w:br/>
        <w:t>D.建设项目资本公积</w:t>
        <w:br/>
        <w:br/>
        <w:t xml:space="preserve">【答案】：A </w:t>
      </w:r>
    </w:p>
    <w:p>
      <w:r>
        <w:t>127、当能够提供咨询服务的咨询公司有限，或为确保机密或出于国家利益的考虑，招标人可直接向咨询公司( )。</w:t>
        <w:br/>
        <w:t>A.公开招标</w:t>
        <w:br/>
        <w:t>B.征求建议</w:t>
        <w:br/>
        <w:t>C.邀请招标</w:t>
        <w:br/>
        <w:t>D.竞争性谈判</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r>
        <w:t>128、某企业每年提取：100万元储备基金，利率为4%，半年计息一次，5年后，该企业储备基金账户余额为(</w:t>
      </w:r>
    </w:p>
    <w:p>
      <w:r>
        <w:t xml:space="preserve"> )。</w:t>
        <w:br/>
        <w:t>A.542.1万元</w:t>
        <w:br/>
        <w:t>B.542.1万元</w:t>
        <w:br/>
        <w:t>C.1020万元</w:t>
        <w:br/>
        <w:t>D.624.1万元</w:t>
        <w:br/>
        <w:br/>
        <w:t>【答案】：A</w:t>
      </w:r>
      <w:r>
        <w:t xml:space="preserve"> </w:t>
      </w:r>
    </w:p>
    <w:p>
      <w:r>
        <w:t>129、在建设项目评价时，流动负债估算公式是( )。</w:t>
        <w:br/>
        <w:t>A.(年外购原材料、燃料+年工资及福利费)/应付账款周转次数</w:t>
        <w:br/>
        <w:t>B.(年外购原材料、燃料+短期借款利息)/应付账款周转次数</w:t>
        <w:br/>
        <w:t>C.(年外购原材料、燃料+短期借款本息)/应付账款周转次数</w:t>
        <w:br/>
        <w:t>D.年外购原材料、燃料/应付账款周转次数</w:t>
        <w:br/>
        <w:br/>
        <w:t xml:space="preserve">【答案】：D </w:t>
      </w:r>
    </w:p>
    <w:p>
      <w:r>
        <w:t>130、下列指标中，( )只能用作反映建设项目投资盈利能力的辅助指标。</w:t>
        <w:br/>
        <w:t>A.总投资收益率</w:t>
        <w:br/>
        <w:t>B.建设项目投资财务净现值</w:t>
        <w:br/>
        <w:t>C.建设项目投资回收期</w:t>
        <w:br/>
        <w:t>D.建设项目财务内部收益率</w:t>
        <w:br/>
        <w:br/>
        <w:t xml:space="preserve">【答案】：C </w:t>
      </w:r>
    </w:p>
    <w:p>
      <w:r>
        <w:t>131、对( )的具体判断，应结合债权人的要求、企业所处竞争环境、行业发展趋势等具体条件而定。</w:t>
        <w:br/>
        <w:t>A.利息备付率</w:t>
        <w:br/>
        <w:t>B.偿债备付率</w:t>
        <w:br/>
        <w:t>C.资产负债率</w:t>
        <w:br/>
        <w:t>D.权益负债率</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r>
        <w:t>132、采用既有法人融资的建设项目资本金，应为既有法人(企、事业单位或公司)的自有资金，下列不包括的是(</w:t>
      </w:r>
    </w:p>
    <w:p>
      <w:r>
        <w:t xml:space="preserve"> )。</w:t>
        <w:br/>
        <w:t>A.政府投资</w:t>
        <w:br/>
        <w:t>B.现有的可用于项目建设的资金</w:t>
        <w:br/>
        <w:t>C.企业增资扩股</w:t>
        <w:br/>
        <w:t>D.未来生产经营中获得的可用于项目建设的资金</w:t>
        <w:br/>
        <w:br/>
        <w:t>【答案】：A</w:t>
      </w:r>
      <w:r>
        <w:t xml:space="preserve"> </w:t>
      </w:r>
    </w:p>
    <w:p>
      <w:r>
        <w:t>133、建设项目社会评价人员在应用参与式方法时应关注( )等问题，并重视倾听弱势人群的声音。</w:t>
        <w:br/>
        <w:t>A.科学、客观、公开</w:t>
        <w:br/>
        <w:t>B.客观、公正、系统</w:t>
        <w:br/>
        <w:t>C.系统、公正、公开</w:t>
        <w:br/>
        <w:t>D.公平、公正、公开</w:t>
        <w:br/>
        <w:br/>
        <w:t xml:space="preserve">【答案】：D </w:t>
      </w:r>
    </w:p>
    <w:p>
      <w:r>
        <w:t>134、初步可行性研究的主要目的是判断项目( )。</w:t>
        <w:br/>
        <w:t>A.是否有安全性</w:t>
        <w:br/>
        <w:t>B.是否有可行性</w:t>
        <w:br/>
        <w:t>C.是否有操作性</w:t>
        <w:br/>
        <w:t>D.是否有生命力</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r>
        <w:t>135、全面识别整个社会为项目付出的代价，以及项目为提高社会福利所作出的贡献，评价项目投资的( )。</w:t>
        <w:br/>
        <w:t>A.客观真实性</w:t>
        <w:br/>
        <w:t>B.经济合理性</w:t>
        <w:br/>
        <w:t>C.科学系统性</w:t>
        <w:br/>
        <w:t>D.客观合理性</w:t>
        <w:br/>
        <w:br/>
        <w:t xml:space="preserve">【答案】：B </w:t>
      </w:r>
    </w:p>
    <w:p>
      <w:r>
        <w:t>136、影响力系数大于( )表示该产业部门增加产出对其他产业部门产出的影响程度超过社会平均水平，影响力系数越大，该产业部门对其他产业部门的带动作用越大，对经济增长的影响越大。</w:t>
        <w:br/>
        <w:t>A.0</w:t>
        <w:br/>
        <w:t>B.1</w:t>
        <w:br/>
        <w:t>C.5</w:t>
        <w:br/>
        <w:t>D.影子汇率换算系数</w:t>
        <w:br/>
        <w:br/>
        <w:t xml:space="preserve">【答案】：B </w:t>
      </w:r>
    </w:p>
    <w:p>
      <w:r>
        <w:t>137、利息备付率高，表明利息偿付的保障程度高，利息备付率应( )。</w:t>
        <w:br/>
        <w:t>A.大于0</w:t>
        <w:br/>
        <w:t>B.大于1</w:t>
        <w:br/>
        <w:t>C.小于1</w:t>
        <w:br/>
        <w:t>D.小于0</w:t>
        <w:br/>
        <w:br/>
        <w:t xml:space="preserve">【答案】：B </w:t>
      </w:r>
    </w:p>
    <w:p>
      <w:r>
        <w:t>138、土地影子费用中新增资源消耗一般包括( )。</w:t>
        <w:br/>
        <w:t>A.土地补偿费和青苗补偿费</w:t>
        <w:br/>
        <w:t>B.劳动力安置的有关费用和土地补偿费</w:t>
        <w:br/>
        <w:t>C.拆迁费用和征地补偿费</w:t>
        <w:br/>
        <w:t>D.拆迁费用和劳动力安置的有关费用</w:t>
        <w:br/>
        <w:br/>
        <w:t xml:space="preserve">【答案】：D </w:t>
      </w:r>
    </w:p>
    <w:p>
      <w:pPr>
        <w:sectPr w:rsidSect="00034616">
          <w:type w:val="nextPage"/>
          <w:pgSz w:w="12240" w:h="15840"/>
          <w:pgMar w:top="1440" w:right="1800" w:bottom="1440" w:left="1800" w:header="720" w:footer="720" w:gutter="0"/>
          <w:pgNumType w:start="39"/>
          <w:cols w:space="720"/>
          <w:titlePg w:val="0"/>
          <w:docGrid w:linePitch="360"/>
        </w:sectPr>
      </w:pPr>
      <w:r>
        <w:t>139、通常情况下，投资机会研究阶段，误差率应在(</w:t>
      </w:r>
    </w:p>
    <w:p>
      <w:r>
        <w:t xml:space="preserve"> )以内。</w:t>
        <w:br/>
        <w:t>A.±10%</w:t>
        <w:br/>
        <w:t>B.±20%</w:t>
        <w:br/>
        <w:t>C.±30%</w:t>
        <w:br/>
        <w:t>D.±50%</w:t>
        <w:br/>
        <w:br/>
        <w:t>【答案】：C</w:t>
      </w:r>
      <w:r>
        <w:t xml:space="preserve"> </w:t>
      </w:r>
    </w:p>
    <w:p>
      <w:r>
        <w:t>140、( )不当将会造成建设项目的"先天不足"，直接影响项目的正常生产、运营和效益。</w:t>
        <w:br/>
        <w:t>A.建设项目的方案</w:t>
        <w:br/>
        <w:t>B.建设项目的厂址选择</w:t>
        <w:br/>
        <w:t>C.建设项目的结论</w:t>
        <w:br/>
        <w:t>D.建设项目的决策</w:t>
        <w:br/>
        <w:br/>
        <w:t xml:space="preserve">【答案】：B </w:t>
      </w:r>
    </w:p>
    <w:p>
      <w:r>
        <w:t>141、财务分析中其他资产的摊销一般采用( )，不计残值，其摊销年限应注意符合税法的要求。</w:t>
        <w:br/>
        <w:t>A.工作量法</w:t>
        <w:br/>
        <w:t>B.年限平均法</w:t>
        <w:br/>
        <w:t>C.年数总和法</w:t>
        <w:br/>
        <w:t>D.双倍余额递减法</w:t>
        <w:br/>
        <w:br/>
        <w:t xml:space="preserve">【答案】：B </w:t>
      </w:r>
    </w:p>
    <w:p>
      <w:r>
        <w:t>142、下列选择中，( )用于计算期不同的互斥方案的经济比选时，必须运用合理的方法把各方案换算为相同的计算期，在此基础上各方案就有了可比性，然后运用相关计算方法和评判准则进行经济比选。</w:t>
        <w:br/>
        <w:t>A.净年值法和费用年值法</w:t>
        <w:br/>
        <w:t>B.效益/费用比较法</w:t>
        <w:br/>
        <w:t>C.净现值法和费用现值法</w:t>
        <w:br/>
        <w:t>D.增量投资回收期法</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r>
        <w:t>143、按照省级人民政府有关规定实行(</w:t>
      </w:r>
    </w:p>
    <w:p>
      <w:r>
        <w:t xml:space="preserve"> )的投资项目，按照项目所在地省级人民政府有关规定进行节能评估和审查。</w:t>
        <w:br/>
        <w:t>A.核准制</w:t>
        <w:br/>
        <w:t>B.审批制</w:t>
        <w:br/>
        <w:t>C.备案制</w:t>
        <w:br/>
        <w:t>D.报告制</w:t>
        <w:br/>
        <w:br/>
        <w:t>【答案】：C</w:t>
      </w:r>
      <w:r>
        <w:t xml:space="preserve"> </w:t>
      </w:r>
    </w:p>
    <w:p>
      <w:r>
        <w:t>144、当△FIRR(或△EIRR)( )i</w:t>
        <w:br/>
        <w:t>A.大于</w:t>
        <w:br/>
        <w:t>B.小于</w:t>
        <w:br/>
        <w:t>C.大于或等于</w:t>
        <w:br/>
        <w:t>D.等于</w:t>
        <w:br/>
        <w:br/>
        <w:t xml:space="preserve">【答案】：B </w:t>
      </w:r>
    </w:p>
    <w:p>
      <w:r>
        <w:t>145、某企业第1年初向银行借款500万元，年利率为7%，银行规定每季度计息一次。若企业向银行所借本金与利息均在第4年末一次支付，则支付额为( )万元。</w:t>
        <w:br/>
        <w:t>A.659.97</w:t>
        <w:br/>
        <w:t>B.659.45</w:t>
        <w:br/>
        <w:t>C.655.40</w:t>
        <w:br/>
        <w:t>D.535.93</w:t>
        <w:br/>
        <w:br/>
        <w:t xml:space="preserve">【答案】：A </w:t>
      </w:r>
    </w:p>
    <w:p>
      <w:pPr>
        <w:sectPr w:rsidSect="00034616">
          <w:type w:val="nextPage"/>
          <w:pgSz w:w="12240" w:h="15840"/>
          <w:pgMar w:top="1440" w:right="1800" w:bottom="1440" w:left="1800" w:header="720" w:footer="720" w:gutter="0"/>
          <w:pgNumType w:start="41"/>
          <w:cols w:space="720"/>
          <w:titlePg w:val="0"/>
          <w:docGrid w:linePitch="360"/>
        </w:sectPr>
      </w:pPr>
      <w:r>
        <w:t>146、在财务会计分析中，( )往往是财务决策的重要依据。</w:t>
        <w:br/>
        <w:t>A.现金流量</w:t>
        <w:br/>
        <w:t>B.利润</w:t>
        <w:br/>
        <w:t>C.融资成本</w:t>
        <w:br/>
        <w:t>D.所有者权益</w:t>
        <w:br/>
        <w:br/>
        <w:t xml:space="preserve">【答案】：B </w:t>
      </w:r>
    </w:p>
    <w:p>
      <w:r>
        <w:t>147、运用生产能力指数估算法估算项目投资的重要条件是( )。</w:t>
        <w:br/>
        <w:t>A.要有合理的生产能力指数</w:t>
        <w:br/>
        <w:t>B.类似项目的规模</w:t>
        <w:br/>
        <w:t>C.类似项目的可靠资料</w:t>
        <w:br/>
        <w:t>D.要有合理的规格设备的数量</w:t>
        <w:br/>
        <w:br/>
        <w:t xml:space="preserve">【答案】：A </w:t>
      </w:r>
    </w:p>
    <w:p>
      <w:r>
        <w:t>148、可行性研究报告应按照项目建设方案确定的工程量测算项目总投资，投资估算与初步设计概算比较不应大于( )，资金筹措应有具体方案，项目效益测算以动态为主等。</w:t>
        <w:br/>
        <w:t>A.5%</w:t>
        <w:br/>
        <w:t>B.10%</w:t>
        <w:br/>
        <w:t>C.15%</w:t>
        <w:br/>
        <w:t>D.20%</w:t>
        <w:br/>
        <w:br/>
        <w:t xml:space="preserve">【答案】：B </w:t>
      </w:r>
    </w:p>
    <w:p>
      <w:r>
        <w:t>149、下列定价方法中，( )是企业根据对其竞争对手报价的估计确定的，其目的在于签订合同，所以它的报价应低于竞争对手的报价。</w:t>
        <w:br/>
        <w:t>A.成本加成定价法</w:t>
        <w:br/>
        <w:t>B.密封投标定价法</w:t>
        <w:br/>
        <w:t>C.主动竞争定价法</w:t>
        <w:br/>
        <w:t>D.习惯定价法</w:t>
        <w:br/>
        <w:br/>
        <w:t xml:space="preserve">【答案】：B </w:t>
      </w:r>
    </w:p>
    <w:p>
      <w:pPr>
        <w:sectPr w:rsidSect="00034616">
          <w:type w:val="nextPage"/>
          <w:pgSz w:w="12240" w:h="15840"/>
          <w:pgMar w:top="1440" w:right="1800" w:bottom="1440" w:left="1800" w:header="720" w:footer="720" w:gutter="0"/>
          <w:pgNumType w:start="42"/>
          <w:cols w:space="720"/>
          <w:titlePg w:val="0"/>
          <w:docGrid w:linePitch="360"/>
        </w:sectPr>
      </w:pPr>
      <w:r>
        <w:t>150、某家庭估计儿子5年后上学需要一笔大约10万元的资金，从现在起每年年末要等额存入银行一笔款项，年利率为3%，每年要存入的金额是(</w:t>
      </w:r>
    </w:p>
    <w:p>
      <w:r>
        <w:t xml:space="preserve"> )元。</w:t>
        <w:br/>
        <w:t>A.3768</w:t>
        <w:br/>
        <w:t>B.2522</w:t>
        <w:br/>
        <w:t>C.18840</w:t>
        <w:br/>
        <w:t>D.14920</w:t>
        <w:br/>
        <w:br/>
        <w:t>【答案】：C</w:t>
      </w:r>
      <w:r>
        <w:t xml:space="preserve"> </w:t>
      </w:r>
    </w:p>
    <w:p>
      <w:r>
        <w:t>151、按照生产能力指数法(n=0.8，CF=1.1).如将设计中的化工生产系统的生产能力提高到3倍，投资额将增加( )。</w:t>
        <w:br/>
        <w:t>A.118.9%</w:t>
        <w:br/>
        <w:t>B.158.3%</w:t>
        <w:br/>
        <w:t>C.164.9%</w:t>
        <w:br/>
        <w:t>D.191.5%</w:t>
        <w:br/>
        <w:br/>
        <w:t xml:space="preserve">【答案】：C </w:t>
      </w:r>
    </w:p>
    <w:p>
      <w:r>
        <w:t>152、下列风险对策中，( )策略适用于已知有风险存在，但可获高利甘愿冒险的项目。</w:t>
        <w:br/>
        <w:t>A.风险分析</w:t>
        <w:br/>
        <w:t>B.风险转移</w:t>
        <w:br/>
        <w:t>C.风险抑制</w:t>
        <w:br/>
        <w:t>D.风险自担</w:t>
        <w:br/>
        <w:br/>
        <w:t xml:space="preserve">【答案】：D </w:t>
      </w:r>
    </w:p>
    <w:p>
      <w:pPr>
        <w:sectPr w:rsidSect="00034616">
          <w:type w:val="nextPage"/>
          <w:pgSz w:w="12240" w:h="15840"/>
          <w:pgMar w:top="1440" w:right="1800" w:bottom="1440" w:left="1800" w:header="720" w:footer="720" w:gutter="0"/>
          <w:pgNumType w:start="43"/>
          <w:cols w:space="720"/>
          <w:titlePg w:val="0"/>
          <w:docGrid w:linePitch="360"/>
        </w:sectPr>
      </w:pPr>
      <w:r>
        <w:t>153、国内设备购置费是指为建设项目购置或自制的达到固定资产标准的各种国产设备的购置费用，它由( )构成。</w:t>
        <w:br/>
        <w:t>A.设备到岸价和国外运费</w:t>
        <w:br/>
        <w:t>B.设备原价和设备运杂费</w:t>
        <w:br/>
        <w:t>C.设备抵岸价和设备运杂费</w:t>
        <w:br/>
        <w:t>D.设备离岸价和国外运费</w:t>
        <w:br/>
        <w:br/>
        <w:t xml:space="preserve">【答案】：B </w:t>
      </w:r>
    </w:p>
    <w:p>
      <w:r>
        <w:t>154、下列选项中，( )是建设项目决策的前提。</w:t>
        <w:br/>
        <w:t>A.明确建设方案</w:t>
        <w:br/>
        <w:t>B.确定投资目标</w:t>
        <w:br/>
        <w:t>C.确定融资方案</w:t>
        <w:br/>
        <w:t>D.确定市场定位</w:t>
        <w:br/>
        <w:br/>
        <w:t xml:space="preserve">【答案】：B </w:t>
      </w:r>
    </w:p>
    <w:p>
      <w:r>
        <w:t>155、下列预测影响分析方法中，选用( )时要注意模型的应用条件，如实际情况不能很好满足应用条件要求而又拟采用时，应对模型进行修正并验证。</w:t>
        <w:br/>
        <w:t>A.物理模型</w:t>
        <w:br/>
        <w:t>B.专业模型</w:t>
        <w:br/>
        <w:t>C.数学模型</w:t>
        <w:br/>
        <w:t>D.通用模型</w:t>
        <w:br/>
        <w:br/>
        <w:t xml:space="preserve">【答案】：C </w:t>
      </w:r>
    </w:p>
    <w:p>
      <w:r>
        <w:t>156、下列选项中，( )是在机会研究的基础上，对项目方案进行初步的技术、财务、经济、环境和社会影响评价，对项目是否可行作出初步判断。</w:t>
        <w:br/>
        <w:t>A.系统投资机会研究</w:t>
        <w:br/>
        <w:t>B.预可行性研究</w:t>
        <w:br/>
        <w:t>C.可行性研究</w:t>
        <w:br/>
        <w:t>D.项目申请报告研究</w:t>
        <w:br/>
        <w:br/>
        <w:t xml:space="preserve">【答案】：B </w:t>
      </w:r>
    </w:p>
    <w:p>
      <w:pPr>
        <w:sectPr w:rsidSect="00034616">
          <w:type w:val="nextPage"/>
          <w:pgSz w:w="12240" w:h="15840"/>
          <w:pgMar w:top="1440" w:right="1800" w:bottom="1440" w:left="1800" w:header="720" w:footer="720" w:gutter="0"/>
          <w:pgNumType w:start="44"/>
          <w:cols w:space="720"/>
          <w:titlePg w:val="0"/>
          <w:docGrid w:linePitch="360"/>
        </w:sectPr>
      </w:pPr>
      <w:r>
        <w:t>157、建设方案经济比选的前提条件是(</w:t>
      </w:r>
    </w:p>
    <w:p>
      <w:r>
        <w:t xml:space="preserve"> )。</w:t>
        <w:br/>
        <w:t>A.安全性原则</w:t>
        <w:br/>
        <w:t>B.适用性原则</w:t>
        <w:br/>
        <w:t>C.可比性原则</w:t>
        <w:br/>
        <w:t>D.经济性原则</w:t>
        <w:br/>
        <w:br/>
        <w:t>【答案】：C</w:t>
      </w:r>
      <w:r>
        <w:t xml:space="preserve"> </w:t>
      </w:r>
    </w:p>
    <w:p>
      <w:r>
        <w:t>158、进行项目经济评价的基础是( )。</w:t>
        <w:br/>
        <w:t>A.投资决策</w:t>
        <w:br/>
        <w:t>B.投资估算</w:t>
        <w:br/>
        <w:t>C.投资过程</w:t>
        <w:br/>
        <w:t>D.投资结论</w:t>
        <w:br/>
        <w:br/>
        <w:t xml:space="preserve">【答案】：B </w:t>
      </w:r>
    </w:p>
    <w:p>
      <w:r>
        <w:t>159、外商投资建设项目注册资本中，投资总额在420万美元以下的注册资本不得少于( )万美元。</w:t>
        <w:br/>
        <w:t>A.120</w:t>
        <w:br/>
        <w:t>B.175</w:t>
        <w:br/>
        <w:t>C.210</w:t>
        <w:br/>
        <w:t>D.350</w:t>
        <w:br/>
        <w:br/>
        <w:t xml:space="preserve">【答案】：C </w:t>
      </w:r>
    </w:p>
    <w:p>
      <w:r>
        <w:t>160、征用耕地(包括菜地)的补偿标准，为该耕地被征用前3年平均年产值的( )倍。</w:t>
        <w:br/>
        <w:t>A.1～5</w:t>
        <w:br/>
        <w:t>B.5～10</w:t>
        <w:br/>
        <w:t>C.6～10</w:t>
        <w:br/>
        <w:t>D.6～15</w:t>
        <w:br/>
        <w:br/>
        <w:t xml:space="preserve">【答案】：C </w:t>
      </w:r>
    </w:p>
    <w:p>
      <w:r>
        <w:t>161、一元线性回归的模型的形式是(</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https://d.book118.com/458110037000006040</w:t>
        </w:r>
      </w:hyperlink>
    </w:p>
    <w:p/>
    <w:sectPr w:rsidSect="00034616">
      <w:type w:val="nextPage"/>
      <w:pgSz w:w="12240" w:h="15840"/>
      <w:pgMar w:top="1440" w:right="1800" w:bottom="1440" w:left="1800" w:header="720" w:footer="720" w:gutter="0"/>
      <w:pgNumType w:start="45"/>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5811003700000604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