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企业金融项目规划设计方案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29" w:history="1">
        <w:r>
          <w:rPr>
            <w:rFonts w:ascii="仿宋" w:eastAsia="仿宋" w:hAnsi="仿宋" w:cs="仿宋" w:hint="eastAsia"/>
            <w:lang w:eastAsia="zh-CN"/>
          </w:rPr>
          <w:t>概论</w:t>
        </w:r>
        <w:r>
          <w:tab/>
        </w:r>
        <w:r>
          <w:fldChar w:fldCharType="begin"/>
        </w:r>
        <w:r>
          <w:instrText xml:space="preserve"> PAGEREF _Toc19329 \h </w:instrText>
        </w:r>
        <w:r>
          <w:fldChar w:fldCharType="separate"/>
        </w:r>
        <w:r>
          <w:t>4</w:t>
        </w:r>
        <w:r>
          <w:fldChar w:fldCharType="end"/>
        </w:r>
      </w:hyperlink>
    </w:p>
    <w:p>
      <w:pPr>
        <w:pStyle w:val="TOC1"/>
        <w:tabs>
          <w:tab w:val="right" w:leader="dot" w:pos="8306"/>
        </w:tabs>
      </w:pPr>
      <w:hyperlink w:anchor="_Toc19619" w:history="1">
        <w:r>
          <w:rPr>
            <w:rFonts w:ascii="仿宋" w:eastAsia="仿宋" w:hAnsi="仿宋" w:cs="仿宋" w:hint="eastAsia"/>
            <w:lang w:eastAsia="zh-CN"/>
          </w:rPr>
          <w:t>一、企业金融项目风险性分析</w:t>
        </w:r>
        <w:r>
          <w:tab/>
        </w:r>
        <w:r>
          <w:fldChar w:fldCharType="begin"/>
        </w:r>
        <w:r>
          <w:instrText xml:space="preserve"> PAGEREF _Toc19619 \h </w:instrText>
        </w:r>
        <w:r>
          <w:fldChar w:fldCharType="separate"/>
        </w:r>
        <w:r>
          <w:t>4</w:t>
        </w:r>
        <w:r>
          <w:fldChar w:fldCharType="end"/>
        </w:r>
      </w:hyperlink>
    </w:p>
    <w:p>
      <w:pPr>
        <w:pStyle w:val="TOC2"/>
        <w:tabs>
          <w:tab w:val="right" w:leader="dot" w:pos="8306"/>
        </w:tabs>
      </w:pPr>
      <w:hyperlink w:anchor="_Toc32606" w:history="1">
        <w:r>
          <w:rPr>
            <w:rFonts w:ascii="仿宋" w:eastAsia="仿宋" w:hAnsi="仿宋" w:cs="仿宋" w:hint="eastAsia"/>
            <w:lang w:eastAsia="zh-CN"/>
          </w:rPr>
          <w:t>(一)、政策风险分析</w:t>
        </w:r>
        <w:r>
          <w:tab/>
        </w:r>
        <w:r>
          <w:fldChar w:fldCharType="begin"/>
        </w:r>
        <w:r>
          <w:instrText xml:space="preserve"> PAGEREF _Toc32606 \h </w:instrText>
        </w:r>
        <w:r>
          <w:fldChar w:fldCharType="separate"/>
        </w:r>
        <w:r>
          <w:t>4</w:t>
        </w:r>
        <w:r>
          <w:fldChar w:fldCharType="end"/>
        </w:r>
      </w:hyperlink>
    </w:p>
    <w:p>
      <w:pPr>
        <w:pStyle w:val="TOC2"/>
        <w:tabs>
          <w:tab w:val="right" w:leader="dot" w:pos="8306"/>
        </w:tabs>
      </w:pPr>
      <w:hyperlink w:anchor="_Toc8251" w:history="1">
        <w:r>
          <w:rPr>
            <w:rFonts w:ascii="仿宋" w:eastAsia="仿宋" w:hAnsi="仿宋" w:cs="仿宋" w:hint="eastAsia"/>
            <w:lang w:eastAsia="zh-CN"/>
          </w:rPr>
          <w:t>(二)、社会风险分析</w:t>
        </w:r>
        <w:r>
          <w:tab/>
        </w:r>
        <w:r>
          <w:fldChar w:fldCharType="begin"/>
        </w:r>
        <w:r>
          <w:instrText xml:space="preserve"> PAGEREF _Toc8251 \h </w:instrText>
        </w:r>
        <w:r>
          <w:fldChar w:fldCharType="separate"/>
        </w:r>
        <w:r>
          <w:t>5</w:t>
        </w:r>
        <w:r>
          <w:fldChar w:fldCharType="end"/>
        </w:r>
      </w:hyperlink>
    </w:p>
    <w:p>
      <w:pPr>
        <w:pStyle w:val="TOC2"/>
        <w:tabs>
          <w:tab w:val="right" w:leader="dot" w:pos="8306"/>
        </w:tabs>
      </w:pPr>
      <w:hyperlink w:anchor="_Toc16423" w:history="1">
        <w:r>
          <w:rPr>
            <w:rFonts w:ascii="仿宋" w:eastAsia="仿宋" w:hAnsi="仿宋" w:cs="仿宋" w:hint="eastAsia"/>
            <w:lang w:eastAsia="zh-CN"/>
          </w:rPr>
          <w:t>(三)、市场风险分析</w:t>
        </w:r>
        <w:r>
          <w:tab/>
        </w:r>
        <w:r>
          <w:fldChar w:fldCharType="begin"/>
        </w:r>
        <w:r>
          <w:instrText xml:space="preserve"> PAGEREF _Toc16423 \h </w:instrText>
        </w:r>
        <w:r>
          <w:fldChar w:fldCharType="separate"/>
        </w:r>
        <w:r>
          <w:t>5</w:t>
        </w:r>
        <w:r>
          <w:fldChar w:fldCharType="end"/>
        </w:r>
      </w:hyperlink>
    </w:p>
    <w:p>
      <w:pPr>
        <w:pStyle w:val="TOC2"/>
        <w:tabs>
          <w:tab w:val="right" w:leader="dot" w:pos="8306"/>
        </w:tabs>
      </w:pPr>
      <w:hyperlink w:anchor="_Toc4048" w:history="1">
        <w:r>
          <w:rPr>
            <w:rFonts w:ascii="仿宋" w:eastAsia="仿宋" w:hAnsi="仿宋" w:cs="仿宋" w:hint="eastAsia"/>
            <w:lang w:eastAsia="zh-CN"/>
          </w:rPr>
          <w:t>(四)、资金风险分析</w:t>
        </w:r>
        <w:r>
          <w:tab/>
        </w:r>
        <w:r>
          <w:fldChar w:fldCharType="begin"/>
        </w:r>
        <w:r>
          <w:instrText xml:space="preserve"> PAGEREF _Toc4048 \h </w:instrText>
        </w:r>
        <w:r>
          <w:fldChar w:fldCharType="separate"/>
        </w:r>
        <w:r>
          <w:t>7</w:t>
        </w:r>
        <w:r>
          <w:fldChar w:fldCharType="end"/>
        </w:r>
      </w:hyperlink>
    </w:p>
    <w:p>
      <w:pPr>
        <w:pStyle w:val="TOC2"/>
        <w:tabs>
          <w:tab w:val="right" w:leader="dot" w:pos="8306"/>
        </w:tabs>
      </w:pPr>
      <w:hyperlink w:anchor="_Toc11709" w:history="1">
        <w:r>
          <w:rPr>
            <w:rFonts w:ascii="仿宋" w:eastAsia="仿宋" w:hAnsi="仿宋" w:cs="仿宋" w:hint="eastAsia"/>
            <w:lang w:eastAsia="zh-CN"/>
          </w:rPr>
          <w:t>(五)、技术风险分析</w:t>
        </w:r>
        <w:r>
          <w:tab/>
        </w:r>
        <w:r>
          <w:fldChar w:fldCharType="begin"/>
        </w:r>
        <w:r>
          <w:instrText xml:space="preserve"> PAGEREF _Toc11709 \h </w:instrText>
        </w:r>
        <w:r>
          <w:fldChar w:fldCharType="separate"/>
        </w:r>
        <w:r>
          <w:t>8</w:t>
        </w:r>
        <w:r>
          <w:fldChar w:fldCharType="end"/>
        </w:r>
      </w:hyperlink>
    </w:p>
    <w:p>
      <w:pPr>
        <w:pStyle w:val="TOC2"/>
        <w:tabs>
          <w:tab w:val="right" w:leader="dot" w:pos="8306"/>
        </w:tabs>
      </w:pPr>
      <w:hyperlink w:anchor="_Toc7082" w:history="1">
        <w:r>
          <w:rPr>
            <w:rFonts w:ascii="仿宋" w:eastAsia="仿宋" w:hAnsi="仿宋" w:cs="仿宋" w:hint="eastAsia"/>
            <w:lang w:eastAsia="zh-CN"/>
          </w:rPr>
          <w:t>(六)、财务风险分析</w:t>
        </w:r>
        <w:r>
          <w:tab/>
        </w:r>
        <w:r>
          <w:fldChar w:fldCharType="begin"/>
        </w:r>
        <w:r>
          <w:instrText xml:space="preserve"> PAGEREF _Toc7082 \h </w:instrText>
        </w:r>
        <w:r>
          <w:fldChar w:fldCharType="separate"/>
        </w:r>
        <w:r>
          <w:t>10</w:t>
        </w:r>
        <w:r>
          <w:fldChar w:fldCharType="end"/>
        </w:r>
      </w:hyperlink>
    </w:p>
    <w:p>
      <w:pPr>
        <w:pStyle w:val="TOC2"/>
        <w:tabs>
          <w:tab w:val="right" w:leader="dot" w:pos="8306"/>
        </w:tabs>
      </w:pPr>
      <w:hyperlink w:anchor="_Toc28533" w:history="1">
        <w:r>
          <w:rPr>
            <w:rFonts w:ascii="仿宋" w:eastAsia="仿宋" w:hAnsi="仿宋" w:cs="仿宋" w:hint="eastAsia"/>
            <w:lang w:eastAsia="zh-CN"/>
          </w:rPr>
          <w:t>(七)、管理风险分析</w:t>
        </w:r>
        <w:r>
          <w:tab/>
        </w:r>
        <w:r>
          <w:fldChar w:fldCharType="begin"/>
        </w:r>
        <w:r>
          <w:instrText xml:space="preserve"> PAGEREF _Toc28533 \h </w:instrText>
        </w:r>
        <w:r>
          <w:fldChar w:fldCharType="separate"/>
        </w:r>
        <w:r>
          <w:t>10</w:t>
        </w:r>
        <w:r>
          <w:fldChar w:fldCharType="end"/>
        </w:r>
      </w:hyperlink>
    </w:p>
    <w:p>
      <w:pPr>
        <w:pStyle w:val="TOC2"/>
        <w:tabs>
          <w:tab w:val="right" w:leader="dot" w:pos="8306"/>
        </w:tabs>
      </w:pPr>
      <w:hyperlink w:anchor="_Toc32085" w:history="1">
        <w:r>
          <w:rPr>
            <w:rFonts w:ascii="仿宋" w:eastAsia="仿宋" w:hAnsi="仿宋" w:cs="仿宋" w:hint="eastAsia"/>
            <w:lang w:eastAsia="zh-CN"/>
          </w:rPr>
          <w:t>(八)、其它风险分析</w:t>
        </w:r>
        <w:r>
          <w:tab/>
        </w:r>
        <w:r>
          <w:fldChar w:fldCharType="begin"/>
        </w:r>
        <w:r>
          <w:instrText xml:space="preserve"> PAGEREF _Toc32085 \h </w:instrText>
        </w:r>
        <w:r>
          <w:fldChar w:fldCharType="separate"/>
        </w:r>
        <w:r>
          <w:t>11</w:t>
        </w:r>
        <w:r>
          <w:fldChar w:fldCharType="end"/>
        </w:r>
      </w:hyperlink>
    </w:p>
    <w:p>
      <w:pPr>
        <w:pStyle w:val="TOC2"/>
        <w:tabs>
          <w:tab w:val="right" w:leader="dot" w:pos="8306"/>
        </w:tabs>
      </w:pPr>
      <w:hyperlink w:anchor="_Toc21026" w:history="1">
        <w:r>
          <w:rPr>
            <w:rFonts w:ascii="仿宋" w:eastAsia="仿宋" w:hAnsi="仿宋" w:cs="仿宋" w:hint="eastAsia"/>
            <w:lang w:eastAsia="zh-CN"/>
          </w:rPr>
          <w:t>(九)、社会影响评估</w:t>
        </w:r>
        <w:r>
          <w:tab/>
        </w:r>
        <w:r>
          <w:fldChar w:fldCharType="begin"/>
        </w:r>
        <w:r>
          <w:instrText xml:space="preserve"> PAGEREF _Toc21026 \h </w:instrText>
        </w:r>
        <w:r>
          <w:fldChar w:fldCharType="separate"/>
        </w:r>
        <w:r>
          <w:t>12</w:t>
        </w:r>
        <w:r>
          <w:fldChar w:fldCharType="end"/>
        </w:r>
      </w:hyperlink>
    </w:p>
    <w:p>
      <w:pPr>
        <w:pStyle w:val="TOC1"/>
        <w:tabs>
          <w:tab w:val="right" w:leader="dot" w:pos="8306"/>
        </w:tabs>
      </w:pPr>
      <w:hyperlink w:anchor="_Toc18914" w:history="1">
        <w:r>
          <w:rPr>
            <w:rFonts w:ascii="仿宋" w:eastAsia="仿宋" w:hAnsi="仿宋" w:cs="仿宋" w:hint="eastAsia"/>
            <w:lang w:eastAsia="zh-CN"/>
          </w:rPr>
          <w:t>二、企业金融企业战略的制定</w:t>
        </w:r>
        <w:r>
          <w:tab/>
        </w:r>
        <w:r>
          <w:fldChar w:fldCharType="begin"/>
        </w:r>
        <w:r>
          <w:instrText xml:space="preserve"> PAGEREF _Toc18914 \h </w:instrText>
        </w:r>
        <w:r>
          <w:fldChar w:fldCharType="separate"/>
        </w:r>
        <w:r>
          <w:t>14</w:t>
        </w:r>
        <w:r>
          <w:fldChar w:fldCharType="end"/>
        </w:r>
      </w:hyperlink>
    </w:p>
    <w:p>
      <w:pPr>
        <w:pStyle w:val="TOC2"/>
        <w:tabs>
          <w:tab w:val="right" w:leader="dot" w:pos="8306"/>
        </w:tabs>
      </w:pPr>
      <w:hyperlink w:anchor="_Toc27613" w:history="1">
        <w:r>
          <w:rPr>
            <w:rFonts w:ascii="仿宋" w:eastAsia="仿宋" w:hAnsi="仿宋" w:cs="仿宋" w:hint="eastAsia"/>
            <w:lang w:eastAsia="zh-CN"/>
          </w:rPr>
          <w:t>(一)、企业金融企业战略的制定</w:t>
        </w:r>
        <w:r>
          <w:tab/>
        </w:r>
        <w:r>
          <w:fldChar w:fldCharType="begin"/>
        </w:r>
        <w:r>
          <w:instrText xml:space="preserve"> PAGEREF _Toc27613 \h </w:instrText>
        </w:r>
        <w:r>
          <w:fldChar w:fldCharType="separate"/>
        </w:r>
        <w:r>
          <w:t>14</w:t>
        </w:r>
        <w:r>
          <w:fldChar w:fldCharType="end"/>
        </w:r>
      </w:hyperlink>
    </w:p>
    <w:p>
      <w:pPr>
        <w:pStyle w:val="TOC1"/>
        <w:tabs>
          <w:tab w:val="right" w:leader="dot" w:pos="8306"/>
        </w:tabs>
      </w:pPr>
      <w:hyperlink w:anchor="_Toc26411" w:history="1">
        <w:r>
          <w:rPr>
            <w:rFonts w:ascii="仿宋" w:eastAsia="仿宋" w:hAnsi="仿宋" w:cs="仿宋" w:hint="eastAsia"/>
            <w:lang w:eastAsia="zh-CN"/>
          </w:rPr>
          <w:t>三、公司成立背景及可行性分析</w:t>
        </w:r>
        <w:r>
          <w:tab/>
        </w:r>
        <w:r>
          <w:fldChar w:fldCharType="begin"/>
        </w:r>
        <w:r>
          <w:instrText xml:space="preserve"> PAGEREF _Toc26411 \h </w:instrText>
        </w:r>
        <w:r>
          <w:fldChar w:fldCharType="separate"/>
        </w:r>
        <w:r>
          <w:t>15</w:t>
        </w:r>
        <w:r>
          <w:fldChar w:fldCharType="end"/>
        </w:r>
      </w:hyperlink>
    </w:p>
    <w:p>
      <w:pPr>
        <w:pStyle w:val="TOC2"/>
        <w:tabs>
          <w:tab w:val="right" w:leader="dot" w:pos="8306"/>
        </w:tabs>
      </w:pPr>
      <w:hyperlink w:anchor="_Toc6830" w:history="1">
        <w:r>
          <w:rPr>
            <w:rFonts w:ascii="仿宋" w:eastAsia="仿宋" w:hAnsi="仿宋" w:cs="仿宋" w:hint="eastAsia"/>
            <w:lang w:eastAsia="zh-CN"/>
          </w:rPr>
          <w:t>(一)、发展思路</w:t>
        </w:r>
        <w:r>
          <w:tab/>
        </w:r>
        <w:r>
          <w:fldChar w:fldCharType="begin"/>
        </w:r>
        <w:r>
          <w:instrText xml:space="preserve"> PAGEREF _Toc6830 \h </w:instrText>
        </w:r>
        <w:r>
          <w:fldChar w:fldCharType="separate"/>
        </w:r>
        <w:r>
          <w:t>15</w:t>
        </w:r>
        <w:r>
          <w:fldChar w:fldCharType="end"/>
        </w:r>
      </w:hyperlink>
    </w:p>
    <w:p>
      <w:pPr>
        <w:pStyle w:val="TOC2"/>
        <w:tabs>
          <w:tab w:val="right" w:leader="dot" w:pos="8306"/>
        </w:tabs>
      </w:pPr>
      <w:hyperlink w:anchor="_Toc29770" w:history="1">
        <w:r>
          <w:rPr>
            <w:rFonts w:ascii="仿宋" w:eastAsia="仿宋" w:hAnsi="仿宋" w:cs="仿宋" w:hint="eastAsia"/>
            <w:lang w:eastAsia="zh-CN"/>
          </w:rPr>
          <w:t>(二)、产业发展背景分析</w:t>
        </w:r>
        <w:r>
          <w:tab/>
        </w:r>
        <w:r>
          <w:fldChar w:fldCharType="begin"/>
        </w:r>
        <w:r>
          <w:instrText xml:space="preserve"> PAGEREF _Toc29770 \h </w:instrText>
        </w:r>
        <w:r>
          <w:fldChar w:fldCharType="separate"/>
        </w:r>
        <w:r>
          <w:t>16</w:t>
        </w:r>
        <w:r>
          <w:fldChar w:fldCharType="end"/>
        </w:r>
      </w:hyperlink>
    </w:p>
    <w:p>
      <w:pPr>
        <w:pStyle w:val="TOC2"/>
        <w:tabs>
          <w:tab w:val="right" w:leader="dot" w:pos="8306"/>
        </w:tabs>
      </w:pPr>
      <w:hyperlink w:anchor="_Toc7608" w:history="1">
        <w:r>
          <w:rPr>
            <w:rFonts w:ascii="仿宋" w:eastAsia="仿宋" w:hAnsi="仿宋" w:cs="仿宋" w:hint="eastAsia"/>
            <w:lang w:eastAsia="zh-CN"/>
          </w:rPr>
          <w:t>(三)、产业发展原则</w:t>
        </w:r>
        <w:r>
          <w:tab/>
        </w:r>
        <w:r>
          <w:fldChar w:fldCharType="begin"/>
        </w:r>
        <w:r>
          <w:instrText xml:space="preserve"> PAGEREF _Toc7608 \h </w:instrText>
        </w:r>
        <w:r>
          <w:fldChar w:fldCharType="separate"/>
        </w:r>
        <w:r>
          <w:t>17</w:t>
        </w:r>
        <w:r>
          <w:fldChar w:fldCharType="end"/>
        </w:r>
      </w:hyperlink>
    </w:p>
    <w:p>
      <w:pPr>
        <w:pStyle w:val="TOC2"/>
        <w:tabs>
          <w:tab w:val="right" w:leader="dot" w:pos="8306"/>
        </w:tabs>
      </w:pPr>
      <w:hyperlink w:anchor="_Toc1691" w:history="1">
        <w:r>
          <w:rPr>
            <w:rFonts w:ascii="仿宋" w:eastAsia="仿宋" w:hAnsi="仿宋" w:cs="仿宋" w:hint="eastAsia"/>
            <w:lang w:eastAsia="zh-CN"/>
          </w:rPr>
          <w:t>(四)、区域产业环境分析</w:t>
        </w:r>
        <w:r>
          <w:tab/>
        </w:r>
        <w:r>
          <w:fldChar w:fldCharType="begin"/>
        </w:r>
        <w:r>
          <w:instrText xml:space="preserve"> PAGEREF _Toc1691 \h </w:instrText>
        </w:r>
        <w:r>
          <w:fldChar w:fldCharType="separate"/>
        </w:r>
        <w:r>
          <w:t>18</w:t>
        </w:r>
        <w:r>
          <w:fldChar w:fldCharType="end"/>
        </w:r>
      </w:hyperlink>
    </w:p>
    <w:p>
      <w:pPr>
        <w:pStyle w:val="TOC2"/>
        <w:tabs>
          <w:tab w:val="right" w:leader="dot" w:pos="8306"/>
        </w:tabs>
      </w:pPr>
      <w:hyperlink w:anchor="_Toc17566" w:history="1">
        <w:r>
          <w:rPr>
            <w:rFonts w:ascii="仿宋" w:eastAsia="仿宋" w:hAnsi="仿宋" w:cs="仿宋" w:hint="eastAsia"/>
            <w:lang w:eastAsia="zh-CN"/>
          </w:rPr>
          <w:t>(五)、可行性分析</w:t>
        </w:r>
        <w:r>
          <w:tab/>
        </w:r>
        <w:r>
          <w:fldChar w:fldCharType="begin"/>
        </w:r>
        <w:r>
          <w:instrText xml:space="preserve"> PAGEREF _Toc17566 \h </w:instrText>
        </w:r>
        <w:r>
          <w:fldChar w:fldCharType="separate"/>
        </w:r>
        <w:r>
          <w:t>20</w:t>
        </w:r>
        <w:r>
          <w:fldChar w:fldCharType="end"/>
        </w:r>
      </w:hyperlink>
    </w:p>
    <w:p>
      <w:pPr>
        <w:pStyle w:val="TOC2"/>
        <w:tabs>
          <w:tab w:val="right" w:leader="dot" w:pos="8306"/>
        </w:tabs>
      </w:pPr>
      <w:hyperlink w:anchor="_Toc26627" w:history="1">
        <w:r>
          <w:rPr>
            <w:rFonts w:ascii="仿宋" w:eastAsia="仿宋" w:hAnsi="仿宋" w:cs="仿宋" w:hint="eastAsia"/>
            <w:lang w:eastAsia="zh-CN"/>
          </w:rPr>
          <w:t>(六)、产业发展重点任务</w:t>
        </w:r>
        <w:r>
          <w:tab/>
        </w:r>
        <w:r>
          <w:fldChar w:fldCharType="begin"/>
        </w:r>
        <w:r>
          <w:instrText xml:space="preserve"> PAGEREF _Toc26627 \h </w:instrText>
        </w:r>
        <w:r>
          <w:fldChar w:fldCharType="separate"/>
        </w:r>
        <w:r>
          <w:t>21</w:t>
        </w:r>
        <w:r>
          <w:fldChar w:fldCharType="end"/>
        </w:r>
      </w:hyperlink>
    </w:p>
    <w:p>
      <w:pPr>
        <w:pStyle w:val="TOC2"/>
        <w:tabs>
          <w:tab w:val="right" w:leader="dot" w:pos="8306"/>
        </w:tabs>
      </w:pPr>
      <w:hyperlink w:anchor="_Toc20281" w:history="1">
        <w:r>
          <w:rPr>
            <w:rFonts w:ascii="仿宋" w:eastAsia="仿宋" w:hAnsi="仿宋" w:cs="仿宋" w:hint="eastAsia"/>
            <w:lang w:eastAsia="zh-CN"/>
          </w:rPr>
          <w:t>(七)、企业金融项目建设必要性分析</w:t>
        </w:r>
        <w:r>
          <w:tab/>
        </w:r>
        <w:r>
          <w:fldChar w:fldCharType="begin"/>
        </w:r>
        <w:r>
          <w:instrText xml:space="preserve"> PAGEREF _Toc20281 \h </w:instrText>
        </w:r>
        <w:r>
          <w:fldChar w:fldCharType="separate"/>
        </w:r>
        <w:r>
          <w:t>22</w:t>
        </w:r>
        <w:r>
          <w:fldChar w:fldCharType="end"/>
        </w:r>
      </w:hyperlink>
    </w:p>
    <w:p>
      <w:pPr>
        <w:pStyle w:val="TOC1"/>
        <w:tabs>
          <w:tab w:val="right" w:leader="dot" w:pos="8306"/>
        </w:tabs>
      </w:pPr>
      <w:hyperlink w:anchor="_Toc10331" w:history="1">
        <w:r>
          <w:rPr>
            <w:rFonts w:ascii="仿宋" w:eastAsia="仿宋" w:hAnsi="仿宋" w:cs="仿宋" w:hint="eastAsia"/>
            <w:lang w:eastAsia="zh-CN"/>
          </w:rPr>
          <w:t>四、发展规划、产业政策和行业准入分析</w:t>
        </w:r>
        <w:r>
          <w:tab/>
        </w:r>
        <w:r>
          <w:fldChar w:fldCharType="begin"/>
        </w:r>
        <w:r>
          <w:instrText xml:space="preserve"> PAGEREF _Toc10331 \h </w:instrText>
        </w:r>
        <w:r>
          <w:fldChar w:fldCharType="separate"/>
        </w:r>
        <w:r>
          <w:t>24</w:t>
        </w:r>
        <w:r>
          <w:fldChar w:fldCharType="end"/>
        </w:r>
      </w:hyperlink>
    </w:p>
    <w:p>
      <w:pPr>
        <w:pStyle w:val="TOC2"/>
        <w:tabs>
          <w:tab w:val="right" w:leader="dot" w:pos="8306"/>
        </w:tabs>
      </w:pPr>
      <w:hyperlink w:anchor="_Toc10200" w:history="1">
        <w:r>
          <w:rPr>
            <w:rFonts w:ascii="仿宋" w:eastAsia="仿宋" w:hAnsi="仿宋" w:cs="仿宋" w:hint="eastAsia"/>
            <w:lang w:eastAsia="zh-CN"/>
          </w:rPr>
          <w:t>(一)、发展规划分析</w:t>
        </w:r>
        <w:r>
          <w:tab/>
        </w:r>
        <w:r>
          <w:fldChar w:fldCharType="begin"/>
        </w:r>
        <w:r>
          <w:instrText xml:space="preserve"> PAGEREF _Toc10200 \h </w:instrText>
        </w:r>
        <w:r>
          <w:fldChar w:fldCharType="separate"/>
        </w:r>
        <w:r>
          <w:t>24</w:t>
        </w:r>
        <w:r>
          <w:fldChar w:fldCharType="end"/>
        </w:r>
      </w:hyperlink>
    </w:p>
    <w:p>
      <w:pPr>
        <w:pStyle w:val="TOC2"/>
        <w:tabs>
          <w:tab w:val="right" w:leader="dot" w:pos="8306"/>
        </w:tabs>
      </w:pPr>
      <w:hyperlink w:anchor="_Toc8998" w:history="1">
        <w:r>
          <w:rPr>
            <w:rFonts w:ascii="仿宋" w:eastAsia="仿宋" w:hAnsi="仿宋" w:cs="仿宋" w:hint="eastAsia"/>
            <w:lang w:eastAsia="zh-CN"/>
          </w:rPr>
          <w:t>(二)、产业政策分析</w:t>
        </w:r>
        <w:r>
          <w:tab/>
        </w:r>
        <w:r>
          <w:fldChar w:fldCharType="begin"/>
        </w:r>
        <w:r>
          <w:instrText xml:space="preserve"> PAGEREF _Toc8998 \h </w:instrText>
        </w:r>
        <w:r>
          <w:fldChar w:fldCharType="separate"/>
        </w:r>
        <w:r>
          <w:t>25</w:t>
        </w:r>
        <w:r>
          <w:fldChar w:fldCharType="end"/>
        </w:r>
      </w:hyperlink>
    </w:p>
    <w:p>
      <w:pPr>
        <w:pStyle w:val="TOC2"/>
        <w:tabs>
          <w:tab w:val="right" w:leader="dot" w:pos="8306"/>
        </w:tabs>
      </w:pPr>
      <w:hyperlink w:anchor="_Toc13471" w:history="1">
        <w:r>
          <w:rPr>
            <w:rFonts w:ascii="仿宋" w:eastAsia="仿宋" w:hAnsi="仿宋" w:cs="仿宋" w:hint="eastAsia"/>
            <w:lang w:eastAsia="zh-CN"/>
          </w:rPr>
          <w:t>(三)、行业准入分析</w:t>
        </w:r>
        <w:r>
          <w:tab/>
        </w:r>
        <w:r>
          <w:fldChar w:fldCharType="begin"/>
        </w:r>
        <w:r>
          <w:instrText xml:space="preserve"> PAGEREF _Toc13471 \h </w:instrText>
        </w:r>
        <w:r>
          <w:fldChar w:fldCharType="separate"/>
        </w:r>
        <w:r>
          <w:t>27</w:t>
        </w:r>
        <w:r>
          <w:fldChar w:fldCharType="end"/>
        </w:r>
      </w:hyperlink>
    </w:p>
    <w:p>
      <w:pPr>
        <w:pStyle w:val="TOC1"/>
        <w:tabs>
          <w:tab w:val="right" w:leader="dot" w:pos="8306"/>
        </w:tabs>
      </w:pPr>
      <w:hyperlink w:anchor="_Toc25594" w:history="1">
        <w:r>
          <w:rPr>
            <w:rFonts w:ascii="仿宋" w:eastAsia="仿宋" w:hAnsi="仿宋" w:cs="仿宋" w:hint="eastAsia"/>
            <w:lang w:eastAsia="zh-CN"/>
          </w:rPr>
          <w:t>五、社交媒体与在线营销</w:t>
        </w:r>
        <w:r>
          <w:tab/>
        </w:r>
        <w:r>
          <w:fldChar w:fldCharType="begin"/>
        </w:r>
        <w:r>
          <w:instrText xml:space="preserve"> PAGEREF _Toc25594 \h </w:instrText>
        </w:r>
        <w:r>
          <w:fldChar w:fldCharType="separate"/>
        </w:r>
        <w:r>
          <w:t>28</w:t>
        </w:r>
        <w:r>
          <w:fldChar w:fldCharType="end"/>
        </w:r>
      </w:hyperlink>
    </w:p>
    <w:p>
      <w:pPr>
        <w:pStyle w:val="TOC2"/>
        <w:tabs>
          <w:tab w:val="right" w:leader="dot" w:pos="8306"/>
        </w:tabs>
      </w:pPr>
      <w:hyperlink w:anchor="_Toc8387" w:history="1">
        <w:r>
          <w:rPr>
            <w:rFonts w:ascii="仿宋" w:eastAsia="仿宋" w:hAnsi="仿宋" w:cs="仿宋" w:hint="eastAsia"/>
            <w:lang w:eastAsia="zh-CN"/>
          </w:rPr>
          <w:t>(一)、社交媒体策略</w:t>
        </w:r>
        <w:r>
          <w:tab/>
        </w:r>
        <w:r>
          <w:fldChar w:fldCharType="begin"/>
        </w:r>
        <w:r>
          <w:instrText xml:space="preserve"> PAGEREF _Toc8387 \h </w:instrText>
        </w:r>
        <w:r>
          <w:fldChar w:fldCharType="separate"/>
        </w:r>
        <w:r>
          <w:t>28</w:t>
        </w:r>
        <w:r>
          <w:fldChar w:fldCharType="end"/>
        </w:r>
      </w:hyperlink>
    </w:p>
    <w:p>
      <w:pPr>
        <w:pStyle w:val="TOC2"/>
        <w:tabs>
          <w:tab w:val="right" w:leader="dot" w:pos="8306"/>
        </w:tabs>
      </w:pPr>
      <w:hyperlink w:anchor="_Toc26444" w:history="1">
        <w:r>
          <w:rPr>
            <w:rFonts w:ascii="仿宋" w:eastAsia="仿宋" w:hAnsi="仿宋" w:cs="仿宋" w:hint="eastAsia"/>
            <w:lang w:eastAsia="zh-CN"/>
          </w:rPr>
          <w:t>(二)、在线广告与内容营销</w:t>
        </w:r>
        <w:r>
          <w:tab/>
        </w:r>
        <w:r>
          <w:fldChar w:fldCharType="begin"/>
        </w:r>
        <w:r>
          <w:instrText xml:space="preserve"> PAGEREF _Toc26444 \h </w:instrText>
        </w:r>
        <w:r>
          <w:fldChar w:fldCharType="separate"/>
        </w:r>
        <w:r>
          <w:t>28</w:t>
        </w:r>
        <w:r>
          <w:fldChar w:fldCharType="end"/>
        </w:r>
      </w:hyperlink>
    </w:p>
    <w:p>
      <w:pPr>
        <w:pStyle w:val="TOC2"/>
        <w:tabs>
          <w:tab w:val="right" w:leader="dot" w:pos="8306"/>
        </w:tabs>
      </w:pPr>
      <w:hyperlink w:anchor="_Toc17583" w:history="1">
        <w:r>
          <w:rPr>
            <w:rFonts w:ascii="仿宋" w:eastAsia="仿宋" w:hAnsi="仿宋" w:cs="仿宋" w:hint="eastAsia"/>
            <w:lang w:eastAsia="zh-CN"/>
          </w:rPr>
          <w:t>(三)、社交媒体分析与ROI</w:t>
        </w:r>
        <w:r>
          <w:tab/>
        </w:r>
        <w:r>
          <w:fldChar w:fldCharType="begin"/>
        </w:r>
        <w:r>
          <w:instrText xml:space="preserve"> PAGEREF _Toc17583 \h </w:instrText>
        </w:r>
        <w:r>
          <w:fldChar w:fldCharType="separate"/>
        </w:r>
        <w:r>
          <w:t>29</w:t>
        </w:r>
        <w:r>
          <w:fldChar w:fldCharType="end"/>
        </w:r>
      </w:hyperlink>
    </w:p>
    <w:p>
      <w:pPr>
        <w:pStyle w:val="TOC1"/>
        <w:tabs>
          <w:tab w:val="right" w:leader="dot" w:pos="8306"/>
        </w:tabs>
      </w:pPr>
      <w:hyperlink w:anchor="_Toc25213" w:history="1">
        <w:r>
          <w:rPr>
            <w:rFonts w:ascii="仿宋" w:eastAsia="仿宋" w:hAnsi="仿宋" w:cs="仿宋" w:hint="eastAsia"/>
            <w:lang w:eastAsia="zh-CN"/>
          </w:rPr>
          <w:t>六、资源开发及综合利用分析</w:t>
        </w:r>
        <w:r>
          <w:tab/>
        </w:r>
        <w:r>
          <w:fldChar w:fldCharType="begin"/>
        </w:r>
        <w:r>
          <w:instrText xml:space="preserve"> PAGEREF _Toc25213 \h </w:instrText>
        </w:r>
        <w:r>
          <w:fldChar w:fldCharType="separate"/>
        </w:r>
        <w:r>
          <w:t>29</w:t>
        </w:r>
        <w:r>
          <w:fldChar w:fldCharType="end"/>
        </w:r>
      </w:hyperlink>
    </w:p>
    <w:p>
      <w:pPr>
        <w:pStyle w:val="TOC2"/>
        <w:tabs>
          <w:tab w:val="right" w:leader="dot" w:pos="8306"/>
        </w:tabs>
      </w:pPr>
      <w:hyperlink w:anchor="_Toc19548" w:history="1">
        <w:r>
          <w:rPr>
            <w:rFonts w:ascii="仿宋" w:eastAsia="仿宋" w:hAnsi="仿宋" w:cs="仿宋" w:hint="eastAsia"/>
            <w:lang w:eastAsia="zh-CN"/>
          </w:rPr>
          <w:t>(一)、资源开发方案</w:t>
        </w:r>
        <w:r>
          <w:tab/>
        </w:r>
        <w:r>
          <w:fldChar w:fldCharType="begin"/>
        </w:r>
        <w:r>
          <w:instrText xml:space="preserve"> PAGEREF _Toc19548 \h </w:instrText>
        </w:r>
        <w:r>
          <w:fldChar w:fldCharType="separate"/>
        </w:r>
        <w:r>
          <w:t>29</w:t>
        </w:r>
        <w:r>
          <w:fldChar w:fldCharType="end"/>
        </w:r>
      </w:hyperlink>
    </w:p>
    <w:p>
      <w:pPr>
        <w:pStyle w:val="TOC2"/>
        <w:tabs>
          <w:tab w:val="right" w:leader="dot" w:pos="8306"/>
        </w:tabs>
      </w:pPr>
      <w:hyperlink w:anchor="_Toc21844" w:history="1">
        <w:r>
          <w:rPr>
            <w:rFonts w:ascii="仿宋" w:eastAsia="仿宋" w:hAnsi="仿宋" w:cs="仿宋" w:hint="eastAsia"/>
            <w:lang w:eastAsia="zh-CN"/>
          </w:rPr>
          <w:t>(二)、资源利用方案</w:t>
        </w:r>
        <w:r>
          <w:tab/>
        </w:r>
        <w:r>
          <w:fldChar w:fldCharType="begin"/>
        </w:r>
        <w:r>
          <w:instrText xml:space="preserve"> PAGEREF _Toc21844 \h </w:instrText>
        </w:r>
        <w:r>
          <w:fldChar w:fldCharType="separate"/>
        </w:r>
        <w:r>
          <w:t>30</w:t>
        </w:r>
        <w:r>
          <w:fldChar w:fldCharType="end"/>
        </w:r>
      </w:hyperlink>
    </w:p>
    <w:p>
      <w:pPr>
        <w:pStyle w:val="TOC2"/>
        <w:tabs>
          <w:tab w:val="right" w:leader="dot" w:pos="8306"/>
        </w:tabs>
      </w:pPr>
      <w:hyperlink w:anchor="_Toc30050" w:history="1">
        <w:r>
          <w:rPr>
            <w:rFonts w:ascii="仿宋" w:eastAsia="仿宋" w:hAnsi="仿宋" w:cs="仿宋" w:hint="eastAsia"/>
            <w:lang w:eastAsia="zh-CN"/>
          </w:rPr>
          <w:t>(三)、资源节约措施</w:t>
        </w:r>
        <w:r>
          <w:tab/>
        </w:r>
        <w:r>
          <w:fldChar w:fldCharType="begin"/>
        </w:r>
        <w:r>
          <w:instrText xml:space="preserve"> PAGEREF _Toc30050 \h </w:instrText>
        </w:r>
        <w:r>
          <w:fldChar w:fldCharType="separate"/>
        </w:r>
        <w:r>
          <w:t>31</w:t>
        </w:r>
        <w:r>
          <w:fldChar w:fldCharType="end"/>
        </w:r>
      </w:hyperlink>
    </w:p>
    <w:p>
      <w:pPr>
        <w:pStyle w:val="TOC1"/>
        <w:tabs>
          <w:tab w:val="right" w:leader="dot" w:pos="8306"/>
        </w:tabs>
      </w:pPr>
      <w:hyperlink w:anchor="_Toc30795" w:history="1">
        <w:r>
          <w:rPr>
            <w:rFonts w:ascii="仿宋" w:eastAsia="仿宋" w:hAnsi="仿宋" w:cs="仿宋" w:hint="eastAsia"/>
            <w:lang w:eastAsia="zh-CN"/>
          </w:rPr>
          <w:t>七、 进入国际市场的方式</w:t>
        </w:r>
        <w:r>
          <w:tab/>
        </w:r>
        <w:r>
          <w:fldChar w:fldCharType="begin"/>
        </w:r>
        <w:r>
          <w:instrText xml:space="preserve"> PAGEREF _Toc30795 \h </w:instrText>
        </w:r>
        <w:r>
          <w:fldChar w:fldCharType="separate"/>
        </w:r>
        <w:r>
          <w:t>32</w:t>
        </w:r>
        <w:r>
          <w:fldChar w:fldCharType="end"/>
        </w:r>
      </w:hyperlink>
    </w:p>
    <w:p>
      <w:pPr>
        <w:pStyle w:val="TOC2"/>
        <w:tabs>
          <w:tab w:val="right" w:leader="dot" w:pos="8306"/>
        </w:tabs>
      </w:pPr>
      <w:hyperlink w:anchor="_Toc19079" w:history="1">
        <w:r>
          <w:rPr>
            <w:rFonts w:ascii="仿宋" w:eastAsia="仿宋" w:hAnsi="仿宋" w:cs="仿宋" w:hint="eastAsia"/>
            <w:lang w:eastAsia="zh-CN"/>
          </w:rPr>
          <w:t>(一)、贸易进入方式</w:t>
        </w:r>
        <w:r>
          <w:tab/>
        </w:r>
        <w:r>
          <w:fldChar w:fldCharType="begin"/>
        </w:r>
        <w:r>
          <w:instrText xml:space="preserve"> PAGEREF _Toc19079 \h </w:instrText>
        </w:r>
        <w:r>
          <w:fldChar w:fldCharType="separate"/>
        </w:r>
        <w:r>
          <w:t>32</w:t>
        </w:r>
        <w:r>
          <w:fldChar w:fldCharType="end"/>
        </w:r>
      </w:hyperlink>
    </w:p>
    <w:p>
      <w:pPr>
        <w:pStyle w:val="TOC2"/>
        <w:tabs>
          <w:tab w:val="right" w:leader="dot" w:pos="8306"/>
        </w:tabs>
      </w:pPr>
      <w:hyperlink w:anchor="_Toc30304" w:history="1">
        <w:r>
          <w:rPr>
            <w:rFonts w:ascii="仿宋" w:eastAsia="仿宋" w:hAnsi="仿宋" w:cs="仿宋" w:hint="eastAsia"/>
            <w:lang w:eastAsia="zh-CN"/>
          </w:rPr>
          <w:t>(二)、合约进入方式</w:t>
        </w:r>
        <w:r>
          <w:tab/>
        </w:r>
        <w:r>
          <w:fldChar w:fldCharType="begin"/>
        </w:r>
        <w:r>
          <w:instrText xml:space="preserve"> PAGEREF _Toc30304 \h </w:instrText>
        </w:r>
        <w:r>
          <w:fldChar w:fldCharType="separate"/>
        </w:r>
        <w:r>
          <w:t>34</w:t>
        </w:r>
        <w:r>
          <w:fldChar w:fldCharType="end"/>
        </w:r>
      </w:hyperlink>
    </w:p>
    <w:p>
      <w:pPr>
        <w:pStyle w:val="TOC2"/>
        <w:tabs>
          <w:tab w:val="right" w:leader="dot" w:pos="8306"/>
        </w:tabs>
      </w:pPr>
      <w:hyperlink w:anchor="_Toc12507" w:history="1">
        <w:r>
          <w:rPr>
            <w:rFonts w:ascii="仿宋" w:eastAsia="仿宋" w:hAnsi="仿宋" w:cs="仿宋" w:hint="eastAsia"/>
            <w:lang w:eastAsia="zh-CN"/>
          </w:rPr>
          <w:t>(三)、股权进入方式</w:t>
        </w:r>
        <w:r>
          <w:tab/>
        </w:r>
        <w:r>
          <w:fldChar w:fldCharType="begin"/>
        </w:r>
        <w:r>
          <w:instrText xml:space="preserve"> PAGEREF _Toc12507 \h </w:instrText>
        </w:r>
        <w:r>
          <w:fldChar w:fldCharType="separate"/>
        </w:r>
        <w:r>
          <w:t>35</w:t>
        </w:r>
        <w:r>
          <w:fldChar w:fldCharType="end"/>
        </w:r>
      </w:hyperlink>
    </w:p>
    <w:p>
      <w:pPr>
        <w:pStyle w:val="TOC1"/>
        <w:tabs>
          <w:tab w:val="right" w:leader="dot" w:pos="8306"/>
        </w:tabs>
      </w:pPr>
      <w:hyperlink w:anchor="_Toc5702" w:history="1">
        <w:r>
          <w:rPr>
            <w:rFonts w:ascii="仿宋" w:eastAsia="仿宋" w:hAnsi="仿宋" w:cs="仿宋" w:hint="eastAsia"/>
            <w:lang w:eastAsia="zh-CN"/>
          </w:rPr>
          <w:t>八、环境保护措施</w:t>
        </w:r>
        <w:r>
          <w:tab/>
        </w:r>
        <w:r>
          <w:fldChar w:fldCharType="begin"/>
        </w:r>
        <w:r>
          <w:instrText xml:space="preserve"> PAGEREF _Toc5702 \h </w:instrText>
        </w:r>
        <w:r>
          <w:fldChar w:fldCharType="separate"/>
        </w:r>
        <w:r>
          <w:t>37</w:t>
        </w:r>
        <w:r>
          <w:fldChar w:fldCharType="end"/>
        </w:r>
      </w:hyperlink>
    </w:p>
    <w:p>
      <w:pPr>
        <w:pStyle w:val="TOC2"/>
        <w:tabs>
          <w:tab w:val="right" w:leader="dot" w:pos="8306"/>
        </w:tabs>
      </w:pPr>
      <w:hyperlink w:anchor="_Toc31394" w:history="1">
        <w:r>
          <w:rPr>
            <w:rFonts w:ascii="仿宋" w:eastAsia="仿宋" w:hAnsi="仿宋" w:cs="仿宋" w:hint="eastAsia"/>
            <w:lang w:eastAsia="zh-CN"/>
          </w:rPr>
          <w:t>(一)、大气环境保护措施</w:t>
        </w:r>
        <w:r>
          <w:tab/>
        </w:r>
        <w:r>
          <w:fldChar w:fldCharType="begin"/>
        </w:r>
        <w:r>
          <w:instrText xml:space="preserve"> PAGEREF _Toc31394 \h </w:instrText>
        </w:r>
        <w:r>
          <w:fldChar w:fldCharType="separate"/>
        </w:r>
        <w:r>
          <w:t>37</w:t>
        </w:r>
        <w:r>
          <w:fldChar w:fldCharType="end"/>
        </w:r>
      </w:hyperlink>
    </w:p>
    <w:p>
      <w:pPr>
        <w:pStyle w:val="TOC2"/>
        <w:tabs>
          <w:tab w:val="right" w:leader="dot" w:pos="8306"/>
        </w:tabs>
      </w:pPr>
      <w:hyperlink w:anchor="_Toc22049" w:history="1">
        <w:r>
          <w:rPr>
            <w:rFonts w:ascii="仿宋" w:eastAsia="仿宋" w:hAnsi="仿宋" w:cs="仿宋" w:hint="eastAsia"/>
            <w:lang w:eastAsia="zh-CN"/>
          </w:rPr>
          <w:t>(二)、水环境保护措施</w:t>
        </w:r>
        <w:r>
          <w:tab/>
        </w:r>
        <w:r>
          <w:fldChar w:fldCharType="begin"/>
        </w:r>
        <w:r>
          <w:instrText xml:space="preserve"> PAGEREF _Toc22049 \h </w:instrText>
        </w:r>
        <w:r>
          <w:fldChar w:fldCharType="separate"/>
        </w:r>
        <w:r>
          <w:t>38</w:t>
        </w:r>
        <w:r>
          <w:fldChar w:fldCharType="end"/>
        </w:r>
      </w:hyperlink>
    </w:p>
    <w:p>
      <w:pPr>
        <w:pStyle w:val="TOC2"/>
        <w:tabs>
          <w:tab w:val="right" w:leader="dot" w:pos="8306"/>
        </w:tabs>
      </w:pPr>
      <w:hyperlink w:anchor="_Toc5787" w:history="1">
        <w:r>
          <w:rPr>
            <w:rFonts w:ascii="仿宋" w:eastAsia="仿宋" w:hAnsi="仿宋" w:cs="仿宋" w:hint="eastAsia"/>
            <w:lang w:eastAsia="zh-CN"/>
          </w:rPr>
          <w:t>(三)、土壤环境保护措施</w:t>
        </w:r>
        <w:r>
          <w:tab/>
        </w:r>
        <w:r>
          <w:fldChar w:fldCharType="begin"/>
        </w:r>
        <w:r>
          <w:instrText xml:space="preserve"> PAGEREF _Toc5787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75" w:history="1">
        <w:r>
          <w:rPr>
            <w:rFonts w:ascii="仿宋" w:eastAsia="仿宋" w:hAnsi="仿宋" w:cs="仿宋" w:hint="eastAsia"/>
            <w:lang w:eastAsia="zh-CN"/>
          </w:rPr>
          <w:t>(四)、生态环境保护措施</w:t>
        </w:r>
        <w:r>
          <w:tab/>
        </w:r>
        <w:r>
          <w:fldChar w:fldCharType="begin"/>
        </w:r>
        <w:r>
          <w:instrText xml:space="preserve"> PAGEREF _Toc22075 \h </w:instrText>
        </w:r>
        <w:r>
          <w:fldChar w:fldCharType="separate"/>
        </w:r>
        <w:r>
          <w:t>40</w:t>
        </w:r>
        <w:r>
          <w:fldChar w:fldCharType="end"/>
        </w:r>
      </w:hyperlink>
    </w:p>
    <w:p>
      <w:pPr>
        <w:pStyle w:val="TOC2"/>
        <w:tabs>
          <w:tab w:val="right" w:leader="dot" w:pos="8306"/>
        </w:tabs>
      </w:pPr>
      <w:hyperlink w:anchor="_Toc26208" w:history="1">
        <w:r>
          <w:rPr>
            <w:rFonts w:ascii="仿宋" w:eastAsia="仿宋" w:hAnsi="仿宋" w:cs="仿宋" w:hint="eastAsia"/>
            <w:lang w:eastAsia="zh-CN"/>
          </w:rPr>
          <w:t>(五)、噪声环境保护措施</w:t>
        </w:r>
        <w:r>
          <w:tab/>
        </w:r>
        <w:r>
          <w:fldChar w:fldCharType="begin"/>
        </w:r>
        <w:r>
          <w:instrText xml:space="preserve"> PAGEREF _Toc26208 \h </w:instrText>
        </w:r>
        <w:r>
          <w:fldChar w:fldCharType="separate"/>
        </w:r>
        <w:r>
          <w:t>42</w:t>
        </w:r>
        <w:r>
          <w:fldChar w:fldCharType="end"/>
        </w:r>
      </w:hyperlink>
    </w:p>
    <w:p>
      <w:pPr>
        <w:pStyle w:val="TOC1"/>
        <w:tabs>
          <w:tab w:val="right" w:leader="dot" w:pos="8306"/>
        </w:tabs>
      </w:pPr>
      <w:hyperlink w:anchor="_Toc4693" w:history="1">
        <w:r>
          <w:rPr>
            <w:rFonts w:ascii="仿宋" w:eastAsia="仿宋" w:hAnsi="仿宋" w:cs="仿宋" w:hint="eastAsia"/>
            <w:lang w:eastAsia="zh-CN"/>
          </w:rPr>
          <w:t>九、市场与供应链管理</w:t>
        </w:r>
        <w:r>
          <w:tab/>
        </w:r>
        <w:r>
          <w:fldChar w:fldCharType="begin"/>
        </w:r>
        <w:r>
          <w:instrText xml:space="preserve"> PAGEREF _Toc4693 \h </w:instrText>
        </w:r>
        <w:r>
          <w:fldChar w:fldCharType="separate"/>
        </w:r>
        <w:r>
          <w:t>43</w:t>
        </w:r>
        <w:r>
          <w:fldChar w:fldCharType="end"/>
        </w:r>
      </w:hyperlink>
    </w:p>
    <w:p>
      <w:pPr>
        <w:pStyle w:val="TOC2"/>
        <w:tabs>
          <w:tab w:val="right" w:leader="dot" w:pos="8306"/>
        </w:tabs>
      </w:pPr>
      <w:hyperlink w:anchor="_Toc23800" w:history="1">
        <w:r>
          <w:rPr>
            <w:rFonts w:ascii="仿宋" w:eastAsia="仿宋" w:hAnsi="仿宋" w:cs="仿宋" w:hint="eastAsia"/>
            <w:lang w:eastAsia="zh-CN"/>
          </w:rPr>
          <w:t>(一)、供应链策略</w:t>
        </w:r>
        <w:r>
          <w:tab/>
        </w:r>
        <w:r>
          <w:fldChar w:fldCharType="begin"/>
        </w:r>
        <w:r>
          <w:instrText xml:space="preserve"> PAGEREF _Toc23800 \h </w:instrText>
        </w:r>
        <w:r>
          <w:fldChar w:fldCharType="separate"/>
        </w:r>
        <w:r>
          <w:t>43</w:t>
        </w:r>
        <w:r>
          <w:fldChar w:fldCharType="end"/>
        </w:r>
      </w:hyperlink>
    </w:p>
    <w:p>
      <w:pPr>
        <w:pStyle w:val="TOC2"/>
        <w:tabs>
          <w:tab w:val="right" w:leader="dot" w:pos="8306"/>
        </w:tabs>
      </w:pPr>
      <w:hyperlink w:anchor="_Toc9852" w:history="1">
        <w:r>
          <w:rPr>
            <w:rFonts w:ascii="仿宋" w:eastAsia="仿宋" w:hAnsi="仿宋" w:cs="仿宋" w:hint="eastAsia"/>
            <w:lang w:eastAsia="zh-CN"/>
          </w:rPr>
          <w:t>(二)、供应商关系管理</w:t>
        </w:r>
        <w:r>
          <w:tab/>
        </w:r>
        <w:r>
          <w:fldChar w:fldCharType="begin"/>
        </w:r>
        <w:r>
          <w:instrText xml:space="preserve"> PAGEREF _Toc9852 \h </w:instrText>
        </w:r>
        <w:r>
          <w:fldChar w:fldCharType="separate"/>
        </w:r>
        <w:r>
          <w:t>43</w:t>
        </w:r>
        <w:r>
          <w:fldChar w:fldCharType="end"/>
        </w:r>
      </w:hyperlink>
    </w:p>
    <w:p>
      <w:pPr>
        <w:pStyle w:val="TOC2"/>
        <w:tabs>
          <w:tab w:val="right" w:leader="dot" w:pos="8306"/>
        </w:tabs>
      </w:pPr>
      <w:hyperlink w:anchor="_Toc20181" w:history="1">
        <w:r>
          <w:rPr>
            <w:rFonts w:ascii="仿宋" w:eastAsia="仿宋" w:hAnsi="仿宋" w:cs="仿宋" w:hint="eastAsia"/>
            <w:lang w:eastAsia="zh-CN"/>
          </w:rPr>
          <w:t>(三)、存货与库存管理</w:t>
        </w:r>
        <w:r>
          <w:tab/>
        </w:r>
        <w:r>
          <w:fldChar w:fldCharType="begin"/>
        </w:r>
        <w:r>
          <w:instrText xml:space="preserve"> PAGEREF _Toc20181 \h </w:instrText>
        </w:r>
        <w:r>
          <w:fldChar w:fldCharType="separate"/>
        </w:r>
        <w:r>
          <w:t>43</w:t>
        </w:r>
        <w:r>
          <w:fldChar w:fldCharType="end"/>
        </w:r>
      </w:hyperlink>
    </w:p>
    <w:p>
      <w:pPr>
        <w:pStyle w:val="TOC2"/>
        <w:tabs>
          <w:tab w:val="right" w:leader="dot" w:pos="8306"/>
        </w:tabs>
      </w:pPr>
      <w:hyperlink w:anchor="_Toc909" w:history="1">
        <w:r>
          <w:rPr>
            <w:rFonts w:ascii="仿宋" w:eastAsia="仿宋" w:hAnsi="仿宋" w:cs="仿宋" w:hint="eastAsia"/>
            <w:lang w:eastAsia="zh-CN"/>
          </w:rPr>
          <w:t>(四)、客户关系管理</w:t>
        </w:r>
        <w:r>
          <w:tab/>
        </w:r>
        <w:r>
          <w:fldChar w:fldCharType="begin"/>
        </w:r>
        <w:r>
          <w:instrText xml:space="preserve"> PAGEREF _Toc909 \h </w:instrText>
        </w:r>
        <w:r>
          <w:fldChar w:fldCharType="separate"/>
        </w:r>
        <w:r>
          <w:t>44</w:t>
        </w:r>
        <w:r>
          <w:fldChar w:fldCharType="end"/>
        </w:r>
      </w:hyperlink>
    </w:p>
    <w:p>
      <w:pPr>
        <w:pStyle w:val="TOC2"/>
        <w:tabs>
          <w:tab w:val="right" w:leader="dot" w:pos="8306"/>
        </w:tabs>
      </w:pPr>
      <w:hyperlink w:anchor="_Toc26315" w:history="1">
        <w:r>
          <w:rPr>
            <w:rFonts w:ascii="仿宋" w:eastAsia="仿宋" w:hAnsi="仿宋" w:cs="仿宋" w:hint="eastAsia"/>
            <w:lang w:eastAsia="zh-CN"/>
          </w:rPr>
          <w:t>(五)、物流与分销策略</w:t>
        </w:r>
        <w:r>
          <w:tab/>
        </w:r>
        <w:r>
          <w:fldChar w:fldCharType="begin"/>
        </w:r>
        <w:r>
          <w:instrText xml:space="preserve"> PAGEREF _Toc26315 \h </w:instrText>
        </w:r>
        <w:r>
          <w:fldChar w:fldCharType="separate"/>
        </w:r>
        <w:r>
          <w:t>44</w:t>
        </w:r>
        <w:r>
          <w:fldChar w:fldCharType="end"/>
        </w:r>
      </w:hyperlink>
    </w:p>
    <w:p>
      <w:pPr>
        <w:pStyle w:val="TOC1"/>
        <w:tabs>
          <w:tab w:val="right" w:leader="dot" w:pos="8306"/>
        </w:tabs>
      </w:pPr>
      <w:hyperlink w:anchor="_Toc22731" w:history="1">
        <w:r>
          <w:rPr>
            <w:rFonts w:ascii="仿宋" w:eastAsia="仿宋" w:hAnsi="仿宋" w:cs="仿宋" w:hint="eastAsia"/>
            <w:lang w:eastAsia="zh-CN"/>
          </w:rPr>
          <w:t>十、信息技术与数字化转型</w:t>
        </w:r>
        <w:r>
          <w:tab/>
        </w:r>
        <w:r>
          <w:fldChar w:fldCharType="begin"/>
        </w:r>
        <w:r>
          <w:instrText xml:space="preserve"> PAGEREF _Toc22731 \h </w:instrText>
        </w:r>
        <w:r>
          <w:fldChar w:fldCharType="separate"/>
        </w:r>
        <w:r>
          <w:t>44</w:t>
        </w:r>
        <w:r>
          <w:fldChar w:fldCharType="end"/>
        </w:r>
      </w:hyperlink>
    </w:p>
    <w:p>
      <w:pPr>
        <w:pStyle w:val="TOC2"/>
        <w:tabs>
          <w:tab w:val="right" w:leader="dot" w:pos="8306"/>
        </w:tabs>
      </w:pPr>
      <w:hyperlink w:anchor="_Toc4045" w:history="1">
        <w:r>
          <w:rPr>
            <w:rFonts w:ascii="仿宋" w:eastAsia="仿宋" w:hAnsi="仿宋" w:cs="仿宋" w:hint="eastAsia"/>
            <w:lang w:eastAsia="zh-CN"/>
          </w:rPr>
          <w:t>(一)、信息化基础设施建设</w:t>
        </w:r>
        <w:r>
          <w:tab/>
        </w:r>
        <w:r>
          <w:fldChar w:fldCharType="begin"/>
        </w:r>
        <w:r>
          <w:instrText xml:space="preserve"> PAGEREF _Toc4045 \h </w:instrText>
        </w:r>
        <w:r>
          <w:fldChar w:fldCharType="separate"/>
        </w:r>
        <w:r>
          <w:t>44</w:t>
        </w:r>
        <w:r>
          <w:fldChar w:fldCharType="end"/>
        </w:r>
      </w:hyperlink>
    </w:p>
    <w:p>
      <w:pPr>
        <w:pStyle w:val="TOC2"/>
        <w:tabs>
          <w:tab w:val="right" w:leader="dot" w:pos="8306"/>
        </w:tabs>
      </w:pPr>
      <w:hyperlink w:anchor="_Toc25396" w:history="1">
        <w:r>
          <w:rPr>
            <w:rFonts w:ascii="仿宋" w:eastAsia="仿宋" w:hAnsi="仿宋" w:cs="仿宋" w:hint="eastAsia"/>
            <w:lang w:eastAsia="zh-CN"/>
          </w:rPr>
          <w:t>(二)、数据安全与隐私保护</w:t>
        </w:r>
        <w:r>
          <w:tab/>
        </w:r>
        <w:r>
          <w:fldChar w:fldCharType="begin"/>
        </w:r>
        <w:r>
          <w:instrText xml:space="preserve"> PAGEREF _Toc25396 \h </w:instrText>
        </w:r>
        <w:r>
          <w:fldChar w:fldCharType="separate"/>
        </w:r>
        <w:r>
          <w:t>46</w:t>
        </w:r>
        <w:r>
          <w:fldChar w:fldCharType="end"/>
        </w:r>
      </w:hyperlink>
    </w:p>
    <w:p>
      <w:pPr>
        <w:pStyle w:val="TOC2"/>
        <w:tabs>
          <w:tab w:val="right" w:leader="dot" w:pos="8306"/>
        </w:tabs>
      </w:pPr>
      <w:hyperlink w:anchor="_Toc24938" w:history="1">
        <w:r>
          <w:rPr>
            <w:rFonts w:ascii="仿宋" w:eastAsia="仿宋" w:hAnsi="仿宋" w:cs="仿宋" w:hint="eastAsia"/>
            <w:lang w:eastAsia="zh-CN"/>
          </w:rPr>
          <w:t>(三)、数字化生产与运营</w:t>
        </w:r>
        <w:r>
          <w:tab/>
        </w:r>
        <w:r>
          <w:fldChar w:fldCharType="begin"/>
        </w:r>
        <w:r>
          <w:instrText xml:space="preserve"> PAGEREF _Toc24938 \h </w:instrText>
        </w:r>
        <w:r>
          <w:fldChar w:fldCharType="separate"/>
        </w:r>
        <w:r>
          <w:t>47</w:t>
        </w:r>
        <w:r>
          <w:fldChar w:fldCharType="end"/>
        </w:r>
      </w:hyperlink>
    </w:p>
    <w:p>
      <w:pPr>
        <w:pStyle w:val="TOC2"/>
        <w:tabs>
          <w:tab w:val="right" w:leader="dot" w:pos="8306"/>
        </w:tabs>
      </w:pPr>
      <w:hyperlink w:anchor="_Toc6266" w:history="1">
        <w:r>
          <w:rPr>
            <w:rFonts w:ascii="仿宋" w:eastAsia="仿宋" w:hAnsi="仿宋" w:cs="仿宋" w:hint="eastAsia"/>
            <w:lang w:eastAsia="zh-CN"/>
          </w:rPr>
          <w:t>(四)、人工智能应用与创新</w:t>
        </w:r>
        <w:r>
          <w:tab/>
        </w:r>
        <w:r>
          <w:fldChar w:fldCharType="begin"/>
        </w:r>
        <w:r>
          <w:instrText xml:space="preserve"> PAGEREF _Toc6266 \h </w:instrText>
        </w:r>
        <w:r>
          <w:fldChar w:fldCharType="separate"/>
        </w:r>
        <w:r>
          <w:t>49</w:t>
        </w:r>
        <w:r>
          <w:fldChar w:fldCharType="end"/>
        </w:r>
      </w:hyperlink>
    </w:p>
    <w:p>
      <w:pPr>
        <w:pStyle w:val="TOC1"/>
        <w:tabs>
          <w:tab w:val="right" w:leader="dot" w:pos="8306"/>
        </w:tabs>
      </w:pPr>
      <w:hyperlink w:anchor="_Toc19810" w:history="1">
        <w:r>
          <w:rPr>
            <w:rFonts w:ascii="仿宋" w:eastAsia="仿宋" w:hAnsi="仿宋" w:cs="仿宋" w:hint="eastAsia"/>
            <w:lang w:eastAsia="zh-CN"/>
          </w:rPr>
          <w:t>十一、风险评估分析</w:t>
        </w:r>
        <w:r>
          <w:tab/>
        </w:r>
        <w:r>
          <w:fldChar w:fldCharType="begin"/>
        </w:r>
        <w:r>
          <w:instrText xml:space="preserve"> PAGEREF _Toc19810 \h </w:instrText>
        </w:r>
        <w:r>
          <w:fldChar w:fldCharType="separate"/>
        </w:r>
        <w:r>
          <w:t>51</w:t>
        </w:r>
        <w:r>
          <w:fldChar w:fldCharType="end"/>
        </w:r>
      </w:hyperlink>
    </w:p>
    <w:p>
      <w:pPr>
        <w:pStyle w:val="TOC2"/>
        <w:tabs>
          <w:tab w:val="right" w:leader="dot" w:pos="8306"/>
        </w:tabs>
      </w:pPr>
      <w:hyperlink w:anchor="_Toc4813" w:history="1">
        <w:r>
          <w:rPr>
            <w:rFonts w:ascii="仿宋" w:eastAsia="仿宋" w:hAnsi="仿宋" w:cs="仿宋" w:hint="eastAsia"/>
            <w:lang w:eastAsia="zh-CN"/>
          </w:rPr>
          <w:t>(一)、企业金融项目风险分析</w:t>
        </w:r>
        <w:r>
          <w:tab/>
        </w:r>
        <w:r>
          <w:fldChar w:fldCharType="begin"/>
        </w:r>
        <w:r>
          <w:instrText xml:space="preserve"> PAGEREF _Toc4813 \h </w:instrText>
        </w:r>
        <w:r>
          <w:fldChar w:fldCharType="separate"/>
        </w:r>
        <w:r>
          <w:t>51</w:t>
        </w:r>
        <w:r>
          <w:fldChar w:fldCharType="end"/>
        </w:r>
      </w:hyperlink>
    </w:p>
    <w:p>
      <w:pPr>
        <w:pStyle w:val="TOC2"/>
        <w:tabs>
          <w:tab w:val="right" w:leader="dot" w:pos="8306"/>
        </w:tabs>
      </w:pPr>
      <w:hyperlink w:anchor="_Toc32470" w:history="1">
        <w:r>
          <w:rPr>
            <w:rFonts w:ascii="仿宋" w:eastAsia="仿宋" w:hAnsi="仿宋" w:cs="仿宋" w:hint="eastAsia"/>
            <w:lang w:eastAsia="zh-CN"/>
          </w:rPr>
          <w:t>(二)、公司竞争劣势</w:t>
        </w:r>
        <w:r>
          <w:tab/>
        </w:r>
        <w:r>
          <w:fldChar w:fldCharType="begin"/>
        </w:r>
        <w:r>
          <w:instrText xml:space="preserve"> PAGEREF _Toc32470 \h </w:instrText>
        </w:r>
        <w:r>
          <w:fldChar w:fldCharType="separate"/>
        </w:r>
        <w:r>
          <w:t>53</w:t>
        </w:r>
        <w:r>
          <w:fldChar w:fldCharType="end"/>
        </w:r>
      </w:hyperlink>
    </w:p>
    <w:p>
      <w:pPr>
        <w:pStyle w:val="TOC1"/>
        <w:tabs>
          <w:tab w:val="right" w:leader="dot" w:pos="8306"/>
        </w:tabs>
      </w:pPr>
      <w:hyperlink w:anchor="_Toc3025" w:history="1">
        <w:r>
          <w:rPr>
            <w:rFonts w:ascii="仿宋" w:eastAsia="仿宋" w:hAnsi="仿宋" w:cs="仿宋" w:hint="eastAsia"/>
            <w:lang w:eastAsia="zh-CN"/>
          </w:rPr>
          <w:t>十二、投资方案计划</w:t>
        </w:r>
        <w:r>
          <w:tab/>
        </w:r>
        <w:r>
          <w:fldChar w:fldCharType="begin"/>
        </w:r>
        <w:r>
          <w:instrText xml:space="preserve"> PAGEREF _Toc3025 \h </w:instrText>
        </w:r>
        <w:r>
          <w:fldChar w:fldCharType="separate"/>
        </w:r>
        <w:r>
          <w:t>54</w:t>
        </w:r>
        <w:r>
          <w:fldChar w:fldCharType="end"/>
        </w:r>
      </w:hyperlink>
    </w:p>
    <w:p>
      <w:pPr>
        <w:pStyle w:val="TOC2"/>
        <w:tabs>
          <w:tab w:val="right" w:leader="dot" w:pos="8306"/>
        </w:tabs>
      </w:pPr>
      <w:hyperlink w:anchor="_Toc8142" w:history="1">
        <w:r>
          <w:rPr>
            <w:rFonts w:ascii="仿宋" w:eastAsia="仿宋" w:hAnsi="仿宋" w:cs="仿宋" w:hint="eastAsia"/>
            <w:lang w:eastAsia="zh-CN"/>
          </w:rPr>
          <w:t>(一)、企业金融项目估算说明</w:t>
        </w:r>
        <w:r>
          <w:tab/>
        </w:r>
        <w:r>
          <w:fldChar w:fldCharType="begin"/>
        </w:r>
        <w:r>
          <w:instrText xml:space="preserve"> PAGEREF _Toc8142 \h </w:instrText>
        </w:r>
        <w:r>
          <w:fldChar w:fldCharType="separate"/>
        </w:r>
        <w:r>
          <w:t>54</w:t>
        </w:r>
        <w:r>
          <w:fldChar w:fldCharType="end"/>
        </w:r>
      </w:hyperlink>
    </w:p>
    <w:p>
      <w:pPr>
        <w:pStyle w:val="TOC2"/>
        <w:tabs>
          <w:tab w:val="right" w:leader="dot" w:pos="8306"/>
        </w:tabs>
      </w:pPr>
      <w:hyperlink w:anchor="_Toc26748" w:history="1">
        <w:r>
          <w:rPr>
            <w:rFonts w:ascii="仿宋" w:eastAsia="仿宋" w:hAnsi="仿宋" w:cs="仿宋" w:hint="eastAsia"/>
            <w:lang w:eastAsia="zh-CN"/>
          </w:rPr>
          <w:t>(二)、企业金融项目总投资估算</w:t>
        </w:r>
        <w:r>
          <w:tab/>
        </w:r>
        <w:r>
          <w:fldChar w:fldCharType="begin"/>
        </w:r>
        <w:r>
          <w:instrText xml:space="preserve"> PAGEREF _Toc26748 \h </w:instrText>
        </w:r>
        <w:r>
          <w:fldChar w:fldCharType="separate"/>
        </w:r>
        <w:r>
          <w:t>56</w:t>
        </w:r>
        <w:r>
          <w:fldChar w:fldCharType="end"/>
        </w:r>
      </w:hyperlink>
    </w:p>
    <w:p>
      <w:pPr>
        <w:pStyle w:val="TOC2"/>
        <w:tabs>
          <w:tab w:val="right" w:leader="dot" w:pos="8306"/>
        </w:tabs>
      </w:pPr>
      <w:hyperlink w:anchor="_Toc8245" w:history="1">
        <w:r>
          <w:rPr>
            <w:rFonts w:ascii="仿宋" w:eastAsia="仿宋" w:hAnsi="仿宋" w:cs="仿宋" w:hint="eastAsia"/>
            <w:lang w:eastAsia="zh-CN"/>
          </w:rPr>
          <w:t>(三)、资金筹措</w:t>
        </w:r>
        <w:r>
          <w:tab/>
        </w:r>
        <w:r>
          <w:fldChar w:fldCharType="begin"/>
        </w:r>
        <w:r>
          <w:instrText xml:space="preserve"> PAGEREF _Toc8245 \h </w:instrText>
        </w:r>
        <w:r>
          <w:fldChar w:fldCharType="separate"/>
        </w:r>
        <w:r>
          <w:t>57</w:t>
        </w:r>
        <w:r>
          <w:fldChar w:fldCharType="end"/>
        </w:r>
      </w:hyperlink>
    </w:p>
    <w:p>
      <w:pPr>
        <w:pStyle w:val="TOC1"/>
        <w:tabs>
          <w:tab w:val="right" w:leader="dot" w:pos="8306"/>
        </w:tabs>
      </w:pPr>
      <w:hyperlink w:anchor="_Toc9392" w:history="1">
        <w:r>
          <w:rPr>
            <w:rFonts w:ascii="仿宋" w:eastAsia="仿宋" w:hAnsi="仿宋" w:cs="仿宋" w:hint="eastAsia"/>
            <w:lang w:eastAsia="zh-CN"/>
          </w:rPr>
          <w:t>十三、企业金融项目风险概况</w:t>
        </w:r>
        <w:r>
          <w:tab/>
        </w:r>
        <w:r>
          <w:fldChar w:fldCharType="begin"/>
        </w:r>
        <w:r>
          <w:instrText xml:space="preserve"> PAGEREF _Toc9392 \h </w:instrText>
        </w:r>
        <w:r>
          <w:fldChar w:fldCharType="separate"/>
        </w:r>
        <w:r>
          <w:t>57</w:t>
        </w:r>
        <w:r>
          <w:fldChar w:fldCharType="end"/>
        </w:r>
      </w:hyperlink>
    </w:p>
    <w:p>
      <w:pPr>
        <w:pStyle w:val="TOC2"/>
        <w:tabs>
          <w:tab w:val="right" w:leader="dot" w:pos="8306"/>
        </w:tabs>
      </w:pPr>
      <w:hyperlink w:anchor="_Toc12669" w:history="1">
        <w:r>
          <w:rPr>
            <w:rFonts w:ascii="仿宋" w:eastAsia="仿宋" w:hAnsi="仿宋" w:cs="仿宋" w:hint="eastAsia"/>
            <w:lang w:eastAsia="zh-CN"/>
          </w:rPr>
          <w:t>(一)、政策风险分析</w:t>
        </w:r>
        <w:r>
          <w:tab/>
        </w:r>
        <w:r>
          <w:fldChar w:fldCharType="begin"/>
        </w:r>
        <w:r>
          <w:instrText xml:space="preserve"> PAGEREF _Toc12669 \h </w:instrText>
        </w:r>
        <w:r>
          <w:fldChar w:fldCharType="separate"/>
        </w:r>
        <w:r>
          <w:t>57</w:t>
        </w:r>
        <w:r>
          <w:fldChar w:fldCharType="end"/>
        </w:r>
      </w:hyperlink>
    </w:p>
    <w:p>
      <w:pPr>
        <w:pStyle w:val="TOC2"/>
        <w:tabs>
          <w:tab w:val="right" w:leader="dot" w:pos="8306"/>
        </w:tabs>
      </w:pPr>
      <w:hyperlink w:anchor="_Toc9416" w:history="1">
        <w:r>
          <w:rPr>
            <w:rFonts w:ascii="仿宋" w:eastAsia="仿宋" w:hAnsi="仿宋" w:cs="仿宋" w:hint="eastAsia"/>
            <w:lang w:eastAsia="zh-CN"/>
          </w:rPr>
          <w:t>(二)、社会风险分析</w:t>
        </w:r>
        <w:r>
          <w:tab/>
        </w:r>
        <w:r>
          <w:fldChar w:fldCharType="begin"/>
        </w:r>
        <w:r>
          <w:instrText xml:space="preserve"> PAGEREF _Toc9416 \h </w:instrText>
        </w:r>
        <w:r>
          <w:fldChar w:fldCharType="separate"/>
        </w:r>
        <w:r>
          <w:t>58</w:t>
        </w:r>
        <w:r>
          <w:fldChar w:fldCharType="end"/>
        </w:r>
      </w:hyperlink>
    </w:p>
    <w:p>
      <w:pPr>
        <w:pStyle w:val="TOC2"/>
        <w:tabs>
          <w:tab w:val="right" w:leader="dot" w:pos="8306"/>
        </w:tabs>
      </w:pPr>
      <w:hyperlink w:anchor="_Toc1154" w:history="1">
        <w:r>
          <w:rPr>
            <w:rFonts w:ascii="仿宋" w:eastAsia="仿宋" w:hAnsi="仿宋" w:cs="仿宋" w:hint="eastAsia"/>
            <w:lang w:eastAsia="zh-CN"/>
          </w:rPr>
          <w:t>(三)、市场风险分析</w:t>
        </w:r>
        <w:r>
          <w:tab/>
        </w:r>
        <w:r>
          <w:fldChar w:fldCharType="begin"/>
        </w:r>
        <w:r>
          <w:instrText xml:space="preserve"> PAGEREF _Toc1154 \h </w:instrText>
        </w:r>
        <w:r>
          <w:fldChar w:fldCharType="separate"/>
        </w:r>
        <w:r>
          <w:t>59</w:t>
        </w:r>
        <w:r>
          <w:fldChar w:fldCharType="end"/>
        </w:r>
      </w:hyperlink>
    </w:p>
    <w:p>
      <w:pPr>
        <w:pStyle w:val="TOC2"/>
        <w:tabs>
          <w:tab w:val="right" w:leader="dot" w:pos="8306"/>
        </w:tabs>
      </w:pPr>
      <w:hyperlink w:anchor="_Toc25717" w:history="1">
        <w:r>
          <w:rPr>
            <w:rFonts w:ascii="仿宋" w:eastAsia="仿宋" w:hAnsi="仿宋" w:cs="仿宋" w:hint="eastAsia"/>
            <w:lang w:eastAsia="zh-CN"/>
          </w:rPr>
          <w:t>(四)、资金风险分析</w:t>
        </w:r>
        <w:r>
          <w:tab/>
        </w:r>
        <w:r>
          <w:fldChar w:fldCharType="begin"/>
        </w:r>
        <w:r>
          <w:instrText xml:space="preserve"> PAGEREF _Toc25717 \h </w:instrText>
        </w:r>
        <w:r>
          <w:fldChar w:fldCharType="separate"/>
        </w:r>
        <w:r>
          <w:t>60</w:t>
        </w:r>
        <w:r>
          <w:fldChar w:fldCharType="end"/>
        </w:r>
      </w:hyperlink>
    </w:p>
    <w:p>
      <w:pPr>
        <w:pStyle w:val="TOC2"/>
        <w:tabs>
          <w:tab w:val="right" w:leader="dot" w:pos="8306"/>
        </w:tabs>
      </w:pPr>
      <w:hyperlink w:anchor="_Toc871" w:history="1">
        <w:r>
          <w:rPr>
            <w:rFonts w:ascii="仿宋" w:eastAsia="仿宋" w:hAnsi="仿宋" w:cs="仿宋" w:hint="eastAsia"/>
            <w:lang w:eastAsia="zh-CN"/>
          </w:rPr>
          <w:t>(五)、技术风险分析</w:t>
        </w:r>
        <w:r>
          <w:tab/>
        </w:r>
        <w:r>
          <w:fldChar w:fldCharType="begin"/>
        </w:r>
        <w:r>
          <w:instrText xml:space="preserve"> PAGEREF _Toc871 \h </w:instrText>
        </w:r>
        <w:r>
          <w:fldChar w:fldCharType="separate"/>
        </w:r>
        <w:r>
          <w:t>61</w:t>
        </w:r>
        <w:r>
          <w:fldChar w:fldCharType="end"/>
        </w:r>
      </w:hyperlink>
    </w:p>
    <w:p>
      <w:pPr>
        <w:pStyle w:val="TOC2"/>
        <w:tabs>
          <w:tab w:val="right" w:leader="dot" w:pos="8306"/>
        </w:tabs>
      </w:pPr>
      <w:hyperlink w:anchor="_Toc30111" w:history="1">
        <w:r>
          <w:rPr>
            <w:rFonts w:ascii="仿宋" w:eastAsia="仿宋" w:hAnsi="仿宋" w:cs="仿宋" w:hint="eastAsia"/>
            <w:lang w:eastAsia="zh-CN"/>
          </w:rPr>
          <w:t>(六)、财务风险分析</w:t>
        </w:r>
        <w:r>
          <w:tab/>
        </w:r>
        <w:r>
          <w:fldChar w:fldCharType="begin"/>
        </w:r>
        <w:r>
          <w:instrText xml:space="preserve"> PAGEREF _Toc30111 \h </w:instrText>
        </w:r>
        <w:r>
          <w:fldChar w:fldCharType="separate"/>
        </w:r>
        <w:r>
          <w:t>62</w:t>
        </w:r>
        <w:r>
          <w:fldChar w:fldCharType="end"/>
        </w:r>
      </w:hyperlink>
    </w:p>
    <w:p>
      <w:pPr>
        <w:pStyle w:val="TOC2"/>
        <w:tabs>
          <w:tab w:val="right" w:leader="dot" w:pos="8306"/>
        </w:tabs>
      </w:pPr>
      <w:hyperlink w:anchor="_Toc20355" w:history="1">
        <w:r>
          <w:rPr>
            <w:rFonts w:ascii="仿宋" w:eastAsia="仿宋" w:hAnsi="仿宋" w:cs="仿宋" w:hint="eastAsia"/>
            <w:lang w:eastAsia="zh-CN"/>
          </w:rPr>
          <w:t>(七)、管理风险分析</w:t>
        </w:r>
        <w:r>
          <w:tab/>
        </w:r>
        <w:r>
          <w:fldChar w:fldCharType="begin"/>
        </w:r>
        <w:r>
          <w:instrText xml:space="preserve"> PAGEREF _Toc20355 \h </w:instrText>
        </w:r>
        <w:r>
          <w:fldChar w:fldCharType="separate"/>
        </w:r>
        <w:r>
          <w:t>63</w:t>
        </w:r>
        <w:r>
          <w:fldChar w:fldCharType="end"/>
        </w:r>
      </w:hyperlink>
    </w:p>
    <w:p>
      <w:pPr>
        <w:pStyle w:val="TOC2"/>
        <w:tabs>
          <w:tab w:val="right" w:leader="dot" w:pos="8306"/>
        </w:tabs>
      </w:pPr>
      <w:hyperlink w:anchor="_Toc5920" w:history="1">
        <w:r>
          <w:rPr>
            <w:rFonts w:ascii="仿宋" w:eastAsia="仿宋" w:hAnsi="仿宋" w:cs="仿宋" w:hint="eastAsia"/>
            <w:lang w:eastAsia="zh-CN"/>
          </w:rPr>
          <w:t>(八)、其它风险分析</w:t>
        </w:r>
        <w:r>
          <w:tab/>
        </w:r>
        <w:r>
          <w:fldChar w:fldCharType="begin"/>
        </w:r>
        <w:r>
          <w:instrText xml:space="preserve"> PAGEREF _Toc5920 \h </w:instrText>
        </w:r>
        <w:r>
          <w:fldChar w:fldCharType="separate"/>
        </w:r>
        <w:r>
          <w:t>63</w:t>
        </w:r>
        <w:r>
          <w:fldChar w:fldCharType="end"/>
        </w:r>
      </w:hyperlink>
    </w:p>
    <w:p>
      <w:pPr>
        <w:pStyle w:val="TOC2"/>
        <w:tabs>
          <w:tab w:val="right" w:leader="dot" w:pos="8306"/>
        </w:tabs>
      </w:pPr>
      <w:hyperlink w:anchor="_Toc19356" w:history="1">
        <w:r>
          <w:rPr>
            <w:rFonts w:ascii="仿宋" w:eastAsia="仿宋" w:hAnsi="仿宋" w:cs="仿宋" w:hint="eastAsia"/>
            <w:lang w:eastAsia="zh-CN"/>
          </w:rPr>
          <w:t>(九)、社会影响评估</w:t>
        </w:r>
        <w:r>
          <w:tab/>
        </w:r>
        <w:r>
          <w:fldChar w:fldCharType="begin"/>
        </w:r>
        <w:r>
          <w:instrText xml:space="preserve"> PAGEREF _Toc19356 \h </w:instrText>
        </w:r>
        <w:r>
          <w:fldChar w:fldCharType="separate"/>
        </w:r>
        <w:r>
          <w:t>64</w:t>
        </w:r>
        <w:r>
          <w:fldChar w:fldCharType="end"/>
        </w:r>
      </w:hyperlink>
    </w:p>
    <w:p>
      <w:pPr>
        <w:pStyle w:val="TOC1"/>
        <w:tabs>
          <w:tab w:val="right" w:leader="dot" w:pos="8306"/>
        </w:tabs>
      </w:pPr>
      <w:hyperlink w:anchor="_Toc10906" w:history="1">
        <w:r>
          <w:rPr>
            <w:rFonts w:ascii="仿宋" w:eastAsia="仿宋" w:hAnsi="仿宋" w:cs="仿宋" w:hint="eastAsia"/>
            <w:lang w:eastAsia="zh-CN"/>
          </w:rPr>
          <w:t>十四、企业金融项目经济评价</w:t>
        </w:r>
        <w:r>
          <w:tab/>
        </w:r>
        <w:r>
          <w:fldChar w:fldCharType="begin"/>
        </w:r>
        <w:r>
          <w:instrText xml:space="preserve"> PAGEREF _Toc10906 \h </w:instrText>
        </w:r>
        <w:r>
          <w:fldChar w:fldCharType="separate"/>
        </w:r>
        <w:r>
          <w:t>67</w:t>
        </w:r>
        <w:r>
          <w:fldChar w:fldCharType="end"/>
        </w:r>
      </w:hyperlink>
    </w:p>
    <w:p>
      <w:pPr>
        <w:pStyle w:val="TOC2"/>
        <w:tabs>
          <w:tab w:val="right" w:leader="dot" w:pos="8306"/>
        </w:tabs>
      </w:pPr>
      <w:hyperlink w:anchor="_Toc31995" w:history="1">
        <w:r>
          <w:rPr>
            <w:rFonts w:ascii="仿宋" w:eastAsia="仿宋" w:hAnsi="仿宋" w:cs="仿宋" w:hint="eastAsia"/>
            <w:lang w:eastAsia="zh-CN"/>
          </w:rPr>
          <w:t>(一)、经济评价综述</w:t>
        </w:r>
        <w:r>
          <w:tab/>
        </w:r>
        <w:r>
          <w:fldChar w:fldCharType="begin"/>
        </w:r>
        <w:r>
          <w:instrText xml:space="preserve"> PAGEREF _Toc31995 \h </w:instrText>
        </w:r>
        <w:r>
          <w:fldChar w:fldCharType="separate"/>
        </w:r>
        <w:r>
          <w:t>67</w:t>
        </w:r>
        <w:r>
          <w:fldChar w:fldCharType="end"/>
        </w:r>
      </w:hyperlink>
    </w:p>
    <w:p>
      <w:pPr>
        <w:pStyle w:val="TOC2"/>
        <w:tabs>
          <w:tab w:val="right" w:leader="dot" w:pos="8306"/>
        </w:tabs>
      </w:pPr>
      <w:hyperlink w:anchor="_Toc18870" w:history="1">
        <w:r>
          <w:rPr>
            <w:rFonts w:ascii="仿宋" w:eastAsia="仿宋" w:hAnsi="仿宋" w:cs="仿宋" w:hint="eastAsia"/>
            <w:lang w:eastAsia="zh-CN"/>
          </w:rPr>
          <w:t>(二)、经济评价财务测算</w:t>
        </w:r>
        <w:r>
          <w:tab/>
        </w:r>
        <w:r>
          <w:fldChar w:fldCharType="begin"/>
        </w:r>
        <w:r>
          <w:instrText xml:space="preserve"> PAGEREF _Toc18870 \h </w:instrText>
        </w:r>
        <w:r>
          <w:fldChar w:fldCharType="separate"/>
        </w:r>
        <w:r>
          <w:t>68</w:t>
        </w:r>
        <w:r>
          <w:fldChar w:fldCharType="end"/>
        </w:r>
      </w:hyperlink>
    </w:p>
    <w:p>
      <w:pPr>
        <w:pStyle w:val="TOC2"/>
        <w:tabs>
          <w:tab w:val="right" w:leader="dot" w:pos="8306"/>
        </w:tabs>
      </w:pPr>
      <w:hyperlink w:anchor="_Toc8736" w:history="1">
        <w:r>
          <w:rPr>
            <w:rFonts w:ascii="仿宋" w:eastAsia="仿宋" w:hAnsi="仿宋" w:cs="仿宋" w:hint="eastAsia"/>
            <w:lang w:eastAsia="zh-CN"/>
          </w:rPr>
          <w:t>(三)、企业金融项目盈利能力分析</w:t>
        </w:r>
        <w:r>
          <w:tab/>
        </w:r>
        <w:r>
          <w:fldChar w:fldCharType="begin"/>
        </w:r>
        <w:r>
          <w:instrText xml:space="preserve"> PAGEREF _Toc8736 \h </w:instrText>
        </w:r>
        <w:r>
          <w:fldChar w:fldCharType="separate"/>
        </w:r>
        <w:r>
          <w:t>70</w:t>
        </w:r>
        <w:r>
          <w:fldChar w:fldCharType="end"/>
        </w:r>
      </w:hyperlink>
    </w:p>
    <w:p>
      <w:pPr>
        <w:pStyle w:val="TOC1"/>
        <w:tabs>
          <w:tab w:val="right" w:leader="dot" w:pos="8306"/>
        </w:tabs>
      </w:pPr>
      <w:hyperlink w:anchor="_Toc32387" w:history="1">
        <w:r>
          <w:rPr>
            <w:rFonts w:ascii="仿宋" w:eastAsia="仿宋" w:hAnsi="仿宋" w:cs="仿宋" w:hint="eastAsia"/>
            <w:lang w:eastAsia="zh-CN"/>
          </w:rPr>
          <w:t>十五、生产控制的方式</w:t>
        </w:r>
        <w:r>
          <w:tab/>
        </w:r>
        <w:r>
          <w:fldChar w:fldCharType="begin"/>
        </w:r>
        <w:r>
          <w:instrText xml:space="preserve"> PAGEREF _Toc32387 \h </w:instrText>
        </w:r>
        <w:r>
          <w:fldChar w:fldCharType="separate"/>
        </w:r>
        <w:r>
          <w:t>70</w:t>
        </w:r>
        <w:r>
          <w:fldChar w:fldCharType="end"/>
        </w:r>
      </w:hyperlink>
    </w:p>
    <w:p>
      <w:pPr>
        <w:pStyle w:val="TOC2"/>
        <w:tabs>
          <w:tab w:val="right" w:leader="dot" w:pos="8306"/>
        </w:tabs>
      </w:pPr>
      <w:hyperlink w:anchor="_Toc5154" w:history="1">
        <w:r>
          <w:rPr>
            <w:rFonts w:ascii="仿宋" w:eastAsia="仿宋" w:hAnsi="仿宋" w:cs="仿宋" w:hint="eastAsia"/>
            <w:lang w:eastAsia="zh-CN"/>
          </w:rPr>
          <w:t>(一)、生产控制的方式</w:t>
        </w:r>
        <w:r>
          <w:tab/>
        </w:r>
        <w:r>
          <w:fldChar w:fldCharType="begin"/>
        </w:r>
        <w:r>
          <w:instrText xml:space="preserve"> PAGEREF _Toc5154 \h </w:instrText>
        </w:r>
        <w:r>
          <w:fldChar w:fldCharType="separate"/>
        </w:r>
        <w:r>
          <w:t>70</w:t>
        </w:r>
        <w:r>
          <w:fldChar w:fldCharType="end"/>
        </w:r>
      </w:hyperlink>
    </w:p>
    <w:p>
      <w:pPr>
        <w:pStyle w:val="TOC1"/>
        <w:tabs>
          <w:tab w:val="right" w:leader="dot" w:pos="8306"/>
        </w:tabs>
      </w:pPr>
      <w:hyperlink w:anchor="_Toc32739" w:history="1">
        <w:r>
          <w:rPr>
            <w:rFonts w:ascii="仿宋" w:eastAsia="仿宋" w:hAnsi="仿宋" w:cs="仿宋" w:hint="eastAsia"/>
            <w:lang w:eastAsia="zh-CN"/>
          </w:rPr>
          <w:t>十六、战略和未来发展计划</w:t>
        </w:r>
        <w:r>
          <w:tab/>
        </w:r>
        <w:r>
          <w:fldChar w:fldCharType="begin"/>
        </w:r>
        <w:r>
          <w:instrText xml:space="preserve"> PAGEREF _Toc32739 \h </w:instrText>
        </w:r>
        <w:r>
          <w:fldChar w:fldCharType="separate"/>
        </w:r>
        <w:r>
          <w:t>71</w:t>
        </w:r>
        <w:r>
          <w:fldChar w:fldCharType="end"/>
        </w:r>
      </w:hyperlink>
    </w:p>
    <w:p>
      <w:pPr>
        <w:pStyle w:val="TOC2"/>
        <w:tabs>
          <w:tab w:val="right" w:leader="dot" w:pos="8306"/>
        </w:tabs>
      </w:pPr>
      <w:hyperlink w:anchor="_Toc28666" w:history="1">
        <w:r>
          <w:rPr>
            <w:rFonts w:ascii="仿宋" w:eastAsia="仿宋" w:hAnsi="仿宋" w:cs="仿宋" w:hint="eastAsia"/>
            <w:lang w:eastAsia="zh-CN"/>
          </w:rPr>
          <w:t>(一)、公司战略和目标分析</w:t>
        </w:r>
        <w:r>
          <w:tab/>
        </w:r>
        <w:r>
          <w:fldChar w:fldCharType="begin"/>
        </w:r>
        <w:r>
          <w:instrText xml:space="preserve"> PAGEREF _Toc28666 \h </w:instrText>
        </w:r>
        <w:r>
          <w:fldChar w:fldCharType="separate"/>
        </w:r>
        <w:r>
          <w:t>71</w:t>
        </w:r>
        <w:r>
          <w:fldChar w:fldCharType="end"/>
        </w:r>
      </w:hyperlink>
    </w:p>
    <w:p>
      <w:pPr>
        <w:pStyle w:val="TOC2"/>
        <w:tabs>
          <w:tab w:val="right" w:leader="dot" w:pos="8306"/>
        </w:tabs>
      </w:pPr>
      <w:hyperlink w:anchor="_Toc6677" w:history="1">
        <w:r>
          <w:rPr>
            <w:rFonts w:ascii="仿宋" w:eastAsia="仿宋" w:hAnsi="仿宋" w:cs="仿宋" w:hint="eastAsia"/>
            <w:lang w:eastAsia="zh-CN"/>
          </w:rPr>
          <w:t>(二)、业务扩张和发展计划</w:t>
        </w:r>
        <w:r>
          <w:tab/>
        </w:r>
        <w:r>
          <w:fldChar w:fldCharType="begin"/>
        </w:r>
        <w:r>
          <w:instrText xml:space="preserve"> PAGEREF _Toc6677 \h </w:instrText>
        </w:r>
        <w:r>
          <w:fldChar w:fldCharType="separate"/>
        </w:r>
        <w:r>
          <w:t>72</w:t>
        </w:r>
        <w:r>
          <w:fldChar w:fldCharType="end"/>
        </w:r>
      </w:hyperlink>
    </w:p>
    <w:p>
      <w:pPr>
        <w:pStyle w:val="TOC2"/>
        <w:tabs>
          <w:tab w:val="right" w:leader="dot" w:pos="8306"/>
        </w:tabs>
      </w:pPr>
      <w:hyperlink w:anchor="_Toc12114" w:history="1">
        <w:r>
          <w:rPr>
            <w:rFonts w:ascii="仿宋" w:eastAsia="仿宋" w:hAnsi="仿宋" w:cs="仿宋" w:hint="eastAsia"/>
            <w:lang w:eastAsia="zh-CN"/>
          </w:rPr>
          <w:t>(三)、技术创新和研发计划</w:t>
        </w:r>
        <w:r>
          <w:tab/>
        </w:r>
        <w:r>
          <w:fldChar w:fldCharType="begin"/>
        </w:r>
        <w:r>
          <w:instrText xml:space="preserve"> PAGEREF _Toc12114 \h </w:instrText>
        </w:r>
        <w:r>
          <w:fldChar w:fldCharType="separate"/>
        </w:r>
        <w:r>
          <w:t>73</w:t>
        </w:r>
        <w:r>
          <w:fldChar w:fldCharType="end"/>
        </w:r>
      </w:hyperlink>
    </w:p>
    <w:p>
      <w:pPr>
        <w:pStyle w:val="TOC2"/>
        <w:tabs>
          <w:tab w:val="right" w:leader="dot" w:pos="8306"/>
        </w:tabs>
      </w:pPr>
      <w:hyperlink w:anchor="_Toc27874" w:history="1">
        <w:r>
          <w:rPr>
            <w:rFonts w:ascii="仿宋" w:eastAsia="仿宋" w:hAnsi="仿宋" w:cs="仿宋" w:hint="eastAsia"/>
            <w:lang w:eastAsia="zh-CN"/>
          </w:rPr>
          <w:t>(四)、风险管理和应对策略</w:t>
        </w:r>
        <w:r>
          <w:tab/>
        </w:r>
        <w:r>
          <w:fldChar w:fldCharType="begin"/>
        </w:r>
        <w:r>
          <w:instrText xml:space="preserve"> PAGEREF _Toc27874 \h </w:instrText>
        </w:r>
        <w:r>
          <w:fldChar w:fldCharType="separate"/>
        </w:r>
        <w:r>
          <w:t>74</w:t>
        </w:r>
        <w:r>
          <w:fldChar w:fldCharType="end"/>
        </w:r>
      </w:hyperlink>
    </w:p>
    <w:p>
      <w:pPr>
        <w:pStyle w:val="TOC1"/>
        <w:tabs>
          <w:tab w:val="right" w:leader="dot" w:pos="8306"/>
        </w:tabs>
      </w:pPr>
      <w:hyperlink w:anchor="_Toc21640" w:history="1">
        <w:r>
          <w:rPr>
            <w:rFonts w:ascii="仿宋" w:eastAsia="仿宋" w:hAnsi="仿宋" w:cs="仿宋" w:hint="eastAsia"/>
            <w:lang w:eastAsia="zh-CN"/>
          </w:rPr>
          <w:t>十七、市场趋势与竞争分析</w:t>
        </w:r>
        <w:r>
          <w:tab/>
        </w:r>
        <w:r>
          <w:fldChar w:fldCharType="begin"/>
        </w:r>
        <w:r>
          <w:instrText xml:space="preserve"> PAGEREF _Toc21640 \h </w:instrText>
        </w:r>
        <w:r>
          <w:fldChar w:fldCharType="separate"/>
        </w:r>
        <w:r>
          <w:t>76</w:t>
        </w:r>
        <w:r>
          <w:fldChar w:fldCharType="end"/>
        </w:r>
      </w:hyperlink>
    </w:p>
    <w:p>
      <w:pPr>
        <w:pStyle w:val="TOC2"/>
        <w:tabs>
          <w:tab w:val="right" w:leader="dot" w:pos="8306"/>
        </w:tabs>
      </w:pPr>
      <w:hyperlink w:anchor="_Toc13314" w:history="1">
        <w:r>
          <w:rPr>
            <w:rFonts w:ascii="仿宋" w:eastAsia="仿宋" w:hAnsi="仿宋" w:cs="仿宋" w:hint="eastAsia"/>
            <w:lang w:eastAsia="zh-CN"/>
          </w:rPr>
          <w:t>(一)、行业市场趋势分析</w:t>
        </w:r>
        <w:r>
          <w:tab/>
        </w:r>
        <w:r>
          <w:fldChar w:fldCharType="begin"/>
        </w:r>
        <w:r>
          <w:instrText xml:space="preserve"> PAGEREF _Toc13314 \h </w:instrText>
        </w:r>
        <w:r>
          <w:fldChar w:fldCharType="separate"/>
        </w:r>
        <w:r>
          <w:t>76</w:t>
        </w:r>
        <w:r>
          <w:fldChar w:fldCharType="end"/>
        </w:r>
      </w:hyperlink>
    </w:p>
    <w:p>
      <w:pPr>
        <w:pStyle w:val="TOC2"/>
        <w:tabs>
          <w:tab w:val="right" w:leader="dot" w:pos="8306"/>
        </w:tabs>
      </w:pPr>
      <w:hyperlink w:anchor="_Toc11267" w:history="1">
        <w:r>
          <w:rPr>
            <w:rFonts w:ascii="仿宋" w:eastAsia="仿宋" w:hAnsi="仿宋" w:cs="仿宋" w:hint="eastAsia"/>
            <w:lang w:eastAsia="zh-CN"/>
          </w:rPr>
          <w:t>(二)、竞争对手动态监测</w:t>
        </w:r>
        <w:r>
          <w:tab/>
        </w:r>
        <w:r>
          <w:fldChar w:fldCharType="begin"/>
        </w:r>
        <w:r>
          <w:instrText xml:space="preserve"> PAGEREF _Toc11267 \h </w:instrText>
        </w:r>
        <w:r>
          <w:fldChar w:fldCharType="separate"/>
        </w:r>
        <w:r>
          <w:t>78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3218" w:history="1">
        <w:r>
          <w:rPr>
            <w:rFonts w:ascii="仿宋" w:eastAsia="仿宋" w:hAnsi="仿宋" w:cs="仿宋" w:hint="eastAsia"/>
            <w:lang w:eastAsia="zh-CN"/>
          </w:rPr>
          <w:t>(三)、新兴技术与创新趋势</w:t>
        </w:r>
        <w:r>
          <w:tab/>
        </w:r>
        <w:r>
          <w:fldChar w:fldCharType="begin"/>
        </w:r>
        <w:r>
          <w:instrText xml:space="preserve"> PAGEREF _Toc13218 \h </w:instrText>
        </w:r>
        <w:r>
          <w:fldChar w:fldCharType="separate"/>
        </w:r>
        <w:r>
          <w:t>79</w:t>
        </w:r>
        <w:r>
          <w:fldChar w:fldCharType="end"/>
        </w:r>
      </w:hyperlink>
    </w:p>
    <w:p>
      <w:pPr>
        <w:pStyle w:val="TOC2"/>
        <w:tabs>
          <w:tab w:val="right" w:leader="dot" w:pos="8306"/>
        </w:tabs>
      </w:pPr>
      <w:hyperlink w:anchor="_Toc29973" w:history="1">
        <w:r>
          <w:rPr>
            <w:rFonts w:ascii="仿宋" w:eastAsia="仿宋" w:hAnsi="仿宋" w:cs="仿宋" w:hint="eastAsia"/>
            <w:lang w:eastAsia="zh-CN"/>
          </w:rPr>
          <w:t>(四)、市场机会与威胁评估</w:t>
        </w:r>
        <w:r>
          <w:tab/>
        </w:r>
        <w:r>
          <w:fldChar w:fldCharType="begin"/>
        </w:r>
        <w:r>
          <w:instrText xml:space="preserve"> PAGEREF _Toc29973 \h </w:instrText>
        </w:r>
        <w:r>
          <w:fldChar w:fldCharType="separate"/>
        </w:r>
        <w:r>
          <w:t>81</w:t>
        </w:r>
        <w:r>
          <w:fldChar w:fldCharType="end"/>
        </w:r>
      </w:hyperlink>
    </w:p>
    <w:p>
      <w:pPr>
        <w:pStyle w:val="TOC1"/>
        <w:tabs>
          <w:tab w:val="right" w:leader="dot" w:pos="8306"/>
        </w:tabs>
      </w:pPr>
      <w:hyperlink w:anchor="_Toc29243" w:history="1">
        <w:r>
          <w:rPr>
            <w:rFonts w:ascii="仿宋" w:eastAsia="仿宋" w:hAnsi="仿宋" w:cs="仿宋" w:hint="eastAsia"/>
            <w:lang w:eastAsia="zh-CN"/>
          </w:rPr>
          <w:t>十八、企业金融项目质量与标准</w:t>
        </w:r>
        <w:r>
          <w:tab/>
        </w:r>
        <w:r>
          <w:fldChar w:fldCharType="begin"/>
        </w:r>
        <w:r>
          <w:instrText xml:space="preserve"> PAGEREF _Toc29243 \h </w:instrText>
        </w:r>
        <w:r>
          <w:fldChar w:fldCharType="separate"/>
        </w:r>
        <w:r>
          <w:t>82</w:t>
        </w:r>
        <w:r>
          <w:fldChar w:fldCharType="end"/>
        </w:r>
      </w:hyperlink>
    </w:p>
    <w:p>
      <w:pPr>
        <w:pStyle w:val="TOC2"/>
        <w:tabs>
          <w:tab w:val="right" w:leader="dot" w:pos="8306"/>
        </w:tabs>
      </w:pPr>
      <w:hyperlink w:anchor="_Toc5881" w:history="1">
        <w:r>
          <w:rPr>
            <w:rFonts w:ascii="仿宋" w:eastAsia="仿宋" w:hAnsi="仿宋" w:cs="仿宋" w:hint="eastAsia"/>
            <w:lang w:eastAsia="zh-CN"/>
          </w:rPr>
          <w:t>(一)、质量保障体系</w:t>
        </w:r>
        <w:r>
          <w:tab/>
        </w:r>
        <w:r>
          <w:fldChar w:fldCharType="begin"/>
        </w:r>
        <w:r>
          <w:instrText xml:space="preserve"> PAGEREF _Toc5881 \h </w:instrText>
        </w:r>
        <w:r>
          <w:fldChar w:fldCharType="separate"/>
        </w:r>
        <w:r>
          <w:t>82</w:t>
        </w:r>
        <w:r>
          <w:fldChar w:fldCharType="end"/>
        </w:r>
      </w:hyperlink>
    </w:p>
    <w:p>
      <w:pPr>
        <w:pStyle w:val="TOC2"/>
        <w:tabs>
          <w:tab w:val="right" w:leader="dot" w:pos="8306"/>
        </w:tabs>
      </w:pPr>
      <w:hyperlink w:anchor="_Toc29217" w:history="1">
        <w:r>
          <w:rPr>
            <w:rFonts w:ascii="仿宋" w:eastAsia="仿宋" w:hAnsi="仿宋" w:cs="仿宋" w:hint="eastAsia"/>
            <w:lang w:eastAsia="zh-CN"/>
          </w:rPr>
          <w:t>(二)、标准化作业流程</w:t>
        </w:r>
        <w:r>
          <w:tab/>
        </w:r>
        <w:r>
          <w:fldChar w:fldCharType="begin"/>
        </w:r>
        <w:r>
          <w:instrText xml:space="preserve"> PAGEREF _Toc29217 \h </w:instrText>
        </w:r>
        <w:r>
          <w:fldChar w:fldCharType="separate"/>
        </w:r>
        <w:r>
          <w:t>83</w:t>
        </w:r>
        <w:r>
          <w:fldChar w:fldCharType="end"/>
        </w:r>
      </w:hyperlink>
    </w:p>
    <w:p>
      <w:pPr>
        <w:pStyle w:val="TOC2"/>
        <w:tabs>
          <w:tab w:val="right" w:leader="dot" w:pos="8306"/>
        </w:tabs>
      </w:pPr>
      <w:hyperlink w:anchor="_Toc27309" w:history="1">
        <w:r>
          <w:rPr>
            <w:rFonts w:ascii="仿宋" w:eastAsia="仿宋" w:hAnsi="仿宋" w:cs="仿宋" w:hint="eastAsia"/>
            <w:lang w:eastAsia="zh-CN"/>
          </w:rPr>
          <w:t>(三)、质量监控与评估</w:t>
        </w:r>
        <w:r>
          <w:tab/>
        </w:r>
        <w:r>
          <w:fldChar w:fldCharType="begin"/>
        </w:r>
        <w:r>
          <w:instrText xml:space="preserve"> PAGEREF _Toc27309 \h </w:instrText>
        </w:r>
        <w:r>
          <w:fldChar w:fldCharType="separate"/>
        </w:r>
        <w:r>
          <w:t>84</w:t>
        </w:r>
        <w:r>
          <w:fldChar w:fldCharType="end"/>
        </w:r>
      </w:hyperlink>
    </w:p>
    <w:p>
      <w:pPr>
        <w:pStyle w:val="TOC2"/>
        <w:tabs>
          <w:tab w:val="right" w:leader="dot" w:pos="8306"/>
        </w:tabs>
      </w:pPr>
      <w:hyperlink w:anchor="_Toc28779" w:history="1">
        <w:r>
          <w:rPr>
            <w:rFonts w:ascii="仿宋" w:eastAsia="仿宋" w:hAnsi="仿宋" w:cs="仿宋" w:hint="eastAsia"/>
            <w:lang w:eastAsia="zh-CN"/>
          </w:rPr>
          <w:t>(四)、质量改进计划</w:t>
        </w:r>
        <w:r>
          <w:tab/>
        </w:r>
        <w:r>
          <w:fldChar w:fldCharType="begin"/>
        </w:r>
        <w:r>
          <w:instrText xml:space="preserve"> PAGEREF _Toc28779 \h </w:instrText>
        </w:r>
        <w:r>
          <w:fldChar w:fldCharType="separate"/>
        </w:r>
        <w:r>
          <w:t>86</w:t>
        </w:r>
        <w:r>
          <w:fldChar w:fldCharType="end"/>
        </w:r>
      </w:hyperlink>
    </w:p>
    <w:p>
      <w:pPr>
        <w:pStyle w:val="TOC1"/>
        <w:tabs>
          <w:tab w:val="right" w:leader="dot" w:pos="8306"/>
        </w:tabs>
      </w:pPr>
      <w:hyperlink w:anchor="_Toc10428" w:history="1">
        <w:r>
          <w:rPr>
            <w:rFonts w:ascii="仿宋" w:eastAsia="仿宋" w:hAnsi="仿宋" w:cs="仿宋" w:hint="eastAsia"/>
            <w:lang w:eastAsia="zh-CN"/>
          </w:rPr>
          <w:t>十九、法人治理结构</w:t>
        </w:r>
        <w:r>
          <w:tab/>
        </w:r>
        <w:r>
          <w:fldChar w:fldCharType="begin"/>
        </w:r>
        <w:r>
          <w:instrText xml:space="preserve"> PAGEREF _Toc10428 \h </w:instrText>
        </w:r>
        <w:r>
          <w:fldChar w:fldCharType="separate"/>
        </w:r>
        <w:r>
          <w:t>86</w:t>
        </w:r>
        <w:r>
          <w:fldChar w:fldCharType="end"/>
        </w:r>
      </w:hyperlink>
    </w:p>
    <w:p>
      <w:pPr>
        <w:pStyle w:val="TOC2"/>
        <w:tabs>
          <w:tab w:val="right" w:leader="dot" w:pos="8306"/>
        </w:tabs>
      </w:pPr>
      <w:hyperlink w:anchor="_Toc7196" w:history="1">
        <w:r>
          <w:rPr>
            <w:rFonts w:ascii="仿宋" w:eastAsia="仿宋" w:hAnsi="仿宋" w:cs="仿宋" w:hint="eastAsia"/>
            <w:lang w:eastAsia="zh-CN"/>
          </w:rPr>
          <w:t>(一)、股东权利与责任</w:t>
        </w:r>
        <w:r>
          <w:tab/>
        </w:r>
        <w:r>
          <w:fldChar w:fldCharType="begin"/>
        </w:r>
        <w:r>
          <w:instrText xml:space="preserve"> PAGEREF _Toc7196 \h </w:instrText>
        </w:r>
        <w:r>
          <w:fldChar w:fldCharType="separate"/>
        </w:r>
        <w:r>
          <w:t>86</w:t>
        </w:r>
        <w:r>
          <w:fldChar w:fldCharType="end"/>
        </w:r>
      </w:hyperlink>
    </w:p>
    <w:p>
      <w:pPr>
        <w:pStyle w:val="TOC2"/>
        <w:tabs>
          <w:tab w:val="right" w:leader="dot" w:pos="8306"/>
        </w:tabs>
      </w:pPr>
      <w:hyperlink w:anchor="_Toc16944" w:history="1">
        <w:r>
          <w:rPr>
            <w:rFonts w:ascii="仿宋" w:eastAsia="仿宋" w:hAnsi="仿宋" w:cs="仿宋" w:hint="eastAsia"/>
            <w:lang w:eastAsia="zh-CN"/>
          </w:rPr>
          <w:t>(二)、董事角色与责任</w:t>
        </w:r>
        <w:r>
          <w:tab/>
        </w:r>
        <w:r>
          <w:fldChar w:fldCharType="begin"/>
        </w:r>
        <w:r>
          <w:instrText xml:space="preserve"> PAGEREF _Toc16944 \h </w:instrText>
        </w:r>
        <w:r>
          <w:fldChar w:fldCharType="separate"/>
        </w:r>
        <w:r>
          <w:t>87</w:t>
        </w:r>
        <w:r>
          <w:fldChar w:fldCharType="end"/>
        </w:r>
      </w:hyperlink>
    </w:p>
    <w:p>
      <w:pPr>
        <w:pStyle w:val="TOC2"/>
        <w:tabs>
          <w:tab w:val="right" w:leader="dot" w:pos="8306"/>
        </w:tabs>
      </w:pPr>
      <w:hyperlink w:anchor="_Toc4036" w:history="1">
        <w:r>
          <w:rPr>
            <w:rFonts w:ascii="仿宋" w:eastAsia="仿宋" w:hAnsi="仿宋" w:cs="仿宋" w:hint="eastAsia"/>
            <w:lang w:eastAsia="zh-CN"/>
          </w:rPr>
          <w:t>(三)、高级管理人员的角色和职责</w:t>
        </w:r>
        <w:r>
          <w:tab/>
        </w:r>
        <w:r>
          <w:fldChar w:fldCharType="begin"/>
        </w:r>
        <w:r>
          <w:instrText xml:space="preserve"> PAGEREF _Toc4036 \h </w:instrText>
        </w:r>
        <w:r>
          <w:fldChar w:fldCharType="separate"/>
        </w:r>
        <w:r>
          <w:t>88</w:t>
        </w:r>
        <w:r>
          <w:fldChar w:fldCharType="end"/>
        </w:r>
      </w:hyperlink>
    </w:p>
    <w:p>
      <w:pPr>
        <w:pStyle w:val="TOC2"/>
        <w:tabs>
          <w:tab w:val="right" w:leader="dot" w:pos="8306"/>
        </w:tabs>
      </w:pPr>
      <w:hyperlink w:anchor="_Toc26185" w:history="1">
        <w:r>
          <w:rPr>
            <w:rFonts w:ascii="仿宋" w:eastAsia="仿宋" w:hAnsi="仿宋" w:cs="仿宋" w:hint="eastAsia"/>
            <w:lang w:eastAsia="zh-CN"/>
          </w:rPr>
          <w:t>(四)、监事的角色和职责</w:t>
        </w:r>
        <w:r>
          <w:tab/>
        </w:r>
        <w:r>
          <w:fldChar w:fldCharType="begin"/>
        </w:r>
        <w:r>
          <w:instrText xml:space="preserve"> PAGEREF _Toc26185 \h </w:instrText>
        </w:r>
        <w:r>
          <w:fldChar w:fldCharType="separate"/>
        </w:r>
        <w:r>
          <w:t>89</w:t>
        </w:r>
        <w:r>
          <w:fldChar w:fldCharType="end"/>
        </w:r>
      </w:hyperlink>
    </w:p>
    <w:p>
      <w:pPr>
        <w:pStyle w:val="TOC1"/>
        <w:tabs>
          <w:tab w:val="right" w:leader="dot" w:pos="8306"/>
        </w:tabs>
      </w:pPr>
      <w:hyperlink w:anchor="_Toc26859" w:history="1">
        <w:r>
          <w:rPr>
            <w:rFonts w:ascii="仿宋" w:eastAsia="仿宋" w:hAnsi="仿宋" w:cs="仿宋" w:hint="eastAsia"/>
            <w:lang w:eastAsia="zh-CN"/>
          </w:rPr>
          <w:t>二十、企业金融项目变更管理</w:t>
        </w:r>
        <w:r>
          <w:tab/>
        </w:r>
        <w:r>
          <w:fldChar w:fldCharType="begin"/>
        </w:r>
        <w:r>
          <w:instrText xml:space="preserve"> PAGEREF _Toc26859 \h </w:instrText>
        </w:r>
        <w:r>
          <w:fldChar w:fldCharType="separate"/>
        </w:r>
        <w:r>
          <w:t>89</w:t>
        </w:r>
        <w:r>
          <w:fldChar w:fldCharType="end"/>
        </w:r>
      </w:hyperlink>
    </w:p>
    <w:p>
      <w:pPr>
        <w:pStyle w:val="TOC2"/>
        <w:tabs>
          <w:tab w:val="right" w:leader="dot" w:pos="8306"/>
        </w:tabs>
      </w:pPr>
      <w:hyperlink w:anchor="_Toc17062" w:history="1">
        <w:r>
          <w:rPr>
            <w:rFonts w:ascii="仿宋" w:eastAsia="仿宋" w:hAnsi="仿宋" w:cs="仿宋" w:hint="eastAsia"/>
            <w:lang w:eastAsia="zh-CN"/>
          </w:rPr>
          <w:t>(一)、变更申请与评估</w:t>
        </w:r>
        <w:r>
          <w:tab/>
        </w:r>
        <w:r>
          <w:fldChar w:fldCharType="begin"/>
        </w:r>
        <w:r>
          <w:instrText xml:space="preserve"> PAGEREF _Toc17062 \h </w:instrText>
        </w:r>
        <w:r>
          <w:fldChar w:fldCharType="separate"/>
        </w:r>
        <w:r>
          <w:t>89</w:t>
        </w:r>
        <w:r>
          <w:fldChar w:fldCharType="end"/>
        </w:r>
      </w:hyperlink>
    </w:p>
    <w:p>
      <w:pPr>
        <w:pStyle w:val="TOC2"/>
        <w:tabs>
          <w:tab w:val="right" w:leader="dot" w:pos="8306"/>
        </w:tabs>
      </w:pPr>
      <w:hyperlink w:anchor="_Toc29695" w:history="1">
        <w:r>
          <w:rPr>
            <w:rFonts w:ascii="仿宋" w:eastAsia="仿宋" w:hAnsi="仿宋" w:cs="仿宋" w:hint="eastAsia"/>
            <w:lang w:eastAsia="zh-CN"/>
          </w:rPr>
          <w:t>(二)、变更实施与控制</w:t>
        </w:r>
        <w:r>
          <w:tab/>
        </w:r>
        <w:r>
          <w:fldChar w:fldCharType="begin"/>
        </w:r>
        <w:r>
          <w:instrText xml:space="preserve"> PAGEREF _Toc29695 \h </w:instrText>
        </w:r>
        <w:r>
          <w:fldChar w:fldCharType="separate"/>
        </w:r>
        <w:r>
          <w:t>90</w:t>
        </w:r>
        <w:r>
          <w:fldChar w:fldCharType="end"/>
        </w:r>
      </w:hyperlink>
    </w:p>
    <w:p>
      <w:pPr>
        <w:pStyle w:val="TOC1"/>
        <w:tabs>
          <w:tab w:val="right" w:leader="dot" w:pos="8306"/>
        </w:tabs>
      </w:pPr>
      <w:hyperlink w:anchor="_Toc14855" w:history="1">
        <w:r>
          <w:rPr>
            <w:rFonts w:ascii="仿宋" w:eastAsia="仿宋" w:hAnsi="仿宋" w:cs="仿宋" w:hint="eastAsia"/>
            <w:lang w:eastAsia="zh-CN"/>
          </w:rPr>
          <w:t>二十一、社会责任</w:t>
        </w:r>
        <w:r>
          <w:tab/>
        </w:r>
        <w:r>
          <w:fldChar w:fldCharType="begin"/>
        </w:r>
        <w:r>
          <w:instrText xml:space="preserve"> PAGEREF _Toc14855 \h </w:instrText>
        </w:r>
        <w:r>
          <w:fldChar w:fldCharType="separate"/>
        </w:r>
        <w:r>
          <w:t>91</w:t>
        </w:r>
        <w:r>
          <w:fldChar w:fldCharType="end"/>
        </w:r>
      </w:hyperlink>
    </w:p>
    <w:p>
      <w:pPr>
        <w:pStyle w:val="TOC2"/>
        <w:tabs>
          <w:tab w:val="right" w:leader="dot" w:pos="8306"/>
        </w:tabs>
      </w:pPr>
      <w:hyperlink w:anchor="_Toc22695" w:history="1">
        <w:r>
          <w:rPr>
            <w:rFonts w:ascii="仿宋" w:eastAsia="仿宋" w:hAnsi="仿宋" w:cs="仿宋" w:hint="eastAsia"/>
            <w:lang w:eastAsia="zh-CN"/>
          </w:rPr>
          <w:t>(一)、社会责任政策</w:t>
        </w:r>
        <w:r>
          <w:tab/>
        </w:r>
        <w:r>
          <w:fldChar w:fldCharType="begin"/>
        </w:r>
        <w:r>
          <w:instrText xml:space="preserve"> PAGEREF _Toc22695 \h </w:instrText>
        </w:r>
        <w:r>
          <w:fldChar w:fldCharType="separate"/>
        </w:r>
        <w:r>
          <w:t>91</w:t>
        </w:r>
        <w:r>
          <w:fldChar w:fldCharType="end"/>
        </w:r>
      </w:hyperlink>
    </w:p>
    <w:p>
      <w:pPr>
        <w:pStyle w:val="TOC2"/>
        <w:tabs>
          <w:tab w:val="right" w:leader="dot" w:pos="8306"/>
        </w:tabs>
      </w:pPr>
      <w:hyperlink w:anchor="_Toc28114" w:history="1">
        <w:r>
          <w:rPr>
            <w:rFonts w:ascii="仿宋" w:eastAsia="仿宋" w:hAnsi="仿宋" w:cs="仿宋" w:hint="eastAsia"/>
            <w:lang w:eastAsia="zh-CN"/>
          </w:rPr>
          <w:t>(二)、可持续性计划</w:t>
        </w:r>
        <w:r>
          <w:tab/>
        </w:r>
        <w:r>
          <w:fldChar w:fldCharType="begin"/>
        </w:r>
        <w:r>
          <w:instrText xml:space="preserve"> PAGEREF _Toc28114 \h </w:instrText>
        </w:r>
        <w:r>
          <w:fldChar w:fldCharType="separate"/>
        </w:r>
        <w:r>
          <w:t>92</w:t>
        </w:r>
        <w:r>
          <w:fldChar w:fldCharType="end"/>
        </w:r>
      </w:hyperlink>
    </w:p>
    <w:p>
      <w:pPr>
        <w:pStyle w:val="TOC2"/>
        <w:tabs>
          <w:tab w:val="right" w:leader="dot" w:pos="8306"/>
        </w:tabs>
      </w:pPr>
      <w:hyperlink w:anchor="_Toc20894" w:history="1">
        <w:r>
          <w:rPr>
            <w:rFonts w:ascii="仿宋" w:eastAsia="仿宋" w:hAnsi="仿宋" w:cs="仿宋" w:hint="eastAsia"/>
            <w:lang w:eastAsia="zh-CN"/>
          </w:rPr>
          <w:t>(三)、社区参与</w:t>
        </w:r>
        <w:r>
          <w:tab/>
        </w:r>
        <w:r>
          <w:fldChar w:fldCharType="begin"/>
        </w:r>
        <w:r>
          <w:instrText xml:space="preserve"> PAGEREF _Toc20894 \h </w:instrText>
        </w:r>
        <w:r>
          <w:fldChar w:fldCharType="separate"/>
        </w:r>
        <w:r>
          <w:t>94</w:t>
        </w:r>
        <w:r>
          <w:fldChar w:fldCharType="end"/>
        </w:r>
      </w:hyperlink>
    </w:p>
    <w:p>
      <w:pPr>
        <w:pStyle w:val="TOC1"/>
        <w:tabs>
          <w:tab w:val="right" w:leader="dot" w:pos="8306"/>
        </w:tabs>
      </w:pPr>
      <w:hyperlink w:anchor="_Toc6396" w:history="1">
        <w:r>
          <w:rPr>
            <w:rFonts w:ascii="仿宋" w:eastAsia="仿宋" w:hAnsi="仿宋" w:cs="仿宋" w:hint="eastAsia"/>
            <w:lang w:eastAsia="zh-CN"/>
          </w:rPr>
          <w:t>二十二项目危机管理</w:t>
        </w:r>
        <w:r>
          <w:tab/>
        </w:r>
        <w:r>
          <w:fldChar w:fldCharType="begin"/>
        </w:r>
        <w:r>
          <w:instrText xml:space="preserve"> PAGEREF _Toc6396 \h </w:instrText>
        </w:r>
        <w:r>
          <w:fldChar w:fldCharType="separate"/>
        </w:r>
        <w:r>
          <w:t>95</w:t>
        </w:r>
        <w:r>
          <w:fldChar w:fldCharType="end"/>
        </w:r>
      </w:hyperlink>
    </w:p>
    <w:p>
      <w:pPr>
        <w:pStyle w:val="TOC2"/>
        <w:tabs>
          <w:tab w:val="right" w:leader="dot" w:pos="8306"/>
        </w:tabs>
      </w:pPr>
      <w:hyperlink w:anchor="_Toc5261" w:history="1">
        <w:r>
          <w:rPr>
            <w:rFonts w:ascii="仿宋" w:eastAsia="仿宋" w:hAnsi="仿宋" w:cs="仿宋" w:hint="eastAsia"/>
            <w:lang w:eastAsia="zh-CN"/>
          </w:rPr>
          <w:t>(一)、危机预警与风险评估</w:t>
        </w:r>
        <w:r>
          <w:tab/>
        </w:r>
        <w:r>
          <w:fldChar w:fldCharType="begin"/>
        </w:r>
        <w:r>
          <w:instrText xml:space="preserve"> PAGEREF _Toc5261 \h </w:instrText>
        </w:r>
        <w:r>
          <w:fldChar w:fldCharType="separate"/>
        </w:r>
        <w:r>
          <w:t>95</w:t>
        </w:r>
        <w:r>
          <w:fldChar w:fldCharType="end"/>
        </w:r>
      </w:hyperlink>
    </w:p>
    <w:p>
      <w:pPr>
        <w:pStyle w:val="TOC2"/>
        <w:tabs>
          <w:tab w:val="right" w:leader="dot" w:pos="8306"/>
        </w:tabs>
      </w:pPr>
      <w:hyperlink w:anchor="_Toc28426" w:history="1">
        <w:r>
          <w:rPr>
            <w:rFonts w:ascii="仿宋" w:eastAsia="仿宋" w:hAnsi="仿宋" w:cs="仿宋" w:hint="eastAsia"/>
            <w:lang w:eastAsia="zh-CN"/>
          </w:rPr>
          <w:t>(二)、危机应对预案</w:t>
        </w:r>
        <w:r>
          <w:tab/>
        </w:r>
        <w:r>
          <w:fldChar w:fldCharType="begin"/>
        </w:r>
        <w:r>
          <w:instrText xml:space="preserve"> PAGEREF _Toc28426 \h </w:instrText>
        </w:r>
        <w:r>
          <w:fldChar w:fldCharType="separate"/>
        </w:r>
        <w:r>
          <w:t>96</w:t>
        </w:r>
        <w:r>
          <w:fldChar w:fldCharType="end"/>
        </w:r>
      </w:hyperlink>
    </w:p>
    <w:p>
      <w:pPr>
        <w:pStyle w:val="TOC2"/>
        <w:tabs>
          <w:tab w:val="right" w:leader="dot" w:pos="8306"/>
        </w:tabs>
      </w:pPr>
      <w:hyperlink w:anchor="_Toc29045" w:history="1">
        <w:r>
          <w:rPr>
            <w:rFonts w:ascii="仿宋" w:eastAsia="仿宋" w:hAnsi="仿宋" w:cs="仿宋" w:hint="eastAsia"/>
            <w:lang w:eastAsia="zh-CN"/>
          </w:rPr>
          <w:t>(三)、危机沟通与公关处理</w:t>
        </w:r>
        <w:r>
          <w:tab/>
        </w:r>
        <w:r>
          <w:fldChar w:fldCharType="begin"/>
        </w:r>
        <w:r>
          <w:instrText xml:space="preserve"> PAGEREF _Toc29045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9619"/>
      <w:r>
        <w:rPr>
          <w:rFonts w:ascii="仿宋" w:eastAsia="仿宋" w:hAnsi="仿宋" w:cs="仿宋" w:hint="eastAsia"/>
          <w:sz w:val="28"/>
          <w:lang w:eastAsia="zh-CN"/>
        </w:rPr>
        <w:t>一、企业金融项目风险性分析</w:t>
      </w:r>
      <w:bookmarkEnd w:id="2"/>
    </w:p>
    <w:p>
      <w:pPr>
        <w:pStyle w:val="Heading2"/>
        <w:rPr>
          <w:rFonts w:ascii="仿宋" w:eastAsia="仿宋" w:hAnsi="仿宋" w:cs="仿宋" w:hint="eastAsia"/>
          <w:lang w:eastAsia="zh-CN"/>
        </w:rPr>
      </w:pPr>
      <w:bookmarkStart w:id="3" w:name="_Toc3260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企业金融项目承办单位需密切注意国家有关部门关于产能过剩管控的政策，目的在于避免行业过度竞争，实现节能减排。这一政策或许引发一些担忧，可能对相关行业未来发展带来不合理的影响。同时，由于国内相关行业投资企业的增加，国家对该项目的政策支持和优惠可能趋于减少。</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在选择企业金融项目的地理位置时，需考虑自然环境、经济环境、社会环境和投资环境等因素。选址在具备综合良好条件的地区，可促进企业金融项目的可持续发展。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https://d.book118.com/458110140101006041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企业金融项目规划设计方案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企业金融项目规划设计方案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企业金融项目规划设计方案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企业金融项目规划设计方案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企业金融项目规划设计方案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8E3F8A"/>
    <w:rsid w:val="238E3F8A"/>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58110140101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2024-02-29T09:25:00Z</dcterms:created>
  <dcterms:modified xsi:type="dcterms:W3CDTF">2024-02-29T09:25:25Z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206C890323544494A65AE51926224F6B_11</vt:lpwstr>
  </property>
  <property fmtid="{D5CDD505-2E9C-101B-9397-08002B2CF9AE}" pid="3" name="KSOProductBuildVer">
    <vt:lpwstr>2052-12.1.0.16250</vt:lpwstr>
  </property>
</Properties>
</file>