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111" w:line="220" w:lineRule="auto"/>
        <w:ind w:left="1420"/>
        <w:rPr>
          <w:rFonts w:ascii="SimSun" w:eastAsia="SimSun" w:hAnsi="SimSun" w:cs="SimSun"/>
          <w:sz w:val="34"/>
          <w:szCs w:val="34"/>
        </w:rPr>
      </w:pPr>
      <w:r>
        <w:rPr>
          <w:rFonts w:ascii="Calibri" w:eastAsia="Calibri" w:hAnsi="Calibri" w:cs="Calibri"/>
          <w:color w:val="626362"/>
          <w:spacing w:val="-7"/>
          <w:sz w:val="34"/>
          <w:szCs w:val="34"/>
        </w:rPr>
        <w:t>OIES</w:t>
      </w:r>
      <w:r>
        <w:rPr>
          <w:rFonts w:ascii="Calibri" w:eastAsia="Calibri" w:hAnsi="Calibri" w:cs="Calibri"/>
          <w:color w:val="626362"/>
          <w:spacing w:val="45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626362"/>
          <w:spacing w:val="-7"/>
          <w:sz w:val="34"/>
          <w:szCs w:val="34"/>
        </w:rPr>
        <w:t>中国计划</w:t>
      </w:r>
      <w:r>
        <w:rPr>
          <w:rFonts w:ascii="SimSun" w:eastAsia="SimSun" w:hAnsi="SimSun" w:cs="SimSun"/>
          <w:color w:val="626362"/>
          <w:spacing w:val="-93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626362"/>
          <w:spacing w:val="-7"/>
          <w:sz w:val="34"/>
          <w:szCs w:val="34"/>
        </w:rPr>
        <w:t>：</w:t>
      </w:r>
    </w:p>
    <w:p>
      <w:pPr>
        <w:spacing w:before="147" w:line="220" w:lineRule="auto"/>
        <w:ind w:left="1486"/>
        <w:outlineLvl w:val="0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color w:val="626362"/>
          <w:spacing w:val="-5"/>
          <w:sz w:val="62"/>
          <w:szCs w:val="62"/>
          <w14:textOutline w14:w="11248">
            <w14:solidFill>
              <w14:srgbClr w14:val="626362"/>
            </w14:solidFill>
            <w14:prstDash w14:val="solid"/>
            <w14:miter w14:lim="10"/>
          </w14:textOutline>
        </w:rPr>
        <w:t>中国电动汽车革命的最新动态</w:t>
      </w:r>
    </w:p>
    <w:p>
      <w:pPr>
        <w:pStyle w:val="BodyText"/>
        <w:spacing w:line="290" w:lineRule="auto"/>
      </w:pPr>
    </w:p>
    <w:p>
      <w:pPr>
        <w:pStyle w:val="BodyText"/>
        <w:spacing w:line="290" w:lineRule="auto"/>
      </w:pPr>
    </w:p>
    <w:p>
      <w:pPr>
        <w:pStyle w:val="BodyText"/>
        <w:spacing w:line="291" w:lineRule="auto"/>
      </w:pPr>
    </w:p>
    <w:p>
      <w:pPr>
        <w:spacing w:before="104" w:line="186" w:lineRule="auto"/>
        <w:ind w:left="1409"/>
        <w:rPr>
          <w:rFonts w:ascii="Calibri" w:eastAsia="Calibri" w:hAnsi="Calibri" w:cs="Calibri"/>
          <w:sz w:val="34"/>
          <w:szCs w:val="34"/>
        </w:rPr>
      </w:pPr>
      <w:r>
        <w:rPr>
          <w:rFonts w:ascii="Calibri" w:eastAsia="Calibri" w:hAnsi="Calibri" w:cs="Calibri"/>
          <w:color w:val="626362"/>
          <w:spacing w:val="-3"/>
          <w:sz w:val="34"/>
          <w:szCs w:val="34"/>
        </w:rPr>
        <w:t>Anders</w:t>
      </w:r>
      <w:r>
        <w:rPr>
          <w:rFonts w:ascii="Calibri" w:eastAsia="Calibri" w:hAnsi="Calibri" w:cs="Calibri"/>
          <w:color w:val="626362"/>
          <w:spacing w:val="30"/>
          <w:sz w:val="34"/>
          <w:szCs w:val="34"/>
        </w:rPr>
        <w:t xml:space="preserve"> </w:t>
      </w:r>
      <w:r>
        <w:rPr>
          <w:rFonts w:ascii="Calibri" w:eastAsia="Calibri" w:hAnsi="Calibri" w:cs="Calibri"/>
          <w:color w:val="626362"/>
          <w:spacing w:val="-3"/>
          <w:sz w:val="34"/>
          <w:szCs w:val="34"/>
        </w:rPr>
        <w:t>Hove</w:t>
      </w:r>
    </w:p>
    <w:p>
      <w:pPr>
        <w:spacing w:before="49" w:line="219" w:lineRule="auto"/>
        <w:ind w:left="1422"/>
        <w:rPr>
          <w:rFonts w:ascii="Calibri" w:eastAsia="Calibri" w:hAnsi="Calibri" w:cs="Calibri"/>
          <w:sz w:val="28"/>
          <w:szCs w:val="28"/>
        </w:rPr>
      </w:pPr>
      <w:r>
        <w:rPr>
          <w:rFonts w:ascii="SimSun" w:eastAsia="SimSun" w:hAnsi="SimSun" w:cs="SimSun"/>
          <w:color w:val="626362"/>
          <w:spacing w:val="-5"/>
          <w:sz w:val="28"/>
          <w:szCs w:val="28"/>
        </w:rPr>
        <w:t>高级研究员</w:t>
      </w:r>
      <w:r>
        <w:rPr>
          <w:rFonts w:ascii="SimSun" w:eastAsia="SimSun" w:hAnsi="SimSun" w:cs="SimSun"/>
          <w:color w:val="626362"/>
          <w:spacing w:val="-41"/>
          <w:sz w:val="28"/>
          <w:szCs w:val="28"/>
        </w:rPr>
        <w:t xml:space="preserve"> </w:t>
      </w:r>
      <w:r>
        <w:rPr>
          <w:rFonts w:ascii="SimSun" w:eastAsia="SimSun" w:hAnsi="SimSun" w:cs="SimSun"/>
          <w:color w:val="626362"/>
          <w:spacing w:val="-5"/>
          <w:sz w:val="28"/>
          <w:szCs w:val="28"/>
        </w:rPr>
        <w:t>，</w:t>
      </w:r>
      <w:r>
        <w:rPr>
          <w:rFonts w:ascii="SimSun" w:eastAsia="SimSun" w:hAnsi="SimSun" w:cs="SimSun"/>
          <w:color w:val="626362"/>
          <w:spacing w:val="-63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626362"/>
          <w:spacing w:val="-5"/>
          <w:sz w:val="28"/>
          <w:szCs w:val="28"/>
        </w:rPr>
        <w:t>OIES</w:t>
      </w:r>
      <w:r>
        <w:rPr>
          <w:rFonts w:ascii="Calibri" w:eastAsia="Calibri" w:hAnsi="Calibri" w:cs="Calibri"/>
          <w:color w:val="626362"/>
          <w:spacing w:val="15"/>
          <w:w w:val="10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626362"/>
          <w:spacing w:val="-5"/>
          <w:sz w:val="28"/>
          <w:szCs w:val="28"/>
        </w:rPr>
        <w:t xml:space="preserve">2024 </w:t>
      </w:r>
      <w:r>
        <w:rPr>
          <w:rFonts w:ascii="SimSun" w:eastAsia="SimSun" w:hAnsi="SimSun" w:cs="SimSun"/>
          <w:color w:val="626362"/>
          <w:spacing w:val="-5"/>
          <w:sz w:val="28"/>
          <w:szCs w:val="28"/>
        </w:rPr>
        <w:t>年</w:t>
      </w:r>
      <w:r>
        <w:rPr>
          <w:rFonts w:ascii="SimSun" w:eastAsia="SimSun" w:hAnsi="SimSun" w:cs="SimSun"/>
          <w:color w:val="626362"/>
          <w:spacing w:val="-6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626362"/>
          <w:spacing w:val="-5"/>
          <w:sz w:val="28"/>
          <w:szCs w:val="28"/>
        </w:rPr>
        <w:t>2</w:t>
      </w:r>
    </w:p>
    <w:p>
      <w:pPr>
        <w:pStyle w:val="BodyText"/>
        <w:spacing w:line="288" w:lineRule="auto"/>
        <w:sectPr>
          <w:headerReference w:type="default" r:id="rId4"/>
          <w:pgSz w:w="14400" w:h="10800"/>
          <w:pgMar w:top="400" w:right="0" w:bottom="0" w:left="0" w:header="0" w:footer="0" w:gutter="0"/>
          <w:cols w:space="708"/>
        </w:sectPr>
      </w:pPr>
    </w:p>
    <w:p>
      <w:pPr>
        <w:spacing w:before="91" w:line="220" w:lineRule="auto"/>
        <w:ind w:left="1421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color w:val="626362"/>
          <w:spacing w:val="-10"/>
          <w:sz w:val="28"/>
          <w:szCs w:val="28"/>
        </w:rPr>
        <w:t>月</w:t>
      </w:r>
      <w:r>
        <w:rPr>
          <w:rFonts w:ascii="SimSun" w:eastAsia="SimSun" w:hAnsi="SimSun" w:cs="SimSun"/>
          <w:color w:val="626362"/>
          <w:spacing w:val="-50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626362"/>
          <w:spacing w:val="-10"/>
          <w:sz w:val="28"/>
          <w:szCs w:val="28"/>
        </w:rPr>
        <w:t xml:space="preserve">1  </w:t>
      </w:r>
      <w:r>
        <w:rPr>
          <w:rFonts w:ascii="SimSun" w:eastAsia="SimSun" w:hAnsi="SimSun" w:cs="SimSun"/>
          <w:color w:val="626362"/>
          <w:spacing w:val="-10"/>
          <w:sz w:val="28"/>
          <w:szCs w:val="28"/>
        </w:rPr>
        <w:t>日</w:t>
      </w: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spacing w:before="51" w:line="228" w:lineRule="exact"/>
        <w:ind w:left="10172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color w:val="9FD2CC"/>
          <w:spacing w:val="-1"/>
          <w:position w:val="2"/>
          <w:sz w:val="17"/>
          <w:szCs w:val="17"/>
        </w:rPr>
        <w:t>HTTPS: / / WWW. OXFORDENE</w:t>
      </w:r>
      <w:r>
        <w:rPr>
          <w:rFonts w:ascii="Calibri" w:eastAsia="Calibri" w:hAnsi="Calibri" w:cs="Calibri"/>
          <w:color w:val="9FD2CC"/>
          <w:spacing w:val="19"/>
          <w:w w:val="101"/>
          <w:position w:val="2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9FD2CC"/>
          <w:spacing w:val="-1"/>
          <w:position w:val="2"/>
          <w:sz w:val="17"/>
          <w:szCs w:val="17"/>
        </w:rPr>
        <w:t>RGY. ORG /</w:t>
      </w:r>
    </w:p>
    <w:p>
      <w:pPr>
        <w:spacing w:line="228" w:lineRule="exact"/>
        <w:rPr>
          <w:rFonts w:ascii="Calibri" w:eastAsia="Calibri" w:hAnsi="Calibri" w:cs="Calibri"/>
          <w:sz w:val="17"/>
          <w:szCs w:val="17"/>
        </w:rPr>
        <w:sectPr>
          <w:headerReference w:type="default" r:id="rId5"/>
          <w:type w:val="nextPage"/>
          <w:pgSz w:w="14400" w:h="1080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before="220" w:line="220" w:lineRule="auto"/>
        <w:ind w:left="1596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color w:val="585858"/>
          <w:spacing w:val="-4"/>
          <w:sz w:val="48"/>
          <w:szCs w:val="48"/>
          <w14:textOutline w14:w="8708">
            <w14:solidFill>
              <w14:srgbClr w14:val="585858"/>
            </w14:solidFill>
            <w14:prstDash w14:val="solid"/>
            <w14:miter w14:lim="10"/>
          </w14:textOutline>
        </w:rPr>
        <w:t>背景和内容</w:t>
      </w:r>
    </w:p>
    <w:p>
      <w:pPr>
        <w:pStyle w:val="BodyText"/>
        <w:spacing w:line="312" w:lineRule="auto"/>
      </w:pPr>
    </w:p>
    <w:p>
      <w:pPr>
        <w:pStyle w:val="BodyText"/>
        <w:spacing w:line="312" w:lineRule="auto"/>
      </w:pPr>
    </w:p>
    <w:p>
      <w:pPr>
        <w:pStyle w:val="BodyText"/>
        <w:spacing w:line="312" w:lineRule="auto"/>
      </w:pPr>
    </w:p>
    <w:p>
      <w:pPr>
        <w:pStyle w:val="BodyText"/>
        <w:spacing w:before="115" w:line="203" w:lineRule="auto"/>
        <w:ind w:left="564"/>
        <w:rPr>
          <w:rFonts w:ascii="SimSun" w:eastAsia="SimSun" w:hAnsi="SimSun" w:cs="SimSun"/>
          <w:sz w:val="34"/>
          <w:szCs w:val="34"/>
        </w:rPr>
      </w:pPr>
      <w:r>
        <w:rPr>
          <w:color w:val="009088"/>
          <w:spacing w:val="-2"/>
          <w:sz w:val="40"/>
          <w:szCs w:val="40"/>
        </w:rPr>
        <w:t xml:space="preserve">•    </w:t>
      </w:r>
      <w:r>
        <w:rPr>
          <w:rFonts w:ascii="SimSun" w:eastAsia="SimSun" w:hAnsi="SimSun" w:cs="SimSun"/>
          <w:color w:val="636363"/>
          <w:spacing w:val="-2"/>
          <w:sz w:val="34"/>
          <w:szCs w:val="34"/>
          <w14:textOutline w14:w="6168">
            <w14:solidFill>
              <w14:srgbClr w14:val="636363"/>
            </w14:solidFill>
            <w14:prstDash w14:val="solid"/>
            <w14:miter w14:lim="10"/>
          </w14:textOutline>
        </w:rPr>
        <w:t>中国各机构最新的电动汽车统计数</w:t>
      </w:r>
      <w:r>
        <w:rPr>
          <w:rFonts w:ascii="SimSun" w:eastAsia="SimSun" w:hAnsi="SimSun" w:cs="SimSun"/>
          <w:color w:val="636363"/>
          <w:spacing w:val="-3"/>
          <w:sz w:val="34"/>
          <w:szCs w:val="34"/>
          <w14:textOutline w14:w="6168">
            <w14:solidFill>
              <w14:srgbClr w14:val="636363"/>
            </w14:solidFill>
            <w14:prstDash w14:val="solid"/>
            <w14:miter w14:lim="10"/>
          </w14:textOutline>
        </w:rPr>
        <w:t>据</w:t>
      </w:r>
      <w:r>
        <w:rPr>
          <w:rFonts w:ascii="SimSun" w:eastAsia="SimSun" w:hAnsi="SimSun" w:cs="SimSun"/>
          <w:color w:val="636363"/>
          <w:spacing w:val="-92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636363"/>
          <w:spacing w:val="-3"/>
          <w:sz w:val="34"/>
          <w:szCs w:val="34"/>
          <w14:textOutline w14:w="6168">
            <w14:solidFill>
              <w14:srgbClr w14:val="636363"/>
            </w14:solidFill>
            <w14:prstDash w14:val="solid"/>
            <w14:miter w14:lim="10"/>
          </w14:textOutline>
        </w:rPr>
        <w:t>：</w:t>
      </w:r>
    </w:p>
    <w:p>
      <w:pPr>
        <w:pStyle w:val="BodyText"/>
        <w:spacing w:before="99" w:line="208" w:lineRule="auto"/>
        <w:ind w:left="1263"/>
        <w:rPr>
          <w:rFonts w:ascii="SimSun" w:eastAsia="SimSun" w:hAnsi="SimSun" w:cs="SimSun"/>
          <w:sz w:val="28"/>
          <w:szCs w:val="28"/>
        </w:rPr>
      </w:pPr>
      <w:r>
        <w:rPr>
          <w:color w:val="009088"/>
          <w:spacing w:val="-6"/>
          <w:sz w:val="32"/>
          <w:szCs w:val="32"/>
        </w:rPr>
        <w:t>–</w:t>
      </w:r>
      <w:r>
        <w:rPr>
          <w:color w:val="009088"/>
          <w:spacing w:val="19"/>
          <w:sz w:val="32"/>
          <w:szCs w:val="32"/>
        </w:rPr>
        <w:t xml:space="preserve">   </w:t>
      </w:r>
      <w:r>
        <w:rPr>
          <w:rFonts w:ascii="SimSun" w:eastAsia="SimSun" w:hAnsi="SimSun" w:cs="SimSun"/>
          <w:color w:val="636363"/>
          <w:spacing w:val="-6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电动汽车销量和市场份额</w:t>
      </w:r>
      <w:r>
        <w:rPr>
          <w:rFonts w:ascii="SimSun" w:eastAsia="SimSun" w:hAnsi="SimSun" w:cs="SimSun"/>
          <w:color w:val="636363"/>
          <w:spacing w:val="-40"/>
          <w:sz w:val="28"/>
          <w:szCs w:val="28"/>
        </w:rPr>
        <w:t xml:space="preserve"> </w:t>
      </w:r>
      <w:r>
        <w:rPr>
          <w:rFonts w:ascii="SimSun" w:eastAsia="SimSun" w:hAnsi="SimSun" w:cs="SimSun"/>
          <w:color w:val="636363"/>
          <w:spacing w:val="-6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：</w:t>
      </w:r>
      <w:r>
        <w:rPr>
          <w:rFonts w:ascii="SimSun" w:eastAsia="SimSun" w:hAnsi="SimSun" w:cs="SimSun"/>
          <w:color w:val="636363"/>
          <w:spacing w:val="-38"/>
          <w:sz w:val="28"/>
          <w:szCs w:val="28"/>
        </w:rPr>
        <w:t xml:space="preserve"> </w:t>
      </w:r>
      <w:r>
        <w:rPr>
          <w:rFonts w:ascii="SimSun" w:eastAsia="SimSun" w:hAnsi="SimSun" w:cs="SimSun"/>
          <w:color w:val="636363"/>
          <w:spacing w:val="-6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中国和世界</w:t>
      </w:r>
    </w:p>
    <w:p>
      <w:pPr>
        <w:pStyle w:val="BodyText"/>
        <w:spacing w:before="100" w:line="207" w:lineRule="auto"/>
        <w:ind w:left="1263"/>
        <w:rPr>
          <w:rFonts w:ascii="SimSun" w:eastAsia="SimSun" w:hAnsi="SimSun" w:cs="SimSun"/>
          <w:sz w:val="28"/>
          <w:szCs w:val="28"/>
        </w:rPr>
      </w:pPr>
      <w:r>
        <w:rPr>
          <w:color w:val="009088"/>
          <w:spacing w:val="1"/>
          <w:sz w:val="32"/>
          <w:szCs w:val="32"/>
        </w:rPr>
        <w:t xml:space="preserve">–   </w:t>
      </w:r>
      <w:r>
        <w:rPr>
          <w:rFonts w:ascii="SimSun" w:eastAsia="SimSun" w:hAnsi="SimSun" w:cs="SimSun"/>
          <w:color w:val="636363"/>
          <w:spacing w:val="1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按车辆价格、类型、尺寸划分的电动汽车销量</w:t>
      </w:r>
    </w:p>
    <w:p>
      <w:pPr>
        <w:pStyle w:val="BodyText"/>
        <w:spacing w:before="102" w:line="208" w:lineRule="auto"/>
        <w:ind w:left="1263"/>
        <w:rPr>
          <w:rFonts w:ascii="SimSun" w:eastAsia="SimSun" w:hAnsi="SimSun" w:cs="SimSun"/>
          <w:sz w:val="28"/>
          <w:szCs w:val="28"/>
        </w:rPr>
      </w:pPr>
      <w:r>
        <w:rPr>
          <w:color w:val="009088"/>
          <w:spacing w:val="-4"/>
          <w:sz w:val="32"/>
          <w:szCs w:val="32"/>
        </w:rPr>
        <w:t>–</w:t>
      </w:r>
      <w:r>
        <w:rPr>
          <w:color w:val="009088"/>
          <w:spacing w:val="22"/>
          <w:sz w:val="32"/>
          <w:szCs w:val="32"/>
        </w:rPr>
        <w:t xml:space="preserve">   </w:t>
      </w:r>
      <w:r>
        <w:rPr>
          <w:rFonts w:ascii="SimSun" w:eastAsia="SimSun" w:hAnsi="SimSun" w:cs="SimSun"/>
          <w:color w:val="636363"/>
          <w:spacing w:val="-4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电动汽车电池和</w:t>
      </w:r>
      <w:r>
        <w:rPr>
          <w:rFonts w:ascii="SimSun" w:eastAsia="SimSun" w:hAnsi="SimSun" w:cs="SimSun"/>
          <w:color w:val="636363"/>
          <w:spacing w:val="-56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636363"/>
          <w:spacing w:val="-4"/>
          <w:sz w:val="28"/>
          <w:szCs w:val="28"/>
        </w:rPr>
        <w:t xml:space="preserve">LFP </w:t>
      </w:r>
      <w:r>
        <w:rPr>
          <w:rFonts w:ascii="SimSun" w:eastAsia="SimSun" w:hAnsi="SimSun" w:cs="SimSun"/>
          <w:color w:val="636363"/>
          <w:spacing w:val="-4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份额的增长</w:t>
      </w:r>
    </w:p>
    <w:p>
      <w:pPr>
        <w:pStyle w:val="BodyText"/>
        <w:spacing w:before="101" w:line="208" w:lineRule="auto"/>
        <w:ind w:left="1263"/>
        <w:rPr>
          <w:rFonts w:ascii="SimSun" w:eastAsia="SimSun" w:hAnsi="SimSun" w:cs="SimSun"/>
          <w:sz w:val="28"/>
          <w:szCs w:val="28"/>
        </w:rPr>
      </w:pPr>
      <w:r>
        <w:rPr>
          <w:color w:val="009088"/>
          <w:spacing w:val="-6"/>
          <w:sz w:val="32"/>
          <w:szCs w:val="32"/>
        </w:rPr>
        <w:t>–</w:t>
      </w:r>
      <w:r>
        <w:rPr>
          <w:color w:val="009088"/>
          <w:spacing w:val="18"/>
          <w:sz w:val="32"/>
          <w:szCs w:val="32"/>
        </w:rPr>
        <w:t xml:space="preserve">   </w:t>
      </w:r>
      <w:r>
        <w:rPr>
          <w:rFonts w:ascii="SimSun" w:eastAsia="SimSun" w:hAnsi="SimSun" w:cs="SimSun"/>
          <w:color w:val="636363"/>
          <w:spacing w:val="-6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电动汽车排放</w:t>
      </w:r>
    </w:p>
    <w:p>
      <w:pPr>
        <w:pStyle w:val="BodyText"/>
        <w:spacing w:before="101" w:line="208" w:lineRule="auto"/>
        <w:ind w:left="1263"/>
        <w:rPr>
          <w:rFonts w:ascii="SimSun" w:eastAsia="SimSun" w:hAnsi="SimSun" w:cs="SimSun"/>
          <w:sz w:val="28"/>
          <w:szCs w:val="28"/>
        </w:rPr>
      </w:pPr>
      <w:r>
        <w:rPr>
          <w:color w:val="009088"/>
          <w:spacing w:val="-8"/>
          <w:sz w:val="32"/>
          <w:szCs w:val="32"/>
        </w:rPr>
        <w:t>–</w:t>
      </w:r>
      <w:r>
        <w:rPr>
          <w:color w:val="009088"/>
          <w:spacing w:val="19"/>
          <w:sz w:val="32"/>
          <w:szCs w:val="32"/>
        </w:rPr>
        <w:t xml:space="preserve">   </w:t>
      </w:r>
      <w:r>
        <w:rPr>
          <w:rFonts w:ascii="SimSun" w:eastAsia="SimSun" w:hAnsi="SimSun" w:cs="SimSun"/>
          <w:color w:val="636363"/>
          <w:spacing w:val="-8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电动汽车充电</w:t>
      </w:r>
      <w:r>
        <w:rPr>
          <w:rFonts w:ascii="SimSun" w:eastAsia="SimSun" w:hAnsi="SimSun" w:cs="SimSun"/>
          <w:color w:val="636363"/>
          <w:spacing w:val="-39"/>
          <w:sz w:val="28"/>
          <w:szCs w:val="28"/>
        </w:rPr>
        <w:t xml:space="preserve"> </w:t>
      </w:r>
      <w:r>
        <w:rPr>
          <w:rFonts w:ascii="SimSun" w:eastAsia="SimSun" w:hAnsi="SimSun" w:cs="SimSun"/>
          <w:color w:val="636363"/>
          <w:spacing w:val="-8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：</w:t>
      </w:r>
      <w:r>
        <w:rPr>
          <w:rFonts w:ascii="SimSun" w:eastAsia="SimSun" w:hAnsi="SimSun" w:cs="SimSun"/>
          <w:color w:val="636363"/>
          <w:spacing w:val="-62"/>
          <w:sz w:val="28"/>
          <w:szCs w:val="28"/>
        </w:rPr>
        <w:t xml:space="preserve"> </w:t>
      </w:r>
      <w:r>
        <w:rPr>
          <w:rFonts w:ascii="SimSun" w:eastAsia="SimSun" w:hAnsi="SimSun" w:cs="SimSun"/>
          <w:color w:val="636363"/>
          <w:spacing w:val="-8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充电器数量</w:t>
      </w:r>
      <w:r>
        <w:rPr>
          <w:rFonts w:ascii="SimSun" w:eastAsia="SimSun" w:hAnsi="SimSun" w:cs="SimSun"/>
          <w:color w:val="636363"/>
          <w:spacing w:val="-42"/>
          <w:sz w:val="28"/>
          <w:szCs w:val="28"/>
        </w:rPr>
        <w:t xml:space="preserve"> </w:t>
      </w:r>
      <w:r>
        <w:rPr>
          <w:rFonts w:ascii="SimSun" w:eastAsia="SimSun" w:hAnsi="SimSun" w:cs="SimSun"/>
          <w:color w:val="636363"/>
          <w:spacing w:val="-8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636363"/>
          <w:spacing w:val="-62"/>
          <w:sz w:val="28"/>
          <w:szCs w:val="28"/>
        </w:rPr>
        <w:t xml:space="preserve"> </w:t>
      </w:r>
      <w:r>
        <w:rPr>
          <w:rFonts w:ascii="SimSun" w:eastAsia="SimSun" w:hAnsi="SimSun" w:cs="SimSun"/>
          <w:color w:val="636363"/>
          <w:spacing w:val="-8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用电量</w:t>
      </w:r>
    </w:p>
    <w:p>
      <w:pPr>
        <w:pStyle w:val="BodyText"/>
        <w:spacing w:before="101" w:line="209" w:lineRule="auto"/>
        <w:ind w:left="1263"/>
        <w:rPr>
          <w:rFonts w:ascii="SimSun" w:eastAsia="SimSun" w:hAnsi="SimSun" w:cs="SimSun"/>
          <w:sz w:val="28"/>
          <w:szCs w:val="28"/>
        </w:rPr>
      </w:pPr>
      <w:r>
        <w:rPr>
          <w:color w:val="009088"/>
          <w:spacing w:val="-3"/>
          <w:sz w:val="32"/>
          <w:szCs w:val="32"/>
        </w:rPr>
        <w:t>–</w:t>
      </w:r>
      <w:r>
        <w:rPr>
          <w:color w:val="009088"/>
          <w:spacing w:val="8"/>
          <w:sz w:val="32"/>
          <w:szCs w:val="32"/>
        </w:rPr>
        <w:t xml:space="preserve">   </w:t>
      </w:r>
      <w:r>
        <w:rPr>
          <w:rFonts w:ascii="SimSun" w:eastAsia="SimSun" w:hAnsi="SimSun" w:cs="SimSun"/>
          <w:color w:val="636363"/>
          <w:spacing w:val="-3"/>
          <w:sz w:val="28"/>
          <w:szCs w:val="28"/>
          <w14:textOutline w14:w="5080">
            <w14:solidFill>
              <w14:srgbClr w14:val="636363"/>
            </w14:solidFill>
            <w14:prstDash w14:val="solid"/>
            <w14:miter w14:lim="10"/>
          </w14:textOutline>
        </w:rPr>
        <w:t>充电体验</w:t>
      </w:r>
    </w:p>
    <w:p>
      <w:pPr>
        <w:pStyle w:val="BodyText"/>
        <w:spacing w:before="125" w:line="203" w:lineRule="auto"/>
        <w:ind w:left="564"/>
        <w:rPr>
          <w:rFonts w:ascii="SimSun" w:eastAsia="SimSun" w:hAnsi="SimSun" w:cs="SimSun"/>
          <w:sz w:val="34"/>
          <w:szCs w:val="34"/>
        </w:rPr>
      </w:pPr>
      <w:r>
        <w:rPr>
          <w:color w:val="009088"/>
          <w:spacing w:val="-2"/>
          <w:sz w:val="40"/>
          <w:szCs w:val="40"/>
        </w:rPr>
        <w:t>•</w:t>
      </w:r>
      <w:r>
        <w:rPr>
          <w:color w:val="009088"/>
          <w:spacing w:val="33"/>
          <w:sz w:val="40"/>
          <w:szCs w:val="40"/>
        </w:rPr>
        <w:t xml:space="preserve">   </w:t>
      </w:r>
      <w:r>
        <w:rPr>
          <w:rFonts w:ascii="SimSun" w:eastAsia="SimSun" w:hAnsi="SimSun" w:cs="SimSun"/>
          <w:color w:val="636363"/>
          <w:spacing w:val="-2"/>
          <w:sz w:val="34"/>
          <w:szCs w:val="34"/>
          <w14:textOutline w14:w="6168">
            <w14:solidFill>
              <w14:srgbClr w14:val="636363"/>
            </w14:solidFill>
            <w14:prstDash w14:val="solid"/>
            <w14:miter w14:lim="10"/>
          </w14:textOutline>
        </w:rPr>
        <w:t>从作者先前的研究中进行的补充分析</w:t>
      </w:r>
      <w:r>
        <w:rPr>
          <w:rFonts w:ascii="SimSun" w:eastAsia="SimSun" w:hAnsi="SimSun" w:cs="SimSun"/>
          <w:color w:val="636363"/>
          <w:spacing w:val="-9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636363"/>
          <w:spacing w:val="-2"/>
          <w:sz w:val="34"/>
          <w:szCs w:val="34"/>
          <w14:textOutline w14:w="6168">
            <w14:solidFill>
              <w14:srgbClr w14:val="636363"/>
            </w14:solidFill>
            <w14:prstDash w14:val="solid"/>
            <w14:miter w14:lim="10"/>
          </w14:textOutline>
        </w:rPr>
        <w:t>，</w:t>
      </w:r>
    </w:p>
    <w:p>
      <w:pPr>
        <w:pStyle w:val="BodyText"/>
        <w:spacing w:before="156" w:line="203" w:lineRule="auto"/>
        <w:ind w:left="564"/>
        <w:rPr>
          <w:rFonts w:ascii="SimSun" w:eastAsia="SimSun" w:hAnsi="SimSun" w:cs="SimSun"/>
          <w:sz w:val="34"/>
          <w:szCs w:val="34"/>
        </w:rPr>
      </w:pPr>
      <w:r>
        <w:rPr>
          <w:color w:val="009088"/>
          <w:spacing w:val="-3"/>
          <w:sz w:val="40"/>
          <w:szCs w:val="40"/>
        </w:rPr>
        <w:t>•</w:t>
      </w:r>
      <w:r>
        <w:rPr>
          <w:color w:val="009088"/>
          <w:spacing w:val="29"/>
          <w:sz w:val="40"/>
          <w:szCs w:val="40"/>
        </w:rPr>
        <w:t xml:space="preserve">   </w:t>
      </w:r>
      <w:r>
        <w:rPr>
          <w:rFonts w:ascii="Calibri" w:eastAsia="Calibri" w:hAnsi="Calibri" w:cs="Calibri"/>
          <w:b/>
          <w:bCs/>
          <w:color w:val="636363"/>
          <w:spacing w:val="-3"/>
          <w:sz w:val="34"/>
          <w:szCs w:val="34"/>
        </w:rPr>
        <w:t xml:space="preserve">2024 </w:t>
      </w:r>
      <w:r>
        <w:rPr>
          <w:rFonts w:ascii="SimSun" w:eastAsia="SimSun" w:hAnsi="SimSun" w:cs="SimSun"/>
          <w:color w:val="636363"/>
          <w:spacing w:val="-3"/>
          <w:sz w:val="34"/>
          <w:szCs w:val="34"/>
          <w14:textOutline w14:w="6168">
            <w14:solidFill>
              <w14:srgbClr w14:val="636363"/>
            </w14:solidFill>
            <w14:prstDash w14:val="solid"/>
            <w14:miter w14:lim="10"/>
          </w14:textOutline>
        </w:rPr>
        <w:t>研究问题摘要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  <w:sectPr>
          <w:headerReference w:type="default" r:id="rId6"/>
          <w:pgSz w:w="14400" w:h="10800"/>
          <w:pgMar w:top="400" w:right="412" w:bottom="0" w:left="422" w:header="0" w:footer="0" w:gutter="0"/>
          <w:pgNumType w:start="3"/>
          <w:cols w:space="708"/>
        </w:sectPr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62" w:line="219" w:lineRule="auto"/>
        <w:ind w:left="4699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ANDERS</w:t>
      </w:r>
      <w:r>
        <w:rPr>
          <w:rFonts w:ascii="Calibri" w:eastAsia="Calibri" w:hAnsi="Calibri" w:cs="Calibri"/>
          <w:color w:val="9FD2CC"/>
          <w:spacing w:val="25"/>
          <w:w w:val="101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HOVE - OXFORD</w:t>
      </w:r>
      <w:r>
        <w:rPr>
          <w:rFonts w:ascii="Calibri" w:eastAsia="Calibri" w:hAnsi="Calibri" w:cs="Calibri"/>
          <w:color w:val="9FD2CC"/>
          <w:spacing w:val="15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9FD2CC"/>
          <w:spacing w:val="-2"/>
          <w:sz w:val="19"/>
          <w:szCs w:val="19"/>
        </w:rPr>
        <w:t>能源研究研究所</w:t>
      </w:r>
      <w:r>
        <w:rPr>
          <w:rFonts w:ascii="SimSun" w:eastAsia="SimSun" w:hAnsi="SimSun" w:cs="SimSun"/>
          <w:color w:val="9FD2CC"/>
          <w:spacing w:val="-46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-</w:t>
      </w:r>
      <w:r>
        <w:rPr>
          <w:rFonts w:ascii="Calibri" w:eastAsia="Calibri" w:hAnsi="Calibri" w:cs="Calibri"/>
          <w:color w:val="9FD2CC"/>
          <w:spacing w:val="11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2024</w:t>
      </w:r>
    </w:p>
    <w:p>
      <w:pPr>
        <w:spacing w:line="219" w:lineRule="auto"/>
        <w:rPr>
          <w:rFonts w:ascii="Calibri" w:eastAsia="Calibri" w:hAnsi="Calibri" w:cs="Calibri"/>
          <w:sz w:val="19"/>
          <w:szCs w:val="19"/>
        </w:rPr>
        <w:sectPr>
          <w:headerReference w:type="default" r:id="rId7"/>
          <w:type w:val="nextPage"/>
          <w:pgSz w:w="14400" w:h="10800"/>
          <w:pgMar w:top="400" w:right="412" w:bottom="0" w:left="422" w:header="0" w:footer="0" w:gutter="0"/>
          <w:pgNumType w:start="4"/>
          <w:cols w:space="708"/>
          <w:titlePg w:val="0"/>
        </w:sectPr>
      </w:pPr>
    </w:p>
    <w:p>
      <w:pPr>
        <w:ind w:left="88"/>
        <w:rPr>
          <w:rFonts w:ascii="SimSun" w:eastAsia="SimSun" w:hAnsi="SimSun" w:cs="SimSun"/>
          <w:sz w:val="48"/>
          <w:szCs w:val="48"/>
        </w:rPr>
      </w:pPr>
      <w:r>
        <w:pict>
          <v:rect id="_x0000_s1025" style="width:16.5pt;height:0.65pt;margin-top:218.62pt;margin-left:573.02pt;mso-position-horizontal-relative:page;mso-position-vertical-relative:page;position:absolute;z-index:251679744" o:allowincell="f" filled="t" fillcolor="#d9d9d9" stroked="f"/>
        </w:pict>
      </w:r>
      <w:r>
        <w:pict>
          <v:rect id="_x0000_s1026" style="width:19.25pt;height:0.75pt;margin-top:191.45pt;margin-left:573.02pt;mso-position-horizontal-relative:page;mso-position-vertical-relative:page;position:absolute;z-index:251680768" o:allowincell="f" filled="t" fillcolor="#d9d9d9" stroked="f"/>
        </w:pict>
      </w:r>
      <w:r>
        <w:pict>
          <v:rect id="_x0000_s1027" style="width:21.95pt;height:15.15pt;margin-top:372.97pt;margin-left:221.52pt;mso-position-horizontal-relative:page;mso-position-vertical-relative:page;position:absolute;z-index:251670528" o:allowincell="f" filled="t" fillcolor="#2d5396" stroked="f"/>
        </w:pict>
      </w:r>
      <w:r>
        <w:pict>
          <v:rect id="_x0000_s1028" style="width:22pt;height:35.5pt;margin-top:352.57pt;margin-left:276.47pt;mso-position-horizontal-relative:page;mso-position-vertical-relative:page;position:absolute;z-index:251671552" o:allowincell="f" filled="t" fillcolor="#2e5497" stroked="f"/>
        </w:pict>
      </w:r>
      <w:r>
        <w:pict>
          <v:rect id="_x0000_s1029" style="width:22.05pt;height:34.1pt;margin-top:354.02pt;margin-left:331.37pt;mso-position-horizontal-relative:page;mso-position-vertical-relative:page;position:absolute;z-index:251674624" o:allowincell="f" filled="t" fillcolor="#2c5295" stroked="f"/>
        </w:pict>
      </w:r>
      <w:r>
        <w:pict>
          <v:rect id="_x0000_s1030" style="width:22pt;height:38.6pt;margin-top:349.52pt;margin-left:386.32pt;mso-position-horizontal-relative:page;mso-position-vertical-relative:page;position:absolute;z-index:251669504" o:allowincell="f" filled="t" fillcolor="#2e5497" stroked="f"/>
        </w:pict>
      </w:r>
      <w:r>
        <w:pict>
          <v:rect id="_x0000_s1031" style="width:384.6pt;height:0.65pt;margin-top:134.12pt;margin-left:205.02pt;mso-position-horizontal-relative:page;mso-position-vertical-relative:page;position:absolute;z-index:251672576" o:allowincell="f" filled="t" fillcolor="#d9d9d9" stroked="f"/>
        </w:pict>
      </w:r>
      <w:r>
        <w:pict>
          <v:rect id="_x0000_s1032" style="width:384.6pt;height:0.65pt;margin-top:387.77pt;margin-left:205.02pt;mso-position-horizontal-relative:page;mso-position-vertical-relative:page;position:absolute;z-index:251675648" o:allowincell="f" filled="t" fillcolor="#d9d9d9" stroked="f"/>
        </w:pict>
      </w:r>
      <w:r>
        <w:pict>
          <v:shape id="_x0000_s1033" style="width:346.15pt;height:0.65pt;margin-top:218.62pt;margin-left:204.97pt;mso-position-horizontal-relative:page;mso-position-vertical-relative:page;position:absolute;z-index:251661312" coordorigin="0,0" coordsize="6922,12" o:allowincell="f" path="m,6l5822,6m6263,6l6922,6e" filled="f" strokecolor="#d9d9d9" strokeweight="0.6pt"/>
        </w:pict>
      </w:r>
      <w:r>
        <w:pict>
          <v:shape id="_x0000_s1034" style="width:142.85pt;height:0.65pt;margin-top:359.52pt;margin-left:298.37pt;mso-position-horizontal-relative:page;mso-position-vertical-relative:page;position:absolute;z-index:251668480" coordorigin="0,0" coordsize="2857,12" o:allowincell="f" path="m,6l659,6m1100,6l1758,6m2196,6l2856,6e" filled="f" strokecolor="#d9d9d9" strokeweight="0.6pt"/>
        </w:pict>
      </w:r>
      <w:r>
        <w:pict>
          <v:shape id="_x0000_s1035" style="width:384.6pt;height:0.65pt;margin-top:162.22pt;margin-left:204.97pt;mso-position-horizontal-relative:page;mso-position-vertical-relative:page;position:absolute;z-index:-251657216" coordorigin="0,0" coordsize="7692,12" o:allowincell="f" path="m,6l6922,6m7361,6l7691,6e" filled="f" strokecolor="#d9d9d9" strokeweight="0.6pt"/>
        </w:pict>
      </w:r>
      <w:r>
        <w:pict>
          <v:shape id="_x0000_s1036" style="width:384.6pt;height:0.65pt;margin-top:246.77pt;margin-left:204.97pt;mso-position-horizontal-relative:page;mso-position-vertical-relative:page;position:absolute;z-index:251662336" coordorigin="0,0" coordsize="7692,12" o:allowincell="f" path="m,6l5822,6m6263,6l6922,6m7361,6l7691,6e" filled="f" strokecolor="#d9d9d9" strokeweight="0.6pt"/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width:21.4pt;height:12.15pt;margin-top:132.94pt;margin-left:550.6pt;mso-position-horizontal-relative:page;mso-position-vertical-relative:page;position:absolute;z-index:251673600" o:allowincell="f" filled="f" stroked="f">
            <o:lock v:ext="edit" aspectratio="f"/>
            <v:textbox inset="0,0,0,0">
              <w:txbxContent>
                <w:p>
                  <w:pPr>
                    <w:spacing w:before="19" w:line="181" w:lineRule="auto"/>
                    <w:ind w:left="20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color w:val="404040"/>
                      <w:spacing w:val="2"/>
                      <w:sz w:val="22"/>
                      <w:szCs w:val="22"/>
                    </w:rPr>
                    <w:t>33%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6999223</wp:posOffset>
            </wp:positionH>
            <wp:positionV relativeFrom="page">
              <wp:posOffset>1962404</wp:posOffset>
            </wp:positionV>
            <wp:extent cx="278765" cy="2966084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765" cy="2966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8" style="width:56.35pt;height:78pt;margin-top:198.09pt;margin-left:451.48pt;mso-position-horizontal-relative:page;mso-position-vertical-relative:page;position:absolute;z-index:251664384" coordorigin="0,0" coordsize="1126,1560" o:allowincell="f" path="m14,1548l1111,10e" filled="f" strokecolor="#252525" strokeweight="1.81pt"/>
        </w:pic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6300723</wp:posOffset>
            </wp:positionH>
            <wp:positionV relativeFrom="page">
              <wp:posOffset>2707259</wp:posOffset>
            </wp:positionV>
            <wp:extent cx="280034" cy="2221229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034" cy="2221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9" style="width:346.15pt;height:28.85pt;margin-top:274.97pt;margin-left:204.97pt;mso-position-horizontal-relative:page;mso-position-vertical-relative:page;position:absolute;z-index:251660288" coordorigin="0,0" coordsize="6922,577" o:allowincell="f" path="m,570l5822,570m6263,570l6922,570m,6l5822,6m6263,6l6922,6e" filled="f" strokecolor="#d9d9d9" strokeweight="0.6pt"/>
        </w:pict>
      </w:r>
      <w:r>
        <w:pict>
          <v:shape id="_x0000_s1040" style="width:16.5pt;height:28.85pt;margin-top:274.97pt;margin-left:573.02pt;mso-position-horizontal-relative:page;mso-position-vertical-relative:page;position:absolute;z-index:251667456" coordorigin="0,0" coordsize="330,577" o:allowincell="f" path="m,570l330,570m,6l330,6e" filled="f" strokecolor="#d9d9d9" strokeweight="0.6pt"/>
        </w:pict>
      </w:r>
      <w:r>
        <w:pict>
          <v:group id="_x0000_s1041" style="width:220.7pt;height:96.9pt;margin-top:274.95pt;margin-left:232.23pt;mso-position-horizontal-relative:page;mso-position-vertical-relative:page;position:absolute;z-index:251676672" coordorigin="0,0" coordsize="4413,1938" o:allowincell="f" filled="f" stroked="f">
            <v:shape id="_x0000_s1042" style="width:4413;height:1938;position:absolute" coordorigin="0,0" coordsize="4413,1938" path="m4,1920l1103,1617l2200,1543l3300,1365l4399,11e" filled="f" strokecolor="#252525" strokeweight="1.81pt"/>
            <v:shape id="_x0000_s1043" type="#_x0000_t202" style="width:4453;height:2033;left:-20;position:absolute;top:-20" filled="f" stroked="f">
              <o:lock v:ext="edit" aspectratio="f"/>
              <v:textbox inset="0,0,0,0">
                <w:txbxContent>
                  <w:p>
                    <w:pPr>
                      <w:pStyle w:val="BodyText"/>
                      <w:spacing w:line="250" w:lineRule="auto"/>
                    </w:pPr>
                  </w:p>
                  <w:p>
                    <w:pPr>
                      <w:pStyle w:val="BodyText"/>
                      <w:spacing w:line="250" w:lineRule="auto"/>
                    </w:pPr>
                  </w:p>
                  <w:p>
                    <w:pPr>
                      <w:pStyle w:val="BodyText"/>
                      <w:spacing w:line="250" w:lineRule="auto"/>
                    </w:pPr>
                  </w:p>
                  <w:p>
                    <w:pPr>
                      <w:pStyle w:val="BodyText"/>
                      <w:spacing w:line="251" w:lineRule="auto"/>
                    </w:pPr>
                  </w:p>
                  <w:p>
                    <w:pPr>
                      <w:spacing w:before="67" w:line="160" w:lineRule="auto"/>
                      <w:ind w:left="3176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color w:val="404040"/>
                        <w:sz w:val="22"/>
                        <w:szCs w:val="22"/>
                      </w:rPr>
                      <w:t>6%</w:t>
                    </w:r>
                  </w:p>
                  <w:p>
                    <w:pPr>
                      <w:spacing w:line="180" w:lineRule="auto"/>
                      <w:ind w:left="2077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color w:val="404040"/>
                        <w:spacing w:val="1"/>
                        <w:sz w:val="22"/>
                        <w:szCs w:val="22"/>
                      </w:rPr>
                      <w:t>5%</w:t>
                    </w:r>
                  </w:p>
                </w:txbxContent>
              </v:textbox>
            </v:shape>
          </v:group>
        </w:pict>
      </w:r>
      <w:r>
        <w:pict>
          <v:shape id="_x0000_s1044" type="#_x0000_t202" style="width:15.5pt;height:12.15pt;margin-top:354.44pt;margin-left:224.32pt;mso-position-horizontal-relative:page;mso-position-vertical-relative:page;position:absolute;z-index:251677696" o:allowincell="f" filled="f" stroked="f">
            <o:lock v:ext="edit" aspectratio="f"/>
            <v:textbox inset="0,0,0,0">
              <w:txbxContent>
                <w:p>
                  <w:pPr>
                    <w:spacing w:before="19" w:line="181" w:lineRule="auto"/>
                    <w:ind w:left="20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color w:val="404040"/>
                      <w:sz w:val="22"/>
                      <w:szCs w:val="22"/>
                    </w:rPr>
                    <w:t>2%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5604128</wp:posOffset>
            </wp:positionH>
            <wp:positionV relativeFrom="page">
              <wp:posOffset>3875659</wp:posOffset>
            </wp:positionV>
            <wp:extent cx="278765" cy="1052829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765" cy="1052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5" style="width:71.45pt;height:28.9pt;margin-top:331.27pt;margin-left:518.12pt;mso-position-horizontal-relative:page;mso-position-vertical-relative:page;position:absolute;z-index:251665408" coordorigin="0,0" coordsize="1428,577" o:allowincell="f" path="m,571l659,571m1098,571l1428,571m,6l659,6m1098,6l1428,6e" filled="f" strokecolor="#d9d9d9" strokeweight="0.6pt"/>
        </w:pict>
      </w:r>
      <w:r>
        <w:pict>
          <v:shape id="_x0000_s1046" style="width:14.75pt;height:5.85pt;margin-top:270.09pt;margin-left:437.62pt;mso-position-horizontal-relative:page;mso-position-vertical-relative:page;position:absolute;z-index:251678720" coordorigin="0,0" coordsize="295,116" o:allowincell="f" path="m292,110l2,5e" filled="f" strokecolor="#a6a6a6" strokeweight="0.6pt">
            <v:stroke joinstyle="miter"/>
          </v:shape>
        </w:pict>
      </w:r>
      <w:r>
        <w:rPr>
          <w:rFonts w:ascii="SimSun" w:eastAsia="SimSun" w:hAnsi="SimSun" w:cs="SimSun"/>
          <w:color w:val="585858"/>
          <w:position w:val="-15"/>
          <w:sz w:val="48"/>
          <w:szCs w:val="48"/>
        </w:rPr>
        <w:drawing>
          <wp:inline distT="0" distB="0" distL="0" distR="0">
            <wp:extent cx="570229" cy="5715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0229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color w:val="585858"/>
          <w:spacing w:val="26"/>
          <w:sz w:val="48"/>
          <w:szCs w:val="48"/>
        </w:rPr>
        <w:t xml:space="preserve">  </w:t>
      </w:r>
      <w:r>
        <w:rPr>
          <w:rFonts w:ascii="SimSun" w:eastAsia="SimSun" w:hAnsi="SimSun" w:cs="SimSun"/>
          <w:color w:val="585858"/>
          <w:spacing w:val="-4"/>
          <w:sz w:val="48"/>
          <w:szCs w:val="48"/>
          <w14:textOutline w14:w="8708">
            <w14:solidFill>
              <w14:srgbClr w14:val="585858"/>
            </w14:solidFill>
            <w14:prstDash w14:val="solid"/>
            <w14:miter w14:lim="10"/>
          </w14:textOutline>
        </w:rPr>
        <w:t>中国电动汽车销量持续增长</w:t>
      </w:r>
    </w:p>
    <w:p>
      <w:pPr>
        <w:pStyle w:val="BodyText"/>
        <w:spacing w:line="327" w:lineRule="auto"/>
      </w:pPr>
    </w:p>
    <w:p>
      <w:pPr>
        <w:pStyle w:val="BodyText"/>
        <w:spacing w:line="328" w:lineRule="auto"/>
      </w:pPr>
    </w:p>
    <w:p>
      <w:pPr>
        <w:spacing w:before="101" w:line="220" w:lineRule="auto"/>
        <w:ind w:left="524"/>
        <w:rPr>
          <w:rFonts w:ascii="SimSun" w:eastAsia="SimSun" w:hAnsi="SimSun" w:cs="SimSun"/>
          <w:sz w:val="31"/>
          <w:szCs w:val="31"/>
        </w:rPr>
      </w:pPr>
      <w:r>
        <w:rPr>
          <w:rFonts w:ascii="Calibri" w:eastAsia="Calibri" w:hAnsi="Calibri" w:cs="Calibri"/>
          <w:b/>
          <w:bCs/>
          <w:color w:val="4F81BC"/>
          <w:sz w:val="31"/>
          <w:szCs w:val="31"/>
        </w:rPr>
        <w:t xml:space="preserve">2017 - 2023 </w:t>
      </w:r>
      <w:r>
        <w:rPr>
          <w:rFonts w:ascii="SimSun" w:eastAsia="SimSun" w:hAnsi="SimSun" w:cs="SimSun"/>
          <w:color w:val="4F81BC"/>
          <w:sz w:val="31"/>
          <w:szCs w:val="31"/>
          <w14:textOutline w14:w="5624">
            <w14:solidFill>
              <w14:srgbClr w14:val="4F81BC"/>
            </w14:solidFill>
            <w14:prstDash w14:val="solid"/>
            <w14:miter w14:lim="10"/>
          </w14:textOutline>
        </w:rPr>
        <w:t>年中国国内新能源汽车</w:t>
      </w:r>
      <w:r>
        <w:rPr>
          <w:rFonts w:ascii="SimSun" w:eastAsia="SimSun" w:hAnsi="SimSun" w:cs="SimSun"/>
          <w:color w:val="4F81BC"/>
          <w:spacing w:val="-67"/>
          <w:sz w:val="31"/>
          <w:szCs w:val="31"/>
        </w:rPr>
        <w:t xml:space="preserve"> </w:t>
      </w:r>
      <w:r>
        <w:rPr>
          <w:rFonts w:ascii="SimSun" w:eastAsia="SimSun" w:hAnsi="SimSun" w:cs="SimSun"/>
          <w:color w:val="4F81BC"/>
          <w:sz w:val="31"/>
          <w:szCs w:val="31"/>
          <w14:textOutline w14:w="5624">
            <w14:solidFill>
              <w14:srgbClr w14:val="4F81BC"/>
            </w14:solidFill>
            <w14:prstDash w14:val="solid"/>
            <w14:miter w14:lim="10"/>
          </w14:textOutline>
        </w:rPr>
        <w:t>（</w:t>
      </w:r>
      <w:r>
        <w:rPr>
          <w:rFonts w:ascii="Calibri" w:eastAsia="Calibri" w:hAnsi="Calibri" w:cs="Calibri"/>
          <w:b/>
          <w:bCs/>
          <w:color w:val="4F81BC"/>
          <w:sz w:val="31"/>
          <w:szCs w:val="31"/>
        </w:rPr>
        <w:t>NEV</w:t>
      </w:r>
      <w:r>
        <w:rPr>
          <w:rFonts w:ascii="Calibri" w:eastAsia="Calibri" w:hAnsi="Calibri" w:cs="Calibri"/>
          <w:b/>
          <w:bCs/>
          <w:color w:val="4F81BC"/>
          <w:spacing w:val="45"/>
          <w:sz w:val="31"/>
          <w:szCs w:val="31"/>
        </w:rPr>
        <w:t xml:space="preserve"> </w:t>
      </w:r>
      <w:r>
        <w:rPr>
          <w:rFonts w:ascii="SimSun" w:eastAsia="SimSun" w:hAnsi="SimSun" w:cs="SimSun"/>
          <w:color w:val="4F81BC"/>
          <w:sz w:val="31"/>
          <w:szCs w:val="31"/>
          <w14:textOutline w14:w="5624">
            <w14:solidFill>
              <w14:srgbClr w14:val="4F81BC"/>
            </w14:solidFill>
            <w14:prstDash w14:val="solid"/>
            <w14:miter w14:lim="10"/>
          </w14:textOutline>
        </w:rPr>
        <w:t>）</w:t>
      </w:r>
      <w:r>
        <w:rPr>
          <w:rFonts w:ascii="SimSun" w:eastAsia="SimSun" w:hAnsi="SimSun" w:cs="SimSun"/>
          <w:color w:val="4F81BC"/>
          <w:spacing w:val="-70"/>
          <w:sz w:val="31"/>
          <w:szCs w:val="31"/>
        </w:rPr>
        <w:t xml:space="preserve"> </w:t>
      </w:r>
      <w:r>
        <w:rPr>
          <w:rFonts w:ascii="SimSun" w:eastAsia="SimSun" w:hAnsi="SimSun" w:cs="SimSun"/>
          <w:color w:val="4F81BC"/>
          <w:sz w:val="31"/>
          <w:szCs w:val="31"/>
          <w14:textOutline w14:w="5624">
            <w14:solidFill>
              <w14:srgbClr w14:val="4F81BC"/>
            </w14:solidFill>
            <w14:prstDash w14:val="solid"/>
            <w14:miter w14:lim="10"/>
          </w14:textOutline>
        </w:rPr>
        <w:t>销量及市场份额</w:t>
      </w:r>
    </w:p>
    <w:p>
      <w:pPr>
        <w:spacing w:before="37"/>
      </w:pPr>
    </w:p>
    <w:p>
      <w:pPr>
        <w:sectPr>
          <w:headerReference w:type="default" r:id="rId12"/>
          <w:pgSz w:w="14400" w:h="10800"/>
          <w:pgMar w:top="290" w:right="412" w:bottom="0" w:left="422" w:header="0" w:footer="0" w:gutter="0"/>
          <w:pgNumType w:start="5"/>
          <w:cols w:num="1" w:space="708" w:equalWidth="0">
            <w:col w:w="13565" w:space="0"/>
          </w:cols>
        </w:sectPr>
      </w:pPr>
    </w:p>
    <w:p>
      <w:pPr>
        <w:spacing w:before="34" w:line="179" w:lineRule="auto"/>
        <w:ind w:left="280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spacing w:val="3"/>
          <w:sz w:val="22"/>
          <w:szCs w:val="22"/>
        </w:rPr>
        <w:t>9,000</w:t>
      </w:r>
    </w:p>
    <w:p>
      <w:pPr>
        <w:pStyle w:val="BodyText"/>
        <w:spacing w:line="296" w:lineRule="auto"/>
      </w:pPr>
    </w:p>
    <w:p>
      <w:pPr>
        <w:spacing w:before="67" w:line="179" w:lineRule="auto"/>
        <w:ind w:left="280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spacing w:val="3"/>
          <w:sz w:val="22"/>
          <w:szCs w:val="22"/>
        </w:rPr>
        <w:t>8,000</w:t>
      </w:r>
    </w:p>
    <w:p>
      <w:pPr>
        <w:pStyle w:val="BodyText"/>
        <w:spacing w:line="282" w:lineRule="auto"/>
      </w:pPr>
    </w:p>
    <w:p>
      <w:pPr>
        <w:spacing w:before="67" w:line="179" w:lineRule="auto"/>
        <w:ind w:left="280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spacing w:val="2"/>
          <w:sz w:val="22"/>
          <w:szCs w:val="22"/>
        </w:rPr>
        <w:t>7,000</w:t>
      </w:r>
    </w:p>
    <w:p>
      <w:pPr>
        <w:pStyle w:val="BodyText"/>
        <w:spacing w:line="304" w:lineRule="auto"/>
      </w:pPr>
    </w:p>
    <w:p>
      <w:pPr>
        <w:spacing w:before="67" w:line="179" w:lineRule="auto"/>
        <w:ind w:left="280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spacing w:val="2"/>
          <w:sz w:val="22"/>
          <w:szCs w:val="22"/>
        </w:rPr>
        <w:t>6,000</w:t>
      </w:r>
    </w:p>
    <w:p>
      <w:pPr>
        <w:pStyle w:val="BodyText"/>
        <w:spacing w:line="293" w:lineRule="auto"/>
      </w:pPr>
    </w:p>
    <w:p>
      <w:pPr>
        <w:spacing w:before="68" w:line="179" w:lineRule="auto"/>
        <w:ind w:left="280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spacing w:val="2"/>
          <w:sz w:val="22"/>
          <w:szCs w:val="22"/>
        </w:rPr>
        <w:t>5,000</w:t>
      </w:r>
    </w:p>
    <w:p>
      <w:pPr>
        <w:pStyle w:val="BodyText"/>
        <w:spacing w:line="297" w:lineRule="auto"/>
      </w:pPr>
    </w:p>
    <w:p>
      <w:pPr>
        <w:spacing w:before="68" w:line="179" w:lineRule="auto"/>
        <w:ind w:left="279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spacing w:val="3"/>
          <w:sz w:val="22"/>
          <w:szCs w:val="22"/>
        </w:rPr>
        <w:t>4,000</w:t>
      </w:r>
    </w:p>
    <w:p>
      <w:pPr>
        <w:pStyle w:val="BodyText"/>
        <w:spacing w:line="250" w:lineRule="auto"/>
      </w:pPr>
    </w:p>
    <w:p>
      <w:pPr>
        <w:spacing w:before="68" w:line="179" w:lineRule="auto"/>
        <w:ind w:left="280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spacing w:val="2"/>
          <w:sz w:val="22"/>
          <w:szCs w:val="22"/>
        </w:rPr>
        <w:t>3,000</w:t>
      </w:r>
    </w:p>
    <w:p>
      <w:pPr>
        <w:pStyle w:val="BodyText"/>
        <w:spacing w:line="289" w:lineRule="auto"/>
      </w:pPr>
    </w:p>
    <w:p>
      <w:pPr>
        <w:spacing w:before="68" w:line="179" w:lineRule="auto"/>
        <w:ind w:left="280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spacing w:val="2"/>
          <w:sz w:val="22"/>
          <w:szCs w:val="22"/>
        </w:rPr>
        <w:t>2,000</w:t>
      </w:r>
    </w:p>
    <w:p>
      <w:pPr>
        <w:pStyle w:val="BodyText"/>
        <w:spacing w:line="340" w:lineRule="auto"/>
      </w:pPr>
    </w:p>
    <w:p>
      <w:pPr>
        <w:spacing w:before="67" w:line="179" w:lineRule="auto"/>
        <w:ind w:left="281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spacing w:val="1"/>
          <w:sz w:val="22"/>
          <w:szCs w:val="22"/>
        </w:rPr>
        <w:t>1,000</w:t>
      </w:r>
    </w:p>
    <w:p>
      <w:pPr>
        <w:pStyle w:val="BodyText"/>
        <w:spacing w:line="374" w:lineRule="auto"/>
      </w:pPr>
    </w:p>
    <w:p>
      <w:pPr>
        <w:spacing w:before="67" w:line="121" w:lineRule="exact"/>
        <w:ind w:left="319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position w:val="-2"/>
          <w:sz w:val="22"/>
          <w:szCs w:val="22"/>
        </w:rPr>
        <w:t>-</w:t>
      </w:r>
    </w:p>
    <w:p>
      <w:pPr>
        <w:pStyle w:val="BodyText"/>
        <w:spacing w:line="14" w:lineRule="auto"/>
        <w:rPr>
          <w:sz w:val="2"/>
        </w:rPr>
        <w:sectPr>
          <w:headerReference w:type="default" r:id="rId13"/>
          <w:type w:val="continuous"/>
          <w:pgSz w:w="14400" w:h="10800"/>
          <w:pgMar w:top="290" w:right="412" w:bottom="0" w:left="422" w:header="0" w:footer="0" w:gutter="0"/>
          <w:pgNumType w:start="6"/>
          <w:cols w:num="2" w:space="708" w:equalWidth="0">
            <w:col w:w="3577" w:space="100"/>
            <w:col w:w="9888" w:space="0"/>
          </w:cols>
        </w:sectPr>
      </w:pPr>
      <w:r>
        <w:rPr>
          <w:sz w:val="2"/>
          <w:szCs w:val="2"/>
        </w:rPr>
        <w:br w:type="column"/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before="67" w:line="130" w:lineRule="exact"/>
        <w:ind w:left="5834"/>
        <w:rPr>
          <w:rFonts w:ascii="Calibri" w:eastAsia="Calibri" w:hAnsi="Calibri" w:cs="Calibri"/>
          <w:sz w:val="22"/>
          <w:szCs w:val="22"/>
        </w:rPr>
      </w:pPr>
      <w:r>
        <w:pict>
          <v:shape id="_x0000_s1047" style="width:56.25pt;height:50.5pt;margin-top:-30.81pt;margin-left:301.5pt;position:absolute;z-index:-251633664" coordorigin="0,0" coordsize="1125,1010" path="m12,995l1112,13e" filled="f" strokecolor="#252525" strokeweight="1.81pt"/>
        </w:pict>
      </w:r>
      <w:r>
        <w:rPr>
          <w:rFonts w:ascii="Calibri" w:eastAsia="Calibri" w:hAnsi="Calibri" w:cs="Calibri"/>
          <w:color w:val="404040"/>
          <w:spacing w:val="2"/>
          <w:position w:val="-3"/>
          <w:sz w:val="22"/>
          <w:szCs w:val="22"/>
        </w:rPr>
        <w:t>26%</w:t>
      </w:r>
    </w:p>
    <w:p>
      <w:pPr>
        <w:spacing w:line="242" w:lineRule="exact"/>
        <w:ind w:left="1478"/>
        <w:rPr>
          <w:rFonts w:ascii="SimSun" w:eastAsia="SimSun" w:hAnsi="SimSun" w:cs="SimSun"/>
          <w:sz w:val="22"/>
          <w:szCs w:val="22"/>
        </w:rPr>
      </w:pPr>
      <w:r>
        <w:pict>
          <v:shape id="_x0000_s1048" style="width:346.15pt;height:0.65pt;margin-top:0.89pt;margin-left:0;position:absolute;z-index:-251634688" coordorigin="0,0" coordsize="6922,12" path="m,6l1478,6m1787,6l6922,6e" filled="f" strokecolor="#d9d9d9" strokeweight="0.6pt"/>
        </w:pict>
      </w:r>
      <w:r>
        <w:rPr>
          <w:rFonts w:ascii="Microsoft YaHei" w:eastAsia="Microsoft YaHei" w:hAnsi="Microsoft YaHei" w:cs="Microsoft YaHei"/>
          <w:color w:val="2D5396"/>
          <w:spacing w:val="24"/>
          <w:sz w:val="44"/>
          <w:szCs w:val="44"/>
        </w:rPr>
        <w:t>■</w:t>
      </w:r>
      <w:r>
        <w:rPr>
          <w:rFonts w:ascii="SimSun" w:eastAsia="SimSun" w:hAnsi="SimSun" w:cs="SimSun"/>
          <w:color w:val="585858"/>
          <w:spacing w:val="24"/>
          <w:position w:val="-3"/>
          <w:sz w:val="22"/>
          <w:szCs w:val="22"/>
        </w:rPr>
        <w:t>新能源汽</w:t>
      </w:r>
    </w:p>
    <w:p>
      <w:pPr>
        <w:tabs>
          <w:tab w:val="left" w:pos="1786"/>
        </w:tabs>
        <w:spacing w:before="1" w:line="219" w:lineRule="auto"/>
        <w:ind w:left="1478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color w:val="585858"/>
          <w:sz w:val="22"/>
          <w:szCs w:val="22"/>
          <w:u w:val="single" w:color="252525"/>
        </w:rPr>
        <w:tab/>
      </w:r>
      <w:r>
        <w:rPr>
          <w:rFonts w:ascii="SimSun" w:eastAsia="SimSun" w:hAnsi="SimSun" w:cs="SimSun"/>
          <w:color w:val="585858"/>
          <w:spacing w:val="-67"/>
          <w:sz w:val="22"/>
          <w:szCs w:val="22"/>
        </w:rPr>
        <w:t xml:space="preserve"> </w:t>
      </w:r>
      <w:r>
        <w:rPr>
          <w:rFonts w:ascii="SimSun" w:eastAsia="SimSun" w:hAnsi="SimSun" w:cs="SimSun"/>
          <w:color w:val="585858"/>
          <w:spacing w:val="7"/>
          <w:sz w:val="22"/>
          <w:szCs w:val="22"/>
        </w:rPr>
        <w:t>车销售</w:t>
      </w:r>
    </w:p>
    <w:p>
      <w:pPr>
        <w:pStyle w:val="BodyText"/>
        <w:spacing w:line="271" w:lineRule="auto"/>
      </w:pPr>
    </w:p>
    <w:p>
      <w:pPr>
        <w:pStyle w:val="BodyText"/>
        <w:spacing w:line="272" w:lineRule="auto"/>
      </w:pPr>
    </w:p>
    <w:p>
      <w:pPr>
        <w:pStyle w:val="BodyText"/>
        <w:spacing w:line="272" w:lineRule="auto"/>
      </w:pPr>
    </w:p>
    <w:p>
      <w:pPr>
        <w:spacing w:before="67" w:line="181" w:lineRule="auto"/>
        <w:ind w:left="44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404040"/>
          <w:spacing w:val="-1"/>
          <w:sz w:val="22"/>
          <w:szCs w:val="22"/>
        </w:rPr>
        <w:t>16%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before="1" w:line="577" w:lineRule="exact"/>
      </w:pPr>
      <w:r>
        <w:rPr>
          <w:position w:val="-11"/>
        </w:rPr>
        <w:pict>
          <v:group id="_x0000_i1049" style="width:291.15pt;height:28.9pt;mso-position-horizontal-relative:char;mso-position-vertical-relative:line" coordorigin="0,0" coordsize="5822,577" filled="f" stroked="f">
            <v:shape id="_x0000_s1050" style="width:5822;height:577;position:absolute" coordorigin="0,0" coordsize="5822,577" path="m,571l1429,571m5164,571l5822,571m,6l4724,6m5164,6l5822,6e" filled="f" strokecolor="#d9d9d9" strokeweight="0.6pt"/>
            <v:shape id="_x0000_s1051" type="#_x0000_t202" style="width:5862;height:61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9" w:line="181" w:lineRule="auto"/>
                      <w:ind w:left="1518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color w:val="404040"/>
                        <w:spacing w:val="4"/>
                        <w:sz w:val="22"/>
                        <w:szCs w:val="22"/>
                      </w:rPr>
                      <w:t>4%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55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spacing w:before="68" w:line="143" w:lineRule="exact"/>
        <w:ind w:left="30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585858"/>
          <w:spacing w:val="2"/>
          <w:position w:val="-3"/>
          <w:sz w:val="22"/>
          <w:szCs w:val="22"/>
        </w:rPr>
        <w:t>2017</w:t>
      </w:r>
      <w:r>
        <w:rPr>
          <w:rFonts w:ascii="Calibri" w:eastAsia="Calibri" w:hAnsi="Calibri" w:cs="Calibri"/>
          <w:color w:val="585858"/>
          <w:spacing w:val="4"/>
          <w:position w:val="-3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color w:val="585858"/>
          <w:spacing w:val="2"/>
          <w:position w:val="-3"/>
          <w:sz w:val="22"/>
          <w:szCs w:val="22"/>
        </w:rPr>
        <w:t>2018</w:t>
      </w:r>
      <w:r>
        <w:rPr>
          <w:rFonts w:ascii="Calibri" w:eastAsia="Calibri" w:hAnsi="Calibri" w:cs="Calibri"/>
          <w:color w:val="585858"/>
          <w:spacing w:val="3"/>
          <w:position w:val="-3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color w:val="585858"/>
          <w:spacing w:val="2"/>
          <w:position w:val="-3"/>
          <w:sz w:val="22"/>
          <w:szCs w:val="22"/>
        </w:rPr>
        <w:t>2019</w:t>
      </w:r>
      <w:r>
        <w:rPr>
          <w:rFonts w:ascii="Calibri" w:eastAsia="Calibri" w:hAnsi="Calibri" w:cs="Calibri"/>
          <w:color w:val="585858"/>
          <w:spacing w:val="4"/>
          <w:position w:val="-3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color w:val="585858"/>
          <w:spacing w:val="2"/>
          <w:position w:val="-3"/>
          <w:sz w:val="22"/>
          <w:szCs w:val="22"/>
        </w:rPr>
        <w:t>2020            2021             2022</w:t>
      </w:r>
      <w:r>
        <w:rPr>
          <w:rFonts w:ascii="Calibri" w:eastAsia="Calibri" w:hAnsi="Calibri" w:cs="Calibri"/>
          <w:color w:val="585858"/>
          <w:spacing w:val="4"/>
          <w:position w:val="-3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color w:val="585858"/>
          <w:spacing w:val="2"/>
          <w:position w:val="-3"/>
          <w:sz w:val="22"/>
          <w:szCs w:val="22"/>
        </w:rPr>
        <w:t>2023</w:t>
      </w:r>
    </w:p>
    <w:p>
      <w:pPr>
        <w:spacing w:line="143" w:lineRule="exact"/>
        <w:rPr>
          <w:rFonts w:ascii="Calibri" w:eastAsia="Calibri" w:hAnsi="Calibri" w:cs="Calibri"/>
          <w:sz w:val="22"/>
          <w:szCs w:val="22"/>
        </w:rPr>
        <w:sectPr>
          <w:headerReference w:type="default" r:id="rId14"/>
          <w:type w:val="nextPage"/>
          <w:pgSz w:w="14400" w:h="10800"/>
          <w:pgMar w:top="290" w:right="412" w:bottom="0" w:left="422" w:header="0" w:footer="0" w:gutter="0"/>
          <w:pgNumType w:start="7"/>
          <w:cols w:num="2" w:space="708" w:equalWidth="0">
            <w:col w:w="3577" w:space="100"/>
            <w:col w:w="9888" w:space="0"/>
          </w:cols>
          <w:titlePg w:val="0"/>
        </w:sectPr>
      </w:pPr>
    </w:p>
    <w:p>
      <w:pPr>
        <w:spacing w:before="206" w:line="220" w:lineRule="auto"/>
        <w:ind w:left="2488"/>
        <w:rPr>
          <w:rFonts w:ascii="SimSun" w:eastAsia="SimSun" w:hAnsi="SimSun" w:cs="SimSun"/>
          <w:sz w:val="15"/>
          <w:szCs w:val="15"/>
        </w:rPr>
      </w:pPr>
      <w:r>
        <w:rPr>
          <w:rFonts w:ascii="Calibri" w:eastAsia="Calibri" w:hAnsi="Calibri" w:cs="Calibri"/>
          <w:color w:val="7E7E7E"/>
          <w:sz w:val="15"/>
          <w:szCs w:val="15"/>
        </w:rPr>
        <w:t>CAAM</w:t>
      </w:r>
      <w:r>
        <w:rPr>
          <w:rFonts w:ascii="Calibri" w:eastAsia="Calibri" w:hAnsi="Calibri" w:cs="Calibri"/>
          <w:color w:val="7E7E7E"/>
          <w:spacing w:val="35"/>
          <w:w w:val="102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7E7E7E"/>
          <w:spacing w:val="4"/>
          <w:sz w:val="15"/>
          <w:szCs w:val="15"/>
        </w:rPr>
        <w:t>，</w:t>
      </w:r>
      <w:r>
        <w:rPr>
          <w:rFonts w:ascii="SimSun" w:eastAsia="SimSun" w:hAnsi="SimSun" w:cs="SimSun"/>
          <w:color w:val="7E7E7E"/>
          <w:spacing w:val="-28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7E7E7E"/>
          <w:spacing w:val="4"/>
          <w:sz w:val="15"/>
          <w:szCs w:val="15"/>
        </w:rPr>
        <w:t>基于所有车辆的国内销售份额</w:t>
      </w:r>
      <w:r>
        <w:rPr>
          <w:rFonts w:ascii="SimSun" w:eastAsia="SimSun" w:hAnsi="SimSun" w:cs="SimSun"/>
          <w:color w:val="7E7E7E"/>
          <w:spacing w:val="-20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7E7E7E"/>
          <w:spacing w:val="4"/>
          <w:sz w:val="15"/>
          <w:szCs w:val="15"/>
        </w:rPr>
        <w:t>，</w:t>
      </w:r>
      <w:r>
        <w:rPr>
          <w:rFonts w:ascii="SimSun" w:eastAsia="SimSun" w:hAnsi="SimSun" w:cs="SimSun"/>
          <w:color w:val="7E7E7E"/>
          <w:spacing w:val="-28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7E7E7E"/>
          <w:spacing w:val="4"/>
          <w:sz w:val="15"/>
          <w:szCs w:val="15"/>
        </w:rPr>
        <w:t>作者计算</w:t>
      </w:r>
    </w:p>
    <w:p>
      <w:pPr>
        <w:pStyle w:val="BodyText"/>
        <w:spacing w:line="250" w:lineRule="auto"/>
      </w:pPr>
    </w:p>
    <w:p>
      <w:pPr>
        <w:pStyle w:val="BodyText"/>
        <w:spacing w:before="82" w:line="205" w:lineRule="auto"/>
        <w:ind w:left="158"/>
        <w:rPr>
          <w:rFonts w:ascii="SimSun" w:eastAsia="SimSun" w:hAnsi="SimSun" w:cs="SimSun"/>
          <w:sz w:val="24"/>
          <w:szCs w:val="24"/>
        </w:rPr>
      </w:pPr>
      <w:r>
        <w:rPr>
          <w:color w:val="009088"/>
          <w:spacing w:val="-3"/>
          <w:sz w:val="28"/>
          <w:szCs w:val="28"/>
        </w:rPr>
        <w:t xml:space="preserve">•      </w:t>
      </w:r>
      <w:r>
        <w:rPr>
          <w:rFonts w:ascii="SimSun" w:eastAsia="SimSun" w:hAnsi="SimSun" w:cs="SimSun"/>
          <w:color w:val="626362"/>
          <w:spacing w:val="-3"/>
          <w:sz w:val="24"/>
          <w:szCs w:val="24"/>
        </w:rPr>
        <w:t>行业预计</w:t>
      </w:r>
      <w:r>
        <w:rPr>
          <w:rFonts w:ascii="SimSun" w:eastAsia="SimSun" w:hAnsi="SimSun" w:cs="SimSun"/>
          <w:color w:val="626362"/>
          <w:spacing w:val="-4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626362"/>
          <w:spacing w:val="-3"/>
          <w:sz w:val="24"/>
          <w:szCs w:val="24"/>
        </w:rPr>
        <w:t xml:space="preserve">2024 </w:t>
      </w:r>
      <w:r>
        <w:rPr>
          <w:rFonts w:ascii="SimSun" w:eastAsia="SimSun" w:hAnsi="SimSun" w:cs="SimSun"/>
          <w:color w:val="626362"/>
          <w:spacing w:val="-3"/>
          <w:sz w:val="24"/>
          <w:szCs w:val="24"/>
        </w:rPr>
        <w:t>年市场份额为</w:t>
      </w:r>
      <w:r>
        <w:rPr>
          <w:rFonts w:ascii="SimSun" w:eastAsia="SimSun" w:hAnsi="SimSun" w:cs="SimSun"/>
          <w:color w:val="626362"/>
          <w:spacing w:val="-6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626362"/>
          <w:spacing w:val="-3"/>
          <w:sz w:val="24"/>
          <w:szCs w:val="24"/>
        </w:rPr>
        <w:t>40%</w:t>
      </w:r>
      <w:r>
        <w:rPr>
          <w:rFonts w:ascii="Calibri" w:eastAsia="Calibri" w:hAnsi="Calibri" w:cs="Calibri"/>
          <w:color w:val="626362"/>
          <w:spacing w:val="30"/>
          <w:w w:val="101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626362"/>
          <w:spacing w:val="-3"/>
          <w:sz w:val="24"/>
          <w:szCs w:val="24"/>
        </w:rPr>
        <w:t>；</w:t>
      </w:r>
      <w:r>
        <w:rPr>
          <w:rFonts w:ascii="SimSun" w:eastAsia="SimSun" w:hAnsi="SimSun" w:cs="SimSun"/>
          <w:color w:val="626362"/>
          <w:spacing w:val="-5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626362"/>
          <w:spacing w:val="-3"/>
          <w:sz w:val="24"/>
          <w:szCs w:val="24"/>
        </w:rPr>
        <w:t xml:space="preserve">2024 </w:t>
      </w:r>
      <w:r>
        <w:rPr>
          <w:rFonts w:ascii="SimSun" w:eastAsia="SimSun" w:hAnsi="SimSun" w:cs="SimSun"/>
          <w:color w:val="626362"/>
          <w:spacing w:val="-3"/>
          <w:sz w:val="24"/>
          <w:szCs w:val="24"/>
        </w:rPr>
        <w:t>年</w:t>
      </w:r>
      <w:r>
        <w:rPr>
          <w:rFonts w:ascii="SimSun" w:eastAsia="SimSun" w:hAnsi="SimSun" w:cs="SimSun"/>
          <w:color w:val="626362"/>
          <w:spacing w:val="-5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626362"/>
          <w:spacing w:val="-3"/>
          <w:sz w:val="24"/>
          <w:szCs w:val="24"/>
        </w:rPr>
        <w:t xml:space="preserve">CPCA </w:t>
      </w:r>
      <w:r>
        <w:rPr>
          <w:rFonts w:ascii="SimSun" w:eastAsia="SimSun" w:hAnsi="SimSun" w:cs="SimSun"/>
          <w:color w:val="626362"/>
          <w:spacing w:val="-3"/>
          <w:sz w:val="24"/>
          <w:szCs w:val="24"/>
        </w:rPr>
        <w:t>销售额为</w:t>
      </w:r>
      <w:r>
        <w:rPr>
          <w:rFonts w:ascii="SimSun" w:eastAsia="SimSun" w:hAnsi="SimSun" w:cs="SimSun"/>
          <w:color w:val="626362"/>
          <w:spacing w:val="-4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626362"/>
          <w:spacing w:val="-3"/>
          <w:sz w:val="24"/>
          <w:szCs w:val="24"/>
        </w:rPr>
        <w:t>1100</w:t>
      </w:r>
      <w:r>
        <w:rPr>
          <w:rFonts w:ascii="Calibri" w:eastAsia="Calibri" w:hAnsi="Calibri" w:cs="Calibri"/>
          <w:color w:val="626362"/>
          <w:spacing w:val="15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626362"/>
          <w:spacing w:val="-3"/>
          <w:sz w:val="24"/>
          <w:szCs w:val="24"/>
        </w:rPr>
        <w:t>万</w:t>
      </w:r>
    </w:p>
    <w:p>
      <w:pPr>
        <w:pStyle w:val="BodyText"/>
        <w:spacing w:before="51" w:line="205" w:lineRule="auto"/>
        <w:ind w:left="158"/>
        <w:rPr>
          <w:rFonts w:ascii="SimSun" w:eastAsia="SimSun" w:hAnsi="SimSun" w:cs="SimSun"/>
          <w:sz w:val="24"/>
          <w:szCs w:val="24"/>
        </w:rPr>
      </w:pPr>
      <w:r>
        <w:rPr>
          <w:color w:val="009088"/>
          <w:spacing w:val="-5"/>
          <w:sz w:val="28"/>
          <w:szCs w:val="28"/>
        </w:rPr>
        <w:t>•</w:t>
      </w:r>
      <w:r>
        <w:rPr>
          <w:color w:val="009088"/>
          <w:spacing w:val="12"/>
          <w:sz w:val="28"/>
          <w:szCs w:val="28"/>
        </w:rPr>
        <w:t xml:space="preserve">     </w:t>
      </w:r>
      <w:r>
        <w:rPr>
          <w:rFonts w:ascii="SimSun" w:eastAsia="SimSun" w:hAnsi="SimSun" w:cs="SimSun"/>
          <w:color w:val="626362"/>
          <w:spacing w:val="-5"/>
          <w:sz w:val="24"/>
          <w:szCs w:val="24"/>
        </w:rPr>
        <w:t>新能源汽车销售的线性增长将产生</w:t>
      </w:r>
      <w:r>
        <w:rPr>
          <w:rFonts w:ascii="SimSun" w:eastAsia="SimSun" w:hAnsi="SimSun" w:cs="SimSun"/>
          <w:color w:val="626362"/>
          <w:spacing w:val="-4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626362"/>
          <w:spacing w:val="-5"/>
          <w:sz w:val="24"/>
          <w:szCs w:val="24"/>
        </w:rPr>
        <w:t>1050</w:t>
      </w:r>
      <w:r>
        <w:rPr>
          <w:rFonts w:ascii="Calibri" w:eastAsia="Calibri" w:hAnsi="Calibri" w:cs="Calibri"/>
          <w:color w:val="626362"/>
          <w:spacing w:val="15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626362"/>
          <w:spacing w:val="-5"/>
          <w:sz w:val="24"/>
          <w:szCs w:val="24"/>
        </w:rPr>
        <w:t>万的销售额</w:t>
      </w:r>
      <w:r>
        <w:rPr>
          <w:rFonts w:ascii="SimSun" w:eastAsia="SimSun" w:hAnsi="SimSun" w:cs="SimSun"/>
          <w:color w:val="626362"/>
          <w:spacing w:val="-37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626362"/>
          <w:spacing w:val="-5"/>
          <w:sz w:val="24"/>
          <w:szCs w:val="24"/>
        </w:rPr>
        <w:t>， 占</w:t>
      </w:r>
      <w:r>
        <w:rPr>
          <w:rFonts w:ascii="SimSun" w:eastAsia="SimSun" w:hAnsi="SimSun" w:cs="SimSun"/>
          <w:color w:val="626362"/>
          <w:spacing w:val="-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626362"/>
          <w:spacing w:val="-6"/>
          <w:sz w:val="24"/>
          <w:szCs w:val="24"/>
        </w:rPr>
        <w:t xml:space="preserve">40 </w:t>
      </w:r>
      <w:r>
        <w:rPr>
          <w:rFonts w:ascii="SimSun" w:eastAsia="SimSun" w:hAnsi="SimSun" w:cs="SimSun"/>
          <w:color w:val="626362"/>
          <w:spacing w:val="-6"/>
          <w:sz w:val="24"/>
          <w:szCs w:val="24"/>
        </w:rPr>
        <w:t>％</w:t>
      </w:r>
      <w:r>
        <w:rPr>
          <w:rFonts w:ascii="SimSun" w:eastAsia="SimSun" w:hAnsi="SimSun" w:cs="SimSun"/>
          <w:color w:val="626362"/>
          <w:spacing w:val="-36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626362"/>
          <w:spacing w:val="-6"/>
          <w:sz w:val="24"/>
          <w:szCs w:val="24"/>
        </w:rPr>
        <w:t>的份额</w:t>
      </w:r>
    </w:p>
    <w:p>
      <w:pPr>
        <w:pStyle w:val="BodyText"/>
        <w:spacing w:before="53" w:line="205" w:lineRule="auto"/>
        <w:ind w:left="158"/>
        <w:rPr>
          <w:rFonts w:ascii="SimSun" w:eastAsia="SimSun" w:hAnsi="SimSun" w:cs="SimSun"/>
          <w:sz w:val="24"/>
          <w:szCs w:val="24"/>
        </w:rPr>
      </w:pPr>
      <w:r>
        <w:rPr>
          <w:color w:val="009088"/>
          <w:spacing w:val="-6"/>
          <w:sz w:val="28"/>
          <w:szCs w:val="28"/>
        </w:rPr>
        <w:t xml:space="preserve">•      </w:t>
      </w:r>
      <w:r>
        <w:rPr>
          <w:rFonts w:ascii="Calibri" w:eastAsia="Calibri" w:hAnsi="Calibri" w:cs="Calibri"/>
          <w:color w:val="626362"/>
          <w:spacing w:val="-6"/>
          <w:sz w:val="24"/>
          <w:szCs w:val="24"/>
        </w:rPr>
        <w:t xml:space="preserve">33 </w:t>
      </w:r>
      <w:r>
        <w:rPr>
          <w:rFonts w:ascii="SimSun" w:eastAsia="SimSun" w:hAnsi="SimSun" w:cs="SimSun"/>
          <w:color w:val="626362"/>
          <w:spacing w:val="-6"/>
          <w:sz w:val="24"/>
          <w:szCs w:val="24"/>
        </w:rPr>
        <w:t>％</w:t>
      </w:r>
      <w:r>
        <w:rPr>
          <w:rFonts w:ascii="SimSun" w:eastAsia="SimSun" w:hAnsi="SimSun" w:cs="SimSun"/>
          <w:color w:val="626362"/>
          <w:spacing w:val="-33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626362"/>
          <w:spacing w:val="-6"/>
          <w:sz w:val="24"/>
          <w:szCs w:val="24"/>
        </w:rPr>
        <w:t>的复合增长将产生</w:t>
      </w:r>
      <w:r>
        <w:rPr>
          <w:rFonts w:ascii="SimSun" w:eastAsia="SimSun" w:hAnsi="SimSun" w:cs="SimSun"/>
          <w:color w:val="626362"/>
          <w:spacing w:val="-4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626362"/>
          <w:spacing w:val="-6"/>
          <w:sz w:val="24"/>
          <w:szCs w:val="24"/>
        </w:rPr>
        <w:t>1200</w:t>
      </w:r>
      <w:r>
        <w:rPr>
          <w:rFonts w:ascii="Calibri" w:eastAsia="Calibri" w:hAnsi="Calibri" w:cs="Calibri"/>
          <w:color w:val="626362"/>
          <w:spacing w:val="15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626362"/>
          <w:spacing w:val="-6"/>
          <w:sz w:val="24"/>
          <w:szCs w:val="24"/>
        </w:rPr>
        <w:t>万的销售额</w:t>
      </w:r>
      <w:r>
        <w:rPr>
          <w:rFonts w:ascii="SimSun" w:eastAsia="SimSun" w:hAnsi="SimSun" w:cs="SimSun"/>
          <w:color w:val="626362"/>
          <w:spacing w:val="-37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626362"/>
          <w:spacing w:val="-6"/>
          <w:sz w:val="24"/>
          <w:szCs w:val="24"/>
        </w:rPr>
        <w:t>， 占</w:t>
      </w:r>
      <w:r>
        <w:rPr>
          <w:rFonts w:ascii="SimSun" w:eastAsia="SimSun" w:hAnsi="SimSun" w:cs="SimSun"/>
          <w:color w:val="626362"/>
          <w:spacing w:val="-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626362"/>
          <w:spacing w:val="-6"/>
          <w:sz w:val="24"/>
          <w:szCs w:val="24"/>
        </w:rPr>
        <w:t xml:space="preserve">42 </w:t>
      </w:r>
      <w:r>
        <w:rPr>
          <w:rFonts w:ascii="SimSun" w:eastAsia="SimSun" w:hAnsi="SimSun" w:cs="SimSun"/>
          <w:color w:val="626362"/>
          <w:spacing w:val="-6"/>
          <w:sz w:val="24"/>
          <w:szCs w:val="24"/>
        </w:rPr>
        <w:t>％</w:t>
      </w:r>
      <w:r>
        <w:rPr>
          <w:rFonts w:ascii="SimSun" w:eastAsia="SimSun" w:hAnsi="SimSun" w:cs="SimSun"/>
          <w:color w:val="626362"/>
          <w:spacing w:val="-37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626362"/>
          <w:spacing w:val="-6"/>
          <w:sz w:val="24"/>
          <w:szCs w:val="24"/>
        </w:rPr>
        <w:t>的份额</w:t>
      </w:r>
    </w:p>
    <w:p>
      <w:pPr>
        <w:spacing w:before="237" w:line="185" w:lineRule="auto"/>
        <w:ind w:left="4699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ANDERS</w:t>
      </w:r>
      <w:r>
        <w:rPr>
          <w:rFonts w:ascii="Calibri" w:eastAsia="Calibri" w:hAnsi="Calibri" w:cs="Calibri"/>
          <w:color w:val="9FD2CC"/>
          <w:spacing w:val="25"/>
          <w:w w:val="101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HOVE - OXFORD</w:t>
      </w:r>
      <w:r>
        <w:rPr>
          <w:rFonts w:ascii="Calibri" w:eastAsia="Calibri" w:hAnsi="Calibri" w:cs="Calibri"/>
          <w:color w:val="9FD2CC"/>
          <w:spacing w:val="15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9FD2CC"/>
          <w:spacing w:val="-2"/>
          <w:sz w:val="19"/>
          <w:szCs w:val="19"/>
        </w:rPr>
        <w:t>能源研究研究所</w:t>
      </w:r>
      <w:r>
        <w:rPr>
          <w:rFonts w:ascii="SimSun" w:eastAsia="SimSun" w:hAnsi="SimSun" w:cs="SimSun"/>
          <w:color w:val="9FD2CC"/>
          <w:spacing w:val="-46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-</w:t>
      </w:r>
      <w:r>
        <w:rPr>
          <w:rFonts w:ascii="Calibri" w:eastAsia="Calibri" w:hAnsi="Calibri" w:cs="Calibri"/>
          <w:color w:val="9FD2CC"/>
          <w:spacing w:val="11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2024</w:t>
      </w:r>
    </w:p>
    <w:p>
      <w:pPr>
        <w:spacing w:line="185" w:lineRule="auto"/>
        <w:rPr>
          <w:rFonts w:ascii="Calibri" w:eastAsia="Calibri" w:hAnsi="Calibri" w:cs="Calibri"/>
          <w:sz w:val="19"/>
          <w:szCs w:val="19"/>
        </w:rPr>
        <w:sectPr>
          <w:headerReference w:type="default" r:id="rId15"/>
          <w:type w:val="continuous"/>
          <w:pgSz w:w="14400" w:h="10800"/>
          <w:pgMar w:top="290" w:right="412" w:bottom="0" w:left="422" w:header="0" w:footer="0" w:gutter="0"/>
          <w:pgNumType w:start="8"/>
          <w:cols w:num="1" w:space="708" w:equalWidth="0">
            <w:col w:w="13565" w:space="0"/>
          </w:cols>
        </w:sectPr>
      </w:pPr>
    </w:p>
    <w:p>
      <w:pPr>
        <w:spacing w:before="223" w:line="220" w:lineRule="auto"/>
        <w:ind w:left="2972"/>
        <w:rPr>
          <w:rFonts w:ascii="SimSun" w:eastAsia="SimSun" w:hAnsi="SimSun" w:cs="SimSun"/>
          <w:sz w:val="48"/>
          <w:szCs w:val="48"/>
        </w:rPr>
      </w:pPr>
      <w:r>
        <mc:AlternateContent>
          <mc:Choice Requires="wps">
            <w:drawing>
              <wp:anchor distT="0" distB="0" distL="0" distR="0" simplePos="0" relativeHeight="251684864" behindDoc="1" locked="0" layoutInCell="0" allowOverlap="1">
                <wp:simplePos x="0" y="0"/>
                <wp:positionH relativeFrom="page">
                  <wp:posOffset>5466333</wp:posOffset>
                </wp:positionH>
                <wp:positionV relativeFrom="page">
                  <wp:posOffset>3556458</wp:posOffset>
                </wp:positionV>
                <wp:extent cx="1697989" cy="12700"/>
                <wp:effectExtent l="0" t="0" r="0" b="0"/>
                <wp:wrapNone/>
                <wp:docPr id="18" name="Rect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466333" y="3556458"/>
                          <a:ext cx="1697989" cy="127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8" o:spid="_x0000_s1052" style="width:133.7pt;height:1pt;margin-top:280.04pt;margin-left:430.42pt;mso-position-horizontal-relative:page;mso-position-vertical-relative:page;mso-wrap-distance-bottom:0;mso-wrap-distance-left:0;mso-wrap-distance-right:0;mso-wrap-distance-top:0;position:absolute;v-text-anchor:top;z-index:-251632640" o:allowincell="f" fillcolor="#d9d9d9" stroked="f"/>
            </w:pict>
          </mc:Fallback>
        </mc:AlternateContent>
      </w:r>
      <w:r>
        <w:pict>
          <v:rect id="_x0000_s1053" style="width:30.85pt;height:1pt;margin-top:304.99pt;margin-left:152.92pt;mso-position-horizontal-relative:page;mso-position-vertical-relative:page;position:absolute;z-index:251707392" o:allowincell="f" filled="t" fillcolor="#d9d9d9" stroked="f"/>
        </w:pict>
      </w:r>
      <w:r>
        <mc:AlternateContent>
          <mc:Choice Requires="wps">
            <w:drawing>
              <wp:anchor distT="0" distB="0" distL="0" distR="0" simplePos="0" relativeHeight="251686912" behindDoc="1" locked="0" layoutInCell="0" allowOverlap="1">
                <wp:simplePos x="0" y="0"/>
                <wp:positionH relativeFrom="page">
                  <wp:posOffset>5466333</wp:posOffset>
                </wp:positionH>
                <wp:positionV relativeFrom="page">
                  <wp:posOffset>3873324</wp:posOffset>
                </wp:positionV>
                <wp:extent cx="1697989" cy="12700"/>
                <wp:effectExtent l="0" t="0" r="0" b="0"/>
                <wp:wrapNone/>
                <wp:docPr id="20" name="Rect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466333" y="3873324"/>
                          <a:ext cx="1697989" cy="127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0" o:spid="_x0000_s1054" style="width:133.7pt;height:1pt;margin-top:304.99pt;margin-left:430.42pt;mso-position-horizontal-relative:page;mso-position-vertical-relative:page;mso-wrap-distance-bottom:0;mso-wrap-distance-left:0;mso-wrap-distance-right:0;mso-wrap-distance-top:0;position:absolute;v-text-anchor:top;z-index:-251630592" o:allowincell="f" fillcolor="#d9d9d9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1008" behindDoc="1" locked="0" layoutInCell="0" allowOverlap="1">
                <wp:simplePos x="0" y="0"/>
                <wp:positionH relativeFrom="page">
                  <wp:posOffset>2856483</wp:posOffset>
                </wp:positionH>
                <wp:positionV relativeFrom="page">
                  <wp:posOffset>2606498</wp:posOffset>
                </wp:positionV>
                <wp:extent cx="4307840" cy="12700"/>
                <wp:effectExtent l="0" t="0" r="0" b="0"/>
                <wp:wrapNone/>
                <wp:docPr id="22" name="Rect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856483" y="2606498"/>
                          <a:ext cx="4307840" cy="127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2" o:spid="_x0000_s1055" style="width:339.2pt;height:1pt;margin-top:205.24pt;margin-left:224.92pt;mso-position-horizontal-relative:page;mso-position-vertical-relative:page;mso-wrap-distance-bottom:0;mso-wrap-distance-left:0;mso-wrap-distance-right:0;mso-wrap-distance-top:0;position:absolute;v-text-anchor:top;z-index:-251626496" o:allowincell="f" fillcolor="#d9d9d9" stroked="f"/>
            </w:pict>
          </mc:Fallback>
        </mc:AlternateContent>
      </w:r>
      <w:r>
        <w:pict>
          <v:rect id="_x0000_s1056" style="width:30.85pt;height:1pt;margin-top:330.04pt;margin-left:533.27pt;mso-position-horizontal-relative:page;mso-position-vertical-relative:page;position:absolute;z-index:251705344" o:allowincell="f" filled="t" fillcolor="#d9d9d9" stroked="f"/>
        </w:pict>
      </w:r>
      <w:r>
        <w:pict>
          <v:rect id="_x0000_s1057" style="width:30.85pt;height:1pt;margin-top:205.24pt;margin-left:152.92pt;mso-position-horizontal-relative:page;mso-position-vertical-relative:page;position:absolute;z-index:251704320" o:allowincell="f" filled="t" fillcolor="#d9d9d9" stroked="f"/>
        </w:pict>
      </w:r>
      <w:r>
        <w:pict>
          <v:rect id="_x0000_s1058" style="width:30.85pt;height:1pt;margin-top:230.19pt;margin-left:152.92pt;mso-position-horizontal-relative:page;mso-position-vertical-relative:page;position:absolute;z-index:251703296" o:allowincell="f" filled="t" fillcolor="#d9d9d9" stroked="f"/>
        </w:pict>
      </w:r>
      <w:r>
        <mc:AlternateContent>
          <mc:Choice Requires="wps">
            <w:drawing>
              <wp:anchor distT="0" distB="0" distL="0" distR="0" simplePos="0" relativeHeight="251693056" behindDoc="1" locked="0" layoutInCell="0" allowOverlap="1">
                <wp:simplePos x="0" y="0"/>
                <wp:positionH relativeFrom="page">
                  <wp:posOffset>2856483</wp:posOffset>
                </wp:positionH>
                <wp:positionV relativeFrom="page">
                  <wp:posOffset>2923363</wp:posOffset>
                </wp:positionV>
                <wp:extent cx="4307840" cy="12700"/>
                <wp:effectExtent l="0" t="0" r="0" b="0"/>
                <wp:wrapNone/>
                <wp:docPr id="24" name="Rect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856483" y="2923363"/>
                          <a:ext cx="4307840" cy="127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4" o:spid="_x0000_s1059" style="width:339.2pt;height:1pt;margin-top:230.19pt;margin-left:224.92pt;mso-position-horizontal-relative:page;mso-position-vertical-relative:page;mso-wrap-distance-bottom:0;mso-wrap-distance-left:0;mso-wrap-distance-right:0;mso-wrap-distance-top:0;position:absolute;v-text-anchor:top;z-index:-251624448" o:allowincell="f" fillcolor="#d9d9d9" stroked="f"/>
            </w:pict>
          </mc:Fallback>
        </mc:AlternateContent>
      </w:r>
      <w:r>
        <w:pict>
          <v:rect id="_x0000_s1060" style="width:30.85pt;height:1pt;margin-top:280.04pt;margin-left:152.92pt;mso-position-horizontal-relative:page;mso-position-vertical-relative:page;position:absolute;z-index:251709440" o:allowincell="f" filled="t" fillcolor="#d9d9d9" stroked="f"/>
        </w:pict>
      </w:r>
      <w:r>
        <w:pict>
          <v:rect id="_x0000_s1061" style="width:30.85pt;height:1pt;margin-top:330.04pt;margin-left:152.92pt;mso-position-horizontal-relative:page;mso-position-vertical-relative:page;position:absolute;z-index:251706368" o:allowincell="f" filled="t" fillcolor="#d9d9d9" stroked="f"/>
        </w:pict>
      </w:r>
      <w:r>
        <w:pict>
          <v:rect id="_x0000_s1062" style="width:30.85pt;height:1pt;margin-top:255.14pt;margin-left:152.92pt;mso-position-horizontal-relative:page;mso-position-vertical-relative:page;position:absolute;z-index:251708416" o:allowincell="f" filled="t" fillcolor="#d9d9d9" stroked="f"/>
        </w:pict>
      </w:r>
      <w:r>
        <mc:AlternateContent>
          <mc:Choice Requires="wps">
            <w:drawing>
              <wp:anchor distT="0" distB="0" distL="0" distR="0" simplePos="0" relativeHeight="251688960" behindDoc="1" locked="0" layoutInCell="0" allowOverlap="1">
                <wp:simplePos x="0" y="0"/>
                <wp:positionH relativeFrom="page">
                  <wp:posOffset>5466333</wp:posOffset>
                </wp:positionH>
                <wp:positionV relativeFrom="page">
                  <wp:posOffset>3240228</wp:posOffset>
                </wp:positionV>
                <wp:extent cx="1697989" cy="12700"/>
                <wp:effectExtent l="0" t="0" r="0" b="0"/>
                <wp:wrapNone/>
                <wp:docPr id="26" name="Rect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466333" y="3240228"/>
                          <a:ext cx="1697989" cy="127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6" o:spid="_x0000_s1063" style="width:133.7pt;height:1pt;margin-top:255.14pt;margin-left:430.42pt;mso-position-horizontal-relative:page;mso-position-vertical-relative:page;mso-wrap-distance-bottom:0;mso-wrap-distance-left:0;mso-wrap-distance-right:0;mso-wrap-distance-top:0;position:absolute;v-text-anchor:top;z-index:-251628544" o:allowincell="f" fillcolor="#d9d9d9" stroked="f"/>
            </w:pict>
          </mc:Fallback>
        </mc:AlternateContent>
      </w:r>
      <w:r>
        <w:pict>
          <v:rect id="_x0000_s1064" style="width:411.2pt;height:1pt;margin-top:180.34pt;margin-left:152.97pt;mso-position-horizontal-relative:page;mso-position-vertical-relative:page;position:absolute;z-index:251698176" o:allowincell="f" filled="t" fillcolor="#d9d9d9" stroked="f"/>
        </w:pict>
      </w:r>
      <w:r>
        <w:pict>
          <v:rect id="_x0000_s1065" style="width:411.2pt;height:1pt;margin-top:354.99pt;margin-left:152.97pt;mso-position-horizontal-relative:page;mso-position-vertical-relative:page;position:absolute;z-index:251697152" o:allowincell="f" filled="t" fillcolor="#d9d9d9" stroked="f"/>
        </w:pict>
      </w:r>
      <w:r>
        <w:pict>
          <v:rect id="_x0000_s1066" style="width:6.55pt;height:6.4pt;margin-top:187.92pt;margin-left:321.72pt;mso-position-horizontal-relative:page;mso-position-vertical-relative:page;position:absolute;z-index:251702272" o:allowincell="f" filled="t" fillcolor="#1f3863" stroked="f"/>
        </w:pict>
      </w: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324738</wp:posOffset>
            </wp:positionH>
            <wp:positionV relativeFrom="page">
              <wp:posOffset>184404</wp:posOffset>
            </wp:positionV>
            <wp:extent cx="570229" cy="57150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0229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color w:val="585858"/>
          <w:spacing w:val="-3"/>
          <w:sz w:val="48"/>
          <w:szCs w:val="48"/>
          <w14:textOutline w14:w="8708">
            <w14:solidFill>
              <w14:srgbClr w14:val="585858"/>
            </w14:solidFill>
            <w14:prstDash w14:val="solid"/>
            <w14:miter w14:lim="10"/>
          </w14:textOutline>
        </w:rPr>
        <w:t>中国新能源汽车市场领先其他主要地区</w:t>
      </w:r>
    </w:p>
    <w:p>
      <w:pPr>
        <w:pStyle w:val="BodyText"/>
        <w:spacing w:line="313" w:lineRule="auto"/>
      </w:pPr>
    </w:p>
    <w:p>
      <w:pPr>
        <w:pStyle w:val="BodyText"/>
        <w:spacing w:line="314" w:lineRule="auto"/>
      </w:pPr>
    </w:p>
    <w:p>
      <w:pPr>
        <w:spacing w:before="101" w:line="220" w:lineRule="auto"/>
        <w:ind w:left="1244"/>
        <w:rPr>
          <w:rFonts w:ascii="SimSun" w:eastAsia="SimSun" w:hAnsi="SimSun" w:cs="SimSun"/>
          <w:sz w:val="31"/>
          <w:szCs w:val="31"/>
        </w:rPr>
      </w:pPr>
      <w:r>
        <w:rPr>
          <w:rFonts w:ascii="Calibri" w:eastAsia="Calibri" w:hAnsi="Calibri" w:cs="Calibri"/>
          <w:b/>
          <w:bCs/>
          <w:color w:val="4F81BC"/>
          <w:spacing w:val="-4"/>
          <w:sz w:val="31"/>
          <w:szCs w:val="31"/>
        </w:rPr>
        <w:t xml:space="preserve">2023 </w:t>
      </w:r>
      <w:r>
        <w:rPr>
          <w:rFonts w:ascii="SimSun" w:eastAsia="SimSun" w:hAnsi="SimSun" w:cs="SimSun"/>
          <w:color w:val="4F81BC"/>
          <w:spacing w:val="-4"/>
          <w:sz w:val="31"/>
          <w:szCs w:val="31"/>
          <w14:textOutline w14:w="5624">
            <w14:solidFill>
              <w14:srgbClr w14:val="4F81BC"/>
            </w14:solidFill>
            <w14:prstDash w14:val="solid"/>
            <w14:miter w14:lim="10"/>
          </w14:textOutline>
        </w:rPr>
        <w:t>年</w:t>
      </w:r>
      <w:r>
        <w:rPr>
          <w:rFonts w:ascii="SimSun" w:eastAsia="SimSun" w:hAnsi="SimSun" w:cs="SimSun"/>
          <w:color w:val="4F81BC"/>
          <w:spacing w:val="-63"/>
          <w:sz w:val="31"/>
          <w:szCs w:val="31"/>
        </w:rPr>
        <w:t xml:space="preserve"> </w:t>
      </w:r>
      <w:r>
        <w:rPr>
          <w:rFonts w:ascii="Calibri" w:eastAsia="Calibri" w:hAnsi="Calibri" w:cs="Calibri"/>
          <w:b/>
          <w:bCs/>
          <w:color w:val="4F81BC"/>
          <w:spacing w:val="-4"/>
          <w:sz w:val="31"/>
          <w:szCs w:val="31"/>
        </w:rPr>
        <w:t>NEV</w:t>
      </w:r>
      <w:r>
        <w:rPr>
          <w:rFonts w:ascii="Calibri" w:eastAsia="Calibri" w:hAnsi="Calibri" w:cs="Calibri"/>
          <w:b/>
          <w:bCs/>
          <w:color w:val="4F81BC"/>
          <w:spacing w:val="20"/>
          <w:sz w:val="31"/>
          <w:szCs w:val="31"/>
        </w:rPr>
        <w:t xml:space="preserve"> </w:t>
      </w:r>
      <w:r>
        <w:rPr>
          <w:rFonts w:ascii="SimSun" w:eastAsia="SimSun" w:hAnsi="SimSun" w:cs="SimSun"/>
          <w:color w:val="4F81BC"/>
          <w:spacing w:val="-4"/>
          <w:sz w:val="31"/>
          <w:szCs w:val="31"/>
          <w14:textOutline w14:w="5624">
            <w14:solidFill>
              <w14:srgbClr w14:val="4F81BC"/>
            </w14:solidFill>
            <w14:prstDash w14:val="solid"/>
            <w14:miter w14:lim="10"/>
          </w14:textOutline>
        </w:rPr>
        <w:t>市场份额</w:t>
      </w:r>
    </w:p>
    <w:p>
      <w:pPr>
        <w:pStyle w:val="BodyText"/>
        <w:spacing w:line="302" w:lineRule="auto"/>
      </w:pPr>
    </w:p>
    <w:p>
      <w:pPr>
        <w:pStyle w:val="BodyText"/>
        <w:spacing w:line="302" w:lineRule="auto"/>
      </w:pPr>
    </w:p>
    <w:p>
      <w:pPr>
        <w:spacing w:before="88" w:line="220" w:lineRule="auto"/>
        <w:ind w:left="3748"/>
        <w:rPr>
          <w:rFonts w:ascii="Calibri" w:eastAsia="Calibri" w:hAnsi="Calibri" w:cs="Calibri"/>
          <w:sz w:val="27"/>
          <w:szCs w:val="27"/>
        </w:rPr>
      </w:pPr>
      <w:r>
        <w:pict>
          <v:shape id="_x0000_s1067" type="#_x0000_t202" style="width:55.15pt;height:18.1pt;margin-top:3.41pt;margin-left:388.41pt;position:absolute;z-index:251696128" filled="f" stroked="f">
            <o:lock v:ext="edit" aspectratio="f"/>
            <v:textbox inset="0,0,0,0">
              <w:txbxContent>
                <w:p>
                  <w:pPr>
                    <w:spacing w:before="19" w:line="220" w:lineRule="auto"/>
                    <w:ind w:left="20"/>
                    <w:rPr>
                      <w:rFonts w:ascii="SimSun" w:eastAsia="SimSun" w:hAnsi="SimSun" w:cs="SimSun"/>
                      <w:sz w:val="27"/>
                      <w:szCs w:val="27"/>
                    </w:rPr>
                  </w:pPr>
                  <w:r>
                    <w:rPr>
                      <w:rFonts w:ascii="SimSun" w:eastAsia="SimSun" w:hAnsi="SimSun" w:cs="SimSun"/>
                      <w:color w:val="585858"/>
                      <w:spacing w:val="-4"/>
                      <w:sz w:val="27"/>
                      <w:szCs w:val="27"/>
                    </w:rPr>
                    <w:t>市场份额</w:t>
                  </w:r>
                </w:p>
              </w:txbxContent>
            </v:textbox>
          </v:shape>
        </w:pict>
      </w:r>
      <w:r>
        <w:rPr>
          <w:rFonts w:ascii="Calibri" w:eastAsia="Calibri" w:hAnsi="Calibri" w:cs="Calibri"/>
          <w:color w:val="585858"/>
          <w:spacing w:val="-3"/>
          <w:sz w:val="27"/>
          <w:szCs w:val="27"/>
        </w:rPr>
        <w:t xml:space="preserve">2023 </w:t>
      </w:r>
      <w:r>
        <w:rPr>
          <w:rFonts w:ascii="SimSun" w:eastAsia="SimSun" w:hAnsi="SimSun" w:cs="SimSun"/>
          <w:color w:val="585858"/>
          <w:spacing w:val="-3"/>
          <w:sz w:val="27"/>
          <w:szCs w:val="27"/>
        </w:rPr>
        <w:t>年按地区划分的</w:t>
      </w:r>
      <w:r>
        <w:rPr>
          <w:rFonts w:ascii="SimSun" w:eastAsia="SimSun" w:hAnsi="SimSun" w:cs="SimSun"/>
          <w:color w:val="585858"/>
          <w:spacing w:val="-50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585858"/>
          <w:spacing w:val="-3"/>
          <w:sz w:val="27"/>
          <w:szCs w:val="27"/>
        </w:rPr>
        <w:t xml:space="preserve">BEV </w:t>
      </w:r>
      <w:r>
        <w:rPr>
          <w:rFonts w:ascii="SimSun" w:eastAsia="SimSun" w:hAnsi="SimSun" w:cs="SimSun"/>
          <w:color w:val="585858"/>
          <w:spacing w:val="-3"/>
          <w:sz w:val="27"/>
          <w:szCs w:val="27"/>
        </w:rPr>
        <w:t>和</w:t>
      </w:r>
      <w:r>
        <w:rPr>
          <w:rFonts w:ascii="SimSun" w:eastAsia="SimSun" w:hAnsi="SimSun" w:cs="SimSun"/>
          <w:color w:val="585858"/>
          <w:spacing w:val="-52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585858"/>
          <w:spacing w:val="-3"/>
          <w:sz w:val="27"/>
          <w:szCs w:val="27"/>
        </w:rPr>
        <w:t>PHEV</w:t>
      </w:r>
    </w:p>
    <w:p>
      <w:pPr>
        <w:spacing w:before="247" w:line="181" w:lineRule="auto"/>
        <w:ind w:left="202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585858"/>
          <w:spacing w:val="-2"/>
          <w:sz w:val="20"/>
          <w:szCs w:val="20"/>
        </w:rPr>
        <w:t>35%</w:t>
      </w:r>
    </w:p>
    <w:p>
      <w:pPr>
        <w:spacing w:before="23" w:line="177" w:lineRule="auto"/>
        <w:ind w:left="6212"/>
        <w:rPr>
          <w:rFonts w:ascii="Calibri" w:eastAsia="Calibri" w:hAnsi="Calibri" w:cs="Calibri"/>
          <w:sz w:val="20"/>
          <w:szCs w:val="20"/>
        </w:rPr>
      </w:pPr>
      <w:r>
        <w:pict>
          <v:group id="_x0000_s1068" style="width:349.55pt;height:161.75pt;margin-top:6.46pt;margin-left:162.6pt;position:absolute;z-index:-251622400" coordorigin="0,0" coordsize="6990,3235" filled="f" stroked="f">
            <v:shape id="_x0000_s1069" style="width:5345;height:1518;left:823;position:absolute;top:1227" coordorigin="0,0" coordsize="5345,1518" path="m,1507l1233,1507m2057,1507l3288,1507m4110,1507l5345,1507m,1006l1233,1006m2057,1006l3288,1006m,507l1233,507m2057,507l3288,507m,9l1233,9m2057,9l3288,9e" filled="f" strokecolor="#d9d9d9" strokeweight="0.97pt"/>
            <v:shape id="_x0000_s1070" style="width:6990;height:2200;position:absolute;top:1035" coordorigin="0,0" coordsize="6990,2200" path="m823,l,l,2199l823,2199l823,xm2881,740l2057,740l2057,2199l2881,2199l2881,740xm4933,551l4113,551l4113,2199l4933,2199l4933,551xm6990,1440l6170,1440l6170,2199l6990,2199l6990,1440xe" filled="t" fillcolor="#1f3863" stroked="f"/>
            <v:shape id="_x0000_s1071" style="width:6990;height:2473;position:absolute" coordorigin="0,0" coordsize="6990,2473" path="m823,l,l,1034l823,1034l823,xm2881,1005l2057,1005l2057,1774l2881,1774l2881,1005xm4933,847l4113,847l4113,1585l4933,1585l4933,847xm6990,2321l6170,2321l6170,2473l6990,2473l6990,2321xe" filled="t" fillcolor="#8faadc" stroked="f"/>
          </v:group>
        </w:pict>
      </w:r>
      <w:r>
        <w:rPr>
          <w:rFonts w:ascii="Calibri" w:eastAsia="Calibri" w:hAnsi="Calibri" w:cs="Calibri"/>
          <w:color w:val="585858"/>
          <w:spacing w:val="-8"/>
          <w:sz w:val="20"/>
          <w:szCs w:val="20"/>
        </w:rPr>
        <w:t>BEV</w:t>
      </w:r>
      <w:r>
        <w:rPr>
          <w:rFonts w:ascii="Calibri" w:eastAsia="Calibri" w:hAnsi="Calibri" w:cs="Calibri"/>
          <w:color w:val="585858"/>
          <w:spacing w:val="21"/>
          <w:w w:val="10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585858"/>
          <w:spacing w:val="-8"/>
          <w:sz w:val="20"/>
          <w:szCs w:val="20"/>
        </w:rPr>
        <w:t>P</w:t>
      </w:r>
      <w:r>
        <w:rPr>
          <w:rFonts w:ascii="Calibri" w:eastAsia="Calibri" w:hAnsi="Calibri" w:cs="Calibri"/>
          <w:color w:val="585858"/>
          <w:spacing w:val="-29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585858"/>
          <w:spacing w:val="-8"/>
          <w:sz w:val="20"/>
          <w:szCs w:val="20"/>
          <w:shd w:val="clear" w:color="auto" w:fill="8FAADC"/>
        </w:rPr>
        <w:t>HE</w:t>
      </w:r>
      <w:r>
        <w:rPr>
          <w:rFonts w:ascii="Calibri" w:eastAsia="Calibri" w:hAnsi="Calibri" w:cs="Calibri"/>
          <w:color w:val="585858"/>
          <w:spacing w:val="-8"/>
          <w:sz w:val="20"/>
          <w:szCs w:val="20"/>
        </w:rPr>
        <w:t>V</w:t>
      </w:r>
    </w:p>
    <w:p>
      <w:pPr>
        <w:spacing w:before="114" w:line="181" w:lineRule="auto"/>
        <w:ind w:left="208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585858"/>
          <w:spacing w:val="-2"/>
          <w:sz w:val="20"/>
          <w:szCs w:val="20"/>
        </w:rPr>
        <w:t>30%</w:t>
      </w:r>
    </w:p>
    <w:p>
      <w:pPr>
        <w:spacing w:before="271" w:line="181" w:lineRule="auto"/>
        <w:ind w:left="208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585858"/>
          <w:spacing w:val="-3"/>
          <w:sz w:val="20"/>
          <w:szCs w:val="20"/>
        </w:rPr>
        <w:t>25%</w:t>
      </w:r>
    </w:p>
    <w:p>
      <w:pPr>
        <w:spacing w:before="279" w:line="181" w:lineRule="auto"/>
        <w:ind w:left="208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585858"/>
          <w:spacing w:val="-3"/>
          <w:sz w:val="20"/>
          <w:szCs w:val="20"/>
        </w:rPr>
        <w:t>20%</w:t>
      </w:r>
    </w:p>
    <w:p>
      <w:pPr>
        <w:spacing w:before="278" w:line="181" w:lineRule="auto"/>
        <w:ind w:left="209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585858"/>
          <w:spacing w:val="-4"/>
          <w:sz w:val="20"/>
          <w:szCs w:val="20"/>
        </w:rPr>
        <w:t>15%</w:t>
      </w:r>
    </w:p>
    <w:p>
      <w:pPr>
        <w:spacing w:before="278" w:line="181" w:lineRule="auto"/>
        <w:ind w:left="209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585858"/>
          <w:spacing w:val="-4"/>
          <w:sz w:val="20"/>
          <w:szCs w:val="20"/>
        </w:rPr>
        <w:t>10%</w:t>
      </w:r>
    </w:p>
    <w:p>
      <w:pPr>
        <w:spacing w:before="278" w:line="181" w:lineRule="auto"/>
        <w:ind w:left="218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585858"/>
          <w:spacing w:val="-3"/>
          <w:sz w:val="20"/>
          <w:szCs w:val="20"/>
        </w:rPr>
        <w:t>5%</w:t>
      </w:r>
    </w:p>
    <w:p>
      <w:pPr>
        <w:pStyle w:val="BodyText"/>
        <w:spacing w:line="247" w:lineRule="auto"/>
      </w:pPr>
    </w:p>
    <w:p>
      <w:pPr>
        <w:spacing w:before="62" w:line="181" w:lineRule="auto"/>
        <w:ind w:left="218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585858"/>
          <w:spacing w:val="-2"/>
          <w:sz w:val="20"/>
          <w:szCs w:val="20"/>
        </w:rPr>
        <w:t>0%</w:t>
      </w:r>
    </w:p>
    <w:p>
      <w:pPr>
        <w:spacing w:before="268" w:line="220" w:lineRule="auto"/>
        <w:ind w:left="3425"/>
        <w:rPr>
          <w:rFonts w:ascii="SimSun" w:eastAsia="SimSun" w:hAnsi="SimSun" w:cs="SimSun"/>
          <w:sz w:val="20"/>
          <w:szCs w:val="20"/>
        </w:rPr>
      </w:pPr>
      <w:r>
        <w:pict>
          <v:shape id="_x0000_s1072" type="#_x0000_t202" style="width:12.2pt;height:11.1pt;margin-top:14.62pt;margin-left:485.18pt;position:absolute;z-index:251701248" filled="f" stroked="f">
            <o:lock v:ext="edit" aspectratio="f"/>
            <v:textbox inset="0,0,0,0">
              <w:txbxContent>
                <w:p>
                  <w:pPr>
                    <w:spacing w:before="19" w:line="179" w:lineRule="auto"/>
                    <w:ind w:left="2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585858"/>
                      <w:spacing w:val="-5"/>
                      <w:sz w:val="20"/>
                      <w:szCs w:val="20"/>
                    </w:rPr>
                    <w:t>US</w:t>
                  </w:r>
                </w:p>
              </w:txbxContent>
            </v:textbox>
          </v:shape>
        </w:pict>
      </w:r>
      <w:r>
        <w:pict>
          <v:shape id="_x0000_s1073" type="#_x0000_t202" style="width:12.5pt;height:11.05pt;margin-top:14.68pt;margin-left:279.39pt;position:absolute;z-index:251700224" filled="f" stroked="f">
            <o:lock v:ext="edit" aspectratio="f"/>
            <v:textbox inset="0,0,0,0">
              <w:txbxContent>
                <w:p>
                  <w:pPr>
                    <w:spacing w:before="20" w:line="177" w:lineRule="auto"/>
                    <w:ind w:left="2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585858"/>
                      <w:spacing w:val="-4"/>
                      <w:sz w:val="20"/>
                      <w:szCs w:val="20"/>
                    </w:rPr>
                    <w:t>EU</w:t>
                  </w:r>
                </w:p>
              </w:txbxContent>
            </v:textbox>
          </v:shape>
        </w:pict>
      </w:r>
      <w:r>
        <w:pict>
          <v:shape id="_x0000_s1074" type="#_x0000_t202" style="width:12.8pt;height:11.05pt;margin-top:14.68pt;margin-left:382.03pt;position:absolute;z-index:251699200" filled="f" stroked="f">
            <o:lock v:ext="edit" aspectratio="f"/>
            <v:textbox inset="0,0,0,0">
              <w:txbxContent>
                <w:p>
                  <w:pPr>
                    <w:spacing w:before="20" w:line="177" w:lineRule="auto"/>
                    <w:ind w:left="2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585858"/>
                      <w:spacing w:val="-5"/>
                      <w:sz w:val="20"/>
                      <w:szCs w:val="20"/>
                    </w:rPr>
                    <w:t>UK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color w:val="585858"/>
          <w:spacing w:val="-7"/>
          <w:sz w:val="20"/>
          <w:szCs w:val="20"/>
        </w:rPr>
        <w:t>中国</w:t>
      </w:r>
    </w:p>
    <w:p>
      <w:pPr>
        <w:pStyle w:val="BodyText"/>
        <w:spacing w:line="289" w:lineRule="auto"/>
      </w:pPr>
    </w:p>
    <w:p>
      <w:pPr>
        <w:spacing w:before="56" w:line="212" w:lineRule="auto"/>
        <w:ind w:left="2052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color w:val="7E7E7E"/>
          <w:spacing w:val="1"/>
          <w:sz w:val="17"/>
          <w:szCs w:val="17"/>
        </w:rPr>
        <w:t>资料来源</w:t>
      </w:r>
      <w:r>
        <w:rPr>
          <w:rFonts w:ascii="SimSun" w:eastAsia="SimSun" w:hAnsi="SimSun" w:cs="SimSun"/>
          <w:color w:val="7E7E7E"/>
          <w:spacing w:val="-6"/>
          <w:sz w:val="17"/>
          <w:szCs w:val="17"/>
        </w:rPr>
        <w:t xml:space="preserve"> </w:t>
      </w:r>
      <w:r>
        <w:rPr>
          <w:rFonts w:ascii="SimSun" w:eastAsia="SimSun" w:hAnsi="SimSun" w:cs="SimSun"/>
          <w:color w:val="7E7E7E"/>
          <w:spacing w:val="1"/>
          <w:sz w:val="17"/>
          <w:szCs w:val="17"/>
        </w:rPr>
        <w:t>：</w:t>
      </w:r>
      <w:r>
        <w:rPr>
          <w:rFonts w:ascii="SimSun" w:eastAsia="SimSun" w:hAnsi="SimSun" w:cs="SimSun"/>
          <w:color w:val="7E7E7E"/>
          <w:spacing w:val="-38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7E7E7E"/>
          <w:sz w:val="17"/>
          <w:szCs w:val="17"/>
        </w:rPr>
        <w:t>ACEA</w:t>
      </w:r>
      <w:r>
        <w:rPr>
          <w:rFonts w:ascii="Calibri" w:eastAsia="Calibri" w:hAnsi="Calibri" w:cs="Calibri"/>
          <w:color w:val="7E7E7E"/>
          <w:spacing w:val="1"/>
          <w:sz w:val="17"/>
          <w:szCs w:val="17"/>
        </w:rPr>
        <w:t xml:space="preserve"> 2024</w:t>
      </w:r>
      <w:r>
        <w:rPr>
          <w:rFonts w:ascii="Calibri" w:eastAsia="Calibri" w:hAnsi="Calibri" w:cs="Calibri"/>
          <w:color w:val="7E7E7E"/>
          <w:spacing w:val="22"/>
          <w:sz w:val="17"/>
          <w:szCs w:val="17"/>
        </w:rPr>
        <w:t xml:space="preserve"> </w:t>
      </w:r>
      <w:r>
        <w:rPr>
          <w:rFonts w:ascii="SimSun" w:eastAsia="SimSun" w:hAnsi="SimSun" w:cs="SimSun"/>
          <w:color w:val="7E7E7E"/>
          <w:spacing w:val="1"/>
          <w:sz w:val="17"/>
          <w:szCs w:val="17"/>
        </w:rPr>
        <w:t>，</w:t>
      </w:r>
      <w:r>
        <w:rPr>
          <w:rFonts w:ascii="SimSun" w:eastAsia="SimSun" w:hAnsi="SimSun" w:cs="SimSun"/>
          <w:color w:val="7E7E7E"/>
          <w:spacing w:val="-26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7E7E7E"/>
          <w:sz w:val="17"/>
          <w:szCs w:val="17"/>
        </w:rPr>
        <w:t>HeyCar</w:t>
      </w:r>
      <w:r>
        <w:rPr>
          <w:rFonts w:ascii="Calibri" w:eastAsia="Calibri" w:hAnsi="Calibri" w:cs="Calibri"/>
          <w:color w:val="7E7E7E"/>
          <w:spacing w:val="1"/>
          <w:sz w:val="17"/>
          <w:szCs w:val="17"/>
        </w:rPr>
        <w:t xml:space="preserve"> 2024</w:t>
      </w:r>
      <w:r>
        <w:rPr>
          <w:rFonts w:ascii="Calibri" w:eastAsia="Calibri" w:hAnsi="Calibri" w:cs="Calibri"/>
          <w:color w:val="7E7E7E"/>
          <w:spacing w:val="22"/>
          <w:sz w:val="17"/>
          <w:szCs w:val="17"/>
        </w:rPr>
        <w:t xml:space="preserve"> </w:t>
      </w:r>
      <w:r>
        <w:rPr>
          <w:rFonts w:ascii="SimSun" w:eastAsia="SimSun" w:hAnsi="SimSun" w:cs="SimSun"/>
          <w:color w:val="7E7E7E"/>
          <w:spacing w:val="1"/>
          <w:sz w:val="17"/>
          <w:szCs w:val="17"/>
        </w:rPr>
        <w:t>，</w:t>
      </w:r>
      <w:r>
        <w:rPr>
          <w:rFonts w:ascii="SimSun" w:eastAsia="SimSun" w:hAnsi="SimSun" w:cs="SimSun"/>
          <w:color w:val="7E7E7E"/>
          <w:spacing w:val="-32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7E7E7E"/>
          <w:sz w:val="17"/>
          <w:szCs w:val="17"/>
        </w:rPr>
        <w:t>Cox</w:t>
      </w:r>
      <w:r>
        <w:rPr>
          <w:rFonts w:ascii="Calibri" w:eastAsia="Calibri" w:hAnsi="Calibri" w:cs="Calibri"/>
          <w:color w:val="7E7E7E"/>
          <w:spacing w:val="1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7E7E7E"/>
          <w:sz w:val="17"/>
          <w:szCs w:val="17"/>
        </w:rPr>
        <w:t>Auto</w:t>
      </w:r>
      <w:r>
        <w:rPr>
          <w:rFonts w:ascii="Calibri" w:eastAsia="Calibri" w:hAnsi="Calibri" w:cs="Calibri"/>
          <w:color w:val="7E7E7E"/>
          <w:spacing w:val="15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7E7E7E"/>
          <w:sz w:val="17"/>
          <w:szCs w:val="17"/>
        </w:rPr>
        <w:t>Inc</w:t>
      </w:r>
      <w:r>
        <w:rPr>
          <w:rFonts w:ascii="Calibri" w:eastAsia="Calibri" w:hAnsi="Calibri" w:cs="Calibri"/>
          <w:color w:val="7E7E7E"/>
          <w:spacing w:val="1"/>
          <w:sz w:val="17"/>
          <w:szCs w:val="17"/>
        </w:rPr>
        <w:t xml:space="preserve"> 2024</w:t>
      </w:r>
      <w:r>
        <w:rPr>
          <w:rFonts w:ascii="Calibri" w:eastAsia="Calibri" w:hAnsi="Calibri" w:cs="Calibri"/>
          <w:color w:val="7E7E7E"/>
          <w:spacing w:val="21"/>
          <w:w w:val="101"/>
          <w:sz w:val="17"/>
          <w:szCs w:val="17"/>
        </w:rPr>
        <w:t xml:space="preserve"> </w:t>
      </w:r>
      <w:r>
        <w:rPr>
          <w:rFonts w:ascii="SimSun" w:eastAsia="SimSun" w:hAnsi="SimSun" w:cs="SimSun"/>
          <w:color w:val="7E7E7E"/>
          <w:spacing w:val="1"/>
          <w:sz w:val="17"/>
          <w:szCs w:val="17"/>
        </w:rPr>
        <w:t>，</w:t>
      </w:r>
      <w:r>
        <w:rPr>
          <w:rFonts w:ascii="SimSun" w:eastAsia="SimSun" w:hAnsi="SimSun" w:cs="SimSun"/>
          <w:color w:val="7E7E7E"/>
          <w:spacing w:val="-26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7E7E7E"/>
          <w:sz w:val="17"/>
          <w:szCs w:val="17"/>
        </w:rPr>
        <w:t>InsideEVs</w:t>
      </w:r>
      <w:r>
        <w:rPr>
          <w:rFonts w:ascii="Calibri" w:eastAsia="Calibri" w:hAnsi="Calibri" w:cs="Calibri"/>
          <w:color w:val="7E7E7E"/>
          <w:spacing w:val="10"/>
          <w:w w:val="101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7E7E7E"/>
          <w:spacing w:val="1"/>
          <w:sz w:val="17"/>
          <w:szCs w:val="17"/>
        </w:rPr>
        <w:t>2024</w:t>
      </w:r>
      <w:r>
        <w:rPr>
          <w:rFonts w:ascii="Calibri" w:eastAsia="Calibri" w:hAnsi="Calibri" w:cs="Calibri"/>
          <w:color w:val="7E7E7E"/>
          <w:spacing w:val="7"/>
          <w:sz w:val="17"/>
          <w:szCs w:val="17"/>
        </w:rPr>
        <w:t xml:space="preserve"> </w:t>
      </w:r>
      <w:r>
        <w:rPr>
          <w:rFonts w:ascii="SimSun" w:eastAsia="SimSun" w:hAnsi="SimSun" w:cs="SimSun"/>
          <w:color w:val="7E7E7E"/>
          <w:spacing w:val="1"/>
          <w:sz w:val="17"/>
          <w:szCs w:val="17"/>
        </w:rPr>
        <w:t>和作者计算</w:t>
      </w:r>
    </w:p>
    <w:p>
      <w:pPr>
        <w:spacing w:before="260" w:line="220" w:lineRule="auto"/>
        <w:ind w:left="2225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color w:val="7E7E7E"/>
          <w:spacing w:val="-3"/>
          <w:sz w:val="15"/>
          <w:szCs w:val="15"/>
        </w:rPr>
        <w:t>注</w:t>
      </w:r>
      <w:r>
        <w:rPr>
          <w:rFonts w:ascii="SimSun" w:eastAsia="SimSun" w:hAnsi="SimSun" w:cs="SimSun"/>
          <w:color w:val="7E7E7E"/>
          <w:spacing w:val="-23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7E7E7E"/>
          <w:spacing w:val="-3"/>
          <w:sz w:val="15"/>
          <w:szCs w:val="15"/>
        </w:rPr>
        <w:t>：</w:t>
      </w:r>
      <w:r>
        <w:rPr>
          <w:rFonts w:ascii="SimSun" w:eastAsia="SimSun" w:hAnsi="SimSun" w:cs="SimSun"/>
          <w:color w:val="7E7E7E"/>
          <w:spacing w:val="-22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7E7E7E"/>
          <w:spacing w:val="-3"/>
          <w:sz w:val="15"/>
          <w:szCs w:val="15"/>
        </w:rPr>
        <w:t>中国份额代表所有车辆</w:t>
      </w:r>
      <w:r>
        <w:rPr>
          <w:rFonts w:ascii="SimSun" w:eastAsia="SimSun" w:hAnsi="SimSun" w:cs="SimSun"/>
          <w:color w:val="7E7E7E"/>
          <w:spacing w:val="-23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7E7E7E"/>
          <w:spacing w:val="-3"/>
          <w:sz w:val="15"/>
          <w:szCs w:val="15"/>
        </w:rPr>
        <w:t>，</w:t>
      </w:r>
      <w:r>
        <w:rPr>
          <w:rFonts w:ascii="SimSun" w:eastAsia="SimSun" w:hAnsi="SimSun" w:cs="SimSun"/>
          <w:color w:val="7E7E7E"/>
          <w:spacing w:val="-34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7E7E7E"/>
          <w:spacing w:val="-3"/>
          <w:sz w:val="15"/>
          <w:szCs w:val="15"/>
        </w:rPr>
        <w:t>其他国家仅轻型乘用车</w:t>
      </w:r>
    </w:p>
    <w:p>
      <w:pPr>
        <w:pStyle w:val="BodyText"/>
        <w:spacing w:line="335" w:lineRule="auto"/>
      </w:pPr>
    </w:p>
    <w:p>
      <w:pPr>
        <w:pStyle w:val="BodyText"/>
        <w:spacing w:line="335" w:lineRule="auto"/>
        <w:sectPr>
          <w:headerReference w:type="default" r:id="rId16"/>
          <w:pgSz w:w="14400" w:h="10800"/>
          <w:pgMar w:top="400" w:right="412" w:bottom="0" w:left="422" w:header="0" w:footer="0" w:gutter="0"/>
          <w:pgNumType w:start="9"/>
          <w:cols w:space="708"/>
        </w:sectPr>
      </w:pPr>
    </w:p>
    <w:p>
      <w:pPr>
        <w:pStyle w:val="BodyText"/>
        <w:spacing w:before="115" w:line="204" w:lineRule="auto"/>
        <w:ind w:left="164"/>
        <w:rPr>
          <w:rFonts w:ascii="SimSun" w:eastAsia="SimSun" w:hAnsi="SimSun" w:cs="SimSun"/>
          <w:sz w:val="34"/>
          <w:szCs w:val="34"/>
        </w:rPr>
      </w:pPr>
      <w:r>
        <w:rPr>
          <w:color w:val="009088"/>
          <w:spacing w:val="-2"/>
          <w:sz w:val="40"/>
          <w:szCs w:val="40"/>
        </w:rPr>
        <w:t xml:space="preserve">•    </w:t>
      </w:r>
      <w:r>
        <w:rPr>
          <w:rFonts w:ascii="SimSun" w:eastAsia="SimSun" w:hAnsi="SimSun" w:cs="SimSun"/>
          <w:color w:val="626362"/>
          <w:spacing w:val="-2"/>
          <w:sz w:val="34"/>
          <w:szCs w:val="34"/>
        </w:rPr>
        <w:t>中国在电动汽车渗透率方面仍遥遥领先于其他主要汽</w:t>
      </w:r>
      <w:r>
        <w:rPr>
          <w:rFonts w:ascii="SimSun" w:eastAsia="SimSun" w:hAnsi="SimSun" w:cs="SimSun"/>
          <w:color w:val="626362"/>
          <w:spacing w:val="-3"/>
          <w:sz w:val="34"/>
          <w:szCs w:val="34"/>
        </w:rPr>
        <w:t>车市场</w:t>
      </w:r>
    </w:p>
    <w:p>
      <w:pPr>
        <w:spacing w:before="299" w:line="219" w:lineRule="auto"/>
        <w:ind w:left="4699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ANDERS</w:t>
      </w:r>
      <w:r>
        <w:rPr>
          <w:rFonts w:ascii="Calibri" w:eastAsia="Calibri" w:hAnsi="Calibri" w:cs="Calibri"/>
          <w:color w:val="9FD2CC"/>
          <w:spacing w:val="25"/>
          <w:w w:val="101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HOVE - OXFORD</w:t>
      </w:r>
      <w:r>
        <w:rPr>
          <w:rFonts w:ascii="Calibri" w:eastAsia="Calibri" w:hAnsi="Calibri" w:cs="Calibri"/>
          <w:color w:val="9FD2CC"/>
          <w:spacing w:val="15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9FD2CC"/>
          <w:spacing w:val="-2"/>
          <w:sz w:val="19"/>
          <w:szCs w:val="19"/>
        </w:rPr>
        <w:t>能源研究研究所</w:t>
      </w:r>
      <w:r>
        <w:rPr>
          <w:rFonts w:ascii="SimSun" w:eastAsia="SimSun" w:hAnsi="SimSun" w:cs="SimSun"/>
          <w:color w:val="9FD2CC"/>
          <w:spacing w:val="-46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-</w:t>
      </w:r>
      <w:r>
        <w:rPr>
          <w:rFonts w:ascii="Calibri" w:eastAsia="Calibri" w:hAnsi="Calibri" w:cs="Calibri"/>
          <w:color w:val="9FD2CC"/>
          <w:spacing w:val="11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9FD2CC"/>
          <w:spacing w:val="-2"/>
          <w:sz w:val="19"/>
          <w:szCs w:val="19"/>
        </w:rPr>
        <w:t>2024</w:t>
      </w:r>
    </w:p>
    <w:p>
      <w:pPr>
        <w:spacing w:line="219" w:lineRule="auto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br/>
      </w:r>
      <w:r>
        <w:rPr>
          <w:rFonts w:ascii="Calibri" w:eastAsia="Calibri" w:hAnsi="Calibri" w:cs="Calibri"/>
          <w:sz w:val="19"/>
          <w:szCs w:val="1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https://d.book118.com/458113034063006037</w:t>
        </w:r>
      </w:hyperlink>
    </w:p>
    <w:p>
      <w:pPr>
        <w:spacing w:line="219" w:lineRule="auto"/>
        <w:rPr>
          <w:rFonts w:ascii="Calibri" w:eastAsia="Calibri" w:hAnsi="Calibri" w:cs="Calibri"/>
          <w:sz w:val="19"/>
          <w:szCs w:val="19"/>
        </w:rPr>
      </w:pPr>
    </w:p>
    <w:sectPr>
      <w:headerReference w:type="default" r:id="rId18"/>
      <w:type w:val="nextPage"/>
      <w:pgSz w:w="14400" w:h="10800"/>
      <w:pgMar w:top="400" w:right="412" w:bottom="0" w:left="422" w:header="0" w:footer="0" w:gutter="0"/>
      <w:pgNumType w:start="1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3999" cy="6857998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3999" cy="6857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3999" cy="6857998"/>
          <wp:effectExtent l="0" t="0" r="0" b="0"/>
          <wp:wrapNone/>
          <wp:docPr id="2032997324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997324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3999" cy="6857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268224</wp:posOffset>
          </wp:positionH>
          <wp:positionV relativeFrom="page">
            <wp:posOffset>184404</wp:posOffset>
          </wp:positionV>
          <wp:extent cx="8613774" cy="6527165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13774" cy="6527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268224</wp:posOffset>
          </wp:positionH>
          <wp:positionV relativeFrom="page">
            <wp:posOffset>184404</wp:posOffset>
          </wp:positionV>
          <wp:extent cx="8613774" cy="6527165"/>
          <wp:effectExtent l="0" t="0" r="0" b="0"/>
          <wp:wrapNone/>
          <wp:docPr id="35915766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15766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13774" cy="6527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268224</wp:posOffset>
          </wp:positionH>
          <wp:positionV relativeFrom="page">
            <wp:posOffset>322834</wp:posOffset>
          </wp:positionV>
          <wp:extent cx="8613774" cy="6388734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13774" cy="63887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268224</wp:posOffset>
          </wp:positionH>
          <wp:positionV relativeFrom="page">
            <wp:posOffset>322834</wp:posOffset>
          </wp:positionV>
          <wp:extent cx="8613774" cy="6388734"/>
          <wp:effectExtent l="0" t="0" r="0" b="0"/>
          <wp:wrapNone/>
          <wp:docPr id="1566897650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897650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13774" cy="63887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268224</wp:posOffset>
          </wp:positionH>
          <wp:positionV relativeFrom="page">
            <wp:posOffset>322834</wp:posOffset>
          </wp:positionV>
          <wp:extent cx="8613774" cy="6388734"/>
          <wp:effectExtent l="0" t="0" r="0" b="0"/>
          <wp:wrapNone/>
          <wp:docPr id="371235988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235988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13774" cy="63887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268224</wp:posOffset>
          </wp:positionH>
          <wp:positionV relativeFrom="page">
            <wp:posOffset>322834</wp:posOffset>
          </wp:positionV>
          <wp:extent cx="8613774" cy="6388734"/>
          <wp:effectExtent l="0" t="0" r="0" b="0"/>
          <wp:wrapNone/>
          <wp:docPr id="1491490520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1490520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13774" cy="63887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268224</wp:posOffset>
          </wp:positionH>
          <wp:positionV relativeFrom="page">
            <wp:posOffset>322834</wp:posOffset>
          </wp:positionV>
          <wp:extent cx="8613774" cy="6388734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13774" cy="63887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268224</wp:posOffset>
          </wp:positionH>
          <wp:positionV relativeFrom="page">
            <wp:posOffset>322834</wp:posOffset>
          </wp:positionV>
          <wp:extent cx="8613774" cy="6388734"/>
          <wp:effectExtent l="0" t="0" r="0" b="0"/>
          <wp:wrapNone/>
          <wp:docPr id="1291911561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911561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13774" cy="63887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Calibri" w:eastAsia="Calibri" w:hAnsi="Calibri" w:cs="Calibri"/>
      <w:sz w:val="15"/>
      <w:szCs w:val="15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jpeg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header" Target="header7.xml" /><Relationship Id="rId15" Type="http://schemas.openxmlformats.org/officeDocument/2006/relationships/header" Target="header8.xml" /><Relationship Id="rId16" Type="http://schemas.openxmlformats.org/officeDocument/2006/relationships/header" Target="header9.xml" /><Relationship Id="rId17" Type="http://schemas.openxmlformats.org/officeDocument/2006/relationships/hyperlink" Target="https://d.book118.com/458113034063006037" TargetMode="External" /><Relationship Id="rId18" Type="http://schemas.openxmlformats.org/officeDocument/2006/relationships/header" Target="header10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2024-02-22T11:46:47Z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2024-02-22T14:44:38Z</vt:filetime>
  </property>
  <property fmtid="{D5CDD505-2E9C-101B-9397-08002B2CF9AE}" pid="3" name="CRO">
    <vt:lpwstr>wqlLaW5nc29mdCBQREYgdG8gV1BTIDkw</vt:lpwstr>
  </property>
</Properties>
</file>