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自动化仪表项目规划设计方案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68" w:history="1">
        <w:r>
          <w:rPr>
            <w:rFonts w:ascii="仿宋" w:eastAsia="仿宋" w:hAnsi="仿宋" w:cs="仿宋" w:hint="eastAsia"/>
            <w:lang w:eastAsia="zh-CN"/>
          </w:rPr>
          <w:t>前言</w:t>
        </w:r>
        <w:r>
          <w:tab/>
        </w:r>
        <w:r>
          <w:fldChar w:fldCharType="begin"/>
        </w:r>
        <w:r>
          <w:instrText xml:space="preserve"> PAGEREF _Toc6268 \h </w:instrText>
        </w:r>
        <w:r>
          <w:fldChar w:fldCharType="separate"/>
        </w:r>
        <w:r>
          <w:t>3</w:t>
        </w:r>
        <w:r>
          <w:fldChar w:fldCharType="end"/>
        </w:r>
      </w:hyperlink>
    </w:p>
    <w:p>
      <w:pPr>
        <w:pStyle w:val="TOC1"/>
        <w:tabs>
          <w:tab w:val="right" w:leader="dot" w:pos="8306"/>
        </w:tabs>
      </w:pPr>
      <w:hyperlink w:anchor="_Toc20170" w:history="1">
        <w:r>
          <w:rPr>
            <w:rFonts w:ascii="仿宋" w:eastAsia="仿宋" w:hAnsi="仿宋" w:cs="仿宋" w:hint="eastAsia"/>
            <w:lang w:eastAsia="zh-CN"/>
          </w:rPr>
          <w:t>一、自动化仪表项目危机管理</w:t>
        </w:r>
        <w:r>
          <w:tab/>
        </w:r>
        <w:r>
          <w:fldChar w:fldCharType="begin"/>
        </w:r>
        <w:r>
          <w:instrText xml:space="preserve"> PAGEREF _Toc20170 \h </w:instrText>
        </w:r>
        <w:r>
          <w:fldChar w:fldCharType="separate"/>
        </w:r>
        <w:r>
          <w:t>3</w:t>
        </w:r>
        <w:r>
          <w:fldChar w:fldCharType="end"/>
        </w:r>
      </w:hyperlink>
    </w:p>
    <w:p>
      <w:pPr>
        <w:pStyle w:val="TOC2"/>
        <w:tabs>
          <w:tab w:val="right" w:leader="dot" w:pos="8306"/>
        </w:tabs>
      </w:pPr>
      <w:hyperlink w:anchor="_Toc21604" w:history="1">
        <w:r>
          <w:rPr>
            <w:rFonts w:ascii="仿宋" w:eastAsia="仿宋" w:hAnsi="仿宋" w:cs="仿宋" w:hint="eastAsia"/>
            <w:lang w:eastAsia="zh-CN"/>
          </w:rPr>
          <w:t>(一)、危机预警与识别</w:t>
        </w:r>
        <w:r>
          <w:tab/>
        </w:r>
        <w:r>
          <w:fldChar w:fldCharType="begin"/>
        </w:r>
        <w:r>
          <w:instrText xml:space="preserve"> PAGEREF _Toc21604 \h </w:instrText>
        </w:r>
        <w:r>
          <w:fldChar w:fldCharType="separate"/>
        </w:r>
        <w:r>
          <w:t>3</w:t>
        </w:r>
        <w:r>
          <w:fldChar w:fldCharType="end"/>
        </w:r>
      </w:hyperlink>
    </w:p>
    <w:p>
      <w:pPr>
        <w:pStyle w:val="TOC2"/>
        <w:tabs>
          <w:tab w:val="right" w:leader="dot" w:pos="8306"/>
        </w:tabs>
      </w:pPr>
      <w:hyperlink w:anchor="_Toc19061" w:history="1">
        <w:r>
          <w:rPr>
            <w:rFonts w:ascii="仿宋" w:eastAsia="仿宋" w:hAnsi="仿宋" w:cs="仿宋" w:hint="eastAsia"/>
            <w:lang w:eastAsia="zh-CN"/>
          </w:rPr>
          <w:t>(二)、危机应对与恢复</w:t>
        </w:r>
        <w:r>
          <w:tab/>
        </w:r>
        <w:r>
          <w:fldChar w:fldCharType="begin"/>
        </w:r>
        <w:r>
          <w:instrText xml:space="preserve"> PAGEREF _Toc19061 \h </w:instrText>
        </w:r>
        <w:r>
          <w:fldChar w:fldCharType="separate"/>
        </w:r>
        <w:r>
          <w:t>4</w:t>
        </w:r>
        <w:r>
          <w:fldChar w:fldCharType="end"/>
        </w:r>
      </w:hyperlink>
    </w:p>
    <w:p>
      <w:pPr>
        <w:pStyle w:val="TOC1"/>
        <w:tabs>
          <w:tab w:val="right" w:leader="dot" w:pos="8306"/>
        </w:tabs>
      </w:pPr>
      <w:hyperlink w:anchor="_Toc4692" w:history="1">
        <w:r>
          <w:rPr>
            <w:rFonts w:ascii="仿宋" w:eastAsia="仿宋" w:hAnsi="仿宋" w:cs="仿宋" w:hint="eastAsia"/>
            <w:lang w:eastAsia="zh-CN"/>
          </w:rPr>
          <w:t>二、自动化仪表项目建设单位说明</w:t>
        </w:r>
        <w:r>
          <w:tab/>
        </w:r>
        <w:r>
          <w:fldChar w:fldCharType="begin"/>
        </w:r>
        <w:r>
          <w:instrText xml:space="preserve"> PAGEREF _Toc4692 \h </w:instrText>
        </w:r>
        <w:r>
          <w:fldChar w:fldCharType="separate"/>
        </w:r>
        <w:r>
          <w:t>5</w:t>
        </w:r>
        <w:r>
          <w:fldChar w:fldCharType="end"/>
        </w:r>
      </w:hyperlink>
    </w:p>
    <w:p>
      <w:pPr>
        <w:pStyle w:val="TOC2"/>
        <w:tabs>
          <w:tab w:val="right" w:leader="dot" w:pos="8306"/>
        </w:tabs>
      </w:pPr>
      <w:hyperlink w:anchor="_Toc16502" w:history="1">
        <w:r>
          <w:rPr>
            <w:rFonts w:ascii="仿宋" w:eastAsia="仿宋" w:hAnsi="仿宋" w:cs="仿宋" w:hint="eastAsia"/>
            <w:lang w:eastAsia="zh-CN"/>
          </w:rPr>
          <w:t>(一)、自动化仪表项目承办单位基本情况</w:t>
        </w:r>
        <w:r>
          <w:tab/>
        </w:r>
        <w:r>
          <w:fldChar w:fldCharType="begin"/>
        </w:r>
        <w:r>
          <w:instrText xml:space="preserve"> PAGEREF _Toc16502 \h </w:instrText>
        </w:r>
        <w:r>
          <w:fldChar w:fldCharType="separate"/>
        </w:r>
        <w:r>
          <w:t>5</w:t>
        </w:r>
        <w:r>
          <w:fldChar w:fldCharType="end"/>
        </w:r>
      </w:hyperlink>
    </w:p>
    <w:p>
      <w:pPr>
        <w:pStyle w:val="TOC2"/>
        <w:tabs>
          <w:tab w:val="right" w:leader="dot" w:pos="8306"/>
        </w:tabs>
      </w:pPr>
      <w:hyperlink w:anchor="_Toc22785" w:history="1">
        <w:r>
          <w:rPr>
            <w:rFonts w:ascii="仿宋" w:eastAsia="仿宋" w:hAnsi="仿宋" w:cs="仿宋" w:hint="eastAsia"/>
            <w:lang w:eastAsia="zh-CN"/>
          </w:rPr>
          <w:t>(二)、公司经济效益分析</w:t>
        </w:r>
        <w:r>
          <w:tab/>
        </w:r>
        <w:r>
          <w:fldChar w:fldCharType="begin"/>
        </w:r>
        <w:r>
          <w:instrText xml:space="preserve"> PAGEREF _Toc22785 \h </w:instrText>
        </w:r>
        <w:r>
          <w:fldChar w:fldCharType="separate"/>
        </w:r>
        <w:r>
          <w:t>6</w:t>
        </w:r>
        <w:r>
          <w:fldChar w:fldCharType="end"/>
        </w:r>
      </w:hyperlink>
    </w:p>
    <w:p>
      <w:pPr>
        <w:pStyle w:val="TOC1"/>
        <w:tabs>
          <w:tab w:val="right" w:leader="dot" w:pos="8306"/>
        </w:tabs>
      </w:pPr>
      <w:hyperlink w:anchor="_Toc18939" w:history="1">
        <w:r>
          <w:rPr>
            <w:rFonts w:ascii="仿宋" w:eastAsia="仿宋" w:hAnsi="仿宋" w:cs="仿宋" w:hint="eastAsia"/>
            <w:lang w:eastAsia="zh-CN"/>
          </w:rPr>
          <w:t>三、自动化仪表项目概论</w:t>
        </w:r>
        <w:r>
          <w:tab/>
        </w:r>
        <w:r>
          <w:fldChar w:fldCharType="begin"/>
        </w:r>
        <w:r>
          <w:instrText xml:space="preserve"> PAGEREF _Toc18939 \h </w:instrText>
        </w:r>
        <w:r>
          <w:fldChar w:fldCharType="separate"/>
        </w:r>
        <w:r>
          <w:t>7</w:t>
        </w:r>
        <w:r>
          <w:fldChar w:fldCharType="end"/>
        </w:r>
      </w:hyperlink>
    </w:p>
    <w:p>
      <w:pPr>
        <w:pStyle w:val="TOC2"/>
        <w:tabs>
          <w:tab w:val="right" w:leader="dot" w:pos="8306"/>
        </w:tabs>
      </w:pPr>
      <w:hyperlink w:anchor="_Toc7408" w:history="1">
        <w:r>
          <w:rPr>
            <w:rFonts w:ascii="仿宋" w:eastAsia="仿宋" w:hAnsi="仿宋" w:cs="仿宋" w:hint="eastAsia"/>
            <w:lang w:eastAsia="zh-CN"/>
          </w:rPr>
          <w:t>(一)、自动化仪表项目概况</w:t>
        </w:r>
        <w:r>
          <w:tab/>
        </w:r>
        <w:r>
          <w:fldChar w:fldCharType="begin"/>
        </w:r>
        <w:r>
          <w:instrText xml:space="preserve"> PAGEREF _Toc7408 \h </w:instrText>
        </w:r>
        <w:r>
          <w:fldChar w:fldCharType="separate"/>
        </w:r>
        <w:r>
          <w:t>7</w:t>
        </w:r>
        <w:r>
          <w:fldChar w:fldCharType="end"/>
        </w:r>
      </w:hyperlink>
    </w:p>
    <w:p>
      <w:pPr>
        <w:pStyle w:val="TOC2"/>
        <w:tabs>
          <w:tab w:val="right" w:leader="dot" w:pos="8306"/>
        </w:tabs>
      </w:pPr>
      <w:hyperlink w:anchor="_Toc29014" w:history="1">
        <w:r>
          <w:rPr>
            <w:rFonts w:ascii="仿宋" w:eastAsia="仿宋" w:hAnsi="仿宋" w:cs="仿宋" w:hint="eastAsia"/>
            <w:lang w:eastAsia="zh-CN"/>
          </w:rPr>
          <w:t>(二)、自动化仪表项目目标</w:t>
        </w:r>
        <w:r>
          <w:tab/>
        </w:r>
        <w:r>
          <w:fldChar w:fldCharType="begin"/>
        </w:r>
        <w:r>
          <w:instrText xml:space="preserve"> PAGEREF _Toc29014 \h </w:instrText>
        </w:r>
        <w:r>
          <w:fldChar w:fldCharType="separate"/>
        </w:r>
        <w:r>
          <w:t>9</w:t>
        </w:r>
        <w:r>
          <w:fldChar w:fldCharType="end"/>
        </w:r>
      </w:hyperlink>
    </w:p>
    <w:p>
      <w:pPr>
        <w:pStyle w:val="TOC2"/>
        <w:tabs>
          <w:tab w:val="right" w:leader="dot" w:pos="8306"/>
        </w:tabs>
      </w:pPr>
      <w:hyperlink w:anchor="_Toc3967" w:history="1">
        <w:r>
          <w:rPr>
            <w:rFonts w:ascii="仿宋" w:eastAsia="仿宋" w:hAnsi="仿宋" w:cs="仿宋" w:hint="eastAsia"/>
            <w:lang w:eastAsia="zh-CN"/>
          </w:rPr>
          <w:t>(三)、自动化仪表项目提出的理由</w:t>
        </w:r>
        <w:r>
          <w:tab/>
        </w:r>
        <w:r>
          <w:fldChar w:fldCharType="begin"/>
        </w:r>
        <w:r>
          <w:instrText xml:space="preserve"> PAGEREF _Toc3967 \h </w:instrText>
        </w:r>
        <w:r>
          <w:fldChar w:fldCharType="separate"/>
        </w:r>
        <w:r>
          <w:t>10</w:t>
        </w:r>
        <w:r>
          <w:fldChar w:fldCharType="end"/>
        </w:r>
      </w:hyperlink>
    </w:p>
    <w:p>
      <w:pPr>
        <w:pStyle w:val="TOC2"/>
        <w:tabs>
          <w:tab w:val="right" w:leader="dot" w:pos="8306"/>
        </w:tabs>
      </w:pPr>
      <w:hyperlink w:anchor="_Toc6500" w:history="1">
        <w:r>
          <w:rPr>
            <w:rFonts w:ascii="仿宋" w:eastAsia="仿宋" w:hAnsi="仿宋" w:cs="仿宋" w:hint="eastAsia"/>
            <w:lang w:eastAsia="zh-CN"/>
          </w:rPr>
          <w:t>(四)、自动化仪表项目意义</w:t>
        </w:r>
        <w:r>
          <w:tab/>
        </w:r>
        <w:r>
          <w:fldChar w:fldCharType="begin"/>
        </w:r>
        <w:r>
          <w:instrText xml:space="preserve"> PAGEREF _Toc6500 \h </w:instrText>
        </w:r>
        <w:r>
          <w:fldChar w:fldCharType="separate"/>
        </w:r>
        <w:r>
          <w:t>12</w:t>
        </w:r>
        <w:r>
          <w:fldChar w:fldCharType="end"/>
        </w:r>
      </w:hyperlink>
    </w:p>
    <w:p>
      <w:pPr>
        <w:pStyle w:val="TOC2"/>
        <w:tabs>
          <w:tab w:val="right" w:leader="dot" w:pos="8306"/>
        </w:tabs>
      </w:pPr>
      <w:hyperlink w:anchor="_Toc27463" w:history="1">
        <w:r>
          <w:rPr>
            <w:rFonts w:ascii="仿宋" w:eastAsia="仿宋" w:hAnsi="仿宋" w:cs="仿宋" w:hint="eastAsia"/>
            <w:lang w:eastAsia="zh-CN"/>
          </w:rPr>
          <w:t>(五)、自动化仪表项目背景</w:t>
        </w:r>
        <w:r>
          <w:tab/>
        </w:r>
        <w:r>
          <w:fldChar w:fldCharType="begin"/>
        </w:r>
        <w:r>
          <w:instrText xml:space="preserve"> PAGEREF _Toc27463 \h </w:instrText>
        </w:r>
        <w:r>
          <w:fldChar w:fldCharType="separate"/>
        </w:r>
        <w:r>
          <w:t>13</w:t>
        </w:r>
        <w:r>
          <w:fldChar w:fldCharType="end"/>
        </w:r>
      </w:hyperlink>
    </w:p>
    <w:p>
      <w:pPr>
        <w:pStyle w:val="TOC1"/>
        <w:tabs>
          <w:tab w:val="right" w:leader="dot" w:pos="8306"/>
        </w:tabs>
      </w:pPr>
      <w:hyperlink w:anchor="_Toc4313" w:history="1">
        <w:r>
          <w:rPr>
            <w:rFonts w:ascii="仿宋" w:eastAsia="仿宋" w:hAnsi="仿宋" w:cs="仿宋" w:hint="eastAsia"/>
            <w:lang w:eastAsia="zh-CN"/>
          </w:rPr>
          <w:t>四、自动化仪表项目选址可行性分析</w:t>
        </w:r>
        <w:r>
          <w:tab/>
        </w:r>
        <w:r>
          <w:fldChar w:fldCharType="begin"/>
        </w:r>
        <w:r>
          <w:instrText xml:space="preserve"> PAGEREF _Toc4313 \h </w:instrText>
        </w:r>
        <w:r>
          <w:fldChar w:fldCharType="separate"/>
        </w:r>
        <w:r>
          <w:t>14</w:t>
        </w:r>
        <w:r>
          <w:fldChar w:fldCharType="end"/>
        </w:r>
      </w:hyperlink>
    </w:p>
    <w:p>
      <w:pPr>
        <w:pStyle w:val="TOC2"/>
        <w:tabs>
          <w:tab w:val="right" w:leader="dot" w:pos="8306"/>
        </w:tabs>
      </w:pPr>
      <w:hyperlink w:anchor="_Toc20644" w:history="1">
        <w:r>
          <w:rPr>
            <w:rFonts w:ascii="仿宋" w:eastAsia="仿宋" w:hAnsi="仿宋" w:cs="仿宋" w:hint="eastAsia"/>
            <w:lang w:eastAsia="zh-CN"/>
          </w:rPr>
          <w:t>(一)、自动化仪表项目选址</w:t>
        </w:r>
        <w:r>
          <w:tab/>
        </w:r>
        <w:r>
          <w:fldChar w:fldCharType="begin"/>
        </w:r>
        <w:r>
          <w:instrText xml:space="preserve"> PAGEREF _Toc20644 \h </w:instrText>
        </w:r>
        <w:r>
          <w:fldChar w:fldCharType="separate"/>
        </w:r>
        <w:r>
          <w:t>14</w:t>
        </w:r>
        <w:r>
          <w:fldChar w:fldCharType="end"/>
        </w:r>
      </w:hyperlink>
    </w:p>
    <w:p>
      <w:pPr>
        <w:pStyle w:val="TOC2"/>
        <w:tabs>
          <w:tab w:val="right" w:leader="dot" w:pos="8306"/>
        </w:tabs>
      </w:pPr>
      <w:hyperlink w:anchor="_Toc14644" w:history="1">
        <w:r>
          <w:rPr>
            <w:rFonts w:ascii="仿宋" w:eastAsia="仿宋" w:hAnsi="仿宋" w:cs="仿宋" w:hint="eastAsia"/>
            <w:lang w:eastAsia="zh-CN"/>
          </w:rPr>
          <w:t>(二)、用地控制指标</w:t>
        </w:r>
        <w:r>
          <w:tab/>
        </w:r>
        <w:r>
          <w:fldChar w:fldCharType="begin"/>
        </w:r>
        <w:r>
          <w:instrText xml:space="preserve"> PAGEREF _Toc14644 \h </w:instrText>
        </w:r>
        <w:r>
          <w:fldChar w:fldCharType="separate"/>
        </w:r>
        <w:r>
          <w:t>14</w:t>
        </w:r>
        <w:r>
          <w:fldChar w:fldCharType="end"/>
        </w:r>
      </w:hyperlink>
    </w:p>
    <w:p>
      <w:pPr>
        <w:pStyle w:val="TOC2"/>
        <w:tabs>
          <w:tab w:val="right" w:leader="dot" w:pos="8306"/>
        </w:tabs>
      </w:pPr>
      <w:hyperlink w:anchor="_Toc7008" w:history="1">
        <w:r>
          <w:rPr>
            <w:rFonts w:ascii="仿宋" w:eastAsia="仿宋" w:hAnsi="仿宋" w:cs="仿宋" w:hint="eastAsia"/>
            <w:lang w:eastAsia="zh-CN"/>
          </w:rPr>
          <w:t>(三)、节约用地措施</w:t>
        </w:r>
        <w:r>
          <w:tab/>
        </w:r>
        <w:r>
          <w:fldChar w:fldCharType="begin"/>
        </w:r>
        <w:r>
          <w:instrText xml:space="preserve"> PAGEREF _Toc7008 \h </w:instrText>
        </w:r>
        <w:r>
          <w:fldChar w:fldCharType="separate"/>
        </w:r>
        <w:r>
          <w:t>16</w:t>
        </w:r>
        <w:r>
          <w:fldChar w:fldCharType="end"/>
        </w:r>
      </w:hyperlink>
    </w:p>
    <w:p>
      <w:pPr>
        <w:pStyle w:val="TOC2"/>
        <w:tabs>
          <w:tab w:val="right" w:leader="dot" w:pos="8306"/>
        </w:tabs>
      </w:pPr>
      <w:hyperlink w:anchor="_Toc9781" w:history="1">
        <w:r>
          <w:rPr>
            <w:rFonts w:ascii="仿宋" w:eastAsia="仿宋" w:hAnsi="仿宋" w:cs="仿宋" w:hint="eastAsia"/>
            <w:lang w:eastAsia="zh-CN"/>
          </w:rPr>
          <w:t>(四)、总图布置方案</w:t>
        </w:r>
        <w:r>
          <w:tab/>
        </w:r>
        <w:r>
          <w:fldChar w:fldCharType="begin"/>
        </w:r>
        <w:r>
          <w:instrText xml:space="preserve"> PAGEREF _Toc9781 \h </w:instrText>
        </w:r>
        <w:r>
          <w:fldChar w:fldCharType="separate"/>
        </w:r>
        <w:r>
          <w:t>17</w:t>
        </w:r>
        <w:r>
          <w:fldChar w:fldCharType="end"/>
        </w:r>
      </w:hyperlink>
    </w:p>
    <w:p>
      <w:pPr>
        <w:pStyle w:val="TOC2"/>
        <w:tabs>
          <w:tab w:val="right" w:leader="dot" w:pos="8306"/>
        </w:tabs>
      </w:pPr>
      <w:hyperlink w:anchor="_Toc8919" w:history="1">
        <w:r>
          <w:rPr>
            <w:rFonts w:ascii="仿宋" w:eastAsia="仿宋" w:hAnsi="仿宋" w:cs="仿宋" w:hint="eastAsia"/>
            <w:lang w:eastAsia="zh-CN"/>
          </w:rPr>
          <w:t>(五)、选址综合评价</w:t>
        </w:r>
        <w:r>
          <w:tab/>
        </w:r>
        <w:r>
          <w:fldChar w:fldCharType="begin"/>
        </w:r>
        <w:r>
          <w:instrText xml:space="preserve"> PAGEREF _Toc8919 \h </w:instrText>
        </w:r>
        <w:r>
          <w:fldChar w:fldCharType="separate"/>
        </w:r>
        <w:r>
          <w:t>18</w:t>
        </w:r>
        <w:r>
          <w:fldChar w:fldCharType="end"/>
        </w:r>
      </w:hyperlink>
    </w:p>
    <w:p>
      <w:pPr>
        <w:pStyle w:val="TOC1"/>
        <w:tabs>
          <w:tab w:val="right" w:leader="dot" w:pos="8306"/>
        </w:tabs>
      </w:pPr>
      <w:hyperlink w:anchor="_Toc511" w:history="1">
        <w:r>
          <w:rPr>
            <w:rFonts w:ascii="仿宋" w:eastAsia="仿宋" w:hAnsi="仿宋" w:cs="仿宋" w:hint="eastAsia"/>
            <w:lang w:eastAsia="zh-CN"/>
          </w:rPr>
          <w:t>五、自动化仪表项目土建工程</w:t>
        </w:r>
        <w:r>
          <w:tab/>
        </w:r>
        <w:r>
          <w:fldChar w:fldCharType="begin"/>
        </w:r>
        <w:r>
          <w:instrText xml:space="preserve"> PAGEREF _Toc511 \h </w:instrText>
        </w:r>
        <w:r>
          <w:fldChar w:fldCharType="separate"/>
        </w:r>
        <w:r>
          <w:t>19</w:t>
        </w:r>
        <w:r>
          <w:fldChar w:fldCharType="end"/>
        </w:r>
      </w:hyperlink>
    </w:p>
    <w:p>
      <w:pPr>
        <w:pStyle w:val="TOC2"/>
        <w:tabs>
          <w:tab w:val="right" w:leader="dot" w:pos="8306"/>
        </w:tabs>
      </w:pPr>
      <w:hyperlink w:anchor="_Toc8202" w:history="1">
        <w:r>
          <w:rPr>
            <w:rFonts w:ascii="仿宋" w:eastAsia="仿宋" w:hAnsi="仿宋" w:cs="仿宋" w:hint="eastAsia"/>
            <w:lang w:eastAsia="zh-CN"/>
          </w:rPr>
          <w:t>(一)、建筑工程设计原则</w:t>
        </w:r>
        <w:r>
          <w:tab/>
        </w:r>
        <w:r>
          <w:fldChar w:fldCharType="begin"/>
        </w:r>
        <w:r>
          <w:instrText xml:space="preserve"> PAGEREF _Toc8202 \h </w:instrText>
        </w:r>
        <w:r>
          <w:fldChar w:fldCharType="separate"/>
        </w:r>
        <w:r>
          <w:t>19</w:t>
        </w:r>
        <w:r>
          <w:fldChar w:fldCharType="end"/>
        </w:r>
      </w:hyperlink>
    </w:p>
    <w:p>
      <w:pPr>
        <w:pStyle w:val="TOC2"/>
        <w:tabs>
          <w:tab w:val="right" w:leader="dot" w:pos="8306"/>
        </w:tabs>
      </w:pPr>
      <w:hyperlink w:anchor="_Toc9040" w:history="1">
        <w:r>
          <w:rPr>
            <w:rFonts w:ascii="仿宋" w:eastAsia="仿宋" w:hAnsi="仿宋" w:cs="仿宋" w:hint="eastAsia"/>
            <w:lang w:eastAsia="zh-CN"/>
          </w:rPr>
          <w:t>(二)、土建工程设计年限及安全等级</w:t>
        </w:r>
        <w:r>
          <w:tab/>
        </w:r>
        <w:r>
          <w:fldChar w:fldCharType="begin"/>
        </w:r>
        <w:r>
          <w:instrText xml:space="preserve"> PAGEREF _Toc9040 \h </w:instrText>
        </w:r>
        <w:r>
          <w:fldChar w:fldCharType="separate"/>
        </w:r>
        <w:r>
          <w:t>20</w:t>
        </w:r>
        <w:r>
          <w:fldChar w:fldCharType="end"/>
        </w:r>
      </w:hyperlink>
    </w:p>
    <w:p>
      <w:pPr>
        <w:pStyle w:val="TOC2"/>
        <w:tabs>
          <w:tab w:val="right" w:leader="dot" w:pos="8306"/>
        </w:tabs>
      </w:pPr>
      <w:hyperlink w:anchor="_Toc4475" w:history="1">
        <w:r>
          <w:rPr>
            <w:rFonts w:ascii="仿宋" w:eastAsia="仿宋" w:hAnsi="仿宋" w:cs="仿宋" w:hint="eastAsia"/>
            <w:lang w:eastAsia="zh-CN"/>
          </w:rPr>
          <w:t>(三)、建筑工程设计总体要求</w:t>
        </w:r>
        <w:r>
          <w:tab/>
        </w:r>
        <w:r>
          <w:fldChar w:fldCharType="begin"/>
        </w:r>
        <w:r>
          <w:instrText xml:space="preserve"> PAGEREF _Toc4475 \h </w:instrText>
        </w:r>
        <w:r>
          <w:fldChar w:fldCharType="separate"/>
        </w:r>
        <w:r>
          <w:t>21</w:t>
        </w:r>
        <w:r>
          <w:fldChar w:fldCharType="end"/>
        </w:r>
      </w:hyperlink>
    </w:p>
    <w:p>
      <w:pPr>
        <w:pStyle w:val="TOC2"/>
        <w:tabs>
          <w:tab w:val="right" w:leader="dot" w:pos="8306"/>
        </w:tabs>
      </w:pPr>
      <w:hyperlink w:anchor="_Toc28276" w:history="1">
        <w:r>
          <w:rPr>
            <w:rFonts w:ascii="仿宋" w:eastAsia="仿宋" w:hAnsi="仿宋" w:cs="仿宋" w:hint="eastAsia"/>
            <w:lang w:eastAsia="zh-CN"/>
          </w:rPr>
          <w:t>(四)、土建工程建设指标</w:t>
        </w:r>
        <w:r>
          <w:tab/>
        </w:r>
        <w:r>
          <w:fldChar w:fldCharType="begin"/>
        </w:r>
        <w:r>
          <w:instrText xml:space="preserve"> PAGEREF _Toc28276 \h </w:instrText>
        </w:r>
        <w:r>
          <w:fldChar w:fldCharType="separate"/>
        </w:r>
        <w:r>
          <w:t>22</w:t>
        </w:r>
        <w:r>
          <w:fldChar w:fldCharType="end"/>
        </w:r>
      </w:hyperlink>
    </w:p>
    <w:p>
      <w:pPr>
        <w:pStyle w:val="TOC1"/>
        <w:tabs>
          <w:tab w:val="right" w:leader="dot" w:pos="8306"/>
        </w:tabs>
      </w:pPr>
      <w:hyperlink w:anchor="_Toc29389" w:history="1">
        <w:r>
          <w:rPr>
            <w:rFonts w:ascii="仿宋" w:eastAsia="仿宋" w:hAnsi="仿宋" w:cs="仿宋" w:hint="eastAsia"/>
            <w:lang w:eastAsia="zh-CN"/>
          </w:rPr>
          <w:t>六、自动化仪表项目可持续发展</w:t>
        </w:r>
        <w:r>
          <w:tab/>
        </w:r>
        <w:r>
          <w:fldChar w:fldCharType="begin"/>
        </w:r>
        <w:r>
          <w:instrText xml:space="preserve"> PAGEREF _Toc29389 \h </w:instrText>
        </w:r>
        <w:r>
          <w:fldChar w:fldCharType="separate"/>
        </w:r>
        <w:r>
          <w:t>22</w:t>
        </w:r>
        <w:r>
          <w:fldChar w:fldCharType="end"/>
        </w:r>
      </w:hyperlink>
    </w:p>
    <w:p>
      <w:pPr>
        <w:pStyle w:val="TOC2"/>
        <w:tabs>
          <w:tab w:val="right" w:leader="dot" w:pos="8306"/>
        </w:tabs>
      </w:pPr>
      <w:hyperlink w:anchor="_Toc7905" w:history="1">
        <w:r>
          <w:rPr>
            <w:rFonts w:ascii="仿宋" w:eastAsia="仿宋" w:hAnsi="仿宋" w:cs="仿宋" w:hint="eastAsia"/>
            <w:lang w:eastAsia="zh-CN"/>
          </w:rPr>
          <w:t>(一)、可持续战略与实践</w:t>
        </w:r>
        <w:r>
          <w:tab/>
        </w:r>
        <w:r>
          <w:fldChar w:fldCharType="begin"/>
        </w:r>
        <w:r>
          <w:instrText xml:space="preserve"> PAGEREF _Toc7905 \h </w:instrText>
        </w:r>
        <w:r>
          <w:fldChar w:fldCharType="separate"/>
        </w:r>
        <w:r>
          <w:t>22</w:t>
        </w:r>
        <w:r>
          <w:fldChar w:fldCharType="end"/>
        </w:r>
      </w:hyperlink>
    </w:p>
    <w:p>
      <w:pPr>
        <w:pStyle w:val="TOC2"/>
        <w:tabs>
          <w:tab w:val="right" w:leader="dot" w:pos="8306"/>
        </w:tabs>
      </w:pPr>
      <w:hyperlink w:anchor="_Toc3707" w:history="1">
        <w:r>
          <w:rPr>
            <w:rFonts w:ascii="仿宋" w:eastAsia="仿宋" w:hAnsi="仿宋" w:cs="仿宋" w:hint="eastAsia"/>
            <w:lang w:eastAsia="zh-CN"/>
          </w:rPr>
          <w:t>(二)、环保与社会责任</w:t>
        </w:r>
        <w:r>
          <w:tab/>
        </w:r>
        <w:r>
          <w:fldChar w:fldCharType="begin"/>
        </w:r>
        <w:r>
          <w:instrText xml:space="preserve"> PAGEREF _Toc3707 \h </w:instrText>
        </w:r>
        <w:r>
          <w:fldChar w:fldCharType="separate"/>
        </w:r>
        <w:r>
          <w:t>23</w:t>
        </w:r>
        <w:r>
          <w:fldChar w:fldCharType="end"/>
        </w:r>
      </w:hyperlink>
    </w:p>
    <w:p>
      <w:pPr>
        <w:pStyle w:val="TOC1"/>
        <w:tabs>
          <w:tab w:val="right" w:leader="dot" w:pos="8306"/>
        </w:tabs>
      </w:pPr>
      <w:hyperlink w:anchor="_Toc18075" w:history="1">
        <w:r>
          <w:rPr>
            <w:rFonts w:ascii="仿宋" w:eastAsia="仿宋" w:hAnsi="仿宋" w:cs="仿宋" w:hint="eastAsia"/>
            <w:lang w:eastAsia="zh-CN"/>
          </w:rPr>
          <w:t>七、自动化仪表项目风险管理</w:t>
        </w:r>
        <w:r>
          <w:tab/>
        </w:r>
        <w:r>
          <w:fldChar w:fldCharType="begin"/>
        </w:r>
        <w:r>
          <w:instrText xml:space="preserve"> PAGEREF _Toc18075 \h </w:instrText>
        </w:r>
        <w:r>
          <w:fldChar w:fldCharType="separate"/>
        </w:r>
        <w:r>
          <w:t>24</w:t>
        </w:r>
        <w:r>
          <w:fldChar w:fldCharType="end"/>
        </w:r>
      </w:hyperlink>
    </w:p>
    <w:p>
      <w:pPr>
        <w:pStyle w:val="TOC2"/>
        <w:tabs>
          <w:tab w:val="right" w:leader="dot" w:pos="8306"/>
        </w:tabs>
      </w:pPr>
      <w:hyperlink w:anchor="_Toc8736" w:history="1">
        <w:r>
          <w:rPr>
            <w:rFonts w:ascii="仿宋" w:eastAsia="仿宋" w:hAnsi="仿宋" w:cs="仿宋" w:hint="eastAsia"/>
            <w:lang w:eastAsia="zh-CN"/>
          </w:rPr>
          <w:t>(一)、风险识别与评估</w:t>
        </w:r>
        <w:r>
          <w:tab/>
        </w:r>
        <w:r>
          <w:fldChar w:fldCharType="begin"/>
        </w:r>
        <w:r>
          <w:instrText xml:space="preserve"> PAGEREF _Toc8736 \h </w:instrText>
        </w:r>
        <w:r>
          <w:fldChar w:fldCharType="separate"/>
        </w:r>
        <w:r>
          <w:t>24</w:t>
        </w:r>
        <w:r>
          <w:fldChar w:fldCharType="end"/>
        </w:r>
      </w:hyperlink>
    </w:p>
    <w:p>
      <w:pPr>
        <w:pStyle w:val="TOC2"/>
        <w:tabs>
          <w:tab w:val="right" w:leader="dot" w:pos="8306"/>
        </w:tabs>
      </w:pPr>
      <w:hyperlink w:anchor="_Toc31186" w:history="1">
        <w:r>
          <w:rPr>
            <w:rFonts w:ascii="仿宋" w:eastAsia="仿宋" w:hAnsi="仿宋" w:cs="仿宋" w:hint="eastAsia"/>
            <w:lang w:eastAsia="zh-CN"/>
          </w:rPr>
          <w:t>(二)、风险应对策略</w:t>
        </w:r>
        <w:r>
          <w:tab/>
        </w:r>
        <w:r>
          <w:fldChar w:fldCharType="begin"/>
        </w:r>
        <w:r>
          <w:instrText xml:space="preserve"> PAGEREF _Toc31186 \h </w:instrText>
        </w:r>
        <w:r>
          <w:fldChar w:fldCharType="separate"/>
        </w:r>
        <w:r>
          <w:t>25</w:t>
        </w:r>
        <w:r>
          <w:fldChar w:fldCharType="end"/>
        </w:r>
      </w:hyperlink>
    </w:p>
    <w:p>
      <w:pPr>
        <w:pStyle w:val="TOC2"/>
        <w:tabs>
          <w:tab w:val="right" w:leader="dot" w:pos="8306"/>
        </w:tabs>
      </w:pPr>
      <w:hyperlink w:anchor="_Toc4646" w:history="1">
        <w:r>
          <w:rPr>
            <w:rFonts w:ascii="仿宋" w:eastAsia="仿宋" w:hAnsi="仿宋" w:cs="仿宋" w:hint="eastAsia"/>
            <w:lang w:eastAsia="zh-CN"/>
          </w:rPr>
          <w:t>(三)、风险监控与控制</w:t>
        </w:r>
        <w:r>
          <w:tab/>
        </w:r>
        <w:r>
          <w:fldChar w:fldCharType="begin"/>
        </w:r>
        <w:r>
          <w:instrText xml:space="preserve"> PAGEREF _Toc4646 \h </w:instrText>
        </w:r>
        <w:r>
          <w:fldChar w:fldCharType="separate"/>
        </w:r>
        <w:r>
          <w:t>27</w:t>
        </w:r>
        <w:r>
          <w:fldChar w:fldCharType="end"/>
        </w:r>
      </w:hyperlink>
    </w:p>
    <w:p>
      <w:pPr>
        <w:pStyle w:val="TOC1"/>
        <w:tabs>
          <w:tab w:val="right" w:leader="dot" w:pos="8306"/>
        </w:tabs>
      </w:pPr>
      <w:hyperlink w:anchor="_Toc4187" w:history="1">
        <w:r>
          <w:rPr>
            <w:rFonts w:ascii="仿宋" w:eastAsia="仿宋" w:hAnsi="仿宋" w:cs="仿宋" w:hint="eastAsia"/>
            <w:lang w:eastAsia="zh-CN"/>
          </w:rPr>
          <w:t>八、生产安全保护</w:t>
        </w:r>
        <w:r>
          <w:tab/>
        </w:r>
        <w:r>
          <w:fldChar w:fldCharType="begin"/>
        </w:r>
        <w:r>
          <w:instrText xml:space="preserve"> PAGEREF _Toc4187 \h </w:instrText>
        </w:r>
        <w:r>
          <w:fldChar w:fldCharType="separate"/>
        </w:r>
        <w:r>
          <w:t>28</w:t>
        </w:r>
        <w:r>
          <w:fldChar w:fldCharType="end"/>
        </w:r>
      </w:hyperlink>
    </w:p>
    <w:p>
      <w:pPr>
        <w:pStyle w:val="TOC2"/>
        <w:tabs>
          <w:tab w:val="right" w:leader="dot" w:pos="8306"/>
        </w:tabs>
      </w:pPr>
      <w:hyperlink w:anchor="_Toc4060" w:history="1">
        <w:r>
          <w:rPr>
            <w:rFonts w:ascii="仿宋" w:eastAsia="仿宋" w:hAnsi="仿宋" w:cs="仿宋" w:hint="eastAsia"/>
            <w:lang w:eastAsia="zh-CN"/>
          </w:rPr>
          <w:t>(一)、消防安全</w:t>
        </w:r>
        <w:r>
          <w:tab/>
        </w:r>
        <w:r>
          <w:fldChar w:fldCharType="begin"/>
        </w:r>
        <w:r>
          <w:instrText xml:space="preserve"> PAGEREF _Toc4060 \h </w:instrText>
        </w:r>
        <w:r>
          <w:fldChar w:fldCharType="separate"/>
        </w:r>
        <w:r>
          <w:t>28</w:t>
        </w:r>
        <w:r>
          <w:fldChar w:fldCharType="end"/>
        </w:r>
      </w:hyperlink>
    </w:p>
    <w:p>
      <w:pPr>
        <w:pStyle w:val="TOC2"/>
        <w:tabs>
          <w:tab w:val="right" w:leader="dot" w:pos="8306"/>
        </w:tabs>
      </w:pPr>
      <w:hyperlink w:anchor="_Toc29674" w:history="1">
        <w:r>
          <w:rPr>
            <w:rFonts w:ascii="仿宋" w:eastAsia="仿宋" w:hAnsi="仿宋" w:cs="仿宋" w:hint="eastAsia"/>
            <w:lang w:eastAsia="zh-CN"/>
          </w:rPr>
          <w:t>(二)、防火防爆总图布置措施</w:t>
        </w:r>
        <w:r>
          <w:tab/>
        </w:r>
        <w:r>
          <w:fldChar w:fldCharType="begin"/>
        </w:r>
        <w:r>
          <w:instrText xml:space="preserve"> PAGEREF _Toc29674 \h </w:instrText>
        </w:r>
        <w:r>
          <w:fldChar w:fldCharType="separate"/>
        </w:r>
        <w:r>
          <w:t>29</w:t>
        </w:r>
        <w:r>
          <w:fldChar w:fldCharType="end"/>
        </w:r>
      </w:hyperlink>
    </w:p>
    <w:p>
      <w:pPr>
        <w:pStyle w:val="TOC2"/>
        <w:tabs>
          <w:tab w:val="right" w:leader="dot" w:pos="8306"/>
        </w:tabs>
      </w:pPr>
      <w:hyperlink w:anchor="_Toc27966" w:history="1">
        <w:r>
          <w:rPr>
            <w:rFonts w:ascii="仿宋" w:eastAsia="仿宋" w:hAnsi="仿宋" w:cs="仿宋" w:hint="eastAsia"/>
            <w:lang w:eastAsia="zh-CN"/>
          </w:rPr>
          <w:t>(三)、自然灾害防范措施</w:t>
        </w:r>
        <w:r>
          <w:tab/>
        </w:r>
        <w:r>
          <w:fldChar w:fldCharType="begin"/>
        </w:r>
        <w:r>
          <w:instrText xml:space="preserve"> PAGEREF _Toc27966 \h </w:instrText>
        </w:r>
        <w:r>
          <w:fldChar w:fldCharType="separate"/>
        </w:r>
        <w:r>
          <w:t>30</w:t>
        </w:r>
        <w:r>
          <w:fldChar w:fldCharType="end"/>
        </w:r>
      </w:hyperlink>
    </w:p>
    <w:p>
      <w:pPr>
        <w:pStyle w:val="TOC2"/>
        <w:tabs>
          <w:tab w:val="right" w:leader="dot" w:pos="8306"/>
        </w:tabs>
      </w:pPr>
      <w:hyperlink w:anchor="_Toc26943" w:history="1">
        <w:r>
          <w:rPr>
            <w:rFonts w:ascii="仿宋" w:eastAsia="仿宋" w:hAnsi="仿宋" w:cs="仿宋" w:hint="eastAsia"/>
            <w:lang w:eastAsia="zh-CN"/>
          </w:rPr>
          <w:t>(四)、安全色及安全标志使用要求</w:t>
        </w:r>
        <w:r>
          <w:tab/>
        </w:r>
        <w:r>
          <w:fldChar w:fldCharType="begin"/>
        </w:r>
        <w:r>
          <w:instrText xml:space="preserve"> PAGEREF _Toc26943 \h </w:instrText>
        </w:r>
        <w:r>
          <w:fldChar w:fldCharType="separate"/>
        </w:r>
        <w:r>
          <w:t>31</w:t>
        </w:r>
        <w:r>
          <w:fldChar w:fldCharType="end"/>
        </w:r>
      </w:hyperlink>
    </w:p>
    <w:p>
      <w:pPr>
        <w:pStyle w:val="TOC2"/>
        <w:tabs>
          <w:tab w:val="right" w:leader="dot" w:pos="8306"/>
        </w:tabs>
      </w:pPr>
      <w:hyperlink w:anchor="_Toc29681" w:history="1">
        <w:r>
          <w:rPr>
            <w:rFonts w:ascii="仿宋" w:eastAsia="仿宋" w:hAnsi="仿宋" w:cs="仿宋" w:hint="eastAsia"/>
            <w:lang w:eastAsia="zh-CN"/>
          </w:rPr>
          <w:t>(五)、防尘防毒措施</w:t>
        </w:r>
        <w:r>
          <w:tab/>
        </w:r>
        <w:r>
          <w:fldChar w:fldCharType="begin"/>
        </w:r>
        <w:r>
          <w:instrText xml:space="preserve"> PAGEREF _Toc29681 \h </w:instrText>
        </w:r>
        <w:r>
          <w:fldChar w:fldCharType="separate"/>
        </w:r>
        <w:r>
          <w:t>32</w:t>
        </w:r>
        <w:r>
          <w:fldChar w:fldCharType="end"/>
        </w:r>
      </w:hyperlink>
    </w:p>
    <w:p>
      <w:pPr>
        <w:pStyle w:val="TOC2"/>
        <w:tabs>
          <w:tab w:val="right" w:leader="dot" w:pos="8306"/>
        </w:tabs>
      </w:pPr>
      <w:hyperlink w:anchor="_Toc29608" w:history="1">
        <w:r>
          <w:rPr>
            <w:rFonts w:ascii="仿宋" w:eastAsia="仿宋" w:hAnsi="仿宋" w:cs="仿宋" w:hint="eastAsia"/>
            <w:lang w:eastAsia="zh-CN"/>
          </w:rPr>
          <w:t>(六)、防静电、触电防护及防雷措施</w:t>
        </w:r>
        <w:r>
          <w:tab/>
        </w:r>
        <w:r>
          <w:fldChar w:fldCharType="begin"/>
        </w:r>
        <w:r>
          <w:instrText xml:space="preserve"> PAGEREF _Toc29608 \h </w:instrText>
        </w:r>
        <w:r>
          <w:fldChar w:fldCharType="separate"/>
        </w:r>
        <w:r>
          <w:t>33</w:t>
        </w:r>
        <w:r>
          <w:fldChar w:fldCharType="end"/>
        </w:r>
      </w:hyperlink>
    </w:p>
    <w:p>
      <w:pPr>
        <w:pStyle w:val="TOC2"/>
        <w:tabs>
          <w:tab w:val="right" w:leader="dot" w:pos="8306"/>
        </w:tabs>
      </w:pPr>
      <w:hyperlink w:anchor="_Toc331" w:history="1">
        <w:r>
          <w:rPr>
            <w:rFonts w:ascii="仿宋" w:eastAsia="仿宋" w:hAnsi="仿宋" w:cs="仿宋" w:hint="eastAsia"/>
            <w:lang w:eastAsia="zh-CN"/>
          </w:rPr>
          <w:t>(七)、机械设备安全保障措施</w:t>
        </w:r>
        <w:r>
          <w:tab/>
        </w:r>
        <w:r>
          <w:fldChar w:fldCharType="begin"/>
        </w:r>
        <w:r>
          <w:instrText xml:space="preserve"> PAGEREF _Toc331 \h </w:instrText>
        </w:r>
        <w:r>
          <w:fldChar w:fldCharType="separate"/>
        </w:r>
        <w:r>
          <w:t>34</w:t>
        </w:r>
        <w:r>
          <w:fldChar w:fldCharType="end"/>
        </w:r>
      </w:hyperlink>
    </w:p>
    <w:p>
      <w:pPr>
        <w:pStyle w:val="TOC1"/>
        <w:tabs>
          <w:tab w:val="right" w:leader="dot" w:pos="8306"/>
        </w:tabs>
      </w:pPr>
      <w:hyperlink w:anchor="_Toc11642" w:history="1">
        <w:r>
          <w:rPr>
            <w:rFonts w:ascii="仿宋" w:eastAsia="仿宋" w:hAnsi="仿宋" w:cs="仿宋" w:hint="eastAsia"/>
            <w:lang w:eastAsia="zh-CN"/>
          </w:rPr>
          <w:t>九、自动化仪表项目人力资源培养与发展</w:t>
        </w:r>
        <w:r>
          <w:tab/>
        </w:r>
        <w:r>
          <w:fldChar w:fldCharType="begin"/>
        </w:r>
        <w:r>
          <w:instrText xml:space="preserve"> PAGEREF _Toc11642 \h </w:instrText>
        </w:r>
        <w:r>
          <w:fldChar w:fldCharType="separate"/>
        </w:r>
        <w:r>
          <w:t>36</w:t>
        </w:r>
        <w:r>
          <w:fldChar w:fldCharType="end"/>
        </w:r>
      </w:hyperlink>
    </w:p>
    <w:p>
      <w:pPr>
        <w:pStyle w:val="TOC2"/>
        <w:tabs>
          <w:tab w:val="right" w:leader="dot" w:pos="8306"/>
        </w:tabs>
      </w:pPr>
      <w:hyperlink w:anchor="_Toc30552" w:history="1">
        <w:r>
          <w:rPr>
            <w:rFonts w:ascii="仿宋" w:eastAsia="仿宋" w:hAnsi="仿宋" w:cs="仿宋" w:hint="eastAsia"/>
            <w:lang w:eastAsia="zh-CN"/>
          </w:rPr>
          <w:t>(一)、人才需求与规划</w:t>
        </w:r>
        <w:r>
          <w:tab/>
        </w:r>
        <w:r>
          <w:fldChar w:fldCharType="begin"/>
        </w:r>
        <w:r>
          <w:instrText xml:space="preserve"> PAGEREF _Toc30552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4" w:history="1">
        <w:r>
          <w:rPr>
            <w:rFonts w:ascii="仿宋" w:eastAsia="仿宋" w:hAnsi="仿宋" w:cs="仿宋" w:hint="eastAsia"/>
            <w:lang w:eastAsia="zh-CN"/>
          </w:rPr>
          <w:t>(二)、培训与发展计划</w:t>
        </w:r>
        <w:r>
          <w:tab/>
        </w:r>
        <w:r>
          <w:fldChar w:fldCharType="begin"/>
        </w:r>
        <w:r>
          <w:instrText xml:space="preserve"> PAGEREF _Toc1394 \h </w:instrText>
        </w:r>
        <w:r>
          <w:fldChar w:fldCharType="separate"/>
        </w:r>
        <w:r>
          <w:t>36</w:t>
        </w:r>
        <w:r>
          <w:fldChar w:fldCharType="end"/>
        </w:r>
      </w:hyperlink>
    </w:p>
    <w:p>
      <w:pPr>
        <w:pStyle w:val="TOC1"/>
        <w:tabs>
          <w:tab w:val="right" w:leader="dot" w:pos="8306"/>
        </w:tabs>
      </w:pPr>
      <w:hyperlink w:anchor="_Toc21301" w:history="1">
        <w:r>
          <w:rPr>
            <w:rFonts w:ascii="仿宋" w:eastAsia="仿宋" w:hAnsi="仿宋" w:cs="仿宋" w:hint="eastAsia"/>
            <w:lang w:eastAsia="zh-CN"/>
          </w:rPr>
          <w:t>十、自动化仪表项目环境影响分析</w:t>
        </w:r>
        <w:r>
          <w:tab/>
        </w:r>
        <w:r>
          <w:fldChar w:fldCharType="begin"/>
        </w:r>
        <w:r>
          <w:instrText xml:space="preserve"> PAGEREF _Toc21301 \h </w:instrText>
        </w:r>
        <w:r>
          <w:fldChar w:fldCharType="separate"/>
        </w:r>
        <w:r>
          <w:t>37</w:t>
        </w:r>
        <w:r>
          <w:fldChar w:fldCharType="end"/>
        </w:r>
      </w:hyperlink>
    </w:p>
    <w:p>
      <w:pPr>
        <w:pStyle w:val="TOC2"/>
        <w:tabs>
          <w:tab w:val="right" w:leader="dot" w:pos="8306"/>
        </w:tabs>
      </w:pPr>
      <w:hyperlink w:anchor="_Toc4136" w:history="1">
        <w:r>
          <w:rPr>
            <w:rFonts w:ascii="仿宋" w:eastAsia="仿宋" w:hAnsi="仿宋" w:cs="仿宋" w:hint="eastAsia"/>
            <w:lang w:eastAsia="zh-CN"/>
          </w:rPr>
          <w:t>(一)、建设区域环境质量现状</w:t>
        </w:r>
        <w:r>
          <w:tab/>
        </w:r>
        <w:r>
          <w:fldChar w:fldCharType="begin"/>
        </w:r>
        <w:r>
          <w:instrText xml:space="preserve"> PAGEREF _Toc4136 \h </w:instrText>
        </w:r>
        <w:r>
          <w:fldChar w:fldCharType="separate"/>
        </w:r>
        <w:r>
          <w:t>37</w:t>
        </w:r>
        <w:r>
          <w:fldChar w:fldCharType="end"/>
        </w:r>
      </w:hyperlink>
    </w:p>
    <w:p>
      <w:pPr>
        <w:pStyle w:val="TOC2"/>
        <w:tabs>
          <w:tab w:val="right" w:leader="dot" w:pos="8306"/>
        </w:tabs>
      </w:pPr>
      <w:hyperlink w:anchor="_Toc31561" w:history="1">
        <w:r>
          <w:rPr>
            <w:rFonts w:ascii="仿宋" w:eastAsia="仿宋" w:hAnsi="仿宋" w:cs="仿宋" w:hint="eastAsia"/>
            <w:lang w:eastAsia="zh-CN"/>
          </w:rPr>
          <w:t>(二)、建设期环境保护</w:t>
        </w:r>
        <w:r>
          <w:tab/>
        </w:r>
        <w:r>
          <w:fldChar w:fldCharType="begin"/>
        </w:r>
        <w:r>
          <w:instrText xml:space="preserve"> PAGEREF _Toc31561 \h </w:instrText>
        </w:r>
        <w:r>
          <w:fldChar w:fldCharType="separate"/>
        </w:r>
        <w:r>
          <w:t>38</w:t>
        </w:r>
        <w:r>
          <w:fldChar w:fldCharType="end"/>
        </w:r>
      </w:hyperlink>
    </w:p>
    <w:p>
      <w:pPr>
        <w:pStyle w:val="TOC2"/>
        <w:tabs>
          <w:tab w:val="right" w:leader="dot" w:pos="8306"/>
        </w:tabs>
      </w:pPr>
      <w:hyperlink w:anchor="_Toc21999" w:history="1">
        <w:r>
          <w:rPr>
            <w:rFonts w:ascii="仿宋" w:eastAsia="仿宋" w:hAnsi="仿宋" w:cs="仿宋" w:hint="eastAsia"/>
            <w:lang w:eastAsia="zh-CN"/>
          </w:rPr>
          <w:t>(三)、运营期环境保护</w:t>
        </w:r>
        <w:r>
          <w:tab/>
        </w:r>
        <w:r>
          <w:fldChar w:fldCharType="begin"/>
        </w:r>
        <w:r>
          <w:instrText xml:space="preserve"> PAGEREF _Toc21999 \h </w:instrText>
        </w:r>
        <w:r>
          <w:fldChar w:fldCharType="separate"/>
        </w:r>
        <w:r>
          <w:t>40</w:t>
        </w:r>
        <w:r>
          <w:fldChar w:fldCharType="end"/>
        </w:r>
      </w:hyperlink>
    </w:p>
    <w:p>
      <w:pPr>
        <w:pStyle w:val="TOC2"/>
        <w:tabs>
          <w:tab w:val="right" w:leader="dot" w:pos="8306"/>
        </w:tabs>
      </w:pPr>
      <w:hyperlink w:anchor="_Toc11282" w:history="1">
        <w:r>
          <w:rPr>
            <w:rFonts w:ascii="仿宋" w:eastAsia="仿宋" w:hAnsi="仿宋" w:cs="仿宋" w:hint="eastAsia"/>
            <w:lang w:eastAsia="zh-CN"/>
          </w:rPr>
          <w:t>(四)、自动化仪表项目建设对区域经济的影响</w:t>
        </w:r>
        <w:r>
          <w:tab/>
        </w:r>
        <w:r>
          <w:fldChar w:fldCharType="begin"/>
        </w:r>
        <w:r>
          <w:instrText xml:space="preserve"> PAGEREF _Toc11282 \h </w:instrText>
        </w:r>
        <w:r>
          <w:fldChar w:fldCharType="separate"/>
        </w:r>
        <w:r>
          <w:t>41</w:t>
        </w:r>
        <w:r>
          <w:fldChar w:fldCharType="end"/>
        </w:r>
      </w:hyperlink>
    </w:p>
    <w:p>
      <w:pPr>
        <w:pStyle w:val="TOC2"/>
        <w:tabs>
          <w:tab w:val="right" w:leader="dot" w:pos="8306"/>
        </w:tabs>
      </w:pPr>
      <w:hyperlink w:anchor="_Toc2262" w:history="1">
        <w:r>
          <w:rPr>
            <w:rFonts w:ascii="仿宋" w:eastAsia="仿宋" w:hAnsi="仿宋" w:cs="仿宋" w:hint="eastAsia"/>
            <w:lang w:eastAsia="zh-CN"/>
          </w:rPr>
          <w:t>(五)、废弃物处理</w:t>
        </w:r>
        <w:r>
          <w:tab/>
        </w:r>
        <w:r>
          <w:fldChar w:fldCharType="begin"/>
        </w:r>
        <w:r>
          <w:instrText xml:space="preserve"> PAGEREF _Toc2262 \h </w:instrText>
        </w:r>
        <w:r>
          <w:fldChar w:fldCharType="separate"/>
        </w:r>
        <w:r>
          <w:t>43</w:t>
        </w:r>
        <w:r>
          <w:fldChar w:fldCharType="end"/>
        </w:r>
      </w:hyperlink>
    </w:p>
    <w:p>
      <w:pPr>
        <w:pStyle w:val="TOC2"/>
        <w:tabs>
          <w:tab w:val="right" w:leader="dot" w:pos="8306"/>
        </w:tabs>
      </w:pPr>
      <w:hyperlink w:anchor="_Toc24749" w:history="1">
        <w:r>
          <w:rPr>
            <w:rFonts w:ascii="仿宋" w:eastAsia="仿宋" w:hAnsi="仿宋" w:cs="仿宋" w:hint="eastAsia"/>
            <w:lang w:eastAsia="zh-CN"/>
          </w:rPr>
          <w:t>(六)、特殊环境影响分析</w:t>
        </w:r>
        <w:r>
          <w:tab/>
        </w:r>
        <w:r>
          <w:fldChar w:fldCharType="begin"/>
        </w:r>
        <w:r>
          <w:instrText xml:space="preserve"> PAGEREF _Toc24749 \h </w:instrText>
        </w:r>
        <w:r>
          <w:fldChar w:fldCharType="separate"/>
        </w:r>
        <w:r>
          <w:t>44</w:t>
        </w:r>
        <w:r>
          <w:fldChar w:fldCharType="end"/>
        </w:r>
      </w:hyperlink>
    </w:p>
    <w:p>
      <w:pPr>
        <w:pStyle w:val="TOC2"/>
        <w:tabs>
          <w:tab w:val="right" w:leader="dot" w:pos="8306"/>
        </w:tabs>
      </w:pPr>
      <w:hyperlink w:anchor="_Toc11185" w:history="1">
        <w:r>
          <w:rPr>
            <w:rFonts w:ascii="仿宋" w:eastAsia="仿宋" w:hAnsi="仿宋" w:cs="仿宋" w:hint="eastAsia"/>
            <w:lang w:eastAsia="zh-CN"/>
          </w:rPr>
          <w:t>(七)、清洁生产</w:t>
        </w:r>
        <w:r>
          <w:tab/>
        </w:r>
        <w:r>
          <w:fldChar w:fldCharType="begin"/>
        </w:r>
        <w:r>
          <w:instrText xml:space="preserve"> PAGEREF _Toc11185 \h </w:instrText>
        </w:r>
        <w:r>
          <w:fldChar w:fldCharType="separate"/>
        </w:r>
        <w:r>
          <w:t>45</w:t>
        </w:r>
        <w:r>
          <w:fldChar w:fldCharType="end"/>
        </w:r>
      </w:hyperlink>
    </w:p>
    <w:p>
      <w:pPr>
        <w:pStyle w:val="TOC2"/>
        <w:tabs>
          <w:tab w:val="right" w:leader="dot" w:pos="8306"/>
        </w:tabs>
      </w:pPr>
      <w:hyperlink w:anchor="_Toc15421" w:history="1">
        <w:r>
          <w:rPr>
            <w:rFonts w:ascii="仿宋" w:eastAsia="仿宋" w:hAnsi="仿宋" w:cs="仿宋" w:hint="eastAsia"/>
            <w:lang w:eastAsia="zh-CN"/>
          </w:rPr>
          <w:t>(八)、环境保护综合评价</w:t>
        </w:r>
        <w:r>
          <w:tab/>
        </w:r>
        <w:r>
          <w:fldChar w:fldCharType="begin"/>
        </w:r>
        <w:r>
          <w:instrText xml:space="preserve"> PAGEREF _Toc15421 \h </w:instrText>
        </w:r>
        <w:r>
          <w:fldChar w:fldCharType="separate"/>
        </w:r>
        <w:r>
          <w:t>46</w:t>
        </w:r>
        <w:r>
          <w:fldChar w:fldCharType="end"/>
        </w:r>
      </w:hyperlink>
    </w:p>
    <w:p>
      <w:pPr>
        <w:pStyle w:val="TOC1"/>
        <w:tabs>
          <w:tab w:val="right" w:leader="dot" w:pos="8306"/>
        </w:tabs>
      </w:pPr>
      <w:hyperlink w:anchor="_Toc14917" w:history="1">
        <w:r>
          <w:rPr>
            <w:rFonts w:ascii="仿宋" w:eastAsia="仿宋" w:hAnsi="仿宋" w:cs="仿宋" w:hint="eastAsia"/>
            <w:lang w:eastAsia="zh-CN"/>
          </w:rPr>
          <w:t>十一、自动化仪表项目投资规划</w:t>
        </w:r>
        <w:r>
          <w:tab/>
        </w:r>
        <w:r>
          <w:fldChar w:fldCharType="begin"/>
        </w:r>
        <w:r>
          <w:instrText xml:space="preserve"> PAGEREF _Toc14917 \h </w:instrText>
        </w:r>
        <w:r>
          <w:fldChar w:fldCharType="separate"/>
        </w:r>
        <w:r>
          <w:t>47</w:t>
        </w:r>
        <w:r>
          <w:fldChar w:fldCharType="end"/>
        </w:r>
      </w:hyperlink>
    </w:p>
    <w:p>
      <w:pPr>
        <w:pStyle w:val="TOC2"/>
        <w:tabs>
          <w:tab w:val="right" w:leader="dot" w:pos="8306"/>
        </w:tabs>
      </w:pPr>
      <w:hyperlink w:anchor="_Toc25558" w:history="1">
        <w:r>
          <w:rPr>
            <w:rFonts w:ascii="仿宋" w:eastAsia="仿宋" w:hAnsi="仿宋" w:cs="仿宋" w:hint="eastAsia"/>
            <w:lang w:eastAsia="zh-CN"/>
          </w:rPr>
          <w:t>(一)、自动化仪表项目总投资估算</w:t>
        </w:r>
        <w:r>
          <w:tab/>
        </w:r>
        <w:r>
          <w:fldChar w:fldCharType="begin"/>
        </w:r>
        <w:r>
          <w:instrText xml:space="preserve"> PAGEREF _Toc25558 \h </w:instrText>
        </w:r>
        <w:r>
          <w:fldChar w:fldCharType="separate"/>
        </w:r>
        <w:r>
          <w:t>47</w:t>
        </w:r>
        <w:r>
          <w:fldChar w:fldCharType="end"/>
        </w:r>
      </w:hyperlink>
    </w:p>
    <w:p>
      <w:pPr>
        <w:pStyle w:val="TOC2"/>
        <w:tabs>
          <w:tab w:val="right" w:leader="dot" w:pos="8306"/>
        </w:tabs>
      </w:pPr>
      <w:hyperlink w:anchor="_Toc9239" w:history="1">
        <w:r>
          <w:rPr>
            <w:rFonts w:ascii="仿宋" w:eastAsia="仿宋" w:hAnsi="仿宋" w:cs="仿宋" w:hint="eastAsia"/>
            <w:lang w:eastAsia="zh-CN"/>
          </w:rPr>
          <w:t>(二)、资金筹措</w:t>
        </w:r>
        <w:r>
          <w:tab/>
        </w:r>
        <w:r>
          <w:fldChar w:fldCharType="begin"/>
        </w:r>
        <w:r>
          <w:instrText xml:space="preserve"> PAGEREF _Toc9239 \h </w:instrText>
        </w:r>
        <w:r>
          <w:fldChar w:fldCharType="separate"/>
        </w:r>
        <w:r>
          <w:t>49</w:t>
        </w:r>
        <w:r>
          <w:fldChar w:fldCharType="end"/>
        </w:r>
      </w:hyperlink>
    </w:p>
    <w:p>
      <w:pPr>
        <w:pStyle w:val="TOC1"/>
        <w:tabs>
          <w:tab w:val="right" w:leader="dot" w:pos="8306"/>
        </w:tabs>
      </w:pPr>
      <w:hyperlink w:anchor="_Toc29864" w:history="1">
        <w:r>
          <w:rPr>
            <w:rFonts w:ascii="仿宋" w:eastAsia="仿宋" w:hAnsi="仿宋" w:cs="仿宋" w:hint="eastAsia"/>
            <w:lang w:eastAsia="zh-CN"/>
          </w:rPr>
          <w:t>十二、自动化仪表项目人力资源管理</w:t>
        </w:r>
        <w:r>
          <w:tab/>
        </w:r>
        <w:r>
          <w:fldChar w:fldCharType="begin"/>
        </w:r>
        <w:r>
          <w:instrText xml:space="preserve"> PAGEREF _Toc29864 \h </w:instrText>
        </w:r>
        <w:r>
          <w:fldChar w:fldCharType="separate"/>
        </w:r>
        <w:r>
          <w:t>49</w:t>
        </w:r>
        <w:r>
          <w:fldChar w:fldCharType="end"/>
        </w:r>
      </w:hyperlink>
    </w:p>
    <w:p>
      <w:pPr>
        <w:pStyle w:val="TOC2"/>
        <w:tabs>
          <w:tab w:val="right" w:leader="dot" w:pos="8306"/>
        </w:tabs>
      </w:pPr>
      <w:hyperlink w:anchor="_Toc13931" w:history="1">
        <w:r>
          <w:rPr>
            <w:rFonts w:ascii="仿宋" w:eastAsia="仿宋" w:hAnsi="仿宋" w:cs="仿宋" w:hint="eastAsia"/>
            <w:lang w:eastAsia="zh-CN"/>
          </w:rPr>
          <w:t>(一)、建立健全的预算管理制度</w:t>
        </w:r>
        <w:r>
          <w:tab/>
        </w:r>
        <w:r>
          <w:fldChar w:fldCharType="begin"/>
        </w:r>
        <w:r>
          <w:instrText xml:space="preserve"> PAGEREF _Toc13931 \h </w:instrText>
        </w:r>
        <w:r>
          <w:fldChar w:fldCharType="separate"/>
        </w:r>
        <w:r>
          <w:t>49</w:t>
        </w:r>
        <w:r>
          <w:fldChar w:fldCharType="end"/>
        </w:r>
      </w:hyperlink>
    </w:p>
    <w:p>
      <w:pPr>
        <w:pStyle w:val="TOC2"/>
        <w:tabs>
          <w:tab w:val="right" w:leader="dot" w:pos="8306"/>
        </w:tabs>
      </w:pPr>
      <w:hyperlink w:anchor="_Toc24686" w:history="1">
        <w:r>
          <w:rPr>
            <w:rFonts w:ascii="仿宋" w:eastAsia="仿宋" w:hAnsi="仿宋" w:cs="仿宋" w:hint="eastAsia"/>
            <w:lang w:eastAsia="zh-CN"/>
          </w:rPr>
          <w:t>(二)、加强资金流动监控</w:t>
        </w:r>
        <w:r>
          <w:tab/>
        </w:r>
        <w:r>
          <w:fldChar w:fldCharType="begin"/>
        </w:r>
        <w:r>
          <w:instrText xml:space="preserve"> PAGEREF _Toc24686 \h </w:instrText>
        </w:r>
        <w:r>
          <w:fldChar w:fldCharType="separate"/>
        </w:r>
        <w:r>
          <w:t>51</w:t>
        </w:r>
        <w:r>
          <w:fldChar w:fldCharType="end"/>
        </w:r>
      </w:hyperlink>
    </w:p>
    <w:p>
      <w:pPr>
        <w:pStyle w:val="TOC2"/>
        <w:tabs>
          <w:tab w:val="right" w:leader="dot" w:pos="8306"/>
        </w:tabs>
      </w:pPr>
      <w:hyperlink w:anchor="_Toc14193" w:history="1">
        <w:r>
          <w:rPr>
            <w:rFonts w:ascii="仿宋" w:eastAsia="仿宋" w:hAnsi="仿宋" w:cs="仿宋" w:hint="eastAsia"/>
            <w:lang w:eastAsia="zh-CN"/>
          </w:rPr>
          <w:t>(三)、制定完善的风险控制机制</w:t>
        </w:r>
        <w:r>
          <w:tab/>
        </w:r>
        <w:r>
          <w:fldChar w:fldCharType="begin"/>
        </w:r>
        <w:r>
          <w:instrText xml:space="preserve"> PAGEREF _Toc14193 \h </w:instrText>
        </w:r>
        <w:r>
          <w:fldChar w:fldCharType="separate"/>
        </w:r>
        <w:r>
          <w:t>52</w:t>
        </w:r>
        <w:r>
          <w:fldChar w:fldCharType="end"/>
        </w:r>
      </w:hyperlink>
    </w:p>
    <w:p>
      <w:pPr>
        <w:pStyle w:val="TOC2"/>
        <w:tabs>
          <w:tab w:val="right" w:leader="dot" w:pos="8306"/>
        </w:tabs>
      </w:pPr>
      <w:hyperlink w:anchor="_Toc2675" w:history="1">
        <w:r>
          <w:rPr>
            <w:rFonts w:ascii="仿宋" w:eastAsia="仿宋" w:hAnsi="仿宋" w:cs="仿宋" w:hint="eastAsia"/>
            <w:lang w:eastAsia="zh-CN"/>
          </w:rPr>
          <w:t>(四)、优化成本管理</w:t>
        </w:r>
        <w:r>
          <w:tab/>
        </w:r>
        <w:r>
          <w:fldChar w:fldCharType="begin"/>
        </w:r>
        <w:r>
          <w:instrText xml:space="preserve"> PAGEREF _Toc2675 \h </w:instrText>
        </w:r>
        <w:r>
          <w:fldChar w:fldCharType="separate"/>
        </w:r>
        <w:r>
          <w:t>53</w:t>
        </w:r>
        <w:r>
          <w:fldChar w:fldCharType="end"/>
        </w:r>
      </w:hyperlink>
    </w:p>
    <w:p>
      <w:pPr>
        <w:pStyle w:val="TOC1"/>
        <w:tabs>
          <w:tab w:val="right" w:leader="dot" w:pos="8306"/>
        </w:tabs>
      </w:pPr>
      <w:hyperlink w:anchor="_Toc17339" w:history="1">
        <w:r>
          <w:rPr>
            <w:rFonts w:ascii="仿宋" w:eastAsia="仿宋" w:hAnsi="仿宋" w:cs="仿宋" w:hint="eastAsia"/>
            <w:lang w:eastAsia="zh-CN"/>
          </w:rPr>
          <w:t>十三、自动化仪表项目实施保障措施</w:t>
        </w:r>
        <w:r>
          <w:tab/>
        </w:r>
        <w:r>
          <w:fldChar w:fldCharType="begin"/>
        </w:r>
        <w:r>
          <w:instrText xml:space="preserve"> PAGEREF _Toc17339 \h </w:instrText>
        </w:r>
        <w:r>
          <w:fldChar w:fldCharType="separate"/>
        </w:r>
        <w:r>
          <w:t>55</w:t>
        </w:r>
        <w:r>
          <w:fldChar w:fldCharType="end"/>
        </w:r>
      </w:hyperlink>
    </w:p>
    <w:p>
      <w:pPr>
        <w:pStyle w:val="TOC2"/>
        <w:tabs>
          <w:tab w:val="right" w:leader="dot" w:pos="8306"/>
        </w:tabs>
      </w:pPr>
      <w:hyperlink w:anchor="_Toc4525" w:history="1">
        <w:r>
          <w:rPr>
            <w:rFonts w:ascii="仿宋" w:eastAsia="仿宋" w:hAnsi="仿宋" w:cs="仿宋" w:hint="eastAsia"/>
            <w:lang w:eastAsia="zh-CN"/>
          </w:rPr>
          <w:t>(一)、自动化仪表项目实施保障机制</w:t>
        </w:r>
        <w:r>
          <w:tab/>
        </w:r>
        <w:r>
          <w:fldChar w:fldCharType="begin"/>
        </w:r>
        <w:r>
          <w:instrText xml:space="preserve"> PAGEREF _Toc4525 \h </w:instrText>
        </w:r>
        <w:r>
          <w:fldChar w:fldCharType="separate"/>
        </w:r>
        <w:r>
          <w:t>55</w:t>
        </w:r>
        <w:r>
          <w:fldChar w:fldCharType="end"/>
        </w:r>
      </w:hyperlink>
    </w:p>
    <w:p>
      <w:pPr>
        <w:pStyle w:val="TOC2"/>
        <w:tabs>
          <w:tab w:val="right" w:leader="dot" w:pos="8306"/>
        </w:tabs>
      </w:pPr>
      <w:hyperlink w:anchor="_Toc18534" w:history="1">
        <w:r>
          <w:rPr>
            <w:rFonts w:ascii="仿宋" w:eastAsia="仿宋" w:hAnsi="仿宋" w:cs="仿宋" w:hint="eastAsia"/>
            <w:lang w:eastAsia="zh-CN"/>
          </w:rPr>
          <w:t>(二)、自动化仪表项目法律合规要求</w:t>
        </w:r>
        <w:r>
          <w:tab/>
        </w:r>
        <w:r>
          <w:fldChar w:fldCharType="begin"/>
        </w:r>
        <w:r>
          <w:instrText xml:space="preserve"> PAGEREF _Toc18534 \h </w:instrText>
        </w:r>
        <w:r>
          <w:fldChar w:fldCharType="separate"/>
        </w:r>
        <w:r>
          <w:t>58</w:t>
        </w:r>
        <w:r>
          <w:fldChar w:fldCharType="end"/>
        </w:r>
      </w:hyperlink>
    </w:p>
    <w:p>
      <w:pPr>
        <w:pStyle w:val="TOC2"/>
        <w:tabs>
          <w:tab w:val="right" w:leader="dot" w:pos="8306"/>
        </w:tabs>
      </w:pPr>
      <w:hyperlink w:anchor="_Toc22717" w:history="1">
        <w:r>
          <w:rPr>
            <w:rFonts w:ascii="仿宋" w:eastAsia="仿宋" w:hAnsi="仿宋" w:cs="仿宋" w:hint="eastAsia"/>
            <w:lang w:eastAsia="zh-CN"/>
          </w:rPr>
          <w:t>(三)、自动化仪表项目合同管理与法律事务</w:t>
        </w:r>
        <w:r>
          <w:tab/>
        </w:r>
        <w:r>
          <w:fldChar w:fldCharType="begin"/>
        </w:r>
        <w:r>
          <w:instrText xml:space="preserve"> PAGEREF _Toc22717 \h </w:instrText>
        </w:r>
        <w:r>
          <w:fldChar w:fldCharType="separate"/>
        </w:r>
        <w:r>
          <w:t>63</w:t>
        </w:r>
        <w:r>
          <w:fldChar w:fldCharType="end"/>
        </w:r>
      </w:hyperlink>
    </w:p>
    <w:p>
      <w:pPr>
        <w:pStyle w:val="TOC2"/>
        <w:tabs>
          <w:tab w:val="right" w:leader="dot" w:pos="8306"/>
        </w:tabs>
      </w:pPr>
      <w:hyperlink w:anchor="_Toc1958" w:history="1">
        <w:r>
          <w:rPr>
            <w:rFonts w:ascii="仿宋" w:eastAsia="仿宋" w:hAnsi="仿宋" w:cs="仿宋" w:hint="eastAsia"/>
            <w:lang w:eastAsia="zh-CN"/>
          </w:rPr>
          <w:t>(四)、自动化仪表项目知识产权保护策略</w:t>
        </w:r>
        <w:r>
          <w:tab/>
        </w:r>
        <w:r>
          <w:fldChar w:fldCharType="begin"/>
        </w:r>
        <w:r>
          <w:instrText xml:space="preserve"> PAGEREF _Toc1958 \h </w:instrText>
        </w:r>
        <w:r>
          <w:fldChar w:fldCharType="separate"/>
        </w:r>
        <w:r>
          <w:t>69</w:t>
        </w:r>
        <w:r>
          <w:fldChar w:fldCharType="end"/>
        </w:r>
      </w:hyperlink>
    </w:p>
    <w:p>
      <w:pPr>
        <w:pStyle w:val="TOC1"/>
        <w:tabs>
          <w:tab w:val="right" w:leader="dot" w:pos="8306"/>
        </w:tabs>
      </w:pPr>
      <w:hyperlink w:anchor="_Toc8911" w:history="1">
        <w:r>
          <w:rPr>
            <w:rFonts w:ascii="仿宋" w:eastAsia="仿宋" w:hAnsi="仿宋" w:cs="仿宋" w:hint="eastAsia"/>
            <w:lang w:eastAsia="zh-CN"/>
          </w:rPr>
          <w:t>十四、自动化仪表项目治理与监督</w:t>
        </w:r>
        <w:r>
          <w:tab/>
        </w:r>
        <w:r>
          <w:fldChar w:fldCharType="begin"/>
        </w:r>
        <w:r>
          <w:instrText xml:space="preserve"> PAGEREF _Toc8911 \h </w:instrText>
        </w:r>
        <w:r>
          <w:fldChar w:fldCharType="separate"/>
        </w:r>
        <w:r>
          <w:t>71</w:t>
        </w:r>
        <w:r>
          <w:fldChar w:fldCharType="end"/>
        </w:r>
      </w:hyperlink>
    </w:p>
    <w:p>
      <w:pPr>
        <w:pStyle w:val="TOC2"/>
        <w:tabs>
          <w:tab w:val="right" w:leader="dot" w:pos="8306"/>
        </w:tabs>
      </w:pPr>
      <w:hyperlink w:anchor="_Toc17043" w:history="1">
        <w:r>
          <w:rPr>
            <w:rFonts w:ascii="仿宋" w:eastAsia="仿宋" w:hAnsi="仿宋" w:cs="仿宋" w:hint="eastAsia"/>
            <w:lang w:eastAsia="zh-CN"/>
          </w:rPr>
          <w:t>(一)、自动化仪表项目治理结构</w:t>
        </w:r>
        <w:r>
          <w:tab/>
        </w:r>
        <w:r>
          <w:fldChar w:fldCharType="begin"/>
        </w:r>
        <w:r>
          <w:instrText xml:space="preserve"> PAGEREF _Toc17043 \h </w:instrText>
        </w:r>
        <w:r>
          <w:fldChar w:fldCharType="separate"/>
        </w:r>
        <w:r>
          <w:t>71</w:t>
        </w:r>
        <w:r>
          <w:fldChar w:fldCharType="end"/>
        </w:r>
      </w:hyperlink>
    </w:p>
    <w:p>
      <w:pPr>
        <w:pStyle w:val="TOC2"/>
        <w:tabs>
          <w:tab w:val="right" w:leader="dot" w:pos="8306"/>
        </w:tabs>
      </w:pPr>
      <w:hyperlink w:anchor="_Toc5306" w:history="1">
        <w:r>
          <w:rPr>
            <w:rFonts w:ascii="仿宋" w:eastAsia="仿宋" w:hAnsi="仿宋" w:cs="仿宋" w:hint="eastAsia"/>
            <w:lang w:eastAsia="zh-CN"/>
          </w:rPr>
          <w:t>(二)、监督与审计</w:t>
        </w:r>
        <w:r>
          <w:tab/>
        </w:r>
        <w:r>
          <w:fldChar w:fldCharType="begin"/>
        </w:r>
        <w:r>
          <w:instrText xml:space="preserve"> PAGEREF _Toc5306 \h </w:instrText>
        </w:r>
        <w:r>
          <w:fldChar w:fldCharType="separate"/>
        </w:r>
        <w:r>
          <w:t>73</w:t>
        </w:r>
        <w:r>
          <w:fldChar w:fldCharType="end"/>
        </w:r>
      </w:hyperlink>
    </w:p>
    <w:p>
      <w:pPr>
        <w:pStyle w:val="TOC1"/>
        <w:tabs>
          <w:tab w:val="right" w:leader="dot" w:pos="8306"/>
        </w:tabs>
      </w:pPr>
      <w:hyperlink w:anchor="_Toc14946" w:history="1">
        <w:r>
          <w:rPr>
            <w:rFonts w:ascii="仿宋" w:eastAsia="仿宋" w:hAnsi="仿宋" w:cs="仿宋" w:hint="eastAsia"/>
            <w:lang w:eastAsia="zh-CN"/>
          </w:rPr>
          <w:t>十五、供应链管理</w:t>
        </w:r>
        <w:r>
          <w:tab/>
        </w:r>
        <w:r>
          <w:fldChar w:fldCharType="begin"/>
        </w:r>
        <w:r>
          <w:instrText xml:space="preserve"> PAGEREF _Toc14946 \h </w:instrText>
        </w:r>
        <w:r>
          <w:fldChar w:fldCharType="separate"/>
        </w:r>
        <w:r>
          <w:t>74</w:t>
        </w:r>
        <w:r>
          <w:fldChar w:fldCharType="end"/>
        </w:r>
      </w:hyperlink>
    </w:p>
    <w:p>
      <w:pPr>
        <w:pStyle w:val="TOC2"/>
        <w:tabs>
          <w:tab w:val="right" w:leader="dot" w:pos="8306"/>
        </w:tabs>
      </w:pPr>
      <w:hyperlink w:anchor="_Toc9158" w:history="1">
        <w:r>
          <w:rPr>
            <w:rFonts w:ascii="仿宋" w:eastAsia="仿宋" w:hAnsi="仿宋" w:cs="仿宋" w:hint="eastAsia"/>
            <w:lang w:eastAsia="zh-CN"/>
          </w:rPr>
          <w:t>(一)、供应链战略规划</w:t>
        </w:r>
        <w:r>
          <w:tab/>
        </w:r>
        <w:r>
          <w:fldChar w:fldCharType="begin"/>
        </w:r>
        <w:r>
          <w:instrText xml:space="preserve"> PAGEREF _Toc9158 \h </w:instrText>
        </w:r>
        <w:r>
          <w:fldChar w:fldCharType="separate"/>
        </w:r>
        <w:r>
          <w:t>74</w:t>
        </w:r>
        <w:r>
          <w:fldChar w:fldCharType="end"/>
        </w:r>
      </w:hyperlink>
    </w:p>
    <w:p>
      <w:pPr>
        <w:pStyle w:val="TOC2"/>
        <w:tabs>
          <w:tab w:val="right" w:leader="dot" w:pos="8306"/>
        </w:tabs>
      </w:pPr>
      <w:hyperlink w:anchor="_Toc3189" w:history="1">
        <w:r>
          <w:rPr>
            <w:rFonts w:ascii="仿宋" w:eastAsia="仿宋" w:hAnsi="仿宋" w:cs="仿宋" w:hint="eastAsia"/>
            <w:lang w:eastAsia="zh-CN"/>
          </w:rPr>
          <w:t>(二)、供应商选择与合作</w:t>
        </w:r>
        <w:r>
          <w:tab/>
        </w:r>
        <w:r>
          <w:fldChar w:fldCharType="begin"/>
        </w:r>
        <w:r>
          <w:instrText xml:space="preserve"> PAGEREF _Toc3189 \h </w:instrText>
        </w:r>
        <w:r>
          <w:fldChar w:fldCharType="separate"/>
        </w:r>
        <w:r>
          <w:t>76</w:t>
        </w:r>
        <w:r>
          <w:fldChar w:fldCharType="end"/>
        </w:r>
      </w:hyperlink>
    </w:p>
    <w:p>
      <w:pPr>
        <w:pStyle w:val="TOC2"/>
        <w:tabs>
          <w:tab w:val="right" w:leader="dot" w:pos="8306"/>
        </w:tabs>
      </w:pPr>
      <w:hyperlink w:anchor="_Toc2053" w:history="1">
        <w:r>
          <w:rPr>
            <w:rFonts w:ascii="仿宋" w:eastAsia="仿宋" w:hAnsi="仿宋" w:cs="仿宋" w:hint="eastAsia"/>
            <w:lang w:eastAsia="zh-CN"/>
          </w:rPr>
          <w:t>(三)、物流与库存管理</w:t>
        </w:r>
        <w:r>
          <w:tab/>
        </w:r>
        <w:r>
          <w:fldChar w:fldCharType="begin"/>
        </w:r>
        <w:r>
          <w:instrText xml:space="preserve"> PAGEREF _Toc2053 \h </w:instrText>
        </w:r>
        <w:r>
          <w:fldChar w:fldCharType="separate"/>
        </w:r>
        <w:r>
          <w:t>77</w:t>
        </w:r>
        <w:r>
          <w:fldChar w:fldCharType="end"/>
        </w:r>
      </w:hyperlink>
    </w:p>
    <w:p>
      <w:pPr>
        <w:pStyle w:val="TOC1"/>
        <w:tabs>
          <w:tab w:val="right" w:leader="dot" w:pos="8306"/>
        </w:tabs>
      </w:pPr>
      <w:hyperlink w:anchor="_Toc18410" w:history="1">
        <w:r>
          <w:rPr>
            <w:rFonts w:ascii="仿宋" w:eastAsia="仿宋" w:hAnsi="仿宋" w:cs="仿宋" w:hint="eastAsia"/>
            <w:lang w:eastAsia="zh-CN"/>
          </w:rPr>
          <w:t>十六、自动化仪表项目实施时间节点</w:t>
        </w:r>
        <w:r>
          <w:tab/>
        </w:r>
        <w:r>
          <w:fldChar w:fldCharType="begin"/>
        </w:r>
        <w:r>
          <w:instrText xml:space="preserve"> PAGEREF _Toc18410 \h </w:instrText>
        </w:r>
        <w:r>
          <w:fldChar w:fldCharType="separate"/>
        </w:r>
        <w:r>
          <w:t>78</w:t>
        </w:r>
        <w:r>
          <w:fldChar w:fldCharType="end"/>
        </w:r>
      </w:hyperlink>
    </w:p>
    <w:p>
      <w:pPr>
        <w:pStyle w:val="TOC2"/>
        <w:tabs>
          <w:tab w:val="right" w:leader="dot" w:pos="8306"/>
        </w:tabs>
      </w:pPr>
      <w:hyperlink w:anchor="_Toc13868" w:history="1">
        <w:r>
          <w:rPr>
            <w:rFonts w:ascii="仿宋" w:eastAsia="仿宋" w:hAnsi="仿宋" w:cs="仿宋" w:hint="eastAsia"/>
            <w:lang w:eastAsia="zh-CN"/>
          </w:rPr>
          <w:t>(一)、自动化仪表项目启动阶段时间节点</w:t>
        </w:r>
        <w:r>
          <w:tab/>
        </w:r>
        <w:r>
          <w:fldChar w:fldCharType="begin"/>
        </w:r>
        <w:r>
          <w:instrText xml:space="preserve"> PAGEREF _Toc13868 \h </w:instrText>
        </w:r>
        <w:r>
          <w:fldChar w:fldCharType="separate"/>
        </w:r>
        <w:r>
          <w:t>78</w:t>
        </w:r>
        <w:r>
          <w:fldChar w:fldCharType="end"/>
        </w:r>
      </w:hyperlink>
    </w:p>
    <w:p>
      <w:pPr>
        <w:pStyle w:val="TOC2"/>
        <w:tabs>
          <w:tab w:val="right" w:leader="dot" w:pos="8306"/>
        </w:tabs>
      </w:pPr>
      <w:hyperlink w:anchor="_Toc20617" w:history="1">
        <w:r>
          <w:rPr>
            <w:rFonts w:ascii="仿宋" w:eastAsia="仿宋" w:hAnsi="仿宋" w:cs="仿宋" w:hint="eastAsia"/>
            <w:lang w:eastAsia="zh-CN"/>
          </w:rPr>
          <w:t>(二)、自动化仪表项目执行阶段时间节点</w:t>
        </w:r>
        <w:r>
          <w:tab/>
        </w:r>
        <w:r>
          <w:fldChar w:fldCharType="begin"/>
        </w:r>
        <w:r>
          <w:instrText xml:space="preserve"> PAGEREF _Toc20617 \h </w:instrText>
        </w:r>
        <w:r>
          <w:fldChar w:fldCharType="separate"/>
        </w:r>
        <w:r>
          <w:t>80</w:t>
        </w:r>
        <w:r>
          <w:fldChar w:fldCharType="end"/>
        </w:r>
      </w:hyperlink>
    </w:p>
    <w:p>
      <w:pPr>
        <w:pStyle w:val="TOC2"/>
        <w:tabs>
          <w:tab w:val="right" w:leader="dot" w:pos="8306"/>
        </w:tabs>
      </w:pPr>
      <w:hyperlink w:anchor="_Toc17720" w:history="1">
        <w:r>
          <w:rPr>
            <w:rFonts w:ascii="仿宋" w:eastAsia="仿宋" w:hAnsi="仿宋" w:cs="仿宋" w:hint="eastAsia"/>
            <w:lang w:eastAsia="zh-CN"/>
          </w:rPr>
          <w:t>(三)、自动化仪表项目完成阶段时间节点</w:t>
        </w:r>
        <w:r>
          <w:tab/>
        </w:r>
        <w:r>
          <w:fldChar w:fldCharType="begin"/>
        </w:r>
        <w:r>
          <w:instrText xml:space="preserve"> PAGEREF _Toc17720 \h </w:instrText>
        </w:r>
        <w:r>
          <w:fldChar w:fldCharType="separate"/>
        </w:r>
        <w:r>
          <w:t>81</w:t>
        </w:r>
        <w:r>
          <w:fldChar w:fldCharType="end"/>
        </w:r>
      </w:hyperlink>
    </w:p>
    <w:p>
      <w:pPr>
        <w:pStyle w:val="TOC1"/>
        <w:tabs>
          <w:tab w:val="right" w:leader="dot" w:pos="8306"/>
        </w:tabs>
      </w:pPr>
      <w:hyperlink w:anchor="_Toc582" w:history="1">
        <w:r>
          <w:rPr>
            <w:rFonts w:ascii="仿宋" w:eastAsia="仿宋" w:hAnsi="仿宋" w:cs="仿宋" w:hint="eastAsia"/>
            <w:lang w:eastAsia="zh-CN"/>
          </w:rPr>
          <w:t>十七、自动化仪表项目工程方案分析</w:t>
        </w:r>
        <w:r>
          <w:tab/>
        </w:r>
        <w:r>
          <w:fldChar w:fldCharType="begin"/>
        </w:r>
        <w:r>
          <w:instrText xml:space="preserve"> PAGEREF _Toc582 \h </w:instrText>
        </w:r>
        <w:r>
          <w:fldChar w:fldCharType="separate"/>
        </w:r>
        <w:r>
          <w:t>82</w:t>
        </w:r>
        <w:r>
          <w:fldChar w:fldCharType="end"/>
        </w:r>
      </w:hyperlink>
    </w:p>
    <w:p>
      <w:pPr>
        <w:pStyle w:val="TOC2"/>
        <w:tabs>
          <w:tab w:val="right" w:leader="dot" w:pos="8306"/>
        </w:tabs>
      </w:pPr>
      <w:hyperlink w:anchor="_Toc1659" w:history="1">
        <w:r>
          <w:rPr>
            <w:rFonts w:ascii="仿宋" w:eastAsia="仿宋" w:hAnsi="仿宋" w:cs="仿宋" w:hint="eastAsia"/>
            <w:lang w:eastAsia="zh-CN"/>
          </w:rPr>
          <w:t>(一)、建筑工程设计原则</w:t>
        </w:r>
        <w:r>
          <w:tab/>
        </w:r>
        <w:r>
          <w:fldChar w:fldCharType="begin"/>
        </w:r>
        <w:r>
          <w:instrText xml:space="preserve"> PAGEREF _Toc1659 \h </w:instrText>
        </w:r>
        <w:r>
          <w:fldChar w:fldCharType="separate"/>
        </w:r>
        <w:r>
          <w:t>82</w:t>
        </w:r>
        <w:r>
          <w:fldChar w:fldCharType="end"/>
        </w:r>
      </w:hyperlink>
    </w:p>
    <w:p>
      <w:pPr>
        <w:pStyle w:val="TOC2"/>
        <w:tabs>
          <w:tab w:val="right" w:leader="dot" w:pos="8306"/>
        </w:tabs>
      </w:pPr>
      <w:hyperlink w:anchor="_Toc25009" w:history="1">
        <w:r>
          <w:rPr>
            <w:rFonts w:ascii="仿宋" w:eastAsia="仿宋" w:hAnsi="仿宋" w:cs="仿宋" w:hint="eastAsia"/>
            <w:lang w:eastAsia="zh-CN"/>
          </w:rPr>
          <w:t>(二)、土建工程建设指标</w:t>
        </w:r>
        <w:r>
          <w:tab/>
        </w:r>
        <w:r>
          <w:fldChar w:fldCharType="begin"/>
        </w:r>
        <w:r>
          <w:instrText xml:space="preserve"> PAGEREF _Toc25009 \h </w:instrText>
        </w:r>
        <w:r>
          <w:fldChar w:fldCharType="separate"/>
        </w:r>
        <w:r>
          <w:t>85</w:t>
        </w:r>
        <w:r>
          <w:fldChar w:fldCharType="end"/>
        </w:r>
      </w:hyperlink>
    </w:p>
    <w:p>
      <w:pPr>
        <w:pStyle w:val="TOC1"/>
        <w:tabs>
          <w:tab w:val="right" w:leader="dot" w:pos="8306"/>
        </w:tabs>
      </w:pPr>
      <w:hyperlink w:anchor="_Toc2747" w:history="1">
        <w:r>
          <w:rPr>
            <w:rFonts w:ascii="仿宋" w:eastAsia="仿宋" w:hAnsi="仿宋" w:cs="仿宋" w:hint="eastAsia"/>
            <w:lang w:eastAsia="zh-CN"/>
          </w:rPr>
          <w:t>十八、自动化仪表项目变更管理</w:t>
        </w:r>
        <w:r>
          <w:tab/>
        </w:r>
        <w:r>
          <w:fldChar w:fldCharType="begin"/>
        </w:r>
        <w:r>
          <w:instrText xml:space="preserve"> PAGEREF _Toc2747 \h </w:instrText>
        </w:r>
        <w:r>
          <w:fldChar w:fldCharType="separate"/>
        </w:r>
        <w:r>
          <w:t>87</w:t>
        </w:r>
        <w:r>
          <w:fldChar w:fldCharType="end"/>
        </w:r>
      </w:hyperlink>
    </w:p>
    <w:p>
      <w:pPr>
        <w:pStyle w:val="TOC2"/>
        <w:tabs>
          <w:tab w:val="right" w:leader="dot" w:pos="8306"/>
        </w:tabs>
      </w:pPr>
      <w:hyperlink w:anchor="_Toc18700" w:history="1">
        <w:r>
          <w:rPr>
            <w:rFonts w:ascii="仿宋" w:eastAsia="仿宋" w:hAnsi="仿宋" w:cs="仿宋" w:hint="eastAsia"/>
            <w:lang w:eastAsia="zh-CN"/>
          </w:rPr>
          <w:t>(一)、变更申请与评估</w:t>
        </w:r>
        <w:r>
          <w:tab/>
        </w:r>
        <w:r>
          <w:fldChar w:fldCharType="begin"/>
        </w:r>
        <w:r>
          <w:instrText xml:space="preserve"> PAGEREF _Toc18700 \h </w:instrText>
        </w:r>
        <w:r>
          <w:fldChar w:fldCharType="separate"/>
        </w:r>
        <w:r>
          <w:t>87</w:t>
        </w:r>
        <w:r>
          <w:fldChar w:fldCharType="end"/>
        </w:r>
      </w:hyperlink>
    </w:p>
    <w:p>
      <w:pPr>
        <w:pStyle w:val="TOC2"/>
        <w:tabs>
          <w:tab w:val="right" w:leader="dot" w:pos="8306"/>
        </w:tabs>
      </w:pPr>
      <w:hyperlink w:anchor="_Toc25984" w:history="1">
        <w:r>
          <w:rPr>
            <w:rFonts w:ascii="仿宋" w:eastAsia="仿宋" w:hAnsi="仿宋" w:cs="仿宋" w:hint="eastAsia"/>
            <w:lang w:eastAsia="zh-CN"/>
          </w:rPr>
          <w:t>(二)、变更实施与控制</w:t>
        </w:r>
        <w:r>
          <w:tab/>
        </w:r>
        <w:r>
          <w:fldChar w:fldCharType="begin"/>
        </w:r>
        <w:r>
          <w:instrText xml:space="preserve"> PAGEREF _Toc25984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170"/>
      <w:r>
        <w:rPr>
          <w:rFonts w:ascii="仿宋" w:eastAsia="仿宋" w:hAnsi="仿宋" w:cs="仿宋" w:hint="eastAsia"/>
          <w:sz w:val="28"/>
          <w:lang w:eastAsia="zh-CN"/>
        </w:rPr>
        <w:t>一、自动化仪表项目危机管理</w:t>
      </w:r>
      <w:bookmarkEnd w:id="2"/>
    </w:p>
    <w:p>
      <w:pPr>
        <w:pStyle w:val="Heading2"/>
        <w:rPr>
          <w:rFonts w:ascii="仿宋" w:eastAsia="仿宋" w:hAnsi="仿宋" w:cs="仿宋" w:hint="eastAsia"/>
          <w:lang w:eastAsia="zh-CN"/>
        </w:rPr>
      </w:pPr>
      <w:bookmarkStart w:id="3" w:name="_Toc2160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化仪表项目危机管理中，危机预警与识别是确保自动化仪表项目稳健运行的核心步骤。通过建立全面的监测机制，自动化仪表项目团队旨在及时发现和理解潜在的风险和危机因素，以便采取及时的预防和应对措施，确保自动化仪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首先，通过深入的风险评估，自动化仪表项目团队全面分析了整个自动化仪表项目和各个阶段可能存在的威胁。这包括准确评估每个潜在风险的发生概率和可能影响的程度，为后续危机预警提供了有力支持。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自动化仪表项目团队着重于明确定义自动化仪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自动化仪表项目进展的持续监控，团队能够及时发现潜在问题并作出迅速反应。自动化仪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在这一阶段，团队的专业素养和反应速度将发挥至关重要的作用，以确保潜在危机能够在初期得到有效的处理，最大程度地减轻负面影响。通过危机预警与识别，自动化仪表项目得以更有序、可控地推进。</w:t>
      </w:r>
    </w:p>
    <w:p>
      <w:pPr>
        <w:pStyle w:val="Heading2"/>
        <w:ind w:firstLine="560" w:firstLineChars="200"/>
        <w:rPr>
          <w:rFonts w:ascii="仿宋" w:eastAsia="仿宋" w:hAnsi="仿宋" w:cs="仿宋" w:hint="eastAsia"/>
          <w:sz w:val="28"/>
          <w:lang w:eastAsia="zh-CN"/>
        </w:rPr>
      </w:pPr>
      <w:bookmarkStart w:id="4" w:name="_Toc1906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在危机发生时，自动化仪表项目团队立即行动，成立了应急小组。该小组的任务是迅速制定并实施紧急应对措施，以最小化潜在损失。以下是采取的主要措施：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暂停自动化仪表项目进度：为遏制危机蔓延，自动化仪表项目暂时停止进行，以便全面评估当前状况。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资源重新分配：重新评估自动化仪表项目资源的分配，确保最大限度地减小损失。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实时沟通：与关键利益相关者建立实时沟通机制，向他们传递自动化仪表项目危机的实际状况，保障自动化仪表项目核心利益。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在紧急应对的同时，自动化仪表项目团队强调了团队协作和有效沟通的重要性。以下是团队协作的关键举措：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信息共享机制：建立了信息共享平台，确保团队成员能够及时获取自动化仪表项目危机的实时信息。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领导者沟通：自动化仪表项目领导者通过定期会议和即时沟通工具，指导团队应对危机，保持团队稳定运行。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随着危机得到初步控制，自动化仪表项目团队转向制定恢复计划，以确保自动化仪表项目能够从中迅速恢复。主要恢复计划包括：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修复受损的进度计划：重新评估自动化仪表项目进度，制定修复计划，确保自动化仪表项目尽快回归正常进程。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重新调整资源分配：优化资源分配，确保自动化仪表项目在有限资源下高效运转。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风险管理机制加强：对自动化仪表项目风险进行全面评估，制定更强化的风险管理策略，以预防未来可能的危机。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4692"/>
      <w:r>
        <w:rPr>
          <w:rFonts w:ascii="仿宋" w:eastAsia="仿宋" w:hAnsi="仿宋" w:cs="仿宋" w:hint="eastAsia"/>
          <w:sz w:val="28"/>
          <w:lang w:eastAsia="zh-CN"/>
        </w:rPr>
        <w:t>二、自动化仪表项目建设单位说明</w:t>
      </w:r>
      <w:bookmarkEnd w:id="5"/>
    </w:p>
    <w:p>
      <w:pPr>
        <w:pStyle w:val="Heading2"/>
        <w:rPr>
          <w:rFonts w:ascii="仿宋" w:eastAsia="仿宋" w:hAnsi="仿宋" w:cs="仿宋" w:hint="eastAsia"/>
          <w:lang w:eastAsia="zh-CN"/>
        </w:rPr>
      </w:pPr>
      <w:bookmarkStart w:id="6" w:name="_Toc16502"/>
      <w:r>
        <w:rPr>
          <w:rFonts w:ascii="仿宋" w:eastAsia="仿宋" w:hAnsi="仿宋" w:cs="仿宋" w:hint="eastAsia"/>
          <w:lang w:eastAsia="zh-CN"/>
        </w:rPr>
        <w:t>(一)、自动化仪表项目承办单位基本情况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2785"/>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自动化仪表项目承办单位的XXXX，我们着眼于实现可持续的经济效益。通过技术创新和解决方案的提供，公司预计在自动化仪表项目执行期间将获得可观的收入增长。这一收入来源主要包括自动化仪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同时，我们注重成本控制和效率提升，以确保自动化仪表项目的可持续盈利。透过精细的管理和资源优化，公司期望实现自动化仪表项目利润最大化。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自动化仪表项目实施进行全面的投资评估，包括自动化仪表项目启动阶段的资金投入和后续运营成本。通过对自动化仪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自动化仪表项目实施过程中具备足够的资金流动性，公司将进行详尽的现金流分析。这包括资金需求的合理预测、自动化仪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8939"/>
      <w:r>
        <w:rPr>
          <w:rFonts w:ascii="仿宋" w:eastAsia="仿宋" w:hAnsi="仿宋" w:cs="仿宋" w:hint="eastAsia"/>
          <w:sz w:val="28"/>
          <w:lang w:eastAsia="zh-CN"/>
        </w:rPr>
        <w:t>三、自动化仪表项目概论</w:t>
      </w:r>
      <w:bookmarkEnd w:id="8"/>
    </w:p>
    <w:p>
      <w:pPr>
        <w:pStyle w:val="Heading2"/>
        <w:rPr>
          <w:rFonts w:ascii="仿宋" w:eastAsia="仿宋" w:hAnsi="仿宋" w:cs="仿宋" w:hint="eastAsia"/>
          <w:lang w:eastAsia="zh-CN"/>
        </w:rPr>
      </w:pPr>
      <w:bookmarkStart w:id="9" w:name="_Toc7408"/>
      <w:r>
        <w:rPr>
          <w:rFonts w:ascii="仿宋" w:eastAsia="仿宋" w:hAnsi="仿宋" w:cs="仿宋" w:hint="eastAsia"/>
          <w:lang w:eastAsia="zh-CN"/>
        </w:rPr>
        <w:t>(一)、自动化仪表项目概况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的起源追溯至对市场的深入洞察。市场的不断演变与变革为自动化仪表项目提供了难得的机遇。当前市场存在的需求缺口和变革的大环境共同构成了自动化仪表项目的背景。这个自动化仪表项目旨在充分利用市场机遇，填补行业中尚未满足的需求，为客户提供全新的解决方案。市场的变革和需求的增长使得这个自动化仪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自动化仪表项目名称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自动化仪表项目正式命名为自动化仪表。这个名称不仅仅是一个标识，更代表了自动化仪表项目的核心理念和愿景。它蕴含着自动化仪表项目所要解决问题的关键字，具有强烈的表达和辨识度，为自动化仪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自动化仪表项目目标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的核心目标是提供一种全新、高效的解决方案，满足客户日益增长的需求。自动化仪表项目追求的不仅仅是满足市场需求，更是在市场中获得卓越的竞争优势。通过不断提升产品或服务的质量和创新水平，自动化仪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自动化仪表项目范围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全面涵盖了产品研发、制造、市场推广和售后服务，确保从产品设计到最终用户体验的全方位关注。这一全面的自动化仪表项目范围是为了确保自动化仪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自动化仪表项目时间表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自动化仪表项目计划在未来18个月内完成，包括研发、测试、市场试点和正式推出等不同阶段。这个时间表的合理设计是为了确保自动化仪表项目各个阶段的顺利推进，以便按时交付高质量的成果。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自动化仪表项目预算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自动化仪表项目总预算估算为XX百万美元，主要分配在研发、市场推广、人员培训和运营等方面。这一充足的预算为自动化仪表项目提供了充足的资源，确保自动化仪表项目在各个方面都能取得优异的表现。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自动化仪表项目风险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可能面临的风险包括市场接受度低、技术难题、竞争激烈等。自动化仪表项目团队已经制定了相应的风险应对计划，通过前瞻性的风险管理，确保自动化仪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自动化仪表项目团队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自动化仪表项目汇聚了一支经验丰富、多领域专业素养的核心团队，确保自动化仪表项目在各个方面都能拥有高水平的执行力。团队的协同作战是自动化仪表项目成功的关键因素之一。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自动化仪表项目背景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自动化仪表项目的背景根植于市场对更高效、创新产品的渴望，同时也受到科技发展对行业格局的深刻改变的影响。这为自动化仪表项目提供了广阔的发展空间和市场需求。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自动化仪表项目现状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截至目前，自动化仪表项目已完成市场调研和技术验证，取得了初步的成功。这为自动化仪表项目在未来的发展奠定了坚实的基础，为更远大的目标打下了坚实的基石。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9014"/>
      <w:r>
        <w:rPr>
          <w:rFonts w:ascii="仿宋" w:eastAsia="仿宋" w:hAnsi="仿宋" w:cs="仿宋" w:hint="eastAsia"/>
          <w:sz w:val="28"/>
          <w:lang w:eastAsia="zh-CN"/>
        </w:rPr>
        <w:t>(二)、自动化仪表项目目标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keyword》自动化仪表项目首要业务目标是在市场中占据有利地位，实现产品/服务的成功推广和销售。通过不断提升产品质量、创新性，自动化仪表项目追求成为行业中的领导者，赢得更多客户的青睐。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在科技迅速发展的时代，自动化仪表项目着眼于技术创新。通过持续的研发和技术升级，自动化仪表项目旨在推出更具创新性的产品或服务，以满足市场对新鲜、先进解决方案的需求。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为了建立可持续的客户关系，自动化仪表项目设定了客户满意度目标。通过提供卓越的产品质量和优质的客户服务，自动化仪表项目追求赢得客户的信任和忠诚度，确保他们的满意度达到行业领先水平。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自动化仪表项目注重社会责任和可持续发展。通过实施环保、社会责任自动化仪表项目，自动化仪表项目致力于在经济发展的同时保护环境，促进社会公平，实现可持续经营。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自动化仪表项目的团队是实现目标的核心驱动力。因此，自动化仪表项目设定了团队发展目标，包括提升团队成员的专业技能、培养领导力，以及搭建协同高效的团队工作氛围。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967"/>
      <w:r>
        <w:rPr>
          <w:rFonts w:ascii="仿宋" w:eastAsia="仿宋" w:hAnsi="仿宋" w:cs="仿宋" w:hint="eastAsia"/>
          <w:sz w:val="28"/>
          <w:lang w:eastAsia="zh-CN"/>
        </w:rPr>
        <w:t>(三)、自动化仪表项目提出的理由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自动化仪表项目提出的理由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的提出源于对市场机遇的深刻洞察。当前市场中存在的需求缺口和行业发展趋势表明，有巨大的商业机会等待被开发。通过准确捕捉市场机遇，自动化仪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的理念基于对技术创新的信仰。通过持续的研发和技术投入，自动化仪表项目有望推出更具创新性的产品或服务。在科技飞速发展的当下，自动化仪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的提出是为了增强企业的行业竞争力。通过提升产品或服务的质量和独特性，自动化仪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响应了消费者需求的变化。随着社会和科技的不断发展，消费者对产品和服务的需求也在发生变化。通过深入了解并及时回应消费者的新需求，自动化仪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自动化仪表项目的提出是企业战略发展规划的一部分。在面对日益激烈的市场竞争和不断变化的商业环境中，自动化仪表项目作为企业战略的一环，旨在为企业开辟新的增长领域，巩固企业在行业中的地位。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的提出不仅仅是基于商业考量，还注重社会责任。通过推出环保、社会责任等方面的自动化仪表项目，自动化仪表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自动化仪表项目的提出反映了对利益相关者期望的关注。包括客户、员工、投资者等利益相关者在企业发展中都有着各自的期望，自动化仪表项目力求在满足这些期望的同时，取得更大的共赢。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6500"/>
      <w:r>
        <w:rPr>
          <w:rFonts w:ascii="仿宋" w:eastAsia="仿宋" w:hAnsi="仿宋" w:cs="仿宋" w:hint="eastAsia"/>
          <w:sz w:val="28"/>
          <w:lang w:eastAsia="zh-CN"/>
        </w:rPr>
        <w:t>(四)、自动化仪表项目意义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在实施自动化仪表项目的过程中，我们不仅仅是在追逐商业成功，更是为企业和社会的多个层面创造了深远的意义。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化仪表项目的首要意义在于提升企业的市场竞争力。通过持续的创新和对产品质量的高标准要求，自动化仪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自动化仪表项目的推进将促使行业技术水平的提升。通过引入先进技术和创新性解决方案，自动化仪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自动化仪表项目不仅创造了大量就业机会，提高了就业水平，还注重社会责任和环保。通过参与社会公益事业和推动环保自动化仪表项目，自动化仪表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综合而言，自动化仪表项目意义重大，不仅推动了企业的发展，也为行业和社会的进步贡献了积极力量。这是一个全面而深刻的影响，将在未来产生可持续的正面效应。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7463"/>
      <w:r>
        <w:rPr>
          <w:rFonts w:ascii="仿宋" w:eastAsia="仿宋" w:hAnsi="仿宋" w:cs="仿宋" w:hint="eastAsia"/>
          <w:sz w:val="28"/>
          <w:lang w:eastAsia="zh-CN"/>
        </w:rPr>
        <w:t>(五)、自动化仪表项目背景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在当今迅猛发展的商业环境中，自动化仪表项目的动因根植于对多方面因素的审慎考量。这个自动化仪表项目的提出并非孤立的决策，而是对企业所处背景深入思考的产物。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自动化仪表项目背后的首要原因。科技的迅速发展和全球市场的快速变化使得企业必须灵活应对。自动化仪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竞争的激烈程度也是自动化仪表项目背景中不可忽视的一环。企业需要在激烈竞争中脱颖而出，为此，自动化仪表项目致力于打破常规，提供独特的价值主张，以吸引客户并确保市场份额的增长。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技术的迅速发展为企业带来了机遇与挑战。作为自动化仪表项目启动的背景之一，对新兴技术的应用将有助于提升企业的技术水平，使其在不断演进的商业环境中保持竞争优势。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此外，社会对企业责任的期望也在逐渐升高。自动化仪表项目充分融入了社会责任的理念，通过可持续经营和社会公益自动化仪表项目，企图为社会贡献一份力量，在商业成功的同时关注社会价值。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4313"/>
      <w:r>
        <w:rPr>
          <w:rFonts w:ascii="仿宋" w:eastAsia="仿宋" w:hAnsi="仿宋" w:cs="仿宋" w:hint="eastAsia"/>
          <w:sz w:val="28"/>
          <w:lang w:eastAsia="zh-CN"/>
        </w:rPr>
        <w:t>四、自动化仪表项目选址可行性分析</w:t>
      </w:r>
      <w:bookmarkEnd w:id="14"/>
    </w:p>
    <w:p>
      <w:pPr>
        <w:pStyle w:val="Heading2"/>
        <w:rPr>
          <w:rFonts w:ascii="仿宋" w:eastAsia="仿宋" w:hAnsi="仿宋" w:cs="仿宋" w:hint="eastAsia"/>
          <w:lang w:eastAsia="zh-CN"/>
        </w:rPr>
      </w:pPr>
      <w:bookmarkStart w:id="15" w:name="_Toc20644"/>
      <w:r>
        <w:rPr>
          <w:rFonts w:ascii="仿宋" w:eastAsia="仿宋" w:hAnsi="仿宋" w:cs="仿宋" w:hint="eastAsia"/>
          <w:lang w:eastAsia="zh-CN"/>
        </w:rPr>
        <w:t>(一)、自动化仪表项目选址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该自动化仪表项目选址位于XX省XX市XX区XXX街道</w:t>
      </w:r>
    </w:p>
    <w:p>
      <w:pPr>
        <w:pStyle w:val="Heading2"/>
        <w:ind w:firstLine="560" w:firstLineChars="200"/>
        <w:rPr>
          <w:rFonts w:ascii="仿宋" w:eastAsia="仿宋" w:hAnsi="仿宋" w:cs="仿宋" w:hint="eastAsia"/>
          <w:sz w:val="28"/>
          <w:lang w:eastAsia="zh-CN"/>
        </w:rPr>
      </w:pPr>
      <w:bookmarkStart w:id="16" w:name="_Toc14644"/>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自动化仪表项目的征地面积将根据自动化仪表项目的实际规模和需求进行精确规划。具体面积XXX平方米，旨在确保自动化仪表项目不仅能够满足当前的发展需求，还能够预留空间以适应未来的扩展。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净用地面积是在征地面积基础上去除不可利用面积后的实际可开发用地。具体面积XXX平方米，考虑到环保、交通、安全等多方面因素，以确保自动化仪表项目在整体利用效率上达到最优。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自动化仪表项目计划建设的建筑总规模具体面积XXX平方米。这一规模的确定综合考虑了自动化仪表项目的性质、规模，以及城市规划的相关要求，确保建筑布局与周边环境协调一致。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绿地率是自动化仪表项目用地中被规划为绿地的比例。具体面积XXX平方米，旨在通过合理规划绿地，改善自动化仪表项目周边环境，提升居民生活质量，并符合城市整体绿化规划。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容积率是用地上可以建设的建筑总体积与用地面积之比。具体面积XXX，通过合理的容积率规划，确保自动化仪表项目建筑规模与周边环境和谐共生。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自动化仪表项目选址与当地城市规划相一致，具体面积XXX平方米。通过与城市规划部门深入沟通，确保自动化仪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自动化仪表项目选址符合当地产业政策，具体面积XXX平方米。这包括自动化仪表项目对当地经济的促进作用，以及对相关产业的带动效应，确保自动化仪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用地总体要求必须符合环保和可持续发展的原则，具体面积XXX平方米。通过采用绿色建筑设计、节能减排等措施，确保自动化仪表项目在建设和运营过程中对环境的影响最小化，达到可持续发展的要求。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确保自动化仪表项目选址具备必要的公共设施配套，具体面积XXX平方米。这包括交通便利性、教育、医疗等基础设施，以提高居民生活品质，使得自动化仪表项目选址更具吸引力。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考虑用地总体要求对当地社会稳定性的影响，具体面积XXX平方米。通过深入了解当地社区反馈，确保自动化仪表项目的选址和建设过程对当地社会和谐稳定产生积极作用。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自动化仪表项目选址不仅符合法规和规划，还在实际操作中具有可行性。这一全面规划将为自动化仪表项目的成功实施提供坚实的基础，确保自动化仪表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7008"/>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化仪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自动化仪表项目的设备规划和空间设计中，我们将采取灵活设备布局的措施。设备布局将根据实际需求进行灵活设计，避免不必要的浪费。通过合理规划设备摆放位置，我们将提高设备的利用率，减少设备间距，以确保自动化仪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https://d.book118.com/458121045137006025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自动化仪表项目规划设计方案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885741"/>
    <w:rsid w:val="0E8857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812104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2024-01-11T08:03:00Z</dcterms:created>
  <dcterms:modified xsi:type="dcterms:W3CDTF">2024-01-11T08:03:52Z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5FC142450B8F42A2BF1AF52A55810615_11</vt:lpwstr>
  </property>
  <property fmtid="{D5CDD505-2E9C-101B-9397-08002B2CF9AE}" pid="3" name="KSOProductBuildVer">
    <vt:lpwstr>2052-12.1.0.16120</vt:lpwstr>
  </property>
</Properties>
</file>