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粉末冶金摩擦材料项目规划设计方案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3" w:history="1">
        <w:r>
          <w:rPr>
            <w:rFonts w:ascii="仿宋" w:eastAsia="仿宋" w:hAnsi="仿宋" w:cs="仿宋" w:hint="eastAsia"/>
            <w:lang w:eastAsia="zh-CN"/>
          </w:rPr>
          <w:t>前言</w:t>
        </w:r>
        <w:r>
          <w:tab/>
        </w:r>
        <w:r>
          <w:fldChar w:fldCharType="begin"/>
        </w:r>
        <w:r>
          <w:instrText xml:space="preserve"> PAGEREF _Toc1253 \h </w:instrText>
        </w:r>
        <w:r>
          <w:fldChar w:fldCharType="separate"/>
        </w:r>
        <w:r>
          <w:t>3</w:t>
        </w:r>
        <w:r>
          <w:fldChar w:fldCharType="end"/>
        </w:r>
      </w:hyperlink>
    </w:p>
    <w:p>
      <w:pPr>
        <w:pStyle w:val="TOC1"/>
        <w:tabs>
          <w:tab w:val="right" w:leader="dot" w:pos="8306"/>
        </w:tabs>
      </w:pPr>
      <w:hyperlink w:anchor="_Toc8569" w:history="1">
        <w:r>
          <w:rPr>
            <w:rFonts w:ascii="仿宋" w:eastAsia="仿宋" w:hAnsi="仿宋" w:cs="仿宋" w:hint="eastAsia"/>
            <w:lang w:eastAsia="zh-CN"/>
          </w:rPr>
          <w:t>一、粉末冶金摩擦材料项目概论</w:t>
        </w:r>
        <w:r>
          <w:tab/>
        </w:r>
        <w:r>
          <w:fldChar w:fldCharType="begin"/>
        </w:r>
        <w:r>
          <w:instrText xml:space="preserve"> PAGEREF _Toc8569 \h </w:instrText>
        </w:r>
        <w:r>
          <w:fldChar w:fldCharType="separate"/>
        </w:r>
        <w:r>
          <w:t>3</w:t>
        </w:r>
        <w:r>
          <w:fldChar w:fldCharType="end"/>
        </w:r>
      </w:hyperlink>
    </w:p>
    <w:p>
      <w:pPr>
        <w:pStyle w:val="TOC2"/>
        <w:tabs>
          <w:tab w:val="right" w:leader="dot" w:pos="8306"/>
        </w:tabs>
      </w:pPr>
      <w:hyperlink w:anchor="_Toc30233" w:history="1">
        <w:r>
          <w:rPr>
            <w:rFonts w:ascii="仿宋" w:eastAsia="仿宋" w:hAnsi="仿宋" w:cs="仿宋" w:hint="eastAsia"/>
            <w:lang w:eastAsia="zh-CN"/>
          </w:rPr>
          <w:t>(一)、粉末冶金摩擦材料项目概况</w:t>
        </w:r>
        <w:r>
          <w:tab/>
        </w:r>
        <w:r>
          <w:fldChar w:fldCharType="begin"/>
        </w:r>
        <w:r>
          <w:instrText xml:space="preserve"> PAGEREF _Toc30233 \h </w:instrText>
        </w:r>
        <w:r>
          <w:fldChar w:fldCharType="separate"/>
        </w:r>
        <w:r>
          <w:t>3</w:t>
        </w:r>
        <w:r>
          <w:fldChar w:fldCharType="end"/>
        </w:r>
      </w:hyperlink>
    </w:p>
    <w:p>
      <w:pPr>
        <w:pStyle w:val="TOC2"/>
        <w:tabs>
          <w:tab w:val="right" w:leader="dot" w:pos="8306"/>
        </w:tabs>
      </w:pPr>
      <w:hyperlink w:anchor="_Toc29588" w:history="1">
        <w:r>
          <w:rPr>
            <w:rFonts w:ascii="仿宋" w:eastAsia="仿宋" w:hAnsi="仿宋" w:cs="仿宋" w:hint="eastAsia"/>
            <w:lang w:eastAsia="zh-CN"/>
          </w:rPr>
          <w:t>(二)、粉末冶金摩擦材料项目目标</w:t>
        </w:r>
        <w:r>
          <w:tab/>
        </w:r>
        <w:r>
          <w:fldChar w:fldCharType="begin"/>
        </w:r>
        <w:r>
          <w:instrText xml:space="preserve"> PAGEREF _Toc29588 \h </w:instrText>
        </w:r>
        <w:r>
          <w:fldChar w:fldCharType="separate"/>
        </w:r>
        <w:r>
          <w:t>5</w:t>
        </w:r>
        <w:r>
          <w:fldChar w:fldCharType="end"/>
        </w:r>
      </w:hyperlink>
    </w:p>
    <w:p>
      <w:pPr>
        <w:pStyle w:val="TOC2"/>
        <w:tabs>
          <w:tab w:val="right" w:leader="dot" w:pos="8306"/>
        </w:tabs>
      </w:pPr>
      <w:hyperlink w:anchor="_Toc22974" w:history="1">
        <w:r>
          <w:rPr>
            <w:rFonts w:ascii="仿宋" w:eastAsia="仿宋" w:hAnsi="仿宋" w:cs="仿宋" w:hint="eastAsia"/>
            <w:lang w:eastAsia="zh-CN"/>
          </w:rPr>
          <w:t>(三)、粉末冶金摩擦材料项目提出的理由</w:t>
        </w:r>
        <w:r>
          <w:tab/>
        </w:r>
        <w:r>
          <w:fldChar w:fldCharType="begin"/>
        </w:r>
        <w:r>
          <w:instrText xml:space="preserve"> PAGEREF _Toc22974 \h </w:instrText>
        </w:r>
        <w:r>
          <w:fldChar w:fldCharType="separate"/>
        </w:r>
        <w:r>
          <w:t>6</w:t>
        </w:r>
        <w:r>
          <w:fldChar w:fldCharType="end"/>
        </w:r>
      </w:hyperlink>
    </w:p>
    <w:p>
      <w:pPr>
        <w:pStyle w:val="TOC2"/>
        <w:tabs>
          <w:tab w:val="right" w:leader="dot" w:pos="8306"/>
        </w:tabs>
      </w:pPr>
      <w:hyperlink w:anchor="_Toc22881" w:history="1">
        <w:r>
          <w:rPr>
            <w:rFonts w:ascii="仿宋" w:eastAsia="仿宋" w:hAnsi="仿宋" w:cs="仿宋" w:hint="eastAsia"/>
            <w:lang w:eastAsia="zh-CN"/>
          </w:rPr>
          <w:t>(四)、粉末冶金摩擦材料项目意义</w:t>
        </w:r>
        <w:r>
          <w:tab/>
        </w:r>
        <w:r>
          <w:fldChar w:fldCharType="begin"/>
        </w:r>
        <w:r>
          <w:instrText xml:space="preserve"> PAGEREF _Toc22881 \h </w:instrText>
        </w:r>
        <w:r>
          <w:fldChar w:fldCharType="separate"/>
        </w:r>
        <w:r>
          <w:t>8</w:t>
        </w:r>
        <w:r>
          <w:fldChar w:fldCharType="end"/>
        </w:r>
      </w:hyperlink>
    </w:p>
    <w:p>
      <w:pPr>
        <w:pStyle w:val="TOC2"/>
        <w:tabs>
          <w:tab w:val="right" w:leader="dot" w:pos="8306"/>
        </w:tabs>
      </w:pPr>
      <w:hyperlink w:anchor="_Toc6728" w:history="1">
        <w:r>
          <w:rPr>
            <w:rFonts w:ascii="仿宋" w:eastAsia="仿宋" w:hAnsi="仿宋" w:cs="仿宋" w:hint="eastAsia"/>
            <w:lang w:eastAsia="zh-CN"/>
          </w:rPr>
          <w:t>(五)、粉末冶金摩擦材料项目背景</w:t>
        </w:r>
        <w:r>
          <w:tab/>
        </w:r>
        <w:r>
          <w:fldChar w:fldCharType="begin"/>
        </w:r>
        <w:r>
          <w:instrText xml:space="preserve"> PAGEREF _Toc6728 \h </w:instrText>
        </w:r>
        <w:r>
          <w:fldChar w:fldCharType="separate"/>
        </w:r>
        <w:r>
          <w:t>9</w:t>
        </w:r>
        <w:r>
          <w:fldChar w:fldCharType="end"/>
        </w:r>
      </w:hyperlink>
    </w:p>
    <w:p>
      <w:pPr>
        <w:pStyle w:val="TOC1"/>
        <w:tabs>
          <w:tab w:val="right" w:leader="dot" w:pos="8306"/>
        </w:tabs>
      </w:pPr>
      <w:hyperlink w:anchor="_Toc21905" w:history="1">
        <w:r>
          <w:rPr>
            <w:rFonts w:ascii="仿宋" w:eastAsia="仿宋" w:hAnsi="仿宋" w:cs="仿宋" w:hint="eastAsia"/>
            <w:lang w:eastAsia="zh-CN"/>
          </w:rPr>
          <w:t>二、粉末冶金摩擦材料项目土建工程</w:t>
        </w:r>
        <w:r>
          <w:tab/>
        </w:r>
        <w:r>
          <w:fldChar w:fldCharType="begin"/>
        </w:r>
        <w:r>
          <w:instrText xml:space="preserve"> PAGEREF _Toc21905 \h </w:instrText>
        </w:r>
        <w:r>
          <w:fldChar w:fldCharType="separate"/>
        </w:r>
        <w:r>
          <w:t>10</w:t>
        </w:r>
        <w:r>
          <w:fldChar w:fldCharType="end"/>
        </w:r>
      </w:hyperlink>
    </w:p>
    <w:p>
      <w:pPr>
        <w:pStyle w:val="TOC2"/>
        <w:tabs>
          <w:tab w:val="right" w:leader="dot" w:pos="8306"/>
        </w:tabs>
      </w:pPr>
      <w:hyperlink w:anchor="_Toc12652" w:history="1">
        <w:r>
          <w:rPr>
            <w:rFonts w:ascii="仿宋" w:eastAsia="仿宋" w:hAnsi="仿宋" w:cs="仿宋" w:hint="eastAsia"/>
            <w:lang w:eastAsia="zh-CN"/>
          </w:rPr>
          <w:t>(一)、建筑工程设计原则</w:t>
        </w:r>
        <w:r>
          <w:tab/>
        </w:r>
        <w:r>
          <w:fldChar w:fldCharType="begin"/>
        </w:r>
        <w:r>
          <w:instrText xml:space="preserve"> PAGEREF _Toc12652 \h </w:instrText>
        </w:r>
        <w:r>
          <w:fldChar w:fldCharType="separate"/>
        </w:r>
        <w:r>
          <w:t>10</w:t>
        </w:r>
        <w:r>
          <w:fldChar w:fldCharType="end"/>
        </w:r>
      </w:hyperlink>
    </w:p>
    <w:p>
      <w:pPr>
        <w:pStyle w:val="TOC2"/>
        <w:tabs>
          <w:tab w:val="right" w:leader="dot" w:pos="8306"/>
        </w:tabs>
      </w:pPr>
      <w:hyperlink w:anchor="_Toc7593" w:history="1">
        <w:r>
          <w:rPr>
            <w:rFonts w:ascii="仿宋" w:eastAsia="仿宋" w:hAnsi="仿宋" w:cs="仿宋" w:hint="eastAsia"/>
            <w:lang w:eastAsia="zh-CN"/>
          </w:rPr>
          <w:t>(二)、土建工程设计年限及安全等级</w:t>
        </w:r>
        <w:r>
          <w:tab/>
        </w:r>
        <w:r>
          <w:fldChar w:fldCharType="begin"/>
        </w:r>
        <w:r>
          <w:instrText xml:space="preserve"> PAGEREF _Toc7593 \h </w:instrText>
        </w:r>
        <w:r>
          <w:fldChar w:fldCharType="separate"/>
        </w:r>
        <w:r>
          <w:t>11</w:t>
        </w:r>
        <w:r>
          <w:fldChar w:fldCharType="end"/>
        </w:r>
      </w:hyperlink>
    </w:p>
    <w:p>
      <w:pPr>
        <w:pStyle w:val="TOC2"/>
        <w:tabs>
          <w:tab w:val="right" w:leader="dot" w:pos="8306"/>
        </w:tabs>
      </w:pPr>
      <w:hyperlink w:anchor="_Toc7861" w:history="1">
        <w:r>
          <w:rPr>
            <w:rFonts w:ascii="仿宋" w:eastAsia="仿宋" w:hAnsi="仿宋" w:cs="仿宋" w:hint="eastAsia"/>
            <w:lang w:eastAsia="zh-CN"/>
          </w:rPr>
          <w:t>(三)、建筑工程设计总体要求</w:t>
        </w:r>
        <w:r>
          <w:tab/>
        </w:r>
        <w:r>
          <w:fldChar w:fldCharType="begin"/>
        </w:r>
        <w:r>
          <w:instrText xml:space="preserve"> PAGEREF _Toc7861 \h </w:instrText>
        </w:r>
        <w:r>
          <w:fldChar w:fldCharType="separate"/>
        </w:r>
        <w:r>
          <w:t>12</w:t>
        </w:r>
        <w:r>
          <w:fldChar w:fldCharType="end"/>
        </w:r>
      </w:hyperlink>
    </w:p>
    <w:p>
      <w:pPr>
        <w:pStyle w:val="TOC2"/>
        <w:tabs>
          <w:tab w:val="right" w:leader="dot" w:pos="8306"/>
        </w:tabs>
      </w:pPr>
      <w:hyperlink w:anchor="_Toc15036" w:history="1">
        <w:r>
          <w:rPr>
            <w:rFonts w:ascii="仿宋" w:eastAsia="仿宋" w:hAnsi="仿宋" w:cs="仿宋" w:hint="eastAsia"/>
            <w:lang w:eastAsia="zh-CN"/>
          </w:rPr>
          <w:t>(四)、土建工程建设指标</w:t>
        </w:r>
        <w:r>
          <w:tab/>
        </w:r>
        <w:r>
          <w:fldChar w:fldCharType="begin"/>
        </w:r>
        <w:r>
          <w:instrText xml:space="preserve"> PAGEREF _Toc15036 \h </w:instrText>
        </w:r>
        <w:r>
          <w:fldChar w:fldCharType="separate"/>
        </w:r>
        <w:r>
          <w:t>13</w:t>
        </w:r>
        <w:r>
          <w:fldChar w:fldCharType="end"/>
        </w:r>
      </w:hyperlink>
    </w:p>
    <w:p>
      <w:pPr>
        <w:pStyle w:val="TOC1"/>
        <w:tabs>
          <w:tab w:val="right" w:leader="dot" w:pos="8306"/>
        </w:tabs>
      </w:pPr>
      <w:hyperlink w:anchor="_Toc30674" w:history="1">
        <w:r>
          <w:rPr>
            <w:rFonts w:ascii="仿宋" w:eastAsia="仿宋" w:hAnsi="仿宋" w:cs="仿宋" w:hint="eastAsia"/>
            <w:lang w:eastAsia="zh-CN"/>
          </w:rPr>
          <w:t>三、粉末冶金摩擦材料项目可持续发展</w:t>
        </w:r>
        <w:r>
          <w:tab/>
        </w:r>
        <w:r>
          <w:fldChar w:fldCharType="begin"/>
        </w:r>
        <w:r>
          <w:instrText xml:space="preserve"> PAGEREF _Toc30674 \h </w:instrText>
        </w:r>
        <w:r>
          <w:fldChar w:fldCharType="separate"/>
        </w:r>
        <w:r>
          <w:t>13</w:t>
        </w:r>
        <w:r>
          <w:fldChar w:fldCharType="end"/>
        </w:r>
      </w:hyperlink>
    </w:p>
    <w:p>
      <w:pPr>
        <w:pStyle w:val="TOC2"/>
        <w:tabs>
          <w:tab w:val="right" w:leader="dot" w:pos="8306"/>
        </w:tabs>
      </w:pPr>
      <w:hyperlink w:anchor="_Toc252" w:history="1">
        <w:r>
          <w:rPr>
            <w:rFonts w:ascii="仿宋" w:eastAsia="仿宋" w:hAnsi="仿宋" w:cs="仿宋" w:hint="eastAsia"/>
            <w:lang w:eastAsia="zh-CN"/>
          </w:rPr>
          <w:t>(一)、可持续战略与实践</w:t>
        </w:r>
        <w:r>
          <w:tab/>
        </w:r>
        <w:r>
          <w:fldChar w:fldCharType="begin"/>
        </w:r>
        <w:r>
          <w:instrText xml:space="preserve"> PAGEREF _Toc252 \h </w:instrText>
        </w:r>
        <w:r>
          <w:fldChar w:fldCharType="separate"/>
        </w:r>
        <w:r>
          <w:t>13</w:t>
        </w:r>
        <w:r>
          <w:fldChar w:fldCharType="end"/>
        </w:r>
      </w:hyperlink>
    </w:p>
    <w:p>
      <w:pPr>
        <w:pStyle w:val="TOC2"/>
        <w:tabs>
          <w:tab w:val="right" w:leader="dot" w:pos="8306"/>
        </w:tabs>
      </w:pPr>
      <w:hyperlink w:anchor="_Toc2156" w:history="1">
        <w:r>
          <w:rPr>
            <w:rFonts w:ascii="仿宋" w:eastAsia="仿宋" w:hAnsi="仿宋" w:cs="仿宋" w:hint="eastAsia"/>
            <w:lang w:eastAsia="zh-CN"/>
          </w:rPr>
          <w:t>(二)、环保与社会责任</w:t>
        </w:r>
        <w:r>
          <w:tab/>
        </w:r>
        <w:r>
          <w:fldChar w:fldCharType="begin"/>
        </w:r>
        <w:r>
          <w:instrText xml:space="preserve"> PAGEREF _Toc2156 \h </w:instrText>
        </w:r>
        <w:r>
          <w:fldChar w:fldCharType="separate"/>
        </w:r>
        <w:r>
          <w:t>14</w:t>
        </w:r>
        <w:r>
          <w:fldChar w:fldCharType="end"/>
        </w:r>
      </w:hyperlink>
    </w:p>
    <w:p>
      <w:pPr>
        <w:pStyle w:val="TOC1"/>
        <w:tabs>
          <w:tab w:val="right" w:leader="dot" w:pos="8306"/>
        </w:tabs>
      </w:pPr>
      <w:hyperlink w:anchor="_Toc7364" w:history="1">
        <w:r>
          <w:rPr>
            <w:rFonts w:ascii="仿宋" w:eastAsia="仿宋" w:hAnsi="仿宋" w:cs="仿宋" w:hint="eastAsia"/>
            <w:lang w:eastAsia="zh-CN"/>
          </w:rPr>
          <w:t>四、粉末冶金摩擦材料项目建设单位说明</w:t>
        </w:r>
        <w:r>
          <w:tab/>
        </w:r>
        <w:r>
          <w:fldChar w:fldCharType="begin"/>
        </w:r>
        <w:r>
          <w:instrText xml:space="preserve"> PAGEREF _Toc7364 \h </w:instrText>
        </w:r>
        <w:r>
          <w:fldChar w:fldCharType="separate"/>
        </w:r>
        <w:r>
          <w:t>15</w:t>
        </w:r>
        <w:r>
          <w:fldChar w:fldCharType="end"/>
        </w:r>
      </w:hyperlink>
    </w:p>
    <w:p>
      <w:pPr>
        <w:pStyle w:val="TOC2"/>
        <w:tabs>
          <w:tab w:val="right" w:leader="dot" w:pos="8306"/>
        </w:tabs>
      </w:pPr>
      <w:hyperlink w:anchor="_Toc25978" w:history="1">
        <w:r>
          <w:rPr>
            <w:rFonts w:ascii="仿宋" w:eastAsia="仿宋" w:hAnsi="仿宋" w:cs="仿宋" w:hint="eastAsia"/>
            <w:lang w:eastAsia="zh-CN"/>
          </w:rPr>
          <w:t>(一)、粉末冶金摩擦材料项目承办单位基本情况</w:t>
        </w:r>
        <w:r>
          <w:tab/>
        </w:r>
        <w:r>
          <w:fldChar w:fldCharType="begin"/>
        </w:r>
        <w:r>
          <w:instrText xml:space="preserve"> PAGEREF _Toc25978 \h </w:instrText>
        </w:r>
        <w:r>
          <w:fldChar w:fldCharType="separate"/>
        </w:r>
        <w:r>
          <w:t>15</w:t>
        </w:r>
        <w:r>
          <w:fldChar w:fldCharType="end"/>
        </w:r>
      </w:hyperlink>
    </w:p>
    <w:p>
      <w:pPr>
        <w:pStyle w:val="TOC2"/>
        <w:tabs>
          <w:tab w:val="right" w:leader="dot" w:pos="8306"/>
        </w:tabs>
      </w:pPr>
      <w:hyperlink w:anchor="_Toc10505" w:history="1">
        <w:r>
          <w:rPr>
            <w:rFonts w:ascii="仿宋" w:eastAsia="仿宋" w:hAnsi="仿宋" w:cs="仿宋" w:hint="eastAsia"/>
            <w:lang w:eastAsia="zh-CN"/>
          </w:rPr>
          <w:t>(二)、公司经济效益分析</w:t>
        </w:r>
        <w:r>
          <w:tab/>
        </w:r>
        <w:r>
          <w:fldChar w:fldCharType="begin"/>
        </w:r>
        <w:r>
          <w:instrText xml:space="preserve"> PAGEREF _Toc10505 \h </w:instrText>
        </w:r>
        <w:r>
          <w:fldChar w:fldCharType="separate"/>
        </w:r>
        <w:r>
          <w:t>16</w:t>
        </w:r>
        <w:r>
          <w:fldChar w:fldCharType="end"/>
        </w:r>
      </w:hyperlink>
    </w:p>
    <w:p>
      <w:pPr>
        <w:pStyle w:val="TOC1"/>
        <w:tabs>
          <w:tab w:val="right" w:leader="dot" w:pos="8306"/>
        </w:tabs>
      </w:pPr>
      <w:hyperlink w:anchor="_Toc14452" w:history="1">
        <w:r>
          <w:rPr>
            <w:rFonts w:ascii="仿宋" w:eastAsia="仿宋" w:hAnsi="仿宋" w:cs="仿宋" w:hint="eastAsia"/>
            <w:lang w:eastAsia="zh-CN"/>
          </w:rPr>
          <w:t>五、粉末冶金摩擦材料项目绩效评估</w:t>
        </w:r>
        <w:r>
          <w:tab/>
        </w:r>
        <w:r>
          <w:fldChar w:fldCharType="begin"/>
        </w:r>
        <w:r>
          <w:instrText xml:space="preserve"> PAGEREF _Toc14452 \h </w:instrText>
        </w:r>
        <w:r>
          <w:fldChar w:fldCharType="separate"/>
        </w:r>
        <w:r>
          <w:t>17</w:t>
        </w:r>
        <w:r>
          <w:fldChar w:fldCharType="end"/>
        </w:r>
      </w:hyperlink>
    </w:p>
    <w:p>
      <w:pPr>
        <w:pStyle w:val="TOC2"/>
        <w:tabs>
          <w:tab w:val="right" w:leader="dot" w:pos="8306"/>
        </w:tabs>
      </w:pPr>
      <w:hyperlink w:anchor="_Toc8798" w:history="1">
        <w:r>
          <w:rPr>
            <w:rFonts w:ascii="仿宋" w:eastAsia="仿宋" w:hAnsi="仿宋" w:cs="仿宋" w:hint="eastAsia"/>
            <w:lang w:eastAsia="zh-CN"/>
          </w:rPr>
          <w:t>(一)、绩效评估指标</w:t>
        </w:r>
        <w:r>
          <w:tab/>
        </w:r>
        <w:r>
          <w:fldChar w:fldCharType="begin"/>
        </w:r>
        <w:r>
          <w:instrText xml:space="preserve"> PAGEREF _Toc8798 \h </w:instrText>
        </w:r>
        <w:r>
          <w:fldChar w:fldCharType="separate"/>
        </w:r>
        <w:r>
          <w:t>17</w:t>
        </w:r>
        <w:r>
          <w:fldChar w:fldCharType="end"/>
        </w:r>
      </w:hyperlink>
    </w:p>
    <w:p>
      <w:pPr>
        <w:pStyle w:val="TOC2"/>
        <w:tabs>
          <w:tab w:val="right" w:leader="dot" w:pos="8306"/>
        </w:tabs>
      </w:pPr>
      <w:hyperlink w:anchor="_Toc26831" w:history="1">
        <w:r>
          <w:rPr>
            <w:rFonts w:ascii="仿宋" w:eastAsia="仿宋" w:hAnsi="仿宋" w:cs="仿宋" w:hint="eastAsia"/>
            <w:lang w:eastAsia="zh-CN"/>
          </w:rPr>
          <w:t>(二)、绩效评估方法</w:t>
        </w:r>
        <w:r>
          <w:tab/>
        </w:r>
        <w:r>
          <w:fldChar w:fldCharType="begin"/>
        </w:r>
        <w:r>
          <w:instrText xml:space="preserve"> PAGEREF _Toc26831 \h </w:instrText>
        </w:r>
        <w:r>
          <w:fldChar w:fldCharType="separate"/>
        </w:r>
        <w:r>
          <w:t>18</w:t>
        </w:r>
        <w:r>
          <w:fldChar w:fldCharType="end"/>
        </w:r>
      </w:hyperlink>
    </w:p>
    <w:p>
      <w:pPr>
        <w:pStyle w:val="TOC2"/>
        <w:tabs>
          <w:tab w:val="right" w:leader="dot" w:pos="8306"/>
        </w:tabs>
      </w:pPr>
      <w:hyperlink w:anchor="_Toc25313" w:history="1">
        <w:r>
          <w:rPr>
            <w:rFonts w:ascii="仿宋" w:eastAsia="仿宋" w:hAnsi="仿宋" w:cs="仿宋" w:hint="eastAsia"/>
            <w:lang w:eastAsia="zh-CN"/>
          </w:rPr>
          <w:t>(三)、绩效评估周期</w:t>
        </w:r>
        <w:r>
          <w:tab/>
        </w:r>
        <w:r>
          <w:fldChar w:fldCharType="begin"/>
        </w:r>
        <w:r>
          <w:instrText xml:space="preserve"> PAGEREF _Toc25313 \h </w:instrText>
        </w:r>
        <w:r>
          <w:fldChar w:fldCharType="separate"/>
        </w:r>
        <w:r>
          <w:t>19</w:t>
        </w:r>
        <w:r>
          <w:fldChar w:fldCharType="end"/>
        </w:r>
      </w:hyperlink>
    </w:p>
    <w:p>
      <w:pPr>
        <w:pStyle w:val="TOC1"/>
        <w:tabs>
          <w:tab w:val="right" w:leader="dot" w:pos="8306"/>
        </w:tabs>
      </w:pPr>
      <w:hyperlink w:anchor="_Toc16040" w:history="1">
        <w:r>
          <w:rPr>
            <w:rFonts w:ascii="仿宋" w:eastAsia="仿宋" w:hAnsi="仿宋" w:cs="仿宋" w:hint="eastAsia"/>
            <w:lang w:eastAsia="zh-CN"/>
          </w:rPr>
          <w:t>六、粉末冶金摩擦材料项目文档管理</w:t>
        </w:r>
        <w:r>
          <w:tab/>
        </w:r>
        <w:r>
          <w:fldChar w:fldCharType="begin"/>
        </w:r>
        <w:r>
          <w:instrText xml:space="preserve"> PAGEREF _Toc16040 \h </w:instrText>
        </w:r>
        <w:r>
          <w:fldChar w:fldCharType="separate"/>
        </w:r>
        <w:r>
          <w:t>20</w:t>
        </w:r>
        <w:r>
          <w:fldChar w:fldCharType="end"/>
        </w:r>
      </w:hyperlink>
    </w:p>
    <w:p>
      <w:pPr>
        <w:pStyle w:val="TOC2"/>
        <w:tabs>
          <w:tab w:val="right" w:leader="dot" w:pos="8306"/>
        </w:tabs>
      </w:pPr>
      <w:hyperlink w:anchor="_Toc30417" w:history="1">
        <w:r>
          <w:rPr>
            <w:rFonts w:ascii="仿宋" w:eastAsia="仿宋" w:hAnsi="仿宋" w:cs="仿宋" w:hint="eastAsia"/>
            <w:lang w:eastAsia="zh-CN"/>
          </w:rPr>
          <w:t>(一)、文档编制与审查</w:t>
        </w:r>
        <w:r>
          <w:tab/>
        </w:r>
        <w:r>
          <w:fldChar w:fldCharType="begin"/>
        </w:r>
        <w:r>
          <w:instrText xml:space="preserve"> PAGEREF _Toc30417 \h </w:instrText>
        </w:r>
        <w:r>
          <w:fldChar w:fldCharType="separate"/>
        </w:r>
        <w:r>
          <w:t>20</w:t>
        </w:r>
        <w:r>
          <w:fldChar w:fldCharType="end"/>
        </w:r>
      </w:hyperlink>
    </w:p>
    <w:p>
      <w:pPr>
        <w:pStyle w:val="TOC2"/>
        <w:tabs>
          <w:tab w:val="right" w:leader="dot" w:pos="8306"/>
        </w:tabs>
      </w:pPr>
      <w:hyperlink w:anchor="_Toc12173" w:history="1">
        <w:r>
          <w:rPr>
            <w:rFonts w:ascii="仿宋" w:eastAsia="仿宋" w:hAnsi="仿宋" w:cs="仿宋" w:hint="eastAsia"/>
            <w:lang w:eastAsia="zh-CN"/>
          </w:rPr>
          <w:t>(二)、文档发布与分发</w:t>
        </w:r>
        <w:r>
          <w:tab/>
        </w:r>
        <w:r>
          <w:fldChar w:fldCharType="begin"/>
        </w:r>
        <w:r>
          <w:instrText xml:space="preserve"> PAGEREF _Toc12173 \h </w:instrText>
        </w:r>
        <w:r>
          <w:fldChar w:fldCharType="separate"/>
        </w:r>
        <w:r>
          <w:t>21</w:t>
        </w:r>
        <w:r>
          <w:fldChar w:fldCharType="end"/>
        </w:r>
      </w:hyperlink>
    </w:p>
    <w:p>
      <w:pPr>
        <w:pStyle w:val="TOC2"/>
        <w:tabs>
          <w:tab w:val="right" w:leader="dot" w:pos="8306"/>
        </w:tabs>
      </w:pPr>
      <w:hyperlink w:anchor="_Toc22176" w:history="1">
        <w:r>
          <w:rPr>
            <w:rFonts w:ascii="仿宋" w:eastAsia="仿宋" w:hAnsi="仿宋" w:cs="仿宋" w:hint="eastAsia"/>
            <w:lang w:eastAsia="zh-CN"/>
          </w:rPr>
          <w:t>(三)、文档存档与归档</w:t>
        </w:r>
        <w:r>
          <w:tab/>
        </w:r>
        <w:r>
          <w:fldChar w:fldCharType="begin"/>
        </w:r>
        <w:r>
          <w:instrText xml:space="preserve"> PAGEREF _Toc22176 \h </w:instrText>
        </w:r>
        <w:r>
          <w:fldChar w:fldCharType="separate"/>
        </w:r>
        <w:r>
          <w:t>22</w:t>
        </w:r>
        <w:r>
          <w:fldChar w:fldCharType="end"/>
        </w:r>
      </w:hyperlink>
    </w:p>
    <w:p>
      <w:pPr>
        <w:pStyle w:val="TOC1"/>
        <w:tabs>
          <w:tab w:val="right" w:leader="dot" w:pos="8306"/>
        </w:tabs>
      </w:pPr>
      <w:hyperlink w:anchor="_Toc20162" w:history="1">
        <w:r>
          <w:rPr>
            <w:rFonts w:ascii="仿宋" w:eastAsia="仿宋" w:hAnsi="仿宋" w:cs="仿宋" w:hint="eastAsia"/>
            <w:lang w:eastAsia="zh-CN"/>
          </w:rPr>
          <w:t>七、粉末冶金摩擦材料项目创新与研发</w:t>
        </w:r>
        <w:r>
          <w:tab/>
        </w:r>
        <w:r>
          <w:fldChar w:fldCharType="begin"/>
        </w:r>
        <w:r>
          <w:instrText xml:space="preserve"> PAGEREF _Toc20162 \h </w:instrText>
        </w:r>
        <w:r>
          <w:fldChar w:fldCharType="separate"/>
        </w:r>
        <w:r>
          <w:t>23</w:t>
        </w:r>
        <w:r>
          <w:fldChar w:fldCharType="end"/>
        </w:r>
      </w:hyperlink>
    </w:p>
    <w:p>
      <w:pPr>
        <w:pStyle w:val="TOC2"/>
        <w:tabs>
          <w:tab w:val="right" w:leader="dot" w:pos="8306"/>
        </w:tabs>
      </w:pPr>
      <w:hyperlink w:anchor="_Toc15032" w:history="1">
        <w:r>
          <w:rPr>
            <w:rFonts w:ascii="仿宋" w:eastAsia="仿宋" w:hAnsi="仿宋" w:cs="仿宋" w:hint="eastAsia"/>
            <w:lang w:eastAsia="zh-CN"/>
          </w:rPr>
          <w:t>(一)、创新策略与方向</w:t>
        </w:r>
        <w:r>
          <w:tab/>
        </w:r>
        <w:r>
          <w:fldChar w:fldCharType="begin"/>
        </w:r>
        <w:r>
          <w:instrText xml:space="preserve"> PAGEREF _Toc15032 \h </w:instrText>
        </w:r>
        <w:r>
          <w:fldChar w:fldCharType="separate"/>
        </w:r>
        <w:r>
          <w:t>23</w:t>
        </w:r>
        <w:r>
          <w:fldChar w:fldCharType="end"/>
        </w:r>
      </w:hyperlink>
    </w:p>
    <w:p>
      <w:pPr>
        <w:pStyle w:val="TOC2"/>
        <w:tabs>
          <w:tab w:val="right" w:leader="dot" w:pos="8306"/>
        </w:tabs>
      </w:pPr>
      <w:hyperlink w:anchor="_Toc25717" w:history="1">
        <w:r>
          <w:rPr>
            <w:rFonts w:ascii="仿宋" w:eastAsia="仿宋" w:hAnsi="仿宋" w:cs="仿宋" w:hint="eastAsia"/>
            <w:lang w:eastAsia="zh-CN"/>
          </w:rPr>
          <w:t>(二)、研发规划与投入</w:t>
        </w:r>
        <w:r>
          <w:tab/>
        </w:r>
        <w:r>
          <w:fldChar w:fldCharType="begin"/>
        </w:r>
        <w:r>
          <w:instrText xml:space="preserve"> PAGEREF _Toc25717 \h </w:instrText>
        </w:r>
        <w:r>
          <w:fldChar w:fldCharType="separate"/>
        </w:r>
        <w:r>
          <w:t>25</w:t>
        </w:r>
        <w:r>
          <w:fldChar w:fldCharType="end"/>
        </w:r>
      </w:hyperlink>
    </w:p>
    <w:p>
      <w:pPr>
        <w:pStyle w:val="TOC1"/>
        <w:tabs>
          <w:tab w:val="right" w:leader="dot" w:pos="8306"/>
        </w:tabs>
      </w:pPr>
      <w:hyperlink w:anchor="_Toc7760" w:history="1">
        <w:r>
          <w:rPr>
            <w:rFonts w:ascii="仿宋" w:eastAsia="仿宋" w:hAnsi="仿宋" w:cs="仿宋" w:hint="eastAsia"/>
            <w:lang w:eastAsia="zh-CN"/>
          </w:rPr>
          <w:t>八、粉末冶金摩擦材料项目投资规划</w:t>
        </w:r>
        <w:r>
          <w:tab/>
        </w:r>
        <w:r>
          <w:fldChar w:fldCharType="begin"/>
        </w:r>
        <w:r>
          <w:instrText xml:space="preserve"> PAGEREF _Toc7760 \h </w:instrText>
        </w:r>
        <w:r>
          <w:fldChar w:fldCharType="separate"/>
        </w:r>
        <w:r>
          <w:t>27</w:t>
        </w:r>
        <w:r>
          <w:fldChar w:fldCharType="end"/>
        </w:r>
      </w:hyperlink>
    </w:p>
    <w:p>
      <w:pPr>
        <w:pStyle w:val="TOC2"/>
        <w:tabs>
          <w:tab w:val="right" w:leader="dot" w:pos="8306"/>
        </w:tabs>
      </w:pPr>
      <w:hyperlink w:anchor="_Toc3001" w:history="1">
        <w:r>
          <w:rPr>
            <w:rFonts w:ascii="仿宋" w:eastAsia="仿宋" w:hAnsi="仿宋" w:cs="仿宋" w:hint="eastAsia"/>
            <w:lang w:eastAsia="zh-CN"/>
          </w:rPr>
          <w:t>(一)、粉末冶金摩擦材料项目总投资估算</w:t>
        </w:r>
        <w:r>
          <w:tab/>
        </w:r>
        <w:r>
          <w:fldChar w:fldCharType="begin"/>
        </w:r>
        <w:r>
          <w:instrText xml:space="preserve"> PAGEREF _Toc3001 \h </w:instrText>
        </w:r>
        <w:r>
          <w:fldChar w:fldCharType="separate"/>
        </w:r>
        <w:r>
          <w:t>27</w:t>
        </w:r>
        <w:r>
          <w:fldChar w:fldCharType="end"/>
        </w:r>
      </w:hyperlink>
    </w:p>
    <w:p>
      <w:pPr>
        <w:pStyle w:val="TOC2"/>
        <w:tabs>
          <w:tab w:val="right" w:leader="dot" w:pos="8306"/>
        </w:tabs>
      </w:pPr>
      <w:hyperlink w:anchor="_Toc29187" w:history="1">
        <w:r>
          <w:rPr>
            <w:rFonts w:ascii="仿宋" w:eastAsia="仿宋" w:hAnsi="仿宋" w:cs="仿宋" w:hint="eastAsia"/>
            <w:lang w:eastAsia="zh-CN"/>
          </w:rPr>
          <w:t>(二)、资金筹措</w:t>
        </w:r>
        <w:r>
          <w:tab/>
        </w:r>
        <w:r>
          <w:fldChar w:fldCharType="begin"/>
        </w:r>
        <w:r>
          <w:instrText xml:space="preserve"> PAGEREF _Toc29187 \h </w:instrText>
        </w:r>
        <w:r>
          <w:fldChar w:fldCharType="separate"/>
        </w:r>
        <w:r>
          <w:t>28</w:t>
        </w:r>
        <w:r>
          <w:fldChar w:fldCharType="end"/>
        </w:r>
      </w:hyperlink>
    </w:p>
    <w:p>
      <w:pPr>
        <w:pStyle w:val="TOC1"/>
        <w:tabs>
          <w:tab w:val="right" w:leader="dot" w:pos="8306"/>
        </w:tabs>
      </w:pPr>
      <w:hyperlink w:anchor="_Toc30021" w:history="1">
        <w:r>
          <w:rPr>
            <w:rFonts w:ascii="仿宋" w:eastAsia="仿宋" w:hAnsi="仿宋" w:cs="仿宋" w:hint="eastAsia"/>
            <w:lang w:eastAsia="zh-CN"/>
          </w:rPr>
          <w:t>九、粉末冶金摩擦材料项目社会影响</w:t>
        </w:r>
        <w:r>
          <w:tab/>
        </w:r>
        <w:r>
          <w:fldChar w:fldCharType="begin"/>
        </w:r>
        <w:r>
          <w:instrText xml:space="preserve"> PAGEREF _Toc30021 \h </w:instrText>
        </w:r>
        <w:r>
          <w:fldChar w:fldCharType="separate"/>
        </w:r>
        <w:r>
          <w:t>29</w:t>
        </w:r>
        <w:r>
          <w:fldChar w:fldCharType="end"/>
        </w:r>
      </w:hyperlink>
    </w:p>
    <w:p>
      <w:pPr>
        <w:pStyle w:val="TOC2"/>
        <w:tabs>
          <w:tab w:val="right" w:leader="dot" w:pos="8306"/>
        </w:tabs>
      </w:pPr>
      <w:hyperlink w:anchor="_Toc17418" w:history="1">
        <w:r>
          <w:rPr>
            <w:rFonts w:ascii="仿宋" w:eastAsia="仿宋" w:hAnsi="仿宋" w:cs="仿宋" w:hint="eastAsia"/>
            <w:lang w:eastAsia="zh-CN"/>
          </w:rPr>
          <w:t>(一)、社会责任与义务</w:t>
        </w:r>
        <w:r>
          <w:tab/>
        </w:r>
        <w:r>
          <w:fldChar w:fldCharType="begin"/>
        </w:r>
        <w:r>
          <w:instrText xml:space="preserve"> PAGEREF _Toc17418 \h </w:instrText>
        </w:r>
        <w:r>
          <w:fldChar w:fldCharType="separate"/>
        </w:r>
        <w:r>
          <w:t>29</w:t>
        </w:r>
        <w:r>
          <w:fldChar w:fldCharType="end"/>
        </w:r>
      </w:hyperlink>
    </w:p>
    <w:p>
      <w:pPr>
        <w:pStyle w:val="TOC2"/>
        <w:tabs>
          <w:tab w:val="right" w:leader="dot" w:pos="8306"/>
        </w:tabs>
      </w:pPr>
      <w:hyperlink w:anchor="_Toc7501" w:history="1">
        <w:r>
          <w:rPr>
            <w:rFonts w:ascii="仿宋" w:eastAsia="仿宋" w:hAnsi="仿宋" w:cs="仿宋" w:hint="eastAsia"/>
            <w:lang w:eastAsia="zh-CN"/>
          </w:rPr>
          <w:t>(二)、社会参与与沟通</w:t>
        </w:r>
        <w:r>
          <w:tab/>
        </w:r>
        <w:r>
          <w:fldChar w:fldCharType="begin"/>
        </w:r>
        <w:r>
          <w:instrText xml:space="preserve"> PAGEREF _Toc7501 \h </w:instrText>
        </w:r>
        <w:r>
          <w:fldChar w:fldCharType="separate"/>
        </w:r>
        <w:r>
          <w:t>29</w:t>
        </w:r>
        <w:r>
          <w:fldChar w:fldCharType="end"/>
        </w:r>
      </w:hyperlink>
    </w:p>
    <w:p>
      <w:pPr>
        <w:pStyle w:val="TOC1"/>
        <w:tabs>
          <w:tab w:val="right" w:leader="dot" w:pos="8306"/>
        </w:tabs>
      </w:pPr>
      <w:hyperlink w:anchor="_Toc4928" w:history="1">
        <w:r>
          <w:rPr>
            <w:rFonts w:ascii="仿宋" w:eastAsia="仿宋" w:hAnsi="仿宋" w:cs="仿宋" w:hint="eastAsia"/>
            <w:lang w:eastAsia="zh-CN"/>
          </w:rPr>
          <w:t>十、粉末冶金摩擦材料项目人力资源培养与发展</w:t>
        </w:r>
        <w:r>
          <w:tab/>
        </w:r>
        <w:r>
          <w:fldChar w:fldCharType="begin"/>
        </w:r>
        <w:r>
          <w:instrText xml:space="preserve"> PAGEREF _Toc4928 \h </w:instrText>
        </w:r>
        <w:r>
          <w:fldChar w:fldCharType="separate"/>
        </w:r>
        <w:r>
          <w:t>30</w:t>
        </w:r>
        <w:r>
          <w:fldChar w:fldCharType="end"/>
        </w:r>
      </w:hyperlink>
    </w:p>
    <w:p>
      <w:pPr>
        <w:pStyle w:val="TOC2"/>
        <w:tabs>
          <w:tab w:val="right" w:leader="dot" w:pos="8306"/>
        </w:tabs>
      </w:pPr>
      <w:hyperlink w:anchor="_Toc29927" w:history="1">
        <w:r>
          <w:rPr>
            <w:rFonts w:ascii="仿宋" w:eastAsia="仿宋" w:hAnsi="仿宋" w:cs="仿宋" w:hint="eastAsia"/>
            <w:lang w:eastAsia="zh-CN"/>
          </w:rPr>
          <w:t>(一)、人才需求与规划</w:t>
        </w:r>
        <w:r>
          <w:tab/>
        </w:r>
        <w:r>
          <w:fldChar w:fldCharType="begin"/>
        </w:r>
        <w:r>
          <w:instrText xml:space="preserve"> PAGEREF _Toc29927 \h </w:instrText>
        </w:r>
        <w:r>
          <w:fldChar w:fldCharType="separate"/>
        </w:r>
        <w:r>
          <w:t>30</w:t>
        </w:r>
        <w:r>
          <w:fldChar w:fldCharType="end"/>
        </w:r>
      </w:hyperlink>
    </w:p>
    <w:p>
      <w:pPr>
        <w:pStyle w:val="TOC2"/>
        <w:tabs>
          <w:tab w:val="right" w:leader="dot" w:pos="8306"/>
        </w:tabs>
      </w:pPr>
      <w:hyperlink w:anchor="_Toc27486" w:history="1">
        <w:r>
          <w:rPr>
            <w:rFonts w:ascii="仿宋" w:eastAsia="仿宋" w:hAnsi="仿宋" w:cs="仿宋" w:hint="eastAsia"/>
            <w:lang w:eastAsia="zh-CN"/>
          </w:rPr>
          <w:t>(二)、培训与发展计划</w:t>
        </w:r>
        <w:r>
          <w:tab/>
        </w:r>
        <w:r>
          <w:fldChar w:fldCharType="begin"/>
        </w:r>
        <w:r>
          <w:instrText xml:space="preserve"> PAGEREF _Toc27486 \h </w:instrText>
        </w:r>
        <w:r>
          <w:fldChar w:fldCharType="separate"/>
        </w:r>
        <w:r>
          <w:t>31</w:t>
        </w:r>
        <w:r>
          <w:fldChar w:fldCharType="end"/>
        </w:r>
      </w:hyperlink>
    </w:p>
    <w:p>
      <w:pPr>
        <w:pStyle w:val="TOC1"/>
        <w:tabs>
          <w:tab w:val="right" w:leader="dot" w:pos="8306"/>
        </w:tabs>
      </w:pPr>
      <w:hyperlink w:anchor="_Toc17375" w:history="1">
        <w:r>
          <w:rPr>
            <w:rFonts w:ascii="仿宋" w:eastAsia="仿宋" w:hAnsi="仿宋" w:cs="仿宋" w:hint="eastAsia"/>
            <w:lang w:eastAsia="zh-CN"/>
          </w:rPr>
          <w:t>十一、粉末冶金摩擦材料项目技术管理</w:t>
        </w:r>
        <w:r>
          <w:tab/>
        </w:r>
        <w:r>
          <w:fldChar w:fldCharType="begin"/>
        </w:r>
        <w:r>
          <w:instrText xml:space="preserve"> PAGEREF _Toc17375 \h </w:instrText>
        </w:r>
        <w:r>
          <w:fldChar w:fldCharType="separate"/>
        </w:r>
        <w:r>
          <w:t>31</w:t>
        </w:r>
        <w:r>
          <w:fldChar w:fldCharType="end"/>
        </w:r>
      </w:hyperlink>
    </w:p>
    <w:p>
      <w:pPr>
        <w:pStyle w:val="TOC2"/>
        <w:tabs>
          <w:tab w:val="right" w:leader="dot" w:pos="8306"/>
        </w:tabs>
      </w:pPr>
      <w:hyperlink w:anchor="_Toc7193" w:history="1">
        <w:r>
          <w:rPr>
            <w:rFonts w:ascii="仿宋" w:eastAsia="仿宋" w:hAnsi="仿宋" w:cs="仿宋" w:hint="eastAsia"/>
            <w:lang w:eastAsia="zh-CN"/>
          </w:rPr>
          <w:t>(一)、技术方案选用方向</w:t>
        </w:r>
        <w:r>
          <w:tab/>
        </w:r>
        <w:r>
          <w:fldChar w:fldCharType="begin"/>
        </w:r>
        <w:r>
          <w:instrText xml:space="preserve"> PAGEREF _Toc7193 \h </w:instrText>
        </w:r>
        <w:r>
          <w:fldChar w:fldCharType="separate"/>
        </w:r>
        <w:r>
          <w:t>31</w:t>
        </w:r>
        <w:r>
          <w:fldChar w:fldCharType="end"/>
        </w:r>
      </w:hyperlink>
    </w:p>
    <w:p>
      <w:pPr>
        <w:pStyle w:val="TOC2"/>
        <w:tabs>
          <w:tab w:val="right" w:leader="dot" w:pos="8306"/>
        </w:tabs>
      </w:pPr>
      <w:hyperlink w:anchor="_Toc28137" w:history="1">
        <w:r>
          <w:rPr>
            <w:rFonts w:ascii="仿宋" w:eastAsia="仿宋" w:hAnsi="仿宋" w:cs="仿宋" w:hint="eastAsia"/>
            <w:lang w:eastAsia="zh-CN"/>
          </w:rPr>
          <w:t>(二)、工艺技术方案选用原则</w:t>
        </w:r>
        <w:r>
          <w:tab/>
        </w:r>
        <w:r>
          <w:fldChar w:fldCharType="begin"/>
        </w:r>
        <w:r>
          <w:instrText xml:space="preserve"> PAGEREF _Toc28137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2" w:history="1">
        <w:r>
          <w:rPr>
            <w:rFonts w:ascii="仿宋" w:eastAsia="仿宋" w:hAnsi="仿宋" w:cs="仿宋" w:hint="eastAsia"/>
            <w:lang w:eastAsia="zh-CN"/>
          </w:rPr>
          <w:t>(三)、工艺技术方案要求</w:t>
        </w:r>
        <w:r>
          <w:tab/>
        </w:r>
        <w:r>
          <w:fldChar w:fldCharType="begin"/>
        </w:r>
        <w:r>
          <w:instrText xml:space="preserve"> PAGEREF _Toc10742 \h </w:instrText>
        </w:r>
        <w:r>
          <w:fldChar w:fldCharType="separate"/>
        </w:r>
        <w:r>
          <w:t>35</w:t>
        </w:r>
        <w:r>
          <w:fldChar w:fldCharType="end"/>
        </w:r>
      </w:hyperlink>
    </w:p>
    <w:p>
      <w:pPr>
        <w:pStyle w:val="TOC1"/>
        <w:tabs>
          <w:tab w:val="right" w:leader="dot" w:pos="8306"/>
        </w:tabs>
      </w:pPr>
      <w:hyperlink w:anchor="_Toc24199" w:history="1">
        <w:r>
          <w:rPr>
            <w:rFonts w:ascii="仿宋" w:eastAsia="仿宋" w:hAnsi="仿宋" w:cs="仿宋" w:hint="eastAsia"/>
            <w:lang w:eastAsia="zh-CN"/>
          </w:rPr>
          <w:t>十二、粉末冶金摩擦材料项目环境影响分析</w:t>
        </w:r>
        <w:r>
          <w:tab/>
        </w:r>
        <w:r>
          <w:fldChar w:fldCharType="begin"/>
        </w:r>
        <w:r>
          <w:instrText xml:space="preserve"> PAGEREF _Toc24199 \h </w:instrText>
        </w:r>
        <w:r>
          <w:fldChar w:fldCharType="separate"/>
        </w:r>
        <w:r>
          <w:t>38</w:t>
        </w:r>
        <w:r>
          <w:fldChar w:fldCharType="end"/>
        </w:r>
      </w:hyperlink>
    </w:p>
    <w:p>
      <w:pPr>
        <w:pStyle w:val="TOC2"/>
        <w:tabs>
          <w:tab w:val="right" w:leader="dot" w:pos="8306"/>
        </w:tabs>
      </w:pPr>
      <w:hyperlink w:anchor="_Toc20253" w:history="1">
        <w:r>
          <w:rPr>
            <w:rFonts w:ascii="仿宋" w:eastAsia="仿宋" w:hAnsi="仿宋" w:cs="仿宋" w:hint="eastAsia"/>
            <w:lang w:eastAsia="zh-CN"/>
          </w:rPr>
          <w:t>(一)、建设区域环境质量现状</w:t>
        </w:r>
        <w:r>
          <w:tab/>
        </w:r>
        <w:r>
          <w:fldChar w:fldCharType="begin"/>
        </w:r>
        <w:r>
          <w:instrText xml:space="preserve"> PAGEREF _Toc20253 \h </w:instrText>
        </w:r>
        <w:r>
          <w:fldChar w:fldCharType="separate"/>
        </w:r>
        <w:r>
          <w:t>38</w:t>
        </w:r>
        <w:r>
          <w:fldChar w:fldCharType="end"/>
        </w:r>
      </w:hyperlink>
    </w:p>
    <w:p>
      <w:pPr>
        <w:pStyle w:val="TOC2"/>
        <w:tabs>
          <w:tab w:val="right" w:leader="dot" w:pos="8306"/>
        </w:tabs>
      </w:pPr>
      <w:hyperlink w:anchor="_Toc14637" w:history="1">
        <w:r>
          <w:rPr>
            <w:rFonts w:ascii="仿宋" w:eastAsia="仿宋" w:hAnsi="仿宋" w:cs="仿宋" w:hint="eastAsia"/>
            <w:lang w:eastAsia="zh-CN"/>
          </w:rPr>
          <w:t>(二)、建设期环境保护</w:t>
        </w:r>
        <w:r>
          <w:tab/>
        </w:r>
        <w:r>
          <w:fldChar w:fldCharType="begin"/>
        </w:r>
        <w:r>
          <w:instrText xml:space="preserve"> PAGEREF _Toc14637 \h </w:instrText>
        </w:r>
        <w:r>
          <w:fldChar w:fldCharType="separate"/>
        </w:r>
        <w:r>
          <w:t>39</w:t>
        </w:r>
        <w:r>
          <w:fldChar w:fldCharType="end"/>
        </w:r>
      </w:hyperlink>
    </w:p>
    <w:p>
      <w:pPr>
        <w:pStyle w:val="TOC2"/>
        <w:tabs>
          <w:tab w:val="right" w:leader="dot" w:pos="8306"/>
        </w:tabs>
      </w:pPr>
      <w:hyperlink w:anchor="_Toc21365" w:history="1">
        <w:r>
          <w:rPr>
            <w:rFonts w:ascii="仿宋" w:eastAsia="仿宋" w:hAnsi="仿宋" w:cs="仿宋" w:hint="eastAsia"/>
            <w:lang w:eastAsia="zh-CN"/>
          </w:rPr>
          <w:t>(三)、运营期环境保护</w:t>
        </w:r>
        <w:r>
          <w:tab/>
        </w:r>
        <w:r>
          <w:fldChar w:fldCharType="begin"/>
        </w:r>
        <w:r>
          <w:instrText xml:space="preserve"> PAGEREF _Toc21365 \h </w:instrText>
        </w:r>
        <w:r>
          <w:fldChar w:fldCharType="separate"/>
        </w:r>
        <w:r>
          <w:t>40</w:t>
        </w:r>
        <w:r>
          <w:fldChar w:fldCharType="end"/>
        </w:r>
      </w:hyperlink>
    </w:p>
    <w:p>
      <w:pPr>
        <w:pStyle w:val="TOC2"/>
        <w:tabs>
          <w:tab w:val="right" w:leader="dot" w:pos="8306"/>
        </w:tabs>
      </w:pPr>
      <w:hyperlink w:anchor="_Toc5985" w:history="1">
        <w:r>
          <w:rPr>
            <w:rFonts w:ascii="仿宋" w:eastAsia="仿宋" w:hAnsi="仿宋" w:cs="仿宋" w:hint="eastAsia"/>
            <w:lang w:eastAsia="zh-CN"/>
          </w:rPr>
          <w:t>(四)、粉末冶金摩擦材料项目建设对区域经济的影响</w:t>
        </w:r>
        <w:r>
          <w:tab/>
        </w:r>
        <w:r>
          <w:fldChar w:fldCharType="begin"/>
        </w:r>
        <w:r>
          <w:instrText xml:space="preserve"> PAGEREF _Toc5985 \h </w:instrText>
        </w:r>
        <w:r>
          <w:fldChar w:fldCharType="separate"/>
        </w:r>
        <w:r>
          <w:t>42</w:t>
        </w:r>
        <w:r>
          <w:fldChar w:fldCharType="end"/>
        </w:r>
      </w:hyperlink>
    </w:p>
    <w:p>
      <w:pPr>
        <w:pStyle w:val="TOC2"/>
        <w:tabs>
          <w:tab w:val="right" w:leader="dot" w:pos="8306"/>
        </w:tabs>
      </w:pPr>
      <w:hyperlink w:anchor="_Toc32451" w:history="1">
        <w:r>
          <w:rPr>
            <w:rFonts w:ascii="仿宋" w:eastAsia="仿宋" w:hAnsi="仿宋" w:cs="仿宋" w:hint="eastAsia"/>
            <w:lang w:eastAsia="zh-CN"/>
          </w:rPr>
          <w:t>(五)、废弃物处理</w:t>
        </w:r>
        <w:r>
          <w:tab/>
        </w:r>
        <w:r>
          <w:fldChar w:fldCharType="begin"/>
        </w:r>
        <w:r>
          <w:instrText xml:space="preserve"> PAGEREF _Toc32451 \h </w:instrText>
        </w:r>
        <w:r>
          <w:fldChar w:fldCharType="separate"/>
        </w:r>
        <w:r>
          <w:t>44</w:t>
        </w:r>
        <w:r>
          <w:fldChar w:fldCharType="end"/>
        </w:r>
      </w:hyperlink>
    </w:p>
    <w:p>
      <w:pPr>
        <w:pStyle w:val="TOC2"/>
        <w:tabs>
          <w:tab w:val="right" w:leader="dot" w:pos="8306"/>
        </w:tabs>
      </w:pPr>
      <w:hyperlink w:anchor="_Toc11490" w:history="1">
        <w:r>
          <w:rPr>
            <w:rFonts w:ascii="仿宋" w:eastAsia="仿宋" w:hAnsi="仿宋" w:cs="仿宋" w:hint="eastAsia"/>
            <w:lang w:eastAsia="zh-CN"/>
          </w:rPr>
          <w:t>(六)、特殊环境影响分析</w:t>
        </w:r>
        <w:r>
          <w:tab/>
        </w:r>
        <w:r>
          <w:fldChar w:fldCharType="begin"/>
        </w:r>
        <w:r>
          <w:instrText xml:space="preserve"> PAGEREF _Toc11490 \h </w:instrText>
        </w:r>
        <w:r>
          <w:fldChar w:fldCharType="separate"/>
        </w:r>
        <w:r>
          <w:t>45</w:t>
        </w:r>
        <w:r>
          <w:fldChar w:fldCharType="end"/>
        </w:r>
      </w:hyperlink>
    </w:p>
    <w:p>
      <w:pPr>
        <w:pStyle w:val="TOC2"/>
        <w:tabs>
          <w:tab w:val="right" w:leader="dot" w:pos="8306"/>
        </w:tabs>
      </w:pPr>
      <w:hyperlink w:anchor="_Toc15525" w:history="1">
        <w:r>
          <w:rPr>
            <w:rFonts w:ascii="仿宋" w:eastAsia="仿宋" w:hAnsi="仿宋" w:cs="仿宋" w:hint="eastAsia"/>
            <w:lang w:eastAsia="zh-CN"/>
          </w:rPr>
          <w:t>(七)、清洁生产</w:t>
        </w:r>
        <w:r>
          <w:tab/>
        </w:r>
        <w:r>
          <w:fldChar w:fldCharType="begin"/>
        </w:r>
        <w:r>
          <w:instrText xml:space="preserve"> PAGEREF _Toc15525 \h </w:instrText>
        </w:r>
        <w:r>
          <w:fldChar w:fldCharType="separate"/>
        </w:r>
        <w:r>
          <w:t>46</w:t>
        </w:r>
        <w:r>
          <w:fldChar w:fldCharType="end"/>
        </w:r>
      </w:hyperlink>
    </w:p>
    <w:p>
      <w:pPr>
        <w:pStyle w:val="TOC2"/>
        <w:tabs>
          <w:tab w:val="right" w:leader="dot" w:pos="8306"/>
        </w:tabs>
      </w:pPr>
      <w:hyperlink w:anchor="_Toc10791" w:history="1">
        <w:r>
          <w:rPr>
            <w:rFonts w:ascii="仿宋" w:eastAsia="仿宋" w:hAnsi="仿宋" w:cs="仿宋" w:hint="eastAsia"/>
            <w:lang w:eastAsia="zh-CN"/>
          </w:rPr>
          <w:t>(八)、环境保护综合评价</w:t>
        </w:r>
        <w:r>
          <w:tab/>
        </w:r>
        <w:r>
          <w:fldChar w:fldCharType="begin"/>
        </w:r>
        <w:r>
          <w:instrText xml:space="preserve"> PAGEREF _Toc10791 \h </w:instrText>
        </w:r>
        <w:r>
          <w:fldChar w:fldCharType="separate"/>
        </w:r>
        <w:r>
          <w:t>47</w:t>
        </w:r>
        <w:r>
          <w:fldChar w:fldCharType="end"/>
        </w:r>
      </w:hyperlink>
    </w:p>
    <w:p>
      <w:pPr>
        <w:pStyle w:val="TOC1"/>
        <w:tabs>
          <w:tab w:val="right" w:leader="dot" w:pos="8306"/>
        </w:tabs>
      </w:pPr>
      <w:hyperlink w:anchor="_Toc2475" w:history="1">
        <w:r>
          <w:rPr>
            <w:rFonts w:ascii="仿宋" w:eastAsia="仿宋" w:hAnsi="仿宋" w:cs="仿宋" w:hint="eastAsia"/>
            <w:lang w:eastAsia="zh-CN"/>
          </w:rPr>
          <w:t>十三、供应链管理</w:t>
        </w:r>
        <w:r>
          <w:tab/>
        </w:r>
        <w:r>
          <w:fldChar w:fldCharType="begin"/>
        </w:r>
        <w:r>
          <w:instrText xml:space="preserve"> PAGEREF _Toc2475 \h </w:instrText>
        </w:r>
        <w:r>
          <w:fldChar w:fldCharType="separate"/>
        </w:r>
        <w:r>
          <w:t>49</w:t>
        </w:r>
        <w:r>
          <w:fldChar w:fldCharType="end"/>
        </w:r>
      </w:hyperlink>
    </w:p>
    <w:p>
      <w:pPr>
        <w:pStyle w:val="TOC2"/>
        <w:tabs>
          <w:tab w:val="right" w:leader="dot" w:pos="8306"/>
        </w:tabs>
      </w:pPr>
      <w:hyperlink w:anchor="_Toc14258" w:history="1">
        <w:r>
          <w:rPr>
            <w:rFonts w:ascii="仿宋" w:eastAsia="仿宋" w:hAnsi="仿宋" w:cs="仿宋" w:hint="eastAsia"/>
            <w:lang w:eastAsia="zh-CN"/>
          </w:rPr>
          <w:t>(一)、供应链战略规划</w:t>
        </w:r>
        <w:r>
          <w:tab/>
        </w:r>
        <w:r>
          <w:fldChar w:fldCharType="begin"/>
        </w:r>
        <w:r>
          <w:instrText xml:space="preserve"> PAGEREF _Toc14258 \h </w:instrText>
        </w:r>
        <w:r>
          <w:fldChar w:fldCharType="separate"/>
        </w:r>
        <w:r>
          <w:t>49</w:t>
        </w:r>
        <w:r>
          <w:fldChar w:fldCharType="end"/>
        </w:r>
      </w:hyperlink>
    </w:p>
    <w:p>
      <w:pPr>
        <w:pStyle w:val="TOC2"/>
        <w:tabs>
          <w:tab w:val="right" w:leader="dot" w:pos="8306"/>
        </w:tabs>
      </w:pPr>
      <w:hyperlink w:anchor="_Toc14802" w:history="1">
        <w:r>
          <w:rPr>
            <w:rFonts w:ascii="仿宋" w:eastAsia="仿宋" w:hAnsi="仿宋" w:cs="仿宋" w:hint="eastAsia"/>
            <w:lang w:eastAsia="zh-CN"/>
          </w:rPr>
          <w:t>(二)、供应商选择与合作</w:t>
        </w:r>
        <w:r>
          <w:tab/>
        </w:r>
        <w:r>
          <w:fldChar w:fldCharType="begin"/>
        </w:r>
        <w:r>
          <w:instrText xml:space="preserve"> PAGEREF _Toc14802 \h </w:instrText>
        </w:r>
        <w:r>
          <w:fldChar w:fldCharType="separate"/>
        </w:r>
        <w:r>
          <w:t>50</w:t>
        </w:r>
        <w:r>
          <w:fldChar w:fldCharType="end"/>
        </w:r>
      </w:hyperlink>
    </w:p>
    <w:p>
      <w:pPr>
        <w:pStyle w:val="TOC2"/>
        <w:tabs>
          <w:tab w:val="right" w:leader="dot" w:pos="8306"/>
        </w:tabs>
      </w:pPr>
      <w:hyperlink w:anchor="_Toc30981" w:history="1">
        <w:r>
          <w:rPr>
            <w:rFonts w:ascii="仿宋" w:eastAsia="仿宋" w:hAnsi="仿宋" w:cs="仿宋" w:hint="eastAsia"/>
            <w:lang w:eastAsia="zh-CN"/>
          </w:rPr>
          <w:t>(三)、物流与库存管理</w:t>
        </w:r>
        <w:r>
          <w:tab/>
        </w:r>
        <w:r>
          <w:fldChar w:fldCharType="begin"/>
        </w:r>
        <w:r>
          <w:instrText xml:space="preserve"> PAGEREF _Toc30981 \h </w:instrText>
        </w:r>
        <w:r>
          <w:fldChar w:fldCharType="separate"/>
        </w:r>
        <w:r>
          <w:t>52</w:t>
        </w:r>
        <w:r>
          <w:fldChar w:fldCharType="end"/>
        </w:r>
      </w:hyperlink>
    </w:p>
    <w:p>
      <w:pPr>
        <w:pStyle w:val="TOC1"/>
        <w:tabs>
          <w:tab w:val="right" w:leader="dot" w:pos="8306"/>
        </w:tabs>
      </w:pPr>
      <w:hyperlink w:anchor="_Toc27688" w:history="1">
        <w:r>
          <w:rPr>
            <w:rFonts w:ascii="仿宋" w:eastAsia="仿宋" w:hAnsi="仿宋" w:cs="仿宋" w:hint="eastAsia"/>
            <w:lang w:eastAsia="zh-CN"/>
          </w:rPr>
          <w:t>十四、营销与推广策略</w:t>
        </w:r>
        <w:r>
          <w:tab/>
        </w:r>
        <w:r>
          <w:fldChar w:fldCharType="begin"/>
        </w:r>
        <w:r>
          <w:instrText xml:space="preserve"> PAGEREF _Toc27688 \h </w:instrText>
        </w:r>
        <w:r>
          <w:fldChar w:fldCharType="separate"/>
        </w:r>
        <w:r>
          <w:t>53</w:t>
        </w:r>
        <w:r>
          <w:fldChar w:fldCharType="end"/>
        </w:r>
      </w:hyperlink>
    </w:p>
    <w:p>
      <w:pPr>
        <w:pStyle w:val="TOC2"/>
        <w:tabs>
          <w:tab w:val="right" w:leader="dot" w:pos="8306"/>
        </w:tabs>
      </w:pPr>
      <w:hyperlink w:anchor="_Toc15421" w:history="1">
        <w:r>
          <w:rPr>
            <w:rFonts w:ascii="仿宋" w:eastAsia="仿宋" w:hAnsi="仿宋" w:cs="仿宋" w:hint="eastAsia"/>
            <w:lang w:eastAsia="zh-CN"/>
          </w:rPr>
          <w:t>(一)、产品/服务定位与特点</w:t>
        </w:r>
        <w:r>
          <w:tab/>
        </w:r>
        <w:r>
          <w:fldChar w:fldCharType="begin"/>
        </w:r>
        <w:r>
          <w:instrText xml:space="preserve"> PAGEREF _Toc15421 \h </w:instrText>
        </w:r>
        <w:r>
          <w:fldChar w:fldCharType="separate"/>
        </w:r>
        <w:r>
          <w:t>53</w:t>
        </w:r>
        <w:r>
          <w:fldChar w:fldCharType="end"/>
        </w:r>
      </w:hyperlink>
    </w:p>
    <w:p>
      <w:pPr>
        <w:pStyle w:val="TOC2"/>
        <w:tabs>
          <w:tab w:val="right" w:leader="dot" w:pos="8306"/>
        </w:tabs>
      </w:pPr>
      <w:hyperlink w:anchor="_Toc23665" w:history="1">
        <w:r>
          <w:rPr>
            <w:rFonts w:ascii="仿宋" w:eastAsia="仿宋" w:hAnsi="仿宋" w:cs="仿宋" w:hint="eastAsia"/>
            <w:lang w:eastAsia="zh-CN"/>
          </w:rPr>
          <w:t>(二)、市场定位与竞争分析</w:t>
        </w:r>
        <w:r>
          <w:tab/>
        </w:r>
        <w:r>
          <w:fldChar w:fldCharType="begin"/>
        </w:r>
        <w:r>
          <w:instrText xml:space="preserve"> PAGEREF _Toc23665 \h </w:instrText>
        </w:r>
        <w:r>
          <w:fldChar w:fldCharType="separate"/>
        </w:r>
        <w:r>
          <w:t>54</w:t>
        </w:r>
        <w:r>
          <w:fldChar w:fldCharType="end"/>
        </w:r>
      </w:hyperlink>
    </w:p>
    <w:p>
      <w:pPr>
        <w:pStyle w:val="TOC2"/>
        <w:tabs>
          <w:tab w:val="right" w:leader="dot" w:pos="8306"/>
        </w:tabs>
      </w:pPr>
      <w:hyperlink w:anchor="_Toc25512" w:history="1">
        <w:r>
          <w:rPr>
            <w:rFonts w:ascii="仿宋" w:eastAsia="仿宋" w:hAnsi="仿宋" w:cs="仿宋" w:hint="eastAsia"/>
            <w:lang w:eastAsia="zh-CN"/>
          </w:rPr>
          <w:t>(三)、营销渠道与策略</w:t>
        </w:r>
        <w:r>
          <w:tab/>
        </w:r>
        <w:r>
          <w:fldChar w:fldCharType="begin"/>
        </w:r>
        <w:r>
          <w:instrText xml:space="preserve"> PAGEREF _Toc25512 \h </w:instrText>
        </w:r>
        <w:r>
          <w:fldChar w:fldCharType="separate"/>
        </w:r>
        <w:r>
          <w:t>56</w:t>
        </w:r>
        <w:r>
          <w:fldChar w:fldCharType="end"/>
        </w:r>
      </w:hyperlink>
    </w:p>
    <w:p>
      <w:pPr>
        <w:pStyle w:val="TOC2"/>
        <w:tabs>
          <w:tab w:val="right" w:leader="dot" w:pos="8306"/>
        </w:tabs>
      </w:pPr>
      <w:hyperlink w:anchor="_Toc2812" w:history="1">
        <w:r>
          <w:rPr>
            <w:rFonts w:ascii="仿宋" w:eastAsia="仿宋" w:hAnsi="仿宋" w:cs="仿宋" w:hint="eastAsia"/>
            <w:lang w:eastAsia="zh-CN"/>
          </w:rPr>
          <w:t>(四)、推广与宣传活动</w:t>
        </w:r>
        <w:r>
          <w:tab/>
        </w:r>
        <w:r>
          <w:fldChar w:fldCharType="begin"/>
        </w:r>
        <w:r>
          <w:instrText xml:space="preserve"> PAGEREF _Toc2812 \h </w:instrText>
        </w:r>
        <w:r>
          <w:fldChar w:fldCharType="separate"/>
        </w:r>
        <w:r>
          <w:t>57</w:t>
        </w:r>
        <w:r>
          <w:fldChar w:fldCharType="end"/>
        </w:r>
      </w:hyperlink>
    </w:p>
    <w:p>
      <w:pPr>
        <w:pStyle w:val="TOC1"/>
        <w:tabs>
          <w:tab w:val="right" w:leader="dot" w:pos="8306"/>
        </w:tabs>
      </w:pPr>
      <w:hyperlink w:anchor="_Toc16583" w:history="1">
        <w:r>
          <w:rPr>
            <w:rFonts w:ascii="仿宋" w:eastAsia="仿宋" w:hAnsi="仿宋" w:cs="仿宋" w:hint="eastAsia"/>
            <w:lang w:eastAsia="zh-CN"/>
          </w:rPr>
          <w:t>十五、粉末冶金摩擦材料项目治理与监督</w:t>
        </w:r>
        <w:r>
          <w:tab/>
        </w:r>
        <w:r>
          <w:fldChar w:fldCharType="begin"/>
        </w:r>
        <w:r>
          <w:instrText xml:space="preserve"> PAGEREF _Toc16583 \h </w:instrText>
        </w:r>
        <w:r>
          <w:fldChar w:fldCharType="separate"/>
        </w:r>
        <w:r>
          <w:t>62</w:t>
        </w:r>
        <w:r>
          <w:fldChar w:fldCharType="end"/>
        </w:r>
      </w:hyperlink>
    </w:p>
    <w:p>
      <w:pPr>
        <w:pStyle w:val="TOC2"/>
        <w:tabs>
          <w:tab w:val="right" w:leader="dot" w:pos="8306"/>
        </w:tabs>
      </w:pPr>
      <w:hyperlink w:anchor="_Toc13318" w:history="1">
        <w:r>
          <w:rPr>
            <w:rFonts w:ascii="仿宋" w:eastAsia="仿宋" w:hAnsi="仿宋" w:cs="仿宋" w:hint="eastAsia"/>
            <w:lang w:eastAsia="zh-CN"/>
          </w:rPr>
          <w:t>(一)、粉末冶金摩擦材料项目治理结构</w:t>
        </w:r>
        <w:r>
          <w:tab/>
        </w:r>
        <w:r>
          <w:fldChar w:fldCharType="begin"/>
        </w:r>
        <w:r>
          <w:instrText xml:space="preserve"> PAGEREF _Toc13318 \h </w:instrText>
        </w:r>
        <w:r>
          <w:fldChar w:fldCharType="separate"/>
        </w:r>
        <w:r>
          <w:t>62</w:t>
        </w:r>
        <w:r>
          <w:fldChar w:fldCharType="end"/>
        </w:r>
      </w:hyperlink>
    </w:p>
    <w:p>
      <w:pPr>
        <w:pStyle w:val="TOC2"/>
        <w:tabs>
          <w:tab w:val="right" w:leader="dot" w:pos="8306"/>
        </w:tabs>
      </w:pPr>
      <w:hyperlink w:anchor="_Toc5273" w:history="1">
        <w:r>
          <w:rPr>
            <w:rFonts w:ascii="仿宋" w:eastAsia="仿宋" w:hAnsi="仿宋" w:cs="仿宋" w:hint="eastAsia"/>
            <w:lang w:eastAsia="zh-CN"/>
          </w:rPr>
          <w:t>(二)、监督与审计</w:t>
        </w:r>
        <w:r>
          <w:tab/>
        </w:r>
        <w:r>
          <w:fldChar w:fldCharType="begin"/>
        </w:r>
        <w:r>
          <w:instrText xml:space="preserve"> PAGEREF _Toc5273 \h </w:instrText>
        </w:r>
        <w:r>
          <w:fldChar w:fldCharType="separate"/>
        </w:r>
        <w:r>
          <w:t>64</w:t>
        </w:r>
        <w:r>
          <w:fldChar w:fldCharType="end"/>
        </w:r>
      </w:hyperlink>
    </w:p>
    <w:p>
      <w:pPr>
        <w:pStyle w:val="TOC1"/>
        <w:tabs>
          <w:tab w:val="right" w:leader="dot" w:pos="8306"/>
        </w:tabs>
      </w:pPr>
      <w:hyperlink w:anchor="_Toc7010" w:history="1">
        <w:r>
          <w:rPr>
            <w:rFonts w:ascii="仿宋" w:eastAsia="仿宋" w:hAnsi="仿宋" w:cs="仿宋" w:hint="eastAsia"/>
            <w:lang w:eastAsia="zh-CN"/>
          </w:rPr>
          <w:t>十六、粉末冶金摩擦材料项目实施保障措施</w:t>
        </w:r>
        <w:r>
          <w:tab/>
        </w:r>
        <w:r>
          <w:fldChar w:fldCharType="begin"/>
        </w:r>
        <w:r>
          <w:instrText xml:space="preserve"> PAGEREF _Toc7010 \h </w:instrText>
        </w:r>
        <w:r>
          <w:fldChar w:fldCharType="separate"/>
        </w:r>
        <w:r>
          <w:t>65</w:t>
        </w:r>
        <w:r>
          <w:fldChar w:fldCharType="end"/>
        </w:r>
      </w:hyperlink>
    </w:p>
    <w:p>
      <w:pPr>
        <w:pStyle w:val="TOC2"/>
        <w:tabs>
          <w:tab w:val="right" w:leader="dot" w:pos="8306"/>
        </w:tabs>
      </w:pPr>
      <w:hyperlink w:anchor="_Toc18221" w:history="1">
        <w:r>
          <w:rPr>
            <w:rFonts w:ascii="仿宋" w:eastAsia="仿宋" w:hAnsi="仿宋" w:cs="仿宋" w:hint="eastAsia"/>
            <w:lang w:eastAsia="zh-CN"/>
          </w:rPr>
          <w:t>(一)、粉末冶金摩擦材料项目实施保障机制</w:t>
        </w:r>
        <w:r>
          <w:tab/>
        </w:r>
        <w:r>
          <w:fldChar w:fldCharType="begin"/>
        </w:r>
        <w:r>
          <w:instrText xml:space="preserve"> PAGEREF _Toc18221 \h </w:instrText>
        </w:r>
        <w:r>
          <w:fldChar w:fldCharType="separate"/>
        </w:r>
        <w:r>
          <w:t>65</w:t>
        </w:r>
        <w:r>
          <w:fldChar w:fldCharType="end"/>
        </w:r>
      </w:hyperlink>
    </w:p>
    <w:p>
      <w:pPr>
        <w:pStyle w:val="TOC2"/>
        <w:tabs>
          <w:tab w:val="right" w:leader="dot" w:pos="8306"/>
        </w:tabs>
      </w:pPr>
      <w:hyperlink w:anchor="_Toc5700" w:history="1">
        <w:r>
          <w:rPr>
            <w:rFonts w:ascii="仿宋" w:eastAsia="仿宋" w:hAnsi="仿宋" w:cs="仿宋" w:hint="eastAsia"/>
            <w:lang w:eastAsia="zh-CN"/>
          </w:rPr>
          <w:t>(二)、粉末冶金摩擦材料项目法律合规要求</w:t>
        </w:r>
        <w:r>
          <w:tab/>
        </w:r>
        <w:r>
          <w:fldChar w:fldCharType="begin"/>
        </w:r>
        <w:r>
          <w:instrText xml:space="preserve"> PAGEREF _Toc5700 \h </w:instrText>
        </w:r>
        <w:r>
          <w:fldChar w:fldCharType="separate"/>
        </w:r>
        <w:r>
          <w:t>69</w:t>
        </w:r>
        <w:r>
          <w:fldChar w:fldCharType="end"/>
        </w:r>
      </w:hyperlink>
    </w:p>
    <w:p>
      <w:pPr>
        <w:pStyle w:val="TOC2"/>
        <w:tabs>
          <w:tab w:val="right" w:leader="dot" w:pos="8306"/>
        </w:tabs>
      </w:pPr>
      <w:hyperlink w:anchor="_Toc14537" w:history="1">
        <w:r>
          <w:rPr>
            <w:rFonts w:ascii="仿宋" w:eastAsia="仿宋" w:hAnsi="仿宋" w:cs="仿宋" w:hint="eastAsia"/>
            <w:lang w:eastAsia="zh-CN"/>
          </w:rPr>
          <w:t>(三)、粉末冶金摩擦材料项目合同管理与法律事务</w:t>
        </w:r>
        <w:r>
          <w:tab/>
        </w:r>
        <w:r>
          <w:fldChar w:fldCharType="begin"/>
        </w:r>
        <w:r>
          <w:instrText xml:space="preserve"> PAGEREF _Toc14537 \h </w:instrText>
        </w:r>
        <w:r>
          <w:fldChar w:fldCharType="separate"/>
        </w:r>
        <w:r>
          <w:t>73</w:t>
        </w:r>
        <w:r>
          <w:fldChar w:fldCharType="end"/>
        </w:r>
      </w:hyperlink>
    </w:p>
    <w:p>
      <w:pPr>
        <w:pStyle w:val="TOC2"/>
        <w:tabs>
          <w:tab w:val="right" w:leader="dot" w:pos="8306"/>
        </w:tabs>
      </w:pPr>
      <w:hyperlink w:anchor="_Toc19538" w:history="1">
        <w:r>
          <w:rPr>
            <w:rFonts w:ascii="仿宋" w:eastAsia="仿宋" w:hAnsi="仿宋" w:cs="仿宋" w:hint="eastAsia"/>
            <w:lang w:eastAsia="zh-CN"/>
          </w:rPr>
          <w:t>(四)、粉末冶金摩擦材料项目知识产权保护策略</w:t>
        </w:r>
        <w:r>
          <w:tab/>
        </w:r>
        <w:r>
          <w:fldChar w:fldCharType="begin"/>
        </w:r>
        <w:r>
          <w:instrText xml:space="preserve"> PAGEREF _Toc19538 \h </w:instrText>
        </w:r>
        <w:r>
          <w:fldChar w:fldCharType="separate"/>
        </w:r>
        <w:r>
          <w:t>80</w:t>
        </w:r>
        <w:r>
          <w:fldChar w:fldCharType="end"/>
        </w:r>
      </w:hyperlink>
    </w:p>
    <w:p>
      <w:pPr>
        <w:pStyle w:val="TOC1"/>
        <w:tabs>
          <w:tab w:val="right" w:leader="dot" w:pos="8306"/>
        </w:tabs>
      </w:pPr>
      <w:hyperlink w:anchor="_Toc24862" w:history="1">
        <w:r>
          <w:rPr>
            <w:rFonts w:ascii="仿宋" w:eastAsia="仿宋" w:hAnsi="仿宋" w:cs="仿宋" w:hint="eastAsia"/>
            <w:lang w:eastAsia="zh-CN"/>
          </w:rPr>
          <w:t>十七、风险识别与分类</w:t>
        </w:r>
        <w:r>
          <w:tab/>
        </w:r>
        <w:r>
          <w:fldChar w:fldCharType="begin"/>
        </w:r>
        <w:r>
          <w:instrText xml:space="preserve"> PAGEREF _Toc24862 \h </w:instrText>
        </w:r>
        <w:r>
          <w:fldChar w:fldCharType="separate"/>
        </w:r>
        <w:r>
          <w:t>82</w:t>
        </w:r>
        <w:r>
          <w:fldChar w:fldCharType="end"/>
        </w:r>
      </w:hyperlink>
    </w:p>
    <w:p>
      <w:pPr>
        <w:pStyle w:val="TOC2"/>
        <w:tabs>
          <w:tab w:val="right" w:leader="dot" w:pos="8306"/>
        </w:tabs>
      </w:pPr>
      <w:hyperlink w:anchor="_Toc12917" w:history="1">
        <w:r>
          <w:rPr>
            <w:rFonts w:ascii="仿宋" w:eastAsia="仿宋" w:hAnsi="仿宋" w:cs="仿宋" w:hint="eastAsia"/>
            <w:lang w:eastAsia="zh-CN"/>
          </w:rPr>
          <w:t>(一)、风险识别</w:t>
        </w:r>
        <w:r>
          <w:tab/>
        </w:r>
        <w:r>
          <w:fldChar w:fldCharType="begin"/>
        </w:r>
        <w:r>
          <w:instrText xml:space="preserve"> PAGEREF _Toc12917 \h </w:instrText>
        </w:r>
        <w:r>
          <w:fldChar w:fldCharType="separate"/>
        </w:r>
        <w:r>
          <w:t>82</w:t>
        </w:r>
        <w:r>
          <w:fldChar w:fldCharType="end"/>
        </w:r>
      </w:hyperlink>
    </w:p>
    <w:p>
      <w:pPr>
        <w:pStyle w:val="TOC2"/>
        <w:tabs>
          <w:tab w:val="right" w:leader="dot" w:pos="8306"/>
        </w:tabs>
      </w:pPr>
      <w:hyperlink w:anchor="_Toc21869" w:history="1">
        <w:r>
          <w:rPr>
            <w:rFonts w:ascii="仿宋" w:eastAsia="仿宋" w:hAnsi="仿宋" w:cs="仿宋" w:hint="eastAsia"/>
            <w:lang w:eastAsia="zh-CN"/>
          </w:rPr>
          <w:t>(二)、风险分类</w:t>
        </w:r>
        <w:r>
          <w:tab/>
        </w:r>
        <w:r>
          <w:fldChar w:fldCharType="begin"/>
        </w:r>
        <w:r>
          <w:instrText xml:space="preserve"> PAGEREF _Toc21869 \h </w:instrText>
        </w:r>
        <w:r>
          <w:fldChar w:fldCharType="separate"/>
        </w:r>
        <w:r>
          <w:t>84</w:t>
        </w:r>
        <w:r>
          <w:fldChar w:fldCharType="end"/>
        </w:r>
      </w:hyperlink>
    </w:p>
    <w:p>
      <w:pPr>
        <w:pStyle w:val="TOC1"/>
        <w:tabs>
          <w:tab w:val="right" w:leader="dot" w:pos="8306"/>
        </w:tabs>
      </w:pPr>
      <w:hyperlink w:anchor="_Toc5376" w:history="1">
        <w:r>
          <w:rPr>
            <w:rFonts w:ascii="仿宋" w:eastAsia="仿宋" w:hAnsi="仿宋" w:cs="仿宋" w:hint="eastAsia"/>
            <w:lang w:eastAsia="zh-CN"/>
          </w:rPr>
          <w:t>十八、粉末冶金摩擦材料项目实施时间节点</w:t>
        </w:r>
        <w:r>
          <w:tab/>
        </w:r>
        <w:r>
          <w:fldChar w:fldCharType="begin"/>
        </w:r>
        <w:r>
          <w:instrText xml:space="preserve"> PAGEREF _Toc5376 \h </w:instrText>
        </w:r>
        <w:r>
          <w:fldChar w:fldCharType="separate"/>
        </w:r>
        <w:r>
          <w:t>86</w:t>
        </w:r>
        <w:r>
          <w:fldChar w:fldCharType="end"/>
        </w:r>
      </w:hyperlink>
    </w:p>
    <w:p>
      <w:pPr>
        <w:pStyle w:val="TOC2"/>
        <w:tabs>
          <w:tab w:val="right" w:leader="dot" w:pos="8306"/>
        </w:tabs>
      </w:pPr>
      <w:hyperlink w:anchor="_Toc21639" w:history="1">
        <w:r>
          <w:rPr>
            <w:rFonts w:ascii="仿宋" w:eastAsia="仿宋" w:hAnsi="仿宋" w:cs="仿宋" w:hint="eastAsia"/>
            <w:lang w:eastAsia="zh-CN"/>
          </w:rPr>
          <w:t>(一)、粉末冶金摩擦材料项目启动阶段时间节点</w:t>
        </w:r>
        <w:r>
          <w:tab/>
        </w:r>
        <w:r>
          <w:fldChar w:fldCharType="begin"/>
        </w:r>
        <w:r>
          <w:instrText xml:space="preserve"> PAGEREF _Toc21639 \h </w:instrText>
        </w:r>
        <w:r>
          <w:fldChar w:fldCharType="separate"/>
        </w:r>
        <w:r>
          <w:t>86</w:t>
        </w:r>
        <w:r>
          <w:fldChar w:fldCharType="end"/>
        </w:r>
      </w:hyperlink>
    </w:p>
    <w:p>
      <w:pPr>
        <w:pStyle w:val="TOC2"/>
        <w:tabs>
          <w:tab w:val="right" w:leader="dot" w:pos="8306"/>
        </w:tabs>
      </w:pPr>
      <w:hyperlink w:anchor="_Toc29724" w:history="1">
        <w:r>
          <w:rPr>
            <w:rFonts w:ascii="仿宋" w:eastAsia="仿宋" w:hAnsi="仿宋" w:cs="仿宋" w:hint="eastAsia"/>
            <w:lang w:eastAsia="zh-CN"/>
          </w:rPr>
          <w:t>(二)、粉末冶金摩擦材料项目执行阶段时间节点</w:t>
        </w:r>
        <w:r>
          <w:tab/>
        </w:r>
        <w:r>
          <w:fldChar w:fldCharType="begin"/>
        </w:r>
        <w:r>
          <w:instrText xml:space="preserve"> PAGEREF _Toc29724 \h </w:instrText>
        </w:r>
        <w:r>
          <w:fldChar w:fldCharType="separate"/>
        </w:r>
        <w:r>
          <w:t>87</w:t>
        </w:r>
        <w:r>
          <w:fldChar w:fldCharType="end"/>
        </w:r>
      </w:hyperlink>
    </w:p>
    <w:p>
      <w:pPr>
        <w:pStyle w:val="TOC2"/>
        <w:tabs>
          <w:tab w:val="right" w:leader="dot" w:pos="8306"/>
        </w:tabs>
      </w:pPr>
      <w:hyperlink w:anchor="_Toc12299" w:history="1">
        <w:r>
          <w:rPr>
            <w:rFonts w:ascii="仿宋" w:eastAsia="仿宋" w:hAnsi="仿宋" w:cs="仿宋" w:hint="eastAsia"/>
            <w:lang w:eastAsia="zh-CN"/>
          </w:rPr>
          <w:t>(三)、粉末冶金摩擦材料项目完成阶段时间节点</w:t>
        </w:r>
        <w:r>
          <w:tab/>
        </w:r>
        <w:r>
          <w:fldChar w:fldCharType="begin"/>
        </w:r>
        <w:r>
          <w:instrText xml:space="preserve"> PAGEREF _Toc12299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69"/>
      <w:r>
        <w:rPr>
          <w:rFonts w:ascii="仿宋" w:eastAsia="仿宋" w:hAnsi="仿宋" w:cs="仿宋" w:hint="eastAsia"/>
          <w:sz w:val="28"/>
          <w:lang w:eastAsia="zh-CN"/>
        </w:rPr>
        <w:t>一、粉末冶金摩擦材料项目概论</w:t>
      </w:r>
      <w:bookmarkEnd w:id="2"/>
    </w:p>
    <w:p>
      <w:pPr>
        <w:pStyle w:val="Heading2"/>
        <w:rPr>
          <w:rFonts w:ascii="仿宋" w:eastAsia="仿宋" w:hAnsi="仿宋" w:cs="仿宋" w:hint="eastAsia"/>
          <w:lang w:eastAsia="zh-CN"/>
        </w:rPr>
      </w:pPr>
      <w:bookmarkStart w:id="3" w:name="_Toc30233"/>
      <w:r>
        <w:rPr>
          <w:rFonts w:ascii="仿宋" w:eastAsia="仿宋" w:hAnsi="仿宋" w:cs="仿宋" w:hint="eastAsia"/>
          <w:lang w:eastAsia="zh-CN"/>
        </w:rPr>
        <w:t>(一)、粉末冶金摩擦材料项目概况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起源追溯至对市场的深入洞察。市场的不断演变与变革为粉末冶金摩擦材料项目提供了难得的机遇。当前市场存在的需求缺口和变革的大环境共同构成了粉末冶金摩擦材料项目的背景。这个粉末冶金摩擦材料项目旨在充分利用市场机遇，填补行业中尚未满足的需求，为客户提供全新的解决方案。市场的变革和需求的增长使得这个粉末冶金摩擦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粉末冶金摩擦材料项目名称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粉末冶金摩擦材料项目正式命名为粉末冶金摩擦材料。这个名称不仅仅是一个标识，更代表了粉末冶金摩擦材料项目的核心理念和愿景。它蕴含着粉末冶金摩擦材料项目所要解决问题的关键字，具有强烈的表达和辨识度，为粉末冶金摩擦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粉末冶金摩擦材料项目目标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核心目标是提供一种全新、高效的解决方案，满足客户日益增长的需求。粉末冶金摩擦材料项目追求的不仅仅是满足市场需求，更是在市场中获得卓越的竞争优势。通过不断提升产品或服务的质量和创新水平，粉末冶金摩擦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粉末冶金摩擦材料项目范围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全面涵盖了产品研发、制造、市场推广和售后服务，确保从产品设计到最终用户体验的全方位关注。这一全面的粉末冶金摩擦材料项目范围是为了确保粉末冶金摩擦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粉末冶金摩擦材料项目时间表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粉末冶金摩擦材料项目计划在未来18个月内完成，包括研发、测试、市场试点和正式推出等不同阶段。这个时间表的合理设计是为了确保粉末冶金摩擦材料项目各个阶段的顺利推进，以便按时交付高质量的成果。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粉末冶金摩擦材料项目预算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粉末冶金摩擦材料项目总预算估算为XX百万美元，主要分配在研发、市场推广、人员培训和运营等方面。这一充足的预算为粉末冶金摩擦材料项目提供了充足的资源，确保粉末冶金摩擦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粉末冶金摩擦材料项目风险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可能面临的风险包括市场接受度低、技术难题、竞争激烈等。粉末冶金摩擦材料项目团队已经制定了相应的风险应对计划，通过前瞻性的风险管理，确保粉末冶金摩擦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粉末冶金摩擦材料项目团队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粉末冶金摩擦材料项目汇聚了一支经验丰富、多领域专业素养的核心团队，确保粉末冶金摩擦材料项目在各个方面都能拥有高水平的执行力。团队的协同作战是粉末冶金摩擦材料项目成功的关键因素之一。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粉末冶金摩擦材料项目背景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粉末冶金摩擦材料项目的背景根植于市场对更高效、创新产品的渴望，同时也受到科技发展对行业格局的深刻改变的影响。这为粉末冶金摩擦材料项目提供了广阔的发展空间和市场需求。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粉末冶金摩擦材料项目现状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截至目前，粉末冶金摩擦材料项目已完成市场调研和技术验证，取得了初步的成功。这为粉末冶金摩擦材料项目在未来的发展奠定了坚实的基础，为更远大的目标打下了坚实的基石。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588"/>
      <w:r>
        <w:rPr>
          <w:rFonts w:ascii="仿宋" w:eastAsia="仿宋" w:hAnsi="仿宋" w:cs="仿宋" w:hint="eastAsia"/>
          <w:sz w:val="28"/>
          <w:lang w:eastAsia="zh-CN"/>
        </w:rPr>
        <w:t>(二)、粉末冶金摩擦材料项目目标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粉末冶金摩擦材料项目首要业务目标是在市场中占据有利地位，实现产品/服务的成功推广和销售。通过不断提升产品质量、创新性，粉末冶金摩擦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在科技迅速发展的时代，粉末冶金摩擦材料项目着眼于技术创新。通过持续的研发和技术升级，粉末冶金摩擦材料项目旨在推出更具创新性的产品或服务，以满足市场对新鲜、先进解决方案的需求。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粉末冶金摩擦材料项目设定了客户满意度目标。通过提供卓越的产品质量和优质的客户服务，粉末冶金摩擦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粉末冶金摩擦材料项目注重社会责任和可持续发展。通过实施环保、社会责任粉末冶金摩擦材料项目，粉末冶金摩擦材料项目致力于在经济发展的同时保护环境，促进社会公平，实现可持续经营。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粉末冶金摩擦材料项目的团队是实现目标的核心驱动力。因此，粉末冶金摩擦材料项目设定了团队发展目标，包括提升团队成员的专业技能、培养领导力，以及搭建协同高效的团队工作氛围。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974"/>
      <w:r>
        <w:rPr>
          <w:rFonts w:ascii="仿宋" w:eastAsia="仿宋" w:hAnsi="仿宋" w:cs="仿宋" w:hint="eastAsia"/>
          <w:sz w:val="28"/>
          <w:lang w:eastAsia="zh-CN"/>
        </w:rPr>
        <w:t>(三)、粉末冶金摩擦材料项目提出的理由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粉末冶金摩擦材料项目提出的理由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提出源于对市场机遇的深刻洞察。当前市场中存在的需求缺口和行业发展趋势表明，有巨大的商业机会等待被开发。通过准确捕捉市场机遇，粉末冶金摩擦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理念基于对技术创新的信仰。通过持续的研发和技术投入，粉末冶金摩擦材料项目有望推出更具创新性的产品或服务。在科技飞速发展的当下，粉末冶金摩擦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提出是为了增强企业的行业竞争力。通过提升产品或服务的质量和独特性，粉末冶金摩擦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响应了消费者需求的变化。随着社会和科技的不断发展，消费者对产品和服务的需求也在发生变化。通过深入了解并及时回应消费者的新需求，粉末冶金摩擦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提出是企业战略发展规划的一部分。在面对日益激烈的市场竞争和不断变化的商业环境中，粉末冶金摩擦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提出不仅仅是基于商业考量，还注重社会责任。通过推出环保、社会责任等方面的粉末冶金摩擦材料项目，粉末冶金摩擦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粉末冶金摩擦材料项目的提出反映了对利益相关者期望的关注。包括客户、员工、投资者等利益相关者在企业发展中都有着各自的期望，粉末冶金摩擦材料项目力求在满足这些期望的同时，取得更大的共赢。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881"/>
      <w:r>
        <w:rPr>
          <w:rFonts w:ascii="仿宋" w:eastAsia="仿宋" w:hAnsi="仿宋" w:cs="仿宋" w:hint="eastAsia"/>
          <w:sz w:val="28"/>
          <w:lang w:eastAsia="zh-CN"/>
        </w:rPr>
        <w:t>(四)、粉末冶金摩擦材料项目意义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在实施粉末冶金摩擦材料项目的过程中，我们不仅仅是在追逐商业成功，更是为企业和社会的多个层面创造了深远的意义。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的首要意义在于提升企业的市场竞争力。通过持续的创新和对产品质量的高标准要求，粉末冶金摩擦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粉末冶金摩擦材料项目的推进将促使行业技术水平的提升。通过引入先进技术和创新性解决方案，粉末冶金摩擦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粉末冶金摩擦材料项目不仅创造了大量就业机会，提高了就业水平，还注重社会责任和环保。通过参与社会公益事业和推动环保粉末冶金摩擦材料项目，粉末冶金摩擦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综合而言，粉末冶金摩擦材料项目意义重大，不仅推动了企业的发展，也为行业和社会的进步贡献了积极力量。这是一个全面而深刻的影响，将在未来产生可持续的正面效应。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28"/>
      <w:r>
        <w:rPr>
          <w:rFonts w:ascii="仿宋" w:eastAsia="仿宋" w:hAnsi="仿宋" w:cs="仿宋" w:hint="eastAsia"/>
          <w:sz w:val="28"/>
          <w:lang w:eastAsia="zh-CN"/>
        </w:rPr>
        <w:t>(五)、粉末冶金摩擦材料项目背景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在当今迅猛发展的商业环境中，粉末冶金摩擦材料项目的动因根植于对多方面因素的审慎考量。这个粉末冶金摩擦材料项目的提出并非孤立的决策，而是对企业所处背景深入思考的产物。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粉末冶金摩擦材料项目背后的首要原因。科技的迅速发展和全球市场的快速变化使得企业必须灵活应对。粉末冶金摩擦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竞争的激烈程度也是粉末冶金摩擦材料项目背景中不可忽视的一环。企业需要在激烈竞争中脱颖而出，为此，粉末冶金摩擦材料项目致力于打破常规，提供独特的价值主张，以吸引客户并确保市场份额的增长。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技术的迅速发展为企业带来了机遇与挑战。作为粉末冶金摩擦材料项目启动的背景之一，对新兴技术的应用将有助于提升企业的技术水平，使其在不断演进的商业环境中保持竞争优势。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此外，社会对企业责任的期望也在逐渐升高。粉末冶金摩擦材料项目充分融入了社会责任的理念，通过可持续经营和社会公益粉末冶金摩擦材料项目，企图为社会贡献一份力量，在商业成功的同时关注社会价值。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905"/>
      <w:r>
        <w:rPr>
          <w:rFonts w:ascii="仿宋" w:eastAsia="仿宋" w:hAnsi="仿宋" w:cs="仿宋" w:hint="eastAsia"/>
          <w:sz w:val="28"/>
          <w:lang w:eastAsia="zh-CN"/>
        </w:rPr>
        <w:t>二、粉末冶金摩擦材料项目土建工程</w:t>
      </w:r>
      <w:bookmarkEnd w:id="8"/>
    </w:p>
    <w:p>
      <w:pPr>
        <w:pStyle w:val="Heading2"/>
        <w:rPr>
          <w:rFonts w:ascii="仿宋" w:eastAsia="仿宋" w:hAnsi="仿宋" w:cs="仿宋" w:hint="eastAsia"/>
          <w:lang w:eastAsia="zh-CN"/>
        </w:rPr>
      </w:pPr>
      <w:bookmarkStart w:id="9" w:name="_Toc1265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在粉末冶金摩擦材料项目的建筑工程设计中，我们将秉承一系列重要的设计原则，以确保粉末冶金摩擦材料项目建筑在功能、美观、可持续性等方面达到最佳效果。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首要原则是确保建筑的功能性得到最大化的发挥。我们将充分理解粉末冶金摩擦材料项目的实际需求，合理布局各个功能区域，保证建筑在满足业务需求的同时，提供高效的工作环境。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在建筑设计中，我们将综合考虑建设和运营成本。通过精细的经济效益分析，确保设计方案在高效利用资源的同时，对粉末冶金摩擦材料项目的长期盈利能力有积极的贡献。</w:t>
      </w:r>
    </w:p>
    <w:p>
      <w:pPr>
        <w:pStyle w:val="Heading2"/>
        <w:ind w:firstLine="560" w:firstLineChars="200"/>
        <w:rPr>
          <w:rFonts w:ascii="仿宋" w:eastAsia="仿宋" w:hAnsi="仿宋" w:cs="仿宋" w:hint="eastAsia"/>
          <w:sz w:val="28"/>
          <w:lang w:eastAsia="zh-CN"/>
        </w:rPr>
      </w:pPr>
      <w:bookmarkStart w:id="10" w:name="_Toc75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末冶金摩擦材料项目的土建工程设计中，我们将精准设定设计年限，结合粉末冶金摩擦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粉末冶金摩擦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86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粉末冶金摩擦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粉末冶金摩擦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粉末冶金摩擦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03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本期工程粉末冶金摩擦材料项目预计总建筑面积XXX平方米，其中：计容建筑面积XXX平方米，计划建筑工程投资XX万元，占粉末冶金摩擦材料项目总投资的XX%。</w:t>
      </w:r>
    </w:p>
    <w:p>
      <w:pPr>
        <w:pStyle w:val="Heading1"/>
        <w:ind w:firstLine="560" w:firstLineChars="200"/>
        <w:rPr>
          <w:rFonts w:ascii="仿宋" w:eastAsia="仿宋" w:hAnsi="仿宋" w:cs="仿宋" w:hint="eastAsia"/>
          <w:sz w:val="28"/>
          <w:lang w:eastAsia="zh-CN"/>
        </w:rPr>
      </w:pPr>
      <w:bookmarkStart w:id="13" w:name="_Toc30674"/>
      <w:r>
        <w:rPr>
          <w:rFonts w:ascii="仿宋" w:eastAsia="仿宋" w:hAnsi="仿宋" w:cs="仿宋" w:hint="eastAsia"/>
          <w:sz w:val="28"/>
          <w:lang w:eastAsia="zh-CN"/>
        </w:rPr>
        <w:t>三、粉末冶金摩擦材料项目可持续发展</w:t>
      </w:r>
      <w:bookmarkEnd w:id="13"/>
    </w:p>
    <w:p>
      <w:pPr>
        <w:pStyle w:val="Heading2"/>
        <w:rPr>
          <w:rFonts w:ascii="仿宋" w:eastAsia="仿宋" w:hAnsi="仿宋" w:cs="仿宋" w:hint="eastAsia"/>
          <w:lang w:eastAsia="zh-CN"/>
        </w:rPr>
      </w:pPr>
      <w:bookmarkStart w:id="14" w:name="_Toc25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粉末冶金摩擦材料项目中，粉末冶金摩擦材料项目团队着眼于未来，明确了可持续发展的战略方向。制定的具体可持续发展目标包括降低资源使用、采用环保技术、最大化社会效益等。这一步骤不仅有助于粉末冶金摩擦材料项目在环保和社会责任方面达到最高标准，也为未来提供了明确的指引，确保粉末冶金摩擦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可持续实践的融入粉末冶金摩擦材料项目管理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粉末冶金摩擦材料项目管理周期。从粉末冶金摩擦材料项目规划开始，粉末冶金摩擦材料项目团队就考虑了环境和社会的因素。在执行阶段，粉末冶金摩擦材料项目团队积极推动绿色技术的应用，优化资源利用。此外，关注员工的社会责任，通过培训和沟通活动提高员工对可持续发展的认知，使他们能够在日常工作中践行可持续实践。这些举措不仅为粉末冶金摩擦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5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粉末冶金摩擦材料项目的可持续发展理念，我们深信环保与社会责任是粉末冶金摩擦材料项目成功的关键支柱。在粉末冶金摩擦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团队通过引入先进的环保技术、建立高效的废物处理系统以及推动能源节约措施，积极履行环保责任。定期的环保监测和评估确保粉末冶金摩擦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末冶金摩擦材料项目不仅致力于自身可持续发展，还注重对社会的回馈。通过支持社区粉末冶金摩擦材料项目、参与慈善事业、提供培训机会等方式，粉末冶金摩擦材料项目积极履行社会责任。与当地社区建立积极互动，关注员工的工作与生活平衡，以及员工的身心健康，是粉末冶金摩擦材料项目在社会责任层面的关键举措。这样的实践不仅增强了粉末冶金摩擦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364"/>
      <w:r>
        <w:rPr>
          <w:rFonts w:ascii="仿宋" w:eastAsia="仿宋" w:hAnsi="仿宋" w:cs="仿宋" w:hint="eastAsia"/>
          <w:sz w:val="28"/>
          <w:lang w:eastAsia="zh-CN"/>
        </w:rPr>
        <w:t>四、粉末冶金摩擦材料项目建设单位说明</w:t>
      </w:r>
      <w:bookmarkEnd w:id="16"/>
    </w:p>
    <w:p>
      <w:pPr>
        <w:pStyle w:val="Heading2"/>
        <w:rPr>
          <w:rFonts w:ascii="仿宋" w:eastAsia="仿宋" w:hAnsi="仿宋" w:cs="仿宋" w:hint="eastAsia"/>
          <w:lang w:eastAsia="zh-CN"/>
        </w:rPr>
      </w:pPr>
      <w:bookmarkStart w:id="17" w:name="_Toc25978"/>
      <w:r>
        <w:rPr>
          <w:rFonts w:ascii="仿宋" w:eastAsia="仿宋" w:hAnsi="仿宋" w:cs="仿宋" w:hint="eastAsia"/>
          <w:lang w:eastAsia="zh-CN"/>
        </w:rPr>
        <w:t>(一)、粉末冶金摩擦材料项目承办单位基本情况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50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粉末冶金摩擦材料项目承办单位的XXXX，我们着眼于实现可持续的经济效益。通过技术创新和解决方案的提供，公司预计在粉末冶金摩擦材料项目执行期间将获得可观的收入增长。这一收入来源主要包括粉末冶金摩擦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同时，我们注重成本控制和效率提升，以确保粉末冶金摩擦材料项目的可持续盈利。透过精细的管理和资源优化，公司期望实现粉末冶金摩擦材料项目利润最大化。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粉末冶金摩擦材料项目实施进行全面的投资评估，包括粉末冶金摩擦材料项目启动阶段的资金投入和后续运营成本。通过对粉末冶金摩擦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粉末冶金摩擦材料项目实施过程中具备足够的资金流动性，公司将进行详尽的现金流分析。这包括资金需求的合理预测、粉末冶金摩擦材料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https://d.book118.com/458122006052006045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粉末冶金摩擦材料项目规划设计方案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52815"/>
    <w:rsid w:val="576528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2200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2024-03-02T01:41:00Z</dcterms:created>
  <dcterms:modified xsi:type="dcterms:W3CDTF">2024-03-02T01:41:53Z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6C3FECB52CAB4CA7A0BCFE0DFA420280_11</vt:lpwstr>
  </property>
  <property fmtid="{D5CDD505-2E9C-101B-9397-08002B2CF9AE}" pid="3" name="KSOProductBuildVer">
    <vt:lpwstr>2052-12.1.0.16388</vt:lpwstr>
  </property>
</Properties>
</file>