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无机复合材料项目规划设计方案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8" w:history="1">
        <w:r>
          <w:rPr>
            <w:rFonts w:ascii="仿宋" w:eastAsia="仿宋" w:hAnsi="仿宋" w:cs="仿宋" w:hint="eastAsia"/>
            <w:lang w:eastAsia="zh-CN"/>
          </w:rPr>
          <w:t>前言</w:t>
        </w:r>
        <w:r>
          <w:tab/>
        </w:r>
        <w:r>
          <w:fldChar w:fldCharType="begin"/>
        </w:r>
        <w:r>
          <w:instrText xml:space="preserve"> PAGEREF _Toc12328 \h </w:instrText>
        </w:r>
        <w:r>
          <w:fldChar w:fldCharType="separate"/>
        </w:r>
        <w:r>
          <w:t>3</w:t>
        </w:r>
        <w:r>
          <w:fldChar w:fldCharType="end"/>
        </w:r>
      </w:hyperlink>
    </w:p>
    <w:p>
      <w:pPr>
        <w:pStyle w:val="TOC1"/>
        <w:tabs>
          <w:tab w:val="right" w:leader="dot" w:pos="8306"/>
        </w:tabs>
      </w:pPr>
      <w:hyperlink w:anchor="_Toc9322" w:history="1">
        <w:r>
          <w:rPr>
            <w:rFonts w:ascii="仿宋" w:eastAsia="仿宋" w:hAnsi="仿宋" w:cs="仿宋" w:hint="eastAsia"/>
            <w:lang w:eastAsia="zh-CN"/>
          </w:rPr>
          <w:t>一、无机复合材料项目概论</w:t>
        </w:r>
        <w:r>
          <w:tab/>
        </w:r>
        <w:r>
          <w:fldChar w:fldCharType="begin"/>
        </w:r>
        <w:r>
          <w:instrText xml:space="preserve"> PAGEREF _Toc9322 \h </w:instrText>
        </w:r>
        <w:r>
          <w:fldChar w:fldCharType="separate"/>
        </w:r>
        <w:r>
          <w:t>3</w:t>
        </w:r>
        <w:r>
          <w:fldChar w:fldCharType="end"/>
        </w:r>
      </w:hyperlink>
    </w:p>
    <w:p>
      <w:pPr>
        <w:pStyle w:val="TOC2"/>
        <w:tabs>
          <w:tab w:val="right" w:leader="dot" w:pos="8306"/>
        </w:tabs>
      </w:pPr>
      <w:hyperlink w:anchor="_Toc2823" w:history="1">
        <w:r>
          <w:rPr>
            <w:rFonts w:ascii="仿宋" w:eastAsia="仿宋" w:hAnsi="仿宋" w:cs="仿宋" w:hint="eastAsia"/>
            <w:lang w:eastAsia="zh-CN"/>
          </w:rPr>
          <w:t>(一)、无机复合材料项目概况</w:t>
        </w:r>
        <w:r>
          <w:tab/>
        </w:r>
        <w:r>
          <w:fldChar w:fldCharType="begin"/>
        </w:r>
        <w:r>
          <w:instrText xml:space="preserve"> PAGEREF _Toc2823 \h </w:instrText>
        </w:r>
        <w:r>
          <w:fldChar w:fldCharType="separate"/>
        </w:r>
        <w:r>
          <w:t>3</w:t>
        </w:r>
        <w:r>
          <w:fldChar w:fldCharType="end"/>
        </w:r>
      </w:hyperlink>
    </w:p>
    <w:p>
      <w:pPr>
        <w:pStyle w:val="TOC2"/>
        <w:tabs>
          <w:tab w:val="right" w:leader="dot" w:pos="8306"/>
        </w:tabs>
      </w:pPr>
      <w:hyperlink w:anchor="_Toc6070" w:history="1">
        <w:r>
          <w:rPr>
            <w:rFonts w:ascii="仿宋" w:eastAsia="仿宋" w:hAnsi="仿宋" w:cs="仿宋" w:hint="eastAsia"/>
            <w:lang w:eastAsia="zh-CN"/>
          </w:rPr>
          <w:t>(二)、无机复合材料项目目标</w:t>
        </w:r>
        <w:r>
          <w:tab/>
        </w:r>
        <w:r>
          <w:fldChar w:fldCharType="begin"/>
        </w:r>
        <w:r>
          <w:instrText xml:space="preserve"> PAGEREF _Toc6070 \h </w:instrText>
        </w:r>
        <w:r>
          <w:fldChar w:fldCharType="separate"/>
        </w:r>
        <w:r>
          <w:t>5</w:t>
        </w:r>
        <w:r>
          <w:fldChar w:fldCharType="end"/>
        </w:r>
      </w:hyperlink>
    </w:p>
    <w:p>
      <w:pPr>
        <w:pStyle w:val="TOC2"/>
        <w:tabs>
          <w:tab w:val="right" w:leader="dot" w:pos="8306"/>
        </w:tabs>
      </w:pPr>
      <w:hyperlink w:anchor="_Toc20485" w:history="1">
        <w:r>
          <w:rPr>
            <w:rFonts w:ascii="仿宋" w:eastAsia="仿宋" w:hAnsi="仿宋" w:cs="仿宋" w:hint="eastAsia"/>
            <w:lang w:eastAsia="zh-CN"/>
          </w:rPr>
          <w:t>(三)、无机复合材料项目提出的理由</w:t>
        </w:r>
        <w:r>
          <w:tab/>
        </w:r>
        <w:r>
          <w:fldChar w:fldCharType="begin"/>
        </w:r>
        <w:r>
          <w:instrText xml:space="preserve"> PAGEREF _Toc20485 \h </w:instrText>
        </w:r>
        <w:r>
          <w:fldChar w:fldCharType="separate"/>
        </w:r>
        <w:r>
          <w:t>6</w:t>
        </w:r>
        <w:r>
          <w:fldChar w:fldCharType="end"/>
        </w:r>
      </w:hyperlink>
    </w:p>
    <w:p>
      <w:pPr>
        <w:pStyle w:val="TOC2"/>
        <w:tabs>
          <w:tab w:val="right" w:leader="dot" w:pos="8306"/>
        </w:tabs>
      </w:pPr>
      <w:hyperlink w:anchor="_Toc27704" w:history="1">
        <w:r>
          <w:rPr>
            <w:rFonts w:ascii="仿宋" w:eastAsia="仿宋" w:hAnsi="仿宋" w:cs="仿宋" w:hint="eastAsia"/>
            <w:lang w:eastAsia="zh-CN"/>
          </w:rPr>
          <w:t>(四)、无机复合材料项目意义</w:t>
        </w:r>
        <w:r>
          <w:tab/>
        </w:r>
        <w:r>
          <w:fldChar w:fldCharType="begin"/>
        </w:r>
        <w:r>
          <w:instrText xml:space="preserve"> PAGEREF _Toc27704 \h </w:instrText>
        </w:r>
        <w:r>
          <w:fldChar w:fldCharType="separate"/>
        </w:r>
        <w:r>
          <w:t>8</w:t>
        </w:r>
        <w:r>
          <w:fldChar w:fldCharType="end"/>
        </w:r>
      </w:hyperlink>
    </w:p>
    <w:p>
      <w:pPr>
        <w:pStyle w:val="TOC2"/>
        <w:tabs>
          <w:tab w:val="right" w:leader="dot" w:pos="8306"/>
        </w:tabs>
      </w:pPr>
      <w:hyperlink w:anchor="_Toc26539" w:history="1">
        <w:r>
          <w:rPr>
            <w:rFonts w:ascii="仿宋" w:eastAsia="仿宋" w:hAnsi="仿宋" w:cs="仿宋" w:hint="eastAsia"/>
            <w:lang w:eastAsia="zh-CN"/>
          </w:rPr>
          <w:t>(五)、无机复合材料项目背景</w:t>
        </w:r>
        <w:r>
          <w:tab/>
        </w:r>
        <w:r>
          <w:fldChar w:fldCharType="begin"/>
        </w:r>
        <w:r>
          <w:instrText xml:space="preserve"> PAGEREF _Toc26539 \h </w:instrText>
        </w:r>
        <w:r>
          <w:fldChar w:fldCharType="separate"/>
        </w:r>
        <w:r>
          <w:t>9</w:t>
        </w:r>
        <w:r>
          <w:fldChar w:fldCharType="end"/>
        </w:r>
      </w:hyperlink>
    </w:p>
    <w:p>
      <w:pPr>
        <w:pStyle w:val="TOC1"/>
        <w:tabs>
          <w:tab w:val="right" w:leader="dot" w:pos="8306"/>
        </w:tabs>
      </w:pPr>
      <w:hyperlink w:anchor="_Toc26333" w:history="1">
        <w:r>
          <w:rPr>
            <w:rFonts w:ascii="仿宋" w:eastAsia="仿宋" w:hAnsi="仿宋" w:cs="仿宋" w:hint="eastAsia"/>
            <w:lang w:eastAsia="zh-CN"/>
          </w:rPr>
          <w:t>二、无机复合材料项目建设背景及必要性分析</w:t>
        </w:r>
        <w:r>
          <w:tab/>
        </w:r>
        <w:r>
          <w:fldChar w:fldCharType="begin"/>
        </w:r>
        <w:r>
          <w:instrText xml:space="preserve"> PAGEREF _Toc26333 \h </w:instrText>
        </w:r>
        <w:r>
          <w:fldChar w:fldCharType="separate"/>
        </w:r>
        <w:r>
          <w:t>10</w:t>
        </w:r>
        <w:r>
          <w:fldChar w:fldCharType="end"/>
        </w:r>
      </w:hyperlink>
    </w:p>
    <w:p>
      <w:pPr>
        <w:pStyle w:val="TOC2"/>
        <w:tabs>
          <w:tab w:val="right" w:leader="dot" w:pos="8306"/>
        </w:tabs>
      </w:pPr>
      <w:hyperlink w:anchor="_Toc12184" w:history="1">
        <w:r>
          <w:rPr>
            <w:rFonts w:ascii="仿宋" w:eastAsia="仿宋" w:hAnsi="仿宋" w:cs="仿宋" w:hint="eastAsia"/>
            <w:lang w:eastAsia="zh-CN"/>
          </w:rPr>
          <w:t>(一)、无机复合材料项目背景分析</w:t>
        </w:r>
        <w:r>
          <w:tab/>
        </w:r>
        <w:r>
          <w:fldChar w:fldCharType="begin"/>
        </w:r>
        <w:r>
          <w:instrText xml:space="preserve"> PAGEREF _Toc12184 \h </w:instrText>
        </w:r>
        <w:r>
          <w:fldChar w:fldCharType="separate"/>
        </w:r>
        <w:r>
          <w:t>10</w:t>
        </w:r>
        <w:r>
          <w:fldChar w:fldCharType="end"/>
        </w:r>
      </w:hyperlink>
    </w:p>
    <w:p>
      <w:pPr>
        <w:pStyle w:val="TOC2"/>
        <w:tabs>
          <w:tab w:val="right" w:leader="dot" w:pos="8306"/>
        </w:tabs>
      </w:pPr>
      <w:hyperlink w:anchor="_Toc29090" w:history="1">
        <w:r>
          <w:rPr>
            <w:rFonts w:ascii="仿宋" w:eastAsia="仿宋" w:hAnsi="仿宋" w:cs="仿宋" w:hint="eastAsia"/>
            <w:lang w:eastAsia="zh-CN"/>
          </w:rPr>
          <w:t>(二)、无机复合材料项目建设必要性分析</w:t>
        </w:r>
        <w:r>
          <w:tab/>
        </w:r>
        <w:r>
          <w:fldChar w:fldCharType="begin"/>
        </w:r>
        <w:r>
          <w:instrText xml:space="preserve"> PAGEREF _Toc29090 \h </w:instrText>
        </w:r>
        <w:r>
          <w:fldChar w:fldCharType="separate"/>
        </w:r>
        <w:r>
          <w:t>11</w:t>
        </w:r>
        <w:r>
          <w:fldChar w:fldCharType="end"/>
        </w:r>
      </w:hyperlink>
    </w:p>
    <w:p>
      <w:pPr>
        <w:pStyle w:val="TOC1"/>
        <w:tabs>
          <w:tab w:val="right" w:leader="dot" w:pos="8306"/>
        </w:tabs>
      </w:pPr>
      <w:hyperlink w:anchor="_Toc18759" w:history="1">
        <w:r>
          <w:rPr>
            <w:rFonts w:ascii="仿宋" w:eastAsia="仿宋" w:hAnsi="仿宋" w:cs="仿宋" w:hint="eastAsia"/>
            <w:lang w:eastAsia="zh-CN"/>
          </w:rPr>
          <w:t>三、无机复合材料项目文档管理</w:t>
        </w:r>
        <w:r>
          <w:tab/>
        </w:r>
        <w:r>
          <w:fldChar w:fldCharType="begin"/>
        </w:r>
        <w:r>
          <w:instrText xml:space="preserve"> PAGEREF _Toc18759 \h </w:instrText>
        </w:r>
        <w:r>
          <w:fldChar w:fldCharType="separate"/>
        </w:r>
        <w:r>
          <w:t>13</w:t>
        </w:r>
        <w:r>
          <w:fldChar w:fldCharType="end"/>
        </w:r>
      </w:hyperlink>
    </w:p>
    <w:p>
      <w:pPr>
        <w:pStyle w:val="TOC2"/>
        <w:tabs>
          <w:tab w:val="right" w:leader="dot" w:pos="8306"/>
        </w:tabs>
      </w:pPr>
      <w:hyperlink w:anchor="_Toc20929" w:history="1">
        <w:r>
          <w:rPr>
            <w:rFonts w:ascii="仿宋" w:eastAsia="仿宋" w:hAnsi="仿宋" w:cs="仿宋" w:hint="eastAsia"/>
            <w:lang w:eastAsia="zh-CN"/>
          </w:rPr>
          <w:t>(一)、文档编制与审查</w:t>
        </w:r>
        <w:r>
          <w:tab/>
        </w:r>
        <w:r>
          <w:fldChar w:fldCharType="begin"/>
        </w:r>
        <w:r>
          <w:instrText xml:space="preserve"> PAGEREF _Toc20929 \h </w:instrText>
        </w:r>
        <w:r>
          <w:fldChar w:fldCharType="separate"/>
        </w:r>
        <w:r>
          <w:t>13</w:t>
        </w:r>
        <w:r>
          <w:fldChar w:fldCharType="end"/>
        </w:r>
      </w:hyperlink>
    </w:p>
    <w:p>
      <w:pPr>
        <w:pStyle w:val="TOC2"/>
        <w:tabs>
          <w:tab w:val="right" w:leader="dot" w:pos="8306"/>
        </w:tabs>
      </w:pPr>
      <w:hyperlink w:anchor="_Toc4104" w:history="1">
        <w:r>
          <w:rPr>
            <w:rFonts w:ascii="仿宋" w:eastAsia="仿宋" w:hAnsi="仿宋" w:cs="仿宋" w:hint="eastAsia"/>
            <w:lang w:eastAsia="zh-CN"/>
          </w:rPr>
          <w:t>(二)、文档发布与分发</w:t>
        </w:r>
        <w:r>
          <w:tab/>
        </w:r>
        <w:r>
          <w:fldChar w:fldCharType="begin"/>
        </w:r>
        <w:r>
          <w:instrText xml:space="preserve"> PAGEREF _Toc4104 \h </w:instrText>
        </w:r>
        <w:r>
          <w:fldChar w:fldCharType="separate"/>
        </w:r>
        <w:r>
          <w:t>14</w:t>
        </w:r>
        <w:r>
          <w:fldChar w:fldCharType="end"/>
        </w:r>
      </w:hyperlink>
    </w:p>
    <w:p>
      <w:pPr>
        <w:pStyle w:val="TOC2"/>
        <w:tabs>
          <w:tab w:val="right" w:leader="dot" w:pos="8306"/>
        </w:tabs>
      </w:pPr>
      <w:hyperlink w:anchor="_Toc31807" w:history="1">
        <w:r>
          <w:rPr>
            <w:rFonts w:ascii="仿宋" w:eastAsia="仿宋" w:hAnsi="仿宋" w:cs="仿宋" w:hint="eastAsia"/>
            <w:lang w:eastAsia="zh-CN"/>
          </w:rPr>
          <w:t>(三)、文档存档与归档</w:t>
        </w:r>
        <w:r>
          <w:tab/>
        </w:r>
        <w:r>
          <w:fldChar w:fldCharType="begin"/>
        </w:r>
        <w:r>
          <w:instrText xml:space="preserve"> PAGEREF _Toc31807 \h </w:instrText>
        </w:r>
        <w:r>
          <w:fldChar w:fldCharType="separate"/>
        </w:r>
        <w:r>
          <w:t>15</w:t>
        </w:r>
        <w:r>
          <w:fldChar w:fldCharType="end"/>
        </w:r>
      </w:hyperlink>
    </w:p>
    <w:p>
      <w:pPr>
        <w:pStyle w:val="TOC1"/>
        <w:tabs>
          <w:tab w:val="right" w:leader="dot" w:pos="8306"/>
        </w:tabs>
      </w:pPr>
      <w:hyperlink w:anchor="_Toc30687" w:history="1">
        <w:r>
          <w:rPr>
            <w:rFonts w:ascii="仿宋" w:eastAsia="仿宋" w:hAnsi="仿宋" w:cs="仿宋" w:hint="eastAsia"/>
            <w:lang w:eastAsia="zh-CN"/>
          </w:rPr>
          <w:t>四、无机复合材料项目土建工程</w:t>
        </w:r>
        <w:r>
          <w:tab/>
        </w:r>
        <w:r>
          <w:fldChar w:fldCharType="begin"/>
        </w:r>
        <w:r>
          <w:instrText xml:space="preserve"> PAGEREF _Toc30687 \h </w:instrText>
        </w:r>
        <w:r>
          <w:fldChar w:fldCharType="separate"/>
        </w:r>
        <w:r>
          <w:t>16</w:t>
        </w:r>
        <w:r>
          <w:fldChar w:fldCharType="end"/>
        </w:r>
      </w:hyperlink>
    </w:p>
    <w:p>
      <w:pPr>
        <w:pStyle w:val="TOC2"/>
        <w:tabs>
          <w:tab w:val="right" w:leader="dot" w:pos="8306"/>
        </w:tabs>
      </w:pPr>
      <w:hyperlink w:anchor="_Toc25573" w:history="1">
        <w:r>
          <w:rPr>
            <w:rFonts w:ascii="仿宋" w:eastAsia="仿宋" w:hAnsi="仿宋" w:cs="仿宋" w:hint="eastAsia"/>
            <w:lang w:eastAsia="zh-CN"/>
          </w:rPr>
          <w:t>(一)、建筑工程设计原则</w:t>
        </w:r>
        <w:r>
          <w:tab/>
        </w:r>
        <w:r>
          <w:fldChar w:fldCharType="begin"/>
        </w:r>
        <w:r>
          <w:instrText xml:space="preserve"> PAGEREF _Toc25573 \h </w:instrText>
        </w:r>
        <w:r>
          <w:fldChar w:fldCharType="separate"/>
        </w:r>
        <w:r>
          <w:t>16</w:t>
        </w:r>
        <w:r>
          <w:fldChar w:fldCharType="end"/>
        </w:r>
      </w:hyperlink>
    </w:p>
    <w:p>
      <w:pPr>
        <w:pStyle w:val="TOC2"/>
        <w:tabs>
          <w:tab w:val="right" w:leader="dot" w:pos="8306"/>
        </w:tabs>
      </w:pPr>
      <w:hyperlink w:anchor="_Toc25623" w:history="1">
        <w:r>
          <w:rPr>
            <w:rFonts w:ascii="仿宋" w:eastAsia="仿宋" w:hAnsi="仿宋" w:cs="仿宋" w:hint="eastAsia"/>
            <w:lang w:eastAsia="zh-CN"/>
          </w:rPr>
          <w:t>(二)、土建工程设计年限及安全等级</w:t>
        </w:r>
        <w:r>
          <w:tab/>
        </w:r>
        <w:r>
          <w:fldChar w:fldCharType="begin"/>
        </w:r>
        <w:r>
          <w:instrText xml:space="preserve"> PAGEREF _Toc25623 \h </w:instrText>
        </w:r>
        <w:r>
          <w:fldChar w:fldCharType="separate"/>
        </w:r>
        <w:r>
          <w:t>17</w:t>
        </w:r>
        <w:r>
          <w:fldChar w:fldCharType="end"/>
        </w:r>
      </w:hyperlink>
    </w:p>
    <w:p>
      <w:pPr>
        <w:pStyle w:val="TOC2"/>
        <w:tabs>
          <w:tab w:val="right" w:leader="dot" w:pos="8306"/>
        </w:tabs>
      </w:pPr>
      <w:hyperlink w:anchor="_Toc13279" w:history="1">
        <w:r>
          <w:rPr>
            <w:rFonts w:ascii="仿宋" w:eastAsia="仿宋" w:hAnsi="仿宋" w:cs="仿宋" w:hint="eastAsia"/>
            <w:lang w:eastAsia="zh-CN"/>
          </w:rPr>
          <w:t>(三)、建筑工程设计总体要求</w:t>
        </w:r>
        <w:r>
          <w:tab/>
        </w:r>
        <w:r>
          <w:fldChar w:fldCharType="begin"/>
        </w:r>
        <w:r>
          <w:instrText xml:space="preserve"> PAGEREF _Toc13279 \h </w:instrText>
        </w:r>
        <w:r>
          <w:fldChar w:fldCharType="separate"/>
        </w:r>
        <w:r>
          <w:t>19</w:t>
        </w:r>
        <w:r>
          <w:fldChar w:fldCharType="end"/>
        </w:r>
      </w:hyperlink>
    </w:p>
    <w:p>
      <w:pPr>
        <w:pStyle w:val="TOC2"/>
        <w:tabs>
          <w:tab w:val="right" w:leader="dot" w:pos="8306"/>
        </w:tabs>
      </w:pPr>
      <w:hyperlink w:anchor="_Toc15321" w:history="1">
        <w:r>
          <w:rPr>
            <w:rFonts w:ascii="仿宋" w:eastAsia="仿宋" w:hAnsi="仿宋" w:cs="仿宋" w:hint="eastAsia"/>
            <w:lang w:eastAsia="zh-CN"/>
          </w:rPr>
          <w:t>(四)、土建工程建设指标</w:t>
        </w:r>
        <w:r>
          <w:tab/>
        </w:r>
        <w:r>
          <w:fldChar w:fldCharType="begin"/>
        </w:r>
        <w:r>
          <w:instrText xml:space="preserve"> PAGEREF _Toc15321 \h </w:instrText>
        </w:r>
        <w:r>
          <w:fldChar w:fldCharType="separate"/>
        </w:r>
        <w:r>
          <w:t>19</w:t>
        </w:r>
        <w:r>
          <w:fldChar w:fldCharType="end"/>
        </w:r>
      </w:hyperlink>
    </w:p>
    <w:p>
      <w:pPr>
        <w:pStyle w:val="TOC1"/>
        <w:tabs>
          <w:tab w:val="right" w:leader="dot" w:pos="8306"/>
        </w:tabs>
      </w:pPr>
      <w:hyperlink w:anchor="_Toc17573" w:history="1">
        <w:r>
          <w:rPr>
            <w:rFonts w:ascii="仿宋" w:eastAsia="仿宋" w:hAnsi="仿宋" w:cs="仿宋" w:hint="eastAsia"/>
            <w:lang w:eastAsia="zh-CN"/>
          </w:rPr>
          <w:t>五、无机复合材料项目可持续发展</w:t>
        </w:r>
        <w:r>
          <w:tab/>
        </w:r>
        <w:r>
          <w:fldChar w:fldCharType="begin"/>
        </w:r>
        <w:r>
          <w:instrText xml:space="preserve"> PAGEREF _Toc17573 \h </w:instrText>
        </w:r>
        <w:r>
          <w:fldChar w:fldCharType="separate"/>
        </w:r>
        <w:r>
          <w:t>19</w:t>
        </w:r>
        <w:r>
          <w:fldChar w:fldCharType="end"/>
        </w:r>
      </w:hyperlink>
    </w:p>
    <w:p>
      <w:pPr>
        <w:pStyle w:val="TOC2"/>
        <w:tabs>
          <w:tab w:val="right" w:leader="dot" w:pos="8306"/>
        </w:tabs>
      </w:pPr>
      <w:hyperlink w:anchor="_Toc29699" w:history="1">
        <w:r>
          <w:rPr>
            <w:rFonts w:ascii="仿宋" w:eastAsia="仿宋" w:hAnsi="仿宋" w:cs="仿宋" w:hint="eastAsia"/>
            <w:lang w:eastAsia="zh-CN"/>
          </w:rPr>
          <w:t>(一)、可持续战略与实践</w:t>
        </w:r>
        <w:r>
          <w:tab/>
        </w:r>
        <w:r>
          <w:fldChar w:fldCharType="begin"/>
        </w:r>
        <w:r>
          <w:instrText xml:space="preserve"> PAGEREF _Toc29699 \h </w:instrText>
        </w:r>
        <w:r>
          <w:fldChar w:fldCharType="separate"/>
        </w:r>
        <w:r>
          <w:t>19</w:t>
        </w:r>
        <w:r>
          <w:fldChar w:fldCharType="end"/>
        </w:r>
      </w:hyperlink>
    </w:p>
    <w:p>
      <w:pPr>
        <w:pStyle w:val="TOC2"/>
        <w:tabs>
          <w:tab w:val="right" w:leader="dot" w:pos="8306"/>
        </w:tabs>
      </w:pPr>
      <w:hyperlink w:anchor="_Toc17623" w:history="1">
        <w:r>
          <w:rPr>
            <w:rFonts w:ascii="仿宋" w:eastAsia="仿宋" w:hAnsi="仿宋" w:cs="仿宋" w:hint="eastAsia"/>
            <w:lang w:eastAsia="zh-CN"/>
          </w:rPr>
          <w:t>(二)、环保与社会责任</w:t>
        </w:r>
        <w:r>
          <w:tab/>
        </w:r>
        <w:r>
          <w:fldChar w:fldCharType="begin"/>
        </w:r>
        <w:r>
          <w:instrText xml:space="preserve"> PAGEREF _Toc17623 \h </w:instrText>
        </w:r>
        <w:r>
          <w:fldChar w:fldCharType="separate"/>
        </w:r>
        <w:r>
          <w:t>20</w:t>
        </w:r>
        <w:r>
          <w:fldChar w:fldCharType="end"/>
        </w:r>
      </w:hyperlink>
    </w:p>
    <w:p>
      <w:pPr>
        <w:pStyle w:val="TOC1"/>
        <w:tabs>
          <w:tab w:val="right" w:leader="dot" w:pos="8306"/>
        </w:tabs>
      </w:pPr>
      <w:hyperlink w:anchor="_Toc16645" w:history="1">
        <w:r>
          <w:rPr>
            <w:rFonts w:ascii="仿宋" w:eastAsia="仿宋" w:hAnsi="仿宋" w:cs="仿宋" w:hint="eastAsia"/>
            <w:lang w:eastAsia="zh-CN"/>
          </w:rPr>
          <w:t>六、无机复合材料项目建设单位说明</w:t>
        </w:r>
        <w:r>
          <w:tab/>
        </w:r>
        <w:r>
          <w:fldChar w:fldCharType="begin"/>
        </w:r>
        <w:r>
          <w:instrText xml:space="preserve"> PAGEREF _Toc16645 \h </w:instrText>
        </w:r>
        <w:r>
          <w:fldChar w:fldCharType="separate"/>
        </w:r>
        <w:r>
          <w:t>21</w:t>
        </w:r>
        <w:r>
          <w:fldChar w:fldCharType="end"/>
        </w:r>
      </w:hyperlink>
    </w:p>
    <w:p>
      <w:pPr>
        <w:pStyle w:val="TOC2"/>
        <w:tabs>
          <w:tab w:val="right" w:leader="dot" w:pos="8306"/>
        </w:tabs>
      </w:pPr>
      <w:hyperlink w:anchor="_Toc7720" w:history="1">
        <w:r>
          <w:rPr>
            <w:rFonts w:ascii="仿宋" w:eastAsia="仿宋" w:hAnsi="仿宋" w:cs="仿宋" w:hint="eastAsia"/>
            <w:lang w:eastAsia="zh-CN"/>
          </w:rPr>
          <w:t>(一)、无机复合材料项目承办单位基本情况</w:t>
        </w:r>
        <w:r>
          <w:tab/>
        </w:r>
        <w:r>
          <w:fldChar w:fldCharType="begin"/>
        </w:r>
        <w:r>
          <w:instrText xml:space="preserve"> PAGEREF _Toc7720 \h </w:instrText>
        </w:r>
        <w:r>
          <w:fldChar w:fldCharType="separate"/>
        </w:r>
        <w:r>
          <w:t>21</w:t>
        </w:r>
        <w:r>
          <w:fldChar w:fldCharType="end"/>
        </w:r>
      </w:hyperlink>
    </w:p>
    <w:p>
      <w:pPr>
        <w:pStyle w:val="TOC2"/>
        <w:tabs>
          <w:tab w:val="right" w:leader="dot" w:pos="8306"/>
        </w:tabs>
      </w:pPr>
      <w:hyperlink w:anchor="_Toc30889" w:history="1">
        <w:r>
          <w:rPr>
            <w:rFonts w:ascii="仿宋" w:eastAsia="仿宋" w:hAnsi="仿宋" w:cs="仿宋" w:hint="eastAsia"/>
            <w:lang w:eastAsia="zh-CN"/>
          </w:rPr>
          <w:t>(二)、公司经济效益分析</w:t>
        </w:r>
        <w:r>
          <w:tab/>
        </w:r>
        <w:r>
          <w:fldChar w:fldCharType="begin"/>
        </w:r>
        <w:r>
          <w:instrText xml:space="preserve"> PAGEREF _Toc30889 \h </w:instrText>
        </w:r>
        <w:r>
          <w:fldChar w:fldCharType="separate"/>
        </w:r>
        <w:r>
          <w:t>22</w:t>
        </w:r>
        <w:r>
          <w:fldChar w:fldCharType="end"/>
        </w:r>
      </w:hyperlink>
    </w:p>
    <w:p>
      <w:pPr>
        <w:pStyle w:val="TOC1"/>
        <w:tabs>
          <w:tab w:val="right" w:leader="dot" w:pos="8306"/>
        </w:tabs>
      </w:pPr>
      <w:hyperlink w:anchor="_Toc7833" w:history="1">
        <w:r>
          <w:rPr>
            <w:rFonts w:ascii="仿宋" w:eastAsia="仿宋" w:hAnsi="仿宋" w:cs="仿宋" w:hint="eastAsia"/>
            <w:lang w:eastAsia="zh-CN"/>
          </w:rPr>
          <w:t>七、无机复合材料项目人力资源管理</w:t>
        </w:r>
        <w:r>
          <w:tab/>
        </w:r>
        <w:r>
          <w:fldChar w:fldCharType="begin"/>
        </w:r>
        <w:r>
          <w:instrText xml:space="preserve"> PAGEREF _Toc7833 \h </w:instrText>
        </w:r>
        <w:r>
          <w:fldChar w:fldCharType="separate"/>
        </w:r>
        <w:r>
          <w:t>23</w:t>
        </w:r>
        <w:r>
          <w:fldChar w:fldCharType="end"/>
        </w:r>
      </w:hyperlink>
    </w:p>
    <w:p>
      <w:pPr>
        <w:pStyle w:val="TOC2"/>
        <w:tabs>
          <w:tab w:val="right" w:leader="dot" w:pos="8306"/>
        </w:tabs>
      </w:pPr>
      <w:hyperlink w:anchor="_Toc10972" w:history="1">
        <w:r>
          <w:rPr>
            <w:rFonts w:ascii="仿宋" w:eastAsia="仿宋" w:hAnsi="仿宋" w:cs="仿宋" w:hint="eastAsia"/>
            <w:lang w:eastAsia="zh-CN"/>
          </w:rPr>
          <w:t>(一)、建立健全的预算管理制度</w:t>
        </w:r>
        <w:r>
          <w:tab/>
        </w:r>
        <w:r>
          <w:fldChar w:fldCharType="begin"/>
        </w:r>
        <w:r>
          <w:instrText xml:space="preserve"> PAGEREF _Toc10972 \h </w:instrText>
        </w:r>
        <w:r>
          <w:fldChar w:fldCharType="separate"/>
        </w:r>
        <w:r>
          <w:t>23</w:t>
        </w:r>
        <w:r>
          <w:fldChar w:fldCharType="end"/>
        </w:r>
      </w:hyperlink>
    </w:p>
    <w:p>
      <w:pPr>
        <w:pStyle w:val="TOC2"/>
        <w:tabs>
          <w:tab w:val="right" w:leader="dot" w:pos="8306"/>
        </w:tabs>
      </w:pPr>
      <w:hyperlink w:anchor="_Toc28816" w:history="1">
        <w:r>
          <w:rPr>
            <w:rFonts w:ascii="仿宋" w:eastAsia="仿宋" w:hAnsi="仿宋" w:cs="仿宋" w:hint="eastAsia"/>
            <w:lang w:eastAsia="zh-CN"/>
          </w:rPr>
          <w:t>(二)、加强资金流动监控</w:t>
        </w:r>
        <w:r>
          <w:tab/>
        </w:r>
        <w:r>
          <w:fldChar w:fldCharType="begin"/>
        </w:r>
        <w:r>
          <w:instrText xml:space="preserve"> PAGEREF _Toc28816 \h </w:instrText>
        </w:r>
        <w:r>
          <w:fldChar w:fldCharType="separate"/>
        </w:r>
        <w:r>
          <w:t>24</w:t>
        </w:r>
        <w:r>
          <w:fldChar w:fldCharType="end"/>
        </w:r>
      </w:hyperlink>
    </w:p>
    <w:p>
      <w:pPr>
        <w:pStyle w:val="TOC2"/>
        <w:tabs>
          <w:tab w:val="right" w:leader="dot" w:pos="8306"/>
        </w:tabs>
      </w:pPr>
      <w:hyperlink w:anchor="_Toc29168" w:history="1">
        <w:r>
          <w:rPr>
            <w:rFonts w:ascii="仿宋" w:eastAsia="仿宋" w:hAnsi="仿宋" w:cs="仿宋" w:hint="eastAsia"/>
            <w:lang w:eastAsia="zh-CN"/>
          </w:rPr>
          <w:t>(三)、制定完善的风险控制机制</w:t>
        </w:r>
        <w:r>
          <w:tab/>
        </w:r>
        <w:r>
          <w:fldChar w:fldCharType="begin"/>
        </w:r>
        <w:r>
          <w:instrText xml:space="preserve"> PAGEREF _Toc29168 \h </w:instrText>
        </w:r>
        <w:r>
          <w:fldChar w:fldCharType="separate"/>
        </w:r>
        <w:r>
          <w:t>26</w:t>
        </w:r>
        <w:r>
          <w:fldChar w:fldCharType="end"/>
        </w:r>
      </w:hyperlink>
    </w:p>
    <w:p>
      <w:pPr>
        <w:pStyle w:val="TOC2"/>
        <w:tabs>
          <w:tab w:val="right" w:leader="dot" w:pos="8306"/>
        </w:tabs>
      </w:pPr>
      <w:hyperlink w:anchor="_Toc136" w:history="1">
        <w:r>
          <w:rPr>
            <w:rFonts w:ascii="仿宋" w:eastAsia="仿宋" w:hAnsi="仿宋" w:cs="仿宋" w:hint="eastAsia"/>
            <w:lang w:eastAsia="zh-CN"/>
          </w:rPr>
          <w:t>(四)、优化成本管理</w:t>
        </w:r>
        <w:r>
          <w:tab/>
        </w:r>
        <w:r>
          <w:fldChar w:fldCharType="begin"/>
        </w:r>
        <w:r>
          <w:instrText xml:space="preserve"> PAGEREF _Toc136 \h </w:instrText>
        </w:r>
        <w:r>
          <w:fldChar w:fldCharType="separate"/>
        </w:r>
        <w:r>
          <w:t>27</w:t>
        </w:r>
        <w:r>
          <w:fldChar w:fldCharType="end"/>
        </w:r>
      </w:hyperlink>
    </w:p>
    <w:p>
      <w:pPr>
        <w:pStyle w:val="TOC1"/>
        <w:tabs>
          <w:tab w:val="right" w:leader="dot" w:pos="8306"/>
        </w:tabs>
      </w:pPr>
      <w:hyperlink w:anchor="_Toc15877" w:history="1">
        <w:r>
          <w:rPr>
            <w:rFonts w:ascii="仿宋" w:eastAsia="仿宋" w:hAnsi="仿宋" w:cs="仿宋" w:hint="eastAsia"/>
            <w:lang w:eastAsia="zh-CN"/>
          </w:rPr>
          <w:t>八、无机复合材料项目创新与研发</w:t>
        </w:r>
        <w:r>
          <w:tab/>
        </w:r>
        <w:r>
          <w:fldChar w:fldCharType="begin"/>
        </w:r>
        <w:r>
          <w:instrText xml:space="preserve"> PAGEREF _Toc15877 \h </w:instrText>
        </w:r>
        <w:r>
          <w:fldChar w:fldCharType="separate"/>
        </w:r>
        <w:r>
          <w:t>28</w:t>
        </w:r>
        <w:r>
          <w:fldChar w:fldCharType="end"/>
        </w:r>
      </w:hyperlink>
    </w:p>
    <w:p>
      <w:pPr>
        <w:pStyle w:val="TOC2"/>
        <w:tabs>
          <w:tab w:val="right" w:leader="dot" w:pos="8306"/>
        </w:tabs>
      </w:pPr>
      <w:hyperlink w:anchor="_Toc9587" w:history="1">
        <w:r>
          <w:rPr>
            <w:rFonts w:ascii="仿宋" w:eastAsia="仿宋" w:hAnsi="仿宋" w:cs="仿宋" w:hint="eastAsia"/>
            <w:lang w:eastAsia="zh-CN"/>
          </w:rPr>
          <w:t>(一)、创新策略与方向</w:t>
        </w:r>
        <w:r>
          <w:tab/>
        </w:r>
        <w:r>
          <w:fldChar w:fldCharType="begin"/>
        </w:r>
        <w:r>
          <w:instrText xml:space="preserve"> PAGEREF _Toc9587 \h </w:instrText>
        </w:r>
        <w:r>
          <w:fldChar w:fldCharType="separate"/>
        </w:r>
        <w:r>
          <w:t>28</w:t>
        </w:r>
        <w:r>
          <w:fldChar w:fldCharType="end"/>
        </w:r>
      </w:hyperlink>
    </w:p>
    <w:p>
      <w:pPr>
        <w:pStyle w:val="TOC2"/>
        <w:tabs>
          <w:tab w:val="right" w:leader="dot" w:pos="8306"/>
        </w:tabs>
      </w:pPr>
      <w:hyperlink w:anchor="_Toc15461" w:history="1">
        <w:r>
          <w:rPr>
            <w:rFonts w:ascii="仿宋" w:eastAsia="仿宋" w:hAnsi="仿宋" w:cs="仿宋" w:hint="eastAsia"/>
            <w:lang w:eastAsia="zh-CN"/>
          </w:rPr>
          <w:t>(二)、研发规划与投入</w:t>
        </w:r>
        <w:r>
          <w:tab/>
        </w:r>
        <w:r>
          <w:fldChar w:fldCharType="begin"/>
        </w:r>
        <w:r>
          <w:instrText xml:space="preserve"> PAGEREF _Toc15461 \h </w:instrText>
        </w:r>
        <w:r>
          <w:fldChar w:fldCharType="separate"/>
        </w:r>
        <w:r>
          <w:t>30</w:t>
        </w:r>
        <w:r>
          <w:fldChar w:fldCharType="end"/>
        </w:r>
      </w:hyperlink>
    </w:p>
    <w:p>
      <w:pPr>
        <w:pStyle w:val="TOC1"/>
        <w:tabs>
          <w:tab w:val="right" w:leader="dot" w:pos="8306"/>
        </w:tabs>
      </w:pPr>
      <w:hyperlink w:anchor="_Toc18698" w:history="1">
        <w:r>
          <w:rPr>
            <w:rFonts w:ascii="仿宋" w:eastAsia="仿宋" w:hAnsi="仿宋" w:cs="仿宋" w:hint="eastAsia"/>
            <w:lang w:eastAsia="zh-CN"/>
          </w:rPr>
          <w:t>九、无机复合材料项目计划安排</w:t>
        </w:r>
        <w:r>
          <w:tab/>
        </w:r>
        <w:r>
          <w:fldChar w:fldCharType="begin"/>
        </w:r>
        <w:r>
          <w:instrText xml:space="preserve"> PAGEREF _Toc18698 \h </w:instrText>
        </w:r>
        <w:r>
          <w:fldChar w:fldCharType="separate"/>
        </w:r>
        <w:r>
          <w:t>31</w:t>
        </w:r>
        <w:r>
          <w:fldChar w:fldCharType="end"/>
        </w:r>
      </w:hyperlink>
    </w:p>
    <w:p>
      <w:pPr>
        <w:pStyle w:val="TOC2"/>
        <w:tabs>
          <w:tab w:val="right" w:leader="dot" w:pos="8306"/>
        </w:tabs>
      </w:pPr>
      <w:hyperlink w:anchor="_Toc17182" w:history="1">
        <w:r>
          <w:rPr>
            <w:rFonts w:ascii="仿宋" w:eastAsia="仿宋" w:hAnsi="仿宋" w:cs="仿宋" w:hint="eastAsia"/>
            <w:lang w:eastAsia="zh-CN"/>
          </w:rPr>
          <w:t>(一)、建设周期</w:t>
        </w:r>
        <w:r>
          <w:tab/>
        </w:r>
        <w:r>
          <w:fldChar w:fldCharType="begin"/>
        </w:r>
        <w:r>
          <w:instrText xml:space="preserve"> PAGEREF _Toc17182 \h </w:instrText>
        </w:r>
        <w:r>
          <w:fldChar w:fldCharType="separate"/>
        </w:r>
        <w:r>
          <w:t>31</w:t>
        </w:r>
        <w:r>
          <w:fldChar w:fldCharType="end"/>
        </w:r>
      </w:hyperlink>
    </w:p>
    <w:p>
      <w:pPr>
        <w:pStyle w:val="TOC2"/>
        <w:tabs>
          <w:tab w:val="right" w:leader="dot" w:pos="8306"/>
        </w:tabs>
      </w:pPr>
      <w:hyperlink w:anchor="_Toc30607" w:history="1">
        <w:r>
          <w:rPr>
            <w:rFonts w:ascii="仿宋" w:eastAsia="仿宋" w:hAnsi="仿宋" w:cs="仿宋" w:hint="eastAsia"/>
            <w:lang w:eastAsia="zh-CN"/>
          </w:rPr>
          <w:t>(二)、建设进度</w:t>
        </w:r>
        <w:r>
          <w:tab/>
        </w:r>
        <w:r>
          <w:fldChar w:fldCharType="begin"/>
        </w:r>
        <w:r>
          <w:instrText xml:space="preserve"> PAGEREF _Toc30607 \h </w:instrText>
        </w:r>
        <w:r>
          <w:fldChar w:fldCharType="separate"/>
        </w:r>
        <w:r>
          <w:t>32</w:t>
        </w:r>
        <w:r>
          <w:fldChar w:fldCharType="end"/>
        </w:r>
      </w:hyperlink>
    </w:p>
    <w:p>
      <w:pPr>
        <w:pStyle w:val="TOC2"/>
        <w:tabs>
          <w:tab w:val="right" w:leader="dot" w:pos="8306"/>
        </w:tabs>
      </w:pPr>
      <w:hyperlink w:anchor="_Toc10787" w:history="1">
        <w:r>
          <w:rPr>
            <w:rFonts w:ascii="仿宋" w:eastAsia="仿宋" w:hAnsi="仿宋" w:cs="仿宋" w:hint="eastAsia"/>
            <w:lang w:eastAsia="zh-CN"/>
          </w:rPr>
          <w:t>(三)、进度安排注意事项</w:t>
        </w:r>
        <w:r>
          <w:tab/>
        </w:r>
        <w:r>
          <w:fldChar w:fldCharType="begin"/>
        </w:r>
        <w:r>
          <w:instrText xml:space="preserve"> PAGEREF _Toc10787 \h </w:instrText>
        </w:r>
        <w:r>
          <w:fldChar w:fldCharType="separate"/>
        </w:r>
        <w:r>
          <w:t>33</w:t>
        </w:r>
        <w:r>
          <w:fldChar w:fldCharType="end"/>
        </w:r>
      </w:hyperlink>
    </w:p>
    <w:p>
      <w:pPr>
        <w:pStyle w:val="TOC2"/>
        <w:tabs>
          <w:tab w:val="right" w:leader="dot" w:pos="8306"/>
        </w:tabs>
      </w:pPr>
      <w:hyperlink w:anchor="_Toc15070" w:history="1">
        <w:r>
          <w:rPr>
            <w:rFonts w:ascii="仿宋" w:eastAsia="仿宋" w:hAnsi="仿宋" w:cs="仿宋" w:hint="eastAsia"/>
            <w:lang w:eastAsia="zh-CN"/>
          </w:rPr>
          <w:t>(四)、人力资源配置</w:t>
        </w:r>
        <w:r>
          <w:tab/>
        </w:r>
        <w:r>
          <w:fldChar w:fldCharType="begin"/>
        </w:r>
        <w:r>
          <w:instrText xml:space="preserve"> PAGEREF _Toc15070 \h </w:instrText>
        </w:r>
        <w:r>
          <w:fldChar w:fldCharType="separate"/>
        </w:r>
        <w:r>
          <w:t>35</w:t>
        </w:r>
        <w:r>
          <w:fldChar w:fldCharType="end"/>
        </w:r>
      </w:hyperlink>
    </w:p>
    <w:p>
      <w:pPr>
        <w:pStyle w:val="TOC1"/>
        <w:tabs>
          <w:tab w:val="right" w:leader="dot" w:pos="8306"/>
        </w:tabs>
      </w:pPr>
      <w:hyperlink w:anchor="_Toc1720" w:history="1">
        <w:r>
          <w:rPr>
            <w:rFonts w:ascii="仿宋" w:eastAsia="仿宋" w:hAnsi="仿宋" w:cs="仿宋" w:hint="eastAsia"/>
            <w:lang w:eastAsia="zh-CN"/>
          </w:rPr>
          <w:t>十、无机复合材料项目投资规划</w:t>
        </w:r>
        <w:r>
          <w:tab/>
        </w:r>
        <w:r>
          <w:fldChar w:fldCharType="begin"/>
        </w:r>
        <w:r>
          <w:instrText xml:space="preserve"> PAGEREF _Toc1720 \h </w:instrText>
        </w:r>
        <w:r>
          <w:fldChar w:fldCharType="separate"/>
        </w:r>
        <w:r>
          <w:t>36</w:t>
        </w:r>
        <w:r>
          <w:fldChar w:fldCharType="end"/>
        </w:r>
      </w:hyperlink>
    </w:p>
    <w:p>
      <w:pPr>
        <w:pStyle w:val="TOC2"/>
        <w:tabs>
          <w:tab w:val="right" w:leader="dot" w:pos="8306"/>
        </w:tabs>
      </w:pPr>
      <w:hyperlink w:anchor="_Toc697" w:history="1">
        <w:r>
          <w:rPr>
            <w:rFonts w:ascii="仿宋" w:eastAsia="仿宋" w:hAnsi="仿宋" w:cs="仿宋" w:hint="eastAsia"/>
            <w:lang w:eastAsia="zh-CN"/>
          </w:rPr>
          <w:t>(一)、无机复合材料项目总投资估算</w:t>
        </w:r>
        <w:r>
          <w:tab/>
        </w:r>
        <w:r>
          <w:fldChar w:fldCharType="begin"/>
        </w:r>
        <w:r>
          <w:instrText xml:space="preserve"> PAGEREF _Toc697 \h </w:instrText>
        </w:r>
        <w:r>
          <w:fldChar w:fldCharType="separate"/>
        </w:r>
        <w:r>
          <w:t>36</w:t>
        </w:r>
        <w:r>
          <w:fldChar w:fldCharType="end"/>
        </w:r>
      </w:hyperlink>
    </w:p>
    <w:p>
      <w:pPr>
        <w:pStyle w:val="TOC2"/>
        <w:tabs>
          <w:tab w:val="right" w:leader="dot" w:pos="8306"/>
        </w:tabs>
      </w:pPr>
      <w:hyperlink w:anchor="_Toc8950" w:history="1">
        <w:r>
          <w:rPr>
            <w:rFonts w:ascii="仿宋" w:eastAsia="仿宋" w:hAnsi="仿宋" w:cs="仿宋" w:hint="eastAsia"/>
            <w:lang w:eastAsia="zh-CN"/>
          </w:rPr>
          <w:t>(二)、资金筹措</w:t>
        </w:r>
        <w:r>
          <w:tab/>
        </w:r>
        <w:r>
          <w:fldChar w:fldCharType="begin"/>
        </w:r>
        <w:r>
          <w:instrText xml:space="preserve"> PAGEREF _Toc8950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0" w:history="1">
        <w:r>
          <w:rPr>
            <w:rFonts w:ascii="仿宋" w:eastAsia="仿宋" w:hAnsi="仿宋" w:cs="仿宋" w:hint="eastAsia"/>
            <w:lang w:eastAsia="zh-CN"/>
          </w:rPr>
          <w:t>十一、无机复合材料项目环境影响分析</w:t>
        </w:r>
        <w:r>
          <w:tab/>
        </w:r>
        <w:r>
          <w:fldChar w:fldCharType="begin"/>
        </w:r>
        <w:r>
          <w:instrText xml:space="preserve"> PAGEREF _Toc11440 \h </w:instrText>
        </w:r>
        <w:r>
          <w:fldChar w:fldCharType="separate"/>
        </w:r>
        <w:r>
          <w:t>38</w:t>
        </w:r>
        <w:r>
          <w:fldChar w:fldCharType="end"/>
        </w:r>
      </w:hyperlink>
    </w:p>
    <w:p>
      <w:pPr>
        <w:pStyle w:val="TOC2"/>
        <w:tabs>
          <w:tab w:val="right" w:leader="dot" w:pos="8306"/>
        </w:tabs>
      </w:pPr>
      <w:hyperlink w:anchor="_Toc6819" w:history="1">
        <w:r>
          <w:rPr>
            <w:rFonts w:ascii="仿宋" w:eastAsia="仿宋" w:hAnsi="仿宋" w:cs="仿宋" w:hint="eastAsia"/>
            <w:lang w:eastAsia="zh-CN"/>
          </w:rPr>
          <w:t>(一)、建设区域环境质量现状</w:t>
        </w:r>
        <w:r>
          <w:tab/>
        </w:r>
        <w:r>
          <w:fldChar w:fldCharType="begin"/>
        </w:r>
        <w:r>
          <w:instrText xml:space="preserve"> PAGEREF _Toc6819 \h </w:instrText>
        </w:r>
        <w:r>
          <w:fldChar w:fldCharType="separate"/>
        </w:r>
        <w:r>
          <w:t>38</w:t>
        </w:r>
        <w:r>
          <w:fldChar w:fldCharType="end"/>
        </w:r>
      </w:hyperlink>
    </w:p>
    <w:p>
      <w:pPr>
        <w:pStyle w:val="TOC2"/>
        <w:tabs>
          <w:tab w:val="right" w:leader="dot" w:pos="8306"/>
        </w:tabs>
      </w:pPr>
      <w:hyperlink w:anchor="_Toc4119" w:history="1">
        <w:r>
          <w:rPr>
            <w:rFonts w:ascii="仿宋" w:eastAsia="仿宋" w:hAnsi="仿宋" w:cs="仿宋" w:hint="eastAsia"/>
            <w:lang w:eastAsia="zh-CN"/>
          </w:rPr>
          <w:t>(二)、建设期环境保护</w:t>
        </w:r>
        <w:r>
          <w:tab/>
        </w:r>
        <w:r>
          <w:fldChar w:fldCharType="begin"/>
        </w:r>
        <w:r>
          <w:instrText xml:space="preserve"> PAGEREF _Toc4119 \h </w:instrText>
        </w:r>
        <w:r>
          <w:fldChar w:fldCharType="separate"/>
        </w:r>
        <w:r>
          <w:t>39</w:t>
        </w:r>
        <w:r>
          <w:fldChar w:fldCharType="end"/>
        </w:r>
      </w:hyperlink>
    </w:p>
    <w:p>
      <w:pPr>
        <w:pStyle w:val="TOC2"/>
        <w:tabs>
          <w:tab w:val="right" w:leader="dot" w:pos="8306"/>
        </w:tabs>
      </w:pPr>
      <w:hyperlink w:anchor="_Toc4032" w:history="1">
        <w:r>
          <w:rPr>
            <w:rFonts w:ascii="仿宋" w:eastAsia="仿宋" w:hAnsi="仿宋" w:cs="仿宋" w:hint="eastAsia"/>
            <w:lang w:eastAsia="zh-CN"/>
          </w:rPr>
          <w:t>(三)、运营期环境保护</w:t>
        </w:r>
        <w:r>
          <w:tab/>
        </w:r>
        <w:r>
          <w:fldChar w:fldCharType="begin"/>
        </w:r>
        <w:r>
          <w:instrText xml:space="preserve"> PAGEREF _Toc4032 \h </w:instrText>
        </w:r>
        <w:r>
          <w:fldChar w:fldCharType="separate"/>
        </w:r>
        <w:r>
          <w:t>40</w:t>
        </w:r>
        <w:r>
          <w:fldChar w:fldCharType="end"/>
        </w:r>
      </w:hyperlink>
    </w:p>
    <w:p>
      <w:pPr>
        <w:pStyle w:val="TOC2"/>
        <w:tabs>
          <w:tab w:val="right" w:leader="dot" w:pos="8306"/>
        </w:tabs>
      </w:pPr>
      <w:hyperlink w:anchor="_Toc22250" w:history="1">
        <w:r>
          <w:rPr>
            <w:rFonts w:ascii="仿宋" w:eastAsia="仿宋" w:hAnsi="仿宋" w:cs="仿宋" w:hint="eastAsia"/>
            <w:lang w:eastAsia="zh-CN"/>
          </w:rPr>
          <w:t>(四)、无机复合材料项目建设对区域经济的影响</w:t>
        </w:r>
        <w:r>
          <w:tab/>
        </w:r>
        <w:r>
          <w:fldChar w:fldCharType="begin"/>
        </w:r>
        <w:r>
          <w:instrText xml:space="preserve"> PAGEREF _Toc22250 \h </w:instrText>
        </w:r>
        <w:r>
          <w:fldChar w:fldCharType="separate"/>
        </w:r>
        <w:r>
          <w:t>42</w:t>
        </w:r>
        <w:r>
          <w:fldChar w:fldCharType="end"/>
        </w:r>
      </w:hyperlink>
    </w:p>
    <w:p>
      <w:pPr>
        <w:pStyle w:val="TOC2"/>
        <w:tabs>
          <w:tab w:val="right" w:leader="dot" w:pos="8306"/>
        </w:tabs>
      </w:pPr>
      <w:hyperlink w:anchor="_Toc15469" w:history="1">
        <w:r>
          <w:rPr>
            <w:rFonts w:ascii="仿宋" w:eastAsia="仿宋" w:hAnsi="仿宋" w:cs="仿宋" w:hint="eastAsia"/>
            <w:lang w:eastAsia="zh-CN"/>
          </w:rPr>
          <w:t>(五)、废弃物处理</w:t>
        </w:r>
        <w:r>
          <w:tab/>
        </w:r>
        <w:r>
          <w:fldChar w:fldCharType="begin"/>
        </w:r>
        <w:r>
          <w:instrText xml:space="preserve"> PAGEREF _Toc15469 \h </w:instrText>
        </w:r>
        <w:r>
          <w:fldChar w:fldCharType="separate"/>
        </w:r>
        <w:r>
          <w:t>44</w:t>
        </w:r>
        <w:r>
          <w:fldChar w:fldCharType="end"/>
        </w:r>
      </w:hyperlink>
    </w:p>
    <w:p>
      <w:pPr>
        <w:pStyle w:val="TOC2"/>
        <w:tabs>
          <w:tab w:val="right" w:leader="dot" w:pos="8306"/>
        </w:tabs>
      </w:pPr>
      <w:hyperlink w:anchor="_Toc29327" w:history="1">
        <w:r>
          <w:rPr>
            <w:rFonts w:ascii="仿宋" w:eastAsia="仿宋" w:hAnsi="仿宋" w:cs="仿宋" w:hint="eastAsia"/>
            <w:lang w:eastAsia="zh-CN"/>
          </w:rPr>
          <w:t>(六)、特殊环境影响分析</w:t>
        </w:r>
        <w:r>
          <w:tab/>
        </w:r>
        <w:r>
          <w:fldChar w:fldCharType="begin"/>
        </w:r>
        <w:r>
          <w:instrText xml:space="preserve"> PAGEREF _Toc29327 \h </w:instrText>
        </w:r>
        <w:r>
          <w:fldChar w:fldCharType="separate"/>
        </w:r>
        <w:r>
          <w:t>45</w:t>
        </w:r>
        <w:r>
          <w:fldChar w:fldCharType="end"/>
        </w:r>
      </w:hyperlink>
    </w:p>
    <w:p>
      <w:pPr>
        <w:pStyle w:val="TOC2"/>
        <w:tabs>
          <w:tab w:val="right" w:leader="dot" w:pos="8306"/>
        </w:tabs>
      </w:pPr>
      <w:hyperlink w:anchor="_Toc5403" w:history="1">
        <w:r>
          <w:rPr>
            <w:rFonts w:ascii="仿宋" w:eastAsia="仿宋" w:hAnsi="仿宋" w:cs="仿宋" w:hint="eastAsia"/>
            <w:lang w:eastAsia="zh-CN"/>
          </w:rPr>
          <w:t>(七)、清洁生产</w:t>
        </w:r>
        <w:r>
          <w:tab/>
        </w:r>
        <w:r>
          <w:fldChar w:fldCharType="begin"/>
        </w:r>
        <w:r>
          <w:instrText xml:space="preserve"> PAGEREF _Toc5403 \h </w:instrText>
        </w:r>
        <w:r>
          <w:fldChar w:fldCharType="separate"/>
        </w:r>
        <w:r>
          <w:t>46</w:t>
        </w:r>
        <w:r>
          <w:fldChar w:fldCharType="end"/>
        </w:r>
      </w:hyperlink>
    </w:p>
    <w:p>
      <w:pPr>
        <w:pStyle w:val="TOC2"/>
        <w:tabs>
          <w:tab w:val="right" w:leader="dot" w:pos="8306"/>
        </w:tabs>
      </w:pPr>
      <w:hyperlink w:anchor="_Toc13262" w:history="1">
        <w:r>
          <w:rPr>
            <w:rFonts w:ascii="仿宋" w:eastAsia="仿宋" w:hAnsi="仿宋" w:cs="仿宋" w:hint="eastAsia"/>
            <w:lang w:eastAsia="zh-CN"/>
          </w:rPr>
          <w:t>(八)、环境保护综合评价</w:t>
        </w:r>
        <w:r>
          <w:tab/>
        </w:r>
        <w:r>
          <w:fldChar w:fldCharType="begin"/>
        </w:r>
        <w:r>
          <w:instrText xml:space="preserve"> PAGEREF _Toc13262 \h </w:instrText>
        </w:r>
        <w:r>
          <w:fldChar w:fldCharType="separate"/>
        </w:r>
        <w:r>
          <w:t>47</w:t>
        </w:r>
        <w:r>
          <w:fldChar w:fldCharType="end"/>
        </w:r>
      </w:hyperlink>
    </w:p>
    <w:p>
      <w:pPr>
        <w:pStyle w:val="TOC1"/>
        <w:tabs>
          <w:tab w:val="right" w:leader="dot" w:pos="8306"/>
        </w:tabs>
      </w:pPr>
      <w:hyperlink w:anchor="_Toc1317" w:history="1">
        <w:r>
          <w:rPr>
            <w:rFonts w:ascii="仿宋" w:eastAsia="仿宋" w:hAnsi="仿宋" w:cs="仿宋" w:hint="eastAsia"/>
            <w:lang w:eastAsia="zh-CN"/>
          </w:rPr>
          <w:t>十二、无机复合材料项目社会影响</w:t>
        </w:r>
        <w:r>
          <w:tab/>
        </w:r>
        <w:r>
          <w:fldChar w:fldCharType="begin"/>
        </w:r>
        <w:r>
          <w:instrText xml:space="preserve"> PAGEREF _Toc1317 \h </w:instrText>
        </w:r>
        <w:r>
          <w:fldChar w:fldCharType="separate"/>
        </w:r>
        <w:r>
          <w:t>48</w:t>
        </w:r>
        <w:r>
          <w:fldChar w:fldCharType="end"/>
        </w:r>
      </w:hyperlink>
    </w:p>
    <w:p>
      <w:pPr>
        <w:pStyle w:val="TOC2"/>
        <w:tabs>
          <w:tab w:val="right" w:leader="dot" w:pos="8306"/>
        </w:tabs>
      </w:pPr>
      <w:hyperlink w:anchor="_Toc1919" w:history="1">
        <w:r>
          <w:rPr>
            <w:rFonts w:ascii="仿宋" w:eastAsia="仿宋" w:hAnsi="仿宋" w:cs="仿宋" w:hint="eastAsia"/>
            <w:lang w:eastAsia="zh-CN"/>
          </w:rPr>
          <w:t>(一)、社会责任与义务</w:t>
        </w:r>
        <w:r>
          <w:tab/>
        </w:r>
        <w:r>
          <w:fldChar w:fldCharType="begin"/>
        </w:r>
        <w:r>
          <w:instrText xml:space="preserve"> PAGEREF _Toc1919 \h </w:instrText>
        </w:r>
        <w:r>
          <w:fldChar w:fldCharType="separate"/>
        </w:r>
        <w:r>
          <w:t>48</w:t>
        </w:r>
        <w:r>
          <w:fldChar w:fldCharType="end"/>
        </w:r>
      </w:hyperlink>
    </w:p>
    <w:p>
      <w:pPr>
        <w:pStyle w:val="TOC2"/>
        <w:tabs>
          <w:tab w:val="right" w:leader="dot" w:pos="8306"/>
        </w:tabs>
      </w:pPr>
      <w:hyperlink w:anchor="_Toc24895" w:history="1">
        <w:r>
          <w:rPr>
            <w:rFonts w:ascii="仿宋" w:eastAsia="仿宋" w:hAnsi="仿宋" w:cs="仿宋" w:hint="eastAsia"/>
            <w:lang w:eastAsia="zh-CN"/>
          </w:rPr>
          <w:t>(二)、社会参与与沟通</w:t>
        </w:r>
        <w:r>
          <w:tab/>
        </w:r>
        <w:r>
          <w:fldChar w:fldCharType="begin"/>
        </w:r>
        <w:r>
          <w:instrText xml:space="preserve"> PAGEREF _Toc24895 \h </w:instrText>
        </w:r>
        <w:r>
          <w:fldChar w:fldCharType="separate"/>
        </w:r>
        <w:r>
          <w:t>49</w:t>
        </w:r>
        <w:r>
          <w:fldChar w:fldCharType="end"/>
        </w:r>
      </w:hyperlink>
    </w:p>
    <w:p>
      <w:pPr>
        <w:pStyle w:val="TOC1"/>
        <w:tabs>
          <w:tab w:val="right" w:leader="dot" w:pos="8306"/>
        </w:tabs>
      </w:pPr>
      <w:hyperlink w:anchor="_Toc9666" w:history="1">
        <w:r>
          <w:rPr>
            <w:rFonts w:ascii="仿宋" w:eastAsia="仿宋" w:hAnsi="仿宋" w:cs="仿宋" w:hint="eastAsia"/>
            <w:lang w:eastAsia="zh-CN"/>
          </w:rPr>
          <w:t>十三、营销与推广策略</w:t>
        </w:r>
        <w:r>
          <w:tab/>
        </w:r>
        <w:r>
          <w:fldChar w:fldCharType="begin"/>
        </w:r>
        <w:r>
          <w:instrText xml:space="preserve"> PAGEREF _Toc9666 \h </w:instrText>
        </w:r>
        <w:r>
          <w:fldChar w:fldCharType="separate"/>
        </w:r>
        <w:r>
          <w:t>50</w:t>
        </w:r>
        <w:r>
          <w:fldChar w:fldCharType="end"/>
        </w:r>
      </w:hyperlink>
    </w:p>
    <w:p>
      <w:pPr>
        <w:pStyle w:val="TOC2"/>
        <w:tabs>
          <w:tab w:val="right" w:leader="dot" w:pos="8306"/>
        </w:tabs>
      </w:pPr>
      <w:hyperlink w:anchor="_Toc18020" w:history="1">
        <w:r>
          <w:rPr>
            <w:rFonts w:ascii="仿宋" w:eastAsia="仿宋" w:hAnsi="仿宋" w:cs="仿宋" w:hint="eastAsia"/>
            <w:lang w:eastAsia="zh-CN"/>
          </w:rPr>
          <w:t>(一)、产品/服务定位与特点</w:t>
        </w:r>
        <w:r>
          <w:tab/>
        </w:r>
        <w:r>
          <w:fldChar w:fldCharType="begin"/>
        </w:r>
        <w:r>
          <w:instrText xml:space="preserve"> PAGEREF _Toc18020 \h </w:instrText>
        </w:r>
        <w:r>
          <w:fldChar w:fldCharType="separate"/>
        </w:r>
        <w:r>
          <w:t>50</w:t>
        </w:r>
        <w:r>
          <w:fldChar w:fldCharType="end"/>
        </w:r>
      </w:hyperlink>
    </w:p>
    <w:p>
      <w:pPr>
        <w:pStyle w:val="TOC2"/>
        <w:tabs>
          <w:tab w:val="right" w:leader="dot" w:pos="8306"/>
        </w:tabs>
      </w:pPr>
      <w:hyperlink w:anchor="_Toc12207" w:history="1">
        <w:r>
          <w:rPr>
            <w:rFonts w:ascii="仿宋" w:eastAsia="仿宋" w:hAnsi="仿宋" w:cs="仿宋" w:hint="eastAsia"/>
            <w:lang w:eastAsia="zh-CN"/>
          </w:rPr>
          <w:t>(二)、市场定位与竞争分析</w:t>
        </w:r>
        <w:r>
          <w:tab/>
        </w:r>
        <w:r>
          <w:fldChar w:fldCharType="begin"/>
        </w:r>
        <w:r>
          <w:instrText xml:space="preserve"> PAGEREF _Toc12207 \h </w:instrText>
        </w:r>
        <w:r>
          <w:fldChar w:fldCharType="separate"/>
        </w:r>
        <w:r>
          <w:t>51</w:t>
        </w:r>
        <w:r>
          <w:fldChar w:fldCharType="end"/>
        </w:r>
      </w:hyperlink>
    </w:p>
    <w:p>
      <w:pPr>
        <w:pStyle w:val="TOC2"/>
        <w:tabs>
          <w:tab w:val="right" w:leader="dot" w:pos="8306"/>
        </w:tabs>
      </w:pPr>
      <w:hyperlink w:anchor="_Toc4391" w:history="1">
        <w:r>
          <w:rPr>
            <w:rFonts w:ascii="仿宋" w:eastAsia="仿宋" w:hAnsi="仿宋" w:cs="仿宋" w:hint="eastAsia"/>
            <w:lang w:eastAsia="zh-CN"/>
          </w:rPr>
          <w:t>(三)、营销渠道与策略</w:t>
        </w:r>
        <w:r>
          <w:tab/>
        </w:r>
        <w:r>
          <w:fldChar w:fldCharType="begin"/>
        </w:r>
        <w:r>
          <w:instrText xml:space="preserve"> PAGEREF _Toc4391 \h </w:instrText>
        </w:r>
        <w:r>
          <w:fldChar w:fldCharType="separate"/>
        </w:r>
        <w:r>
          <w:t>53</w:t>
        </w:r>
        <w:r>
          <w:fldChar w:fldCharType="end"/>
        </w:r>
      </w:hyperlink>
    </w:p>
    <w:p>
      <w:pPr>
        <w:pStyle w:val="TOC2"/>
        <w:tabs>
          <w:tab w:val="right" w:leader="dot" w:pos="8306"/>
        </w:tabs>
      </w:pPr>
      <w:hyperlink w:anchor="_Toc22506" w:history="1">
        <w:r>
          <w:rPr>
            <w:rFonts w:ascii="仿宋" w:eastAsia="仿宋" w:hAnsi="仿宋" w:cs="仿宋" w:hint="eastAsia"/>
            <w:lang w:eastAsia="zh-CN"/>
          </w:rPr>
          <w:t>(四)、推广与宣传活动</w:t>
        </w:r>
        <w:r>
          <w:tab/>
        </w:r>
        <w:r>
          <w:fldChar w:fldCharType="begin"/>
        </w:r>
        <w:r>
          <w:instrText xml:space="preserve"> PAGEREF _Toc22506 \h </w:instrText>
        </w:r>
        <w:r>
          <w:fldChar w:fldCharType="separate"/>
        </w:r>
        <w:r>
          <w:t>54</w:t>
        </w:r>
        <w:r>
          <w:fldChar w:fldCharType="end"/>
        </w:r>
      </w:hyperlink>
    </w:p>
    <w:p>
      <w:pPr>
        <w:pStyle w:val="TOC1"/>
        <w:tabs>
          <w:tab w:val="right" w:leader="dot" w:pos="8306"/>
        </w:tabs>
      </w:pPr>
      <w:hyperlink w:anchor="_Toc14479" w:history="1">
        <w:r>
          <w:rPr>
            <w:rFonts w:ascii="仿宋" w:eastAsia="仿宋" w:hAnsi="仿宋" w:cs="仿宋" w:hint="eastAsia"/>
            <w:lang w:eastAsia="zh-CN"/>
          </w:rPr>
          <w:t>十四、风险识别与分类</w:t>
        </w:r>
        <w:r>
          <w:tab/>
        </w:r>
        <w:r>
          <w:fldChar w:fldCharType="begin"/>
        </w:r>
        <w:r>
          <w:instrText xml:space="preserve"> PAGEREF _Toc14479 \h </w:instrText>
        </w:r>
        <w:r>
          <w:fldChar w:fldCharType="separate"/>
        </w:r>
        <w:r>
          <w:t>59</w:t>
        </w:r>
        <w:r>
          <w:fldChar w:fldCharType="end"/>
        </w:r>
      </w:hyperlink>
    </w:p>
    <w:p>
      <w:pPr>
        <w:pStyle w:val="TOC2"/>
        <w:tabs>
          <w:tab w:val="right" w:leader="dot" w:pos="8306"/>
        </w:tabs>
      </w:pPr>
      <w:hyperlink w:anchor="_Toc21636" w:history="1">
        <w:r>
          <w:rPr>
            <w:rFonts w:ascii="仿宋" w:eastAsia="仿宋" w:hAnsi="仿宋" w:cs="仿宋" w:hint="eastAsia"/>
            <w:lang w:eastAsia="zh-CN"/>
          </w:rPr>
          <w:t>(一)、风险识别</w:t>
        </w:r>
        <w:r>
          <w:tab/>
        </w:r>
        <w:r>
          <w:fldChar w:fldCharType="begin"/>
        </w:r>
        <w:r>
          <w:instrText xml:space="preserve"> PAGEREF _Toc21636 \h </w:instrText>
        </w:r>
        <w:r>
          <w:fldChar w:fldCharType="separate"/>
        </w:r>
        <w:r>
          <w:t>59</w:t>
        </w:r>
        <w:r>
          <w:fldChar w:fldCharType="end"/>
        </w:r>
      </w:hyperlink>
    </w:p>
    <w:p>
      <w:pPr>
        <w:pStyle w:val="TOC2"/>
        <w:tabs>
          <w:tab w:val="right" w:leader="dot" w:pos="8306"/>
        </w:tabs>
      </w:pPr>
      <w:hyperlink w:anchor="_Toc28911" w:history="1">
        <w:r>
          <w:rPr>
            <w:rFonts w:ascii="仿宋" w:eastAsia="仿宋" w:hAnsi="仿宋" w:cs="仿宋" w:hint="eastAsia"/>
            <w:lang w:eastAsia="zh-CN"/>
          </w:rPr>
          <w:t>(二)、风险分类</w:t>
        </w:r>
        <w:r>
          <w:tab/>
        </w:r>
        <w:r>
          <w:fldChar w:fldCharType="begin"/>
        </w:r>
        <w:r>
          <w:instrText xml:space="preserve"> PAGEREF _Toc28911 \h </w:instrText>
        </w:r>
        <w:r>
          <w:fldChar w:fldCharType="separate"/>
        </w:r>
        <w:r>
          <w:t>60</w:t>
        </w:r>
        <w:r>
          <w:fldChar w:fldCharType="end"/>
        </w:r>
      </w:hyperlink>
    </w:p>
    <w:p>
      <w:pPr>
        <w:pStyle w:val="TOC1"/>
        <w:tabs>
          <w:tab w:val="right" w:leader="dot" w:pos="8306"/>
        </w:tabs>
      </w:pPr>
      <w:hyperlink w:anchor="_Toc3324" w:history="1">
        <w:r>
          <w:rPr>
            <w:rFonts w:ascii="仿宋" w:eastAsia="仿宋" w:hAnsi="仿宋" w:cs="仿宋" w:hint="eastAsia"/>
            <w:lang w:eastAsia="zh-CN"/>
          </w:rPr>
          <w:t>十五、供应链管理</w:t>
        </w:r>
        <w:r>
          <w:tab/>
        </w:r>
        <w:r>
          <w:fldChar w:fldCharType="begin"/>
        </w:r>
        <w:r>
          <w:instrText xml:space="preserve"> PAGEREF _Toc3324 \h </w:instrText>
        </w:r>
        <w:r>
          <w:fldChar w:fldCharType="separate"/>
        </w:r>
        <w:r>
          <w:t>62</w:t>
        </w:r>
        <w:r>
          <w:fldChar w:fldCharType="end"/>
        </w:r>
      </w:hyperlink>
    </w:p>
    <w:p>
      <w:pPr>
        <w:pStyle w:val="TOC2"/>
        <w:tabs>
          <w:tab w:val="right" w:leader="dot" w:pos="8306"/>
        </w:tabs>
      </w:pPr>
      <w:hyperlink w:anchor="_Toc24150" w:history="1">
        <w:r>
          <w:rPr>
            <w:rFonts w:ascii="仿宋" w:eastAsia="仿宋" w:hAnsi="仿宋" w:cs="仿宋" w:hint="eastAsia"/>
            <w:lang w:eastAsia="zh-CN"/>
          </w:rPr>
          <w:t>(一)、供应链战略规划</w:t>
        </w:r>
        <w:r>
          <w:tab/>
        </w:r>
        <w:r>
          <w:fldChar w:fldCharType="begin"/>
        </w:r>
        <w:r>
          <w:instrText xml:space="preserve"> PAGEREF _Toc24150 \h </w:instrText>
        </w:r>
        <w:r>
          <w:fldChar w:fldCharType="separate"/>
        </w:r>
        <w:r>
          <w:t>62</w:t>
        </w:r>
        <w:r>
          <w:fldChar w:fldCharType="end"/>
        </w:r>
      </w:hyperlink>
    </w:p>
    <w:p>
      <w:pPr>
        <w:pStyle w:val="TOC2"/>
        <w:tabs>
          <w:tab w:val="right" w:leader="dot" w:pos="8306"/>
        </w:tabs>
      </w:pPr>
      <w:hyperlink w:anchor="_Toc19830" w:history="1">
        <w:r>
          <w:rPr>
            <w:rFonts w:ascii="仿宋" w:eastAsia="仿宋" w:hAnsi="仿宋" w:cs="仿宋" w:hint="eastAsia"/>
            <w:lang w:eastAsia="zh-CN"/>
          </w:rPr>
          <w:t>(二)、供应商选择与合作</w:t>
        </w:r>
        <w:r>
          <w:tab/>
        </w:r>
        <w:r>
          <w:fldChar w:fldCharType="begin"/>
        </w:r>
        <w:r>
          <w:instrText xml:space="preserve"> PAGEREF _Toc19830 \h </w:instrText>
        </w:r>
        <w:r>
          <w:fldChar w:fldCharType="separate"/>
        </w:r>
        <w:r>
          <w:t>64</w:t>
        </w:r>
        <w:r>
          <w:fldChar w:fldCharType="end"/>
        </w:r>
      </w:hyperlink>
    </w:p>
    <w:p>
      <w:pPr>
        <w:pStyle w:val="TOC2"/>
        <w:tabs>
          <w:tab w:val="right" w:leader="dot" w:pos="8306"/>
        </w:tabs>
      </w:pPr>
      <w:hyperlink w:anchor="_Toc7041" w:history="1">
        <w:r>
          <w:rPr>
            <w:rFonts w:ascii="仿宋" w:eastAsia="仿宋" w:hAnsi="仿宋" w:cs="仿宋" w:hint="eastAsia"/>
            <w:lang w:eastAsia="zh-CN"/>
          </w:rPr>
          <w:t>(三)、物流与库存管理</w:t>
        </w:r>
        <w:r>
          <w:tab/>
        </w:r>
        <w:r>
          <w:fldChar w:fldCharType="begin"/>
        </w:r>
        <w:r>
          <w:instrText xml:space="preserve"> PAGEREF _Toc7041 \h </w:instrText>
        </w:r>
        <w:r>
          <w:fldChar w:fldCharType="separate"/>
        </w:r>
        <w:r>
          <w:t>65</w:t>
        </w:r>
        <w:r>
          <w:fldChar w:fldCharType="end"/>
        </w:r>
      </w:hyperlink>
    </w:p>
    <w:p>
      <w:pPr>
        <w:pStyle w:val="TOC1"/>
        <w:tabs>
          <w:tab w:val="right" w:leader="dot" w:pos="8306"/>
        </w:tabs>
      </w:pPr>
      <w:hyperlink w:anchor="_Toc20560" w:history="1">
        <w:r>
          <w:rPr>
            <w:rFonts w:ascii="仿宋" w:eastAsia="仿宋" w:hAnsi="仿宋" w:cs="仿宋" w:hint="eastAsia"/>
            <w:lang w:eastAsia="zh-CN"/>
          </w:rPr>
          <w:t>十六、无机复合材料项目实施时间节点</w:t>
        </w:r>
        <w:r>
          <w:tab/>
        </w:r>
        <w:r>
          <w:fldChar w:fldCharType="begin"/>
        </w:r>
        <w:r>
          <w:instrText xml:space="preserve"> PAGEREF _Toc20560 \h </w:instrText>
        </w:r>
        <w:r>
          <w:fldChar w:fldCharType="separate"/>
        </w:r>
        <w:r>
          <w:t>67</w:t>
        </w:r>
        <w:r>
          <w:fldChar w:fldCharType="end"/>
        </w:r>
      </w:hyperlink>
    </w:p>
    <w:p>
      <w:pPr>
        <w:pStyle w:val="TOC2"/>
        <w:tabs>
          <w:tab w:val="right" w:leader="dot" w:pos="8306"/>
        </w:tabs>
      </w:pPr>
      <w:hyperlink w:anchor="_Toc16768" w:history="1">
        <w:r>
          <w:rPr>
            <w:rFonts w:ascii="仿宋" w:eastAsia="仿宋" w:hAnsi="仿宋" w:cs="仿宋" w:hint="eastAsia"/>
            <w:lang w:eastAsia="zh-CN"/>
          </w:rPr>
          <w:t>(一)、无机复合材料项目启动阶段时间节点</w:t>
        </w:r>
        <w:r>
          <w:tab/>
        </w:r>
        <w:r>
          <w:fldChar w:fldCharType="begin"/>
        </w:r>
        <w:r>
          <w:instrText xml:space="preserve"> PAGEREF _Toc16768 \h </w:instrText>
        </w:r>
        <w:r>
          <w:fldChar w:fldCharType="separate"/>
        </w:r>
        <w:r>
          <w:t>67</w:t>
        </w:r>
        <w:r>
          <w:fldChar w:fldCharType="end"/>
        </w:r>
      </w:hyperlink>
    </w:p>
    <w:p>
      <w:pPr>
        <w:pStyle w:val="TOC2"/>
        <w:tabs>
          <w:tab w:val="right" w:leader="dot" w:pos="8306"/>
        </w:tabs>
      </w:pPr>
      <w:hyperlink w:anchor="_Toc14787" w:history="1">
        <w:r>
          <w:rPr>
            <w:rFonts w:ascii="仿宋" w:eastAsia="仿宋" w:hAnsi="仿宋" w:cs="仿宋" w:hint="eastAsia"/>
            <w:lang w:eastAsia="zh-CN"/>
          </w:rPr>
          <w:t>(二)、无机复合材料项目执行阶段时间节点</w:t>
        </w:r>
        <w:r>
          <w:tab/>
        </w:r>
        <w:r>
          <w:fldChar w:fldCharType="begin"/>
        </w:r>
        <w:r>
          <w:instrText xml:space="preserve"> PAGEREF _Toc14787 \h </w:instrText>
        </w:r>
        <w:r>
          <w:fldChar w:fldCharType="separate"/>
        </w:r>
        <w:r>
          <w:t>68</w:t>
        </w:r>
        <w:r>
          <w:fldChar w:fldCharType="end"/>
        </w:r>
      </w:hyperlink>
    </w:p>
    <w:p>
      <w:pPr>
        <w:pStyle w:val="TOC2"/>
        <w:tabs>
          <w:tab w:val="right" w:leader="dot" w:pos="8306"/>
        </w:tabs>
      </w:pPr>
      <w:hyperlink w:anchor="_Toc15728" w:history="1">
        <w:r>
          <w:rPr>
            <w:rFonts w:ascii="仿宋" w:eastAsia="仿宋" w:hAnsi="仿宋" w:cs="仿宋" w:hint="eastAsia"/>
            <w:lang w:eastAsia="zh-CN"/>
          </w:rPr>
          <w:t>(三)、无机复合材料项目完成阶段时间节点</w:t>
        </w:r>
        <w:r>
          <w:tab/>
        </w:r>
        <w:r>
          <w:fldChar w:fldCharType="begin"/>
        </w:r>
        <w:r>
          <w:instrText xml:space="preserve"> PAGEREF _Toc15728 \h </w:instrText>
        </w:r>
        <w:r>
          <w:fldChar w:fldCharType="separate"/>
        </w:r>
        <w:r>
          <w:t>69</w:t>
        </w:r>
        <w:r>
          <w:fldChar w:fldCharType="end"/>
        </w:r>
      </w:hyperlink>
    </w:p>
    <w:p>
      <w:pPr>
        <w:pStyle w:val="TOC1"/>
        <w:tabs>
          <w:tab w:val="right" w:leader="dot" w:pos="8306"/>
        </w:tabs>
      </w:pPr>
      <w:hyperlink w:anchor="_Toc15671" w:history="1">
        <w:r>
          <w:rPr>
            <w:rFonts w:ascii="仿宋" w:eastAsia="仿宋" w:hAnsi="仿宋" w:cs="仿宋" w:hint="eastAsia"/>
            <w:lang w:eastAsia="zh-CN"/>
          </w:rPr>
          <w:t>十七、无机复合材料项目实施保障措施</w:t>
        </w:r>
        <w:r>
          <w:tab/>
        </w:r>
        <w:r>
          <w:fldChar w:fldCharType="begin"/>
        </w:r>
        <w:r>
          <w:instrText xml:space="preserve"> PAGEREF _Toc15671 \h </w:instrText>
        </w:r>
        <w:r>
          <w:fldChar w:fldCharType="separate"/>
        </w:r>
        <w:r>
          <w:t>70</w:t>
        </w:r>
        <w:r>
          <w:fldChar w:fldCharType="end"/>
        </w:r>
      </w:hyperlink>
    </w:p>
    <w:p>
      <w:pPr>
        <w:pStyle w:val="TOC2"/>
        <w:tabs>
          <w:tab w:val="right" w:leader="dot" w:pos="8306"/>
        </w:tabs>
      </w:pPr>
      <w:hyperlink w:anchor="_Toc27883" w:history="1">
        <w:r>
          <w:rPr>
            <w:rFonts w:ascii="仿宋" w:eastAsia="仿宋" w:hAnsi="仿宋" w:cs="仿宋" w:hint="eastAsia"/>
            <w:lang w:eastAsia="zh-CN"/>
          </w:rPr>
          <w:t>(一)、无机复合材料项目实施保障机制</w:t>
        </w:r>
        <w:r>
          <w:tab/>
        </w:r>
        <w:r>
          <w:fldChar w:fldCharType="begin"/>
        </w:r>
        <w:r>
          <w:instrText xml:space="preserve"> PAGEREF _Toc27883 \h </w:instrText>
        </w:r>
        <w:r>
          <w:fldChar w:fldCharType="separate"/>
        </w:r>
        <w:r>
          <w:t>70</w:t>
        </w:r>
        <w:r>
          <w:fldChar w:fldCharType="end"/>
        </w:r>
      </w:hyperlink>
    </w:p>
    <w:p>
      <w:pPr>
        <w:pStyle w:val="TOC2"/>
        <w:tabs>
          <w:tab w:val="right" w:leader="dot" w:pos="8306"/>
        </w:tabs>
      </w:pPr>
      <w:hyperlink w:anchor="_Toc8805" w:history="1">
        <w:r>
          <w:rPr>
            <w:rFonts w:ascii="仿宋" w:eastAsia="仿宋" w:hAnsi="仿宋" w:cs="仿宋" w:hint="eastAsia"/>
            <w:lang w:eastAsia="zh-CN"/>
          </w:rPr>
          <w:t>(二)、无机复合材料项目法律合规要求</w:t>
        </w:r>
        <w:r>
          <w:tab/>
        </w:r>
        <w:r>
          <w:fldChar w:fldCharType="begin"/>
        </w:r>
        <w:r>
          <w:instrText xml:space="preserve"> PAGEREF _Toc8805 \h </w:instrText>
        </w:r>
        <w:r>
          <w:fldChar w:fldCharType="separate"/>
        </w:r>
        <w:r>
          <w:t>74</w:t>
        </w:r>
        <w:r>
          <w:fldChar w:fldCharType="end"/>
        </w:r>
      </w:hyperlink>
    </w:p>
    <w:p>
      <w:pPr>
        <w:pStyle w:val="TOC2"/>
        <w:tabs>
          <w:tab w:val="right" w:leader="dot" w:pos="8306"/>
        </w:tabs>
      </w:pPr>
      <w:hyperlink w:anchor="_Toc32548" w:history="1">
        <w:r>
          <w:rPr>
            <w:rFonts w:ascii="仿宋" w:eastAsia="仿宋" w:hAnsi="仿宋" w:cs="仿宋" w:hint="eastAsia"/>
            <w:lang w:eastAsia="zh-CN"/>
          </w:rPr>
          <w:t>(三)、无机复合材料项目合同管理与法律事务</w:t>
        </w:r>
        <w:r>
          <w:tab/>
        </w:r>
        <w:r>
          <w:fldChar w:fldCharType="begin"/>
        </w:r>
        <w:r>
          <w:instrText xml:space="preserve"> PAGEREF _Toc32548 \h </w:instrText>
        </w:r>
        <w:r>
          <w:fldChar w:fldCharType="separate"/>
        </w:r>
        <w:r>
          <w:t>78</w:t>
        </w:r>
        <w:r>
          <w:fldChar w:fldCharType="end"/>
        </w:r>
      </w:hyperlink>
    </w:p>
    <w:p>
      <w:pPr>
        <w:pStyle w:val="TOC2"/>
        <w:tabs>
          <w:tab w:val="right" w:leader="dot" w:pos="8306"/>
        </w:tabs>
      </w:pPr>
      <w:hyperlink w:anchor="_Toc20622" w:history="1">
        <w:r>
          <w:rPr>
            <w:rFonts w:ascii="仿宋" w:eastAsia="仿宋" w:hAnsi="仿宋" w:cs="仿宋" w:hint="eastAsia"/>
            <w:lang w:eastAsia="zh-CN"/>
          </w:rPr>
          <w:t>(四)、无机复合材料项目知识产权保护策略</w:t>
        </w:r>
        <w:r>
          <w:tab/>
        </w:r>
        <w:r>
          <w:fldChar w:fldCharType="begin"/>
        </w:r>
        <w:r>
          <w:instrText xml:space="preserve"> PAGEREF _Toc20622 \h </w:instrText>
        </w:r>
        <w:r>
          <w:fldChar w:fldCharType="separate"/>
        </w:r>
        <w:r>
          <w:t>84</w:t>
        </w:r>
        <w:r>
          <w:fldChar w:fldCharType="end"/>
        </w:r>
      </w:hyperlink>
    </w:p>
    <w:p>
      <w:pPr>
        <w:pStyle w:val="TOC1"/>
        <w:tabs>
          <w:tab w:val="right" w:leader="dot" w:pos="8306"/>
        </w:tabs>
      </w:pPr>
      <w:hyperlink w:anchor="_Toc18382" w:history="1">
        <w:r>
          <w:rPr>
            <w:rFonts w:ascii="仿宋" w:eastAsia="仿宋" w:hAnsi="仿宋" w:cs="仿宋" w:hint="eastAsia"/>
            <w:lang w:eastAsia="zh-CN"/>
          </w:rPr>
          <w:t>十八、无机复合材料项目变更管理</w:t>
        </w:r>
        <w:r>
          <w:tab/>
        </w:r>
        <w:r>
          <w:fldChar w:fldCharType="begin"/>
        </w:r>
        <w:r>
          <w:instrText xml:space="preserve"> PAGEREF _Toc18382 \h </w:instrText>
        </w:r>
        <w:r>
          <w:fldChar w:fldCharType="separate"/>
        </w:r>
        <w:r>
          <w:t>87</w:t>
        </w:r>
        <w:r>
          <w:fldChar w:fldCharType="end"/>
        </w:r>
      </w:hyperlink>
    </w:p>
    <w:p>
      <w:pPr>
        <w:pStyle w:val="TOC2"/>
        <w:tabs>
          <w:tab w:val="right" w:leader="dot" w:pos="8306"/>
        </w:tabs>
      </w:pPr>
      <w:hyperlink w:anchor="_Toc30786" w:history="1">
        <w:r>
          <w:rPr>
            <w:rFonts w:ascii="仿宋" w:eastAsia="仿宋" w:hAnsi="仿宋" w:cs="仿宋" w:hint="eastAsia"/>
            <w:lang w:eastAsia="zh-CN"/>
          </w:rPr>
          <w:t>(一)、变更申请与评估</w:t>
        </w:r>
        <w:r>
          <w:tab/>
        </w:r>
        <w:r>
          <w:fldChar w:fldCharType="begin"/>
        </w:r>
        <w:r>
          <w:instrText xml:space="preserve"> PAGEREF _Toc30786 \h </w:instrText>
        </w:r>
        <w:r>
          <w:fldChar w:fldCharType="separate"/>
        </w:r>
        <w:r>
          <w:t>87</w:t>
        </w:r>
        <w:r>
          <w:fldChar w:fldCharType="end"/>
        </w:r>
      </w:hyperlink>
    </w:p>
    <w:p>
      <w:pPr>
        <w:pStyle w:val="TOC2"/>
        <w:tabs>
          <w:tab w:val="right" w:leader="dot" w:pos="8306"/>
        </w:tabs>
      </w:pPr>
      <w:hyperlink w:anchor="_Toc23096" w:history="1">
        <w:r>
          <w:rPr>
            <w:rFonts w:ascii="仿宋" w:eastAsia="仿宋" w:hAnsi="仿宋" w:cs="仿宋" w:hint="eastAsia"/>
            <w:lang w:eastAsia="zh-CN"/>
          </w:rPr>
          <w:t>(二)、变更实施与控制</w:t>
        </w:r>
        <w:r>
          <w:tab/>
        </w:r>
        <w:r>
          <w:fldChar w:fldCharType="begin"/>
        </w:r>
        <w:r>
          <w:instrText xml:space="preserve"> PAGEREF _Toc23096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22"/>
      <w:r>
        <w:rPr>
          <w:rFonts w:ascii="仿宋" w:eastAsia="仿宋" w:hAnsi="仿宋" w:cs="仿宋" w:hint="eastAsia"/>
          <w:sz w:val="28"/>
          <w:lang w:eastAsia="zh-CN"/>
        </w:rPr>
        <w:t>一、无机复合材料项目概论</w:t>
      </w:r>
      <w:bookmarkEnd w:id="2"/>
    </w:p>
    <w:p>
      <w:pPr>
        <w:pStyle w:val="Heading2"/>
        <w:rPr>
          <w:rFonts w:ascii="仿宋" w:eastAsia="仿宋" w:hAnsi="仿宋" w:cs="仿宋" w:hint="eastAsia"/>
          <w:lang w:eastAsia="zh-CN"/>
        </w:rPr>
      </w:pPr>
      <w:bookmarkStart w:id="3" w:name="_Toc2823"/>
      <w:r>
        <w:rPr>
          <w:rFonts w:ascii="仿宋" w:eastAsia="仿宋" w:hAnsi="仿宋" w:cs="仿宋" w:hint="eastAsia"/>
          <w:lang w:eastAsia="zh-CN"/>
        </w:rPr>
        <w:t>(一)、无机复合材料项目概况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起源追溯至对市场的深入洞察。市场的不断演变与变革为无机复合材料项目提供了难得的机遇。当前市场存在的需求缺口和变革的大环境共同构成了无机复合材料项目的背景。这个无机复合材料项目旨在充分利用市场机遇，填补行业中尚未满足的需求，为客户提供全新的解决方案。市场的变革和需求的增长使得这个无机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无机复合材料项目名称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无机复合材料项目正式命名为无机复合材料。这个名称不仅仅是一个标识，更代表了无机复合材料项目的核心理念和愿景。它蕴含着无机复合材料项目所要解决问题的关键字，具有强烈的表达和辨识度，为无机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无机复合材料项目目标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核心目标是提供一种全新、高效的解决方案，满足客户日益增长的需求。无机复合材料项目追求的不仅仅是满足市场需求，更是在市场中获得卓越的竞争优势。通过不断提升产品或服务的质量和创新水平，无机复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无机复合材料项目范围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全面涵盖了产品研发、制造、市场推广和售后服务，确保从产品设计到最终用户体验的全方位关注。这一全面的无机复合材料项目范围是为了确保无机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无机复合材料项目时间表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无机复合材料项目计划在未来18个月内完成，包括研发、测试、市场试点和正式推出等不同阶段。这个时间表的合理设计是为了确保无机复合材料项目各个阶段的顺利推进，以便按时交付高质量的成果。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无机复合材料项目预算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总预算估算为XX百万美元，主要分配在研发、市场推广、人员培训和运营等方面。这一充足的预算为无机复合材料项目提供了充足的资源，确保无机复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无机复合材料项目风险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可能面临的风险包括市场接受度低、技术难题、竞争激烈等。无机复合材料项目团队已经制定了相应的风险应对计划，通过前瞻性的风险管理，确保无机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无机复合材料项目团队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无机复合材料项目汇聚了一支经验丰富、多领域专业素养的核心团队，确保无机复合材料项目在各个方面都能拥有高水平的执行力。团队的协同作战是无机复合材料项目成功的关键因素之一。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无机复合材料项目背景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无机复合材料项目的背景根植于市场对更高效、创新产品的渴望，同时也受到科技发展对行业格局的深刻改变的影响。这为无机复合材料项目提供了广阔的发展空间和市场需求。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无机复合材料项目现状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截至目前，无机复合材料项目已完成市场调研和技术验证，取得了初步的成功。这为无机复合材料项目在未来的发展奠定了坚实的基础，为更远大的目标打下了坚实的基石。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70"/>
      <w:r>
        <w:rPr>
          <w:rFonts w:ascii="仿宋" w:eastAsia="仿宋" w:hAnsi="仿宋" w:cs="仿宋" w:hint="eastAsia"/>
          <w:sz w:val="28"/>
          <w:lang w:eastAsia="zh-CN"/>
        </w:rPr>
        <w:t>(二)、无机复合材料项目目标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keyword》无机复合材料项目首要业务目标是在市场中占据有利地位，实现产品/服务的成功推广和销售。通过不断提升产品质量、创新性，无机复合材料项目追求成为行业中的领导者，赢得更多客户的青睐。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在科技迅速发展的时代，无机复合材料项目着眼于技术创新。通过持续的研发和技术升级，无机复合材料项目旨在推出更具创新性的产品或服务，以满足市场对新鲜、先进解决方案的需求。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为了建立可持续的客户关系，无机复合材料项目设定了客户满意度目标。通过提供卓越的产品质量和优质的客户服务，无机复合材料项目追求赢得客户的信任和忠诚度，确保他们的满意度达到行业领先水平。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无机复合材料项目注重社会责任和可持续发展。通过实施环保、社会责任无机复合材料项目，无机复合材料项目致力于在经济发展的同时保护环境，促进社会公平，实现可持续经营。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无机复合材料项目的团队是实现目标的核心驱动力。因此，无机复合材料项目设定了团队发展目标，包括提升团队成员的专业技能、培养领导力，以及搭建协同高效的团队工作氛围。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85"/>
      <w:r>
        <w:rPr>
          <w:rFonts w:ascii="仿宋" w:eastAsia="仿宋" w:hAnsi="仿宋" w:cs="仿宋" w:hint="eastAsia"/>
          <w:sz w:val="28"/>
          <w:lang w:eastAsia="zh-CN"/>
        </w:rPr>
        <w:t>(三)、无机复合材料项目提出的理由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无机复合材料项目提出的理由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源于对市场机遇的深刻洞察。当前市场中存在的需求缺口和行业发展趋势表明，有巨大的商业机会等待被开发。通过准确捕捉市场机遇，无机复合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理念基于对技术创新的信仰。通过持续的研发和技术投入，无机复合材料项目有望推出更具创新性的产品或服务。在科技飞速发展的当下，无机复合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是为了增强企业的行业竞争力。通过提升产品或服务的质量和独特性，无机复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响应了消费者需求的变化。随着社会和科技的不断发展，消费者对产品和服务的需求也在发生变化。通过深入了解并及时回应消费者的新需求，无机复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无机复合材料项目的提出是企业战略发展规划的一部分。在面对日益激烈的市场竞争和不断变化的商业环境中，无机复合材料项目作为企业战略的一环，旨在为企业开辟新的增长领域，巩固企业在行业中的地位。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无机复合材料项目的提出不仅仅是基于商业考量，还注重社会责任。通过推出环保、社会责任等方面的无机复合材料项目，无机复合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无机复合材料项目的提出反映了对利益相关者期望的关注。包括客户、员工、投资者等利益相关者在企业发展中都有着各自的期望，无机复合材料项目力求在满足这些期望的同时，取得更大的共赢。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704"/>
      <w:r>
        <w:rPr>
          <w:rFonts w:ascii="仿宋" w:eastAsia="仿宋" w:hAnsi="仿宋" w:cs="仿宋" w:hint="eastAsia"/>
          <w:sz w:val="28"/>
          <w:lang w:eastAsia="zh-CN"/>
        </w:rPr>
        <w:t>(四)、无机复合材料项目意义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在实施无机复合材料项目的过程中，我们不仅仅是在追逐商业成功，更是为企业和社会的多个层面创造了深远的意义。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的首要意义在于提升企业的市场竞争力。通过持续的创新和对产品质量的高标准要求，无机复合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机复合材料项目的推进将促使行业技术水平的提升。通过引入先进技术和创新性解决方案，无机复合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机复合材料项目不仅创造了大量就业机会，提高了就业水平，还注重社会责任和环保。通过参与社会公益事业和推动环保无机复合材料项目，无机复合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综合而言，无机复合材料项目意义重大，不仅推动了企业的发展，也为行业和社会的进步贡献了积极力量。这是一个全面而深刻的影响，将在未来产生可持续的正面效应。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39"/>
      <w:r>
        <w:rPr>
          <w:rFonts w:ascii="仿宋" w:eastAsia="仿宋" w:hAnsi="仿宋" w:cs="仿宋" w:hint="eastAsia"/>
          <w:sz w:val="28"/>
          <w:lang w:eastAsia="zh-CN"/>
        </w:rPr>
        <w:t>(五)、无机复合材料项目背景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在当今迅猛发展的商业环境中，无机复合材料项目的动因根植于对多方面因素的审慎考量。这个无机复合材料项目的提出并非孤立的决策，而是对企业所处背景深入思考的产物。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机复合材料项目背后的首要原因。科技的迅速发展和全球市场的快速变化使得企业必须灵活应对。无机复合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竞争的激烈程度也是无机复合材料项目背景中不可忽视的一环。企业需要在激烈竞争中脱颖而出，为此，无机复合材料项目致力于打破常规，提供独特的价值主张，以吸引客户并确保市场份额的增长。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技术的迅速发展为企业带来了机遇与挑战。作为无机复合材料项目启动的背景之一，对新兴技术的应用将有助于提升企业的技术水平，使其在不断演进的商业环境中保持竞争优势。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此外，社会对企业责任的期望也在逐渐升高。无机复合材料项目充分融入了社会责任的理念，通过可持续经营和社会公益无机复合材料项目，企图为社会贡献一份力量，在商业成功的同时关注社会价值。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33"/>
      <w:r>
        <w:rPr>
          <w:rFonts w:ascii="仿宋" w:eastAsia="仿宋" w:hAnsi="仿宋" w:cs="仿宋" w:hint="eastAsia"/>
          <w:sz w:val="28"/>
          <w:lang w:eastAsia="zh-CN"/>
        </w:rPr>
        <w:t>二、无机复合材料项目建设背景及必要性分析</w:t>
      </w:r>
      <w:bookmarkEnd w:id="8"/>
    </w:p>
    <w:p>
      <w:pPr>
        <w:pStyle w:val="Heading2"/>
        <w:rPr>
          <w:rFonts w:ascii="仿宋" w:eastAsia="仿宋" w:hAnsi="仿宋" w:cs="仿宋" w:hint="eastAsia"/>
          <w:lang w:eastAsia="zh-CN"/>
        </w:rPr>
      </w:pPr>
      <w:bookmarkStart w:id="9" w:name="_Toc12184"/>
      <w:r>
        <w:rPr>
          <w:rFonts w:ascii="仿宋" w:eastAsia="仿宋" w:hAnsi="仿宋" w:cs="仿宋" w:hint="eastAsia"/>
          <w:lang w:eastAsia="zh-CN"/>
        </w:rPr>
        <w:t>(一)、无机复合材料项目背景分析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复合材料项目在这个潮流中的定位。同时，我们将关注行业内涌现的新兴机遇，以便无机复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复合材料项目提供了强大的发展动力。我们将聚焦于行业内最新的技术发展趋势，包括但不限于人工智能、大数据分析、物联网等领域。通过深度的技术研究，我们将确保无机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复合材料项目发展的源泉。我们将投入更多的精力对市场需求进行深入剖析，超越表面的需求，深入挖掘潜在的市场痛点和机遇。通过对市场需求的细致了解，无机复合材料项目将更有针对性地设计解决方案，满足市场的多样化需求，从而更好地促进无机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复合材料项目战略至关重要。我们将对竞争态势进行更为深入的分析，包括但不限于市场份额、产品特点、客户满意度等多个维度。通过深度的竞争分析，无机复合材料项目将能够更准确地把握市场脉搏，制定具有竞争力的无机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复合材料项目的发展具有直接的影响。我们将进行更为全面的法规和政策分析，了解行业发展中的潜在法律风险和合规挑战。通过充分了解和遵守相关法规，无机复合材料项目将确保在法律框架内合法合规运营，为无机复合材料项目的稳健发展提供有力支持。</w:t>
      </w:r>
    </w:p>
    <w:p>
      <w:pPr>
        <w:pStyle w:val="Heading2"/>
        <w:ind w:firstLine="560" w:firstLineChars="200"/>
        <w:rPr>
          <w:rFonts w:ascii="仿宋" w:eastAsia="仿宋" w:hAnsi="仿宋" w:cs="仿宋" w:hint="eastAsia"/>
          <w:sz w:val="28"/>
          <w:lang w:eastAsia="zh-CN"/>
        </w:rPr>
      </w:pPr>
      <w:bookmarkStart w:id="10" w:name="_Toc29090"/>
      <w:r>
        <w:rPr>
          <w:rFonts w:ascii="仿宋" w:eastAsia="仿宋" w:hAnsi="仿宋" w:cs="仿宋" w:hint="eastAsia"/>
          <w:sz w:val="28"/>
          <w:lang w:eastAsia="zh-CN"/>
        </w:rPr>
        <w:t>(二)、无机复合材料项目建设必要性分析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建设的迫切性源于对行业发展趋势的深刻洞察。我们正处于一个行业变革的时代，科技创新、数字化转型成为企业发展的关键动力。无机复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建设不仅仅是为了跟上潮流，更是为了通过技术创新推动企业的持续发展。通过引入先进的技术和解决方案，无机复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复合材料项目的建设成为必然选择，通过提高产品质量、拓展服务领域，从而在竞争中获得更多的机会。无机复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复合材料项目建设的必要性体现在对客户需求更精准的满足。通过无机复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建设的背后是对企业持续创新的追求。只有通过不断创新，企业才能在竞争中立于不败之地。无机复合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759"/>
      <w:r>
        <w:rPr>
          <w:rFonts w:ascii="仿宋" w:eastAsia="仿宋" w:hAnsi="仿宋" w:cs="仿宋" w:hint="eastAsia"/>
          <w:sz w:val="28"/>
          <w:lang w:eastAsia="zh-CN"/>
        </w:rPr>
        <w:t>三、无机复合材料项目文档管理</w:t>
      </w:r>
      <w:bookmarkEnd w:id="11"/>
    </w:p>
    <w:p>
      <w:pPr>
        <w:pStyle w:val="Heading2"/>
        <w:rPr>
          <w:rFonts w:ascii="仿宋" w:eastAsia="仿宋" w:hAnsi="仿宋" w:cs="仿宋" w:hint="eastAsia"/>
          <w:lang w:eastAsia="zh-CN"/>
        </w:rPr>
      </w:pPr>
      <w:bookmarkStart w:id="12" w:name="_Toc209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无机复合材料项目高度重视文档的质量和准确性，以支持无机复合材料项目的各项活动和决策。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文档的编制始于无机复合材料项目计划的初期，我们制定了详细的文档编制计划，明确了每个文档的内容、格式和编写责任人。在无机复合材料项目启动阶段，我们首先编制了无机复合材料项目章程，明确定义了无机复合材料项目的目标、范围、风险等关键要素。随后，无机复合材料项目团队根据计划陆续编制了需求文档、设计文档、测试文档等各类文档，确保无机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复合材料项目管理中的重要环节，旨在确保无机复合材料项目文档符合质量标准和无机复合材料项目需求。在无机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复合材料项目相关利益方和专业领域的专家对文档进行独立审查。这有助于获取更全面、客观的反馈，确保无机复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无机复合材料项目在文档编制与审查方面建立了严格的管理机制，通过规范的流程和多维度的审查，确保无机复合材料项目文档的质量、准确性和可靠性，为无机复合材料项目的顺利推进提供了有力支持。</w:t>
      </w:r>
    </w:p>
    <w:p>
      <w:pPr>
        <w:pStyle w:val="Heading2"/>
        <w:ind w:firstLine="560" w:firstLineChars="200"/>
        <w:rPr>
          <w:rFonts w:ascii="仿宋" w:eastAsia="仿宋" w:hAnsi="仿宋" w:cs="仿宋" w:hint="eastAsia"/>
          <w:sz w:val="28"/>
          <w:lang w:eastAsia="zh-CN"/>
        </w:rPr>
      </w:pPr>
      <w:bookmarkStart w:id="13" w:name="_Toc41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我们通过多渠道发布文档，包括电子邮件、无机复合材料项目管理平台、内部网站等，以满足不同团队成员的偏好和需求。多渠道发布确保了信息的全面覆盖。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我们采用了精细的权限控制，确保只有授权人员可以访问敏感信息。这种安全措施保护了无机复合材料项目文档的机密性，防止了未经授权的信息泄露。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8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复合材料项目生命周期中一个至关重要的环节，直接关系到无机复合材料项目信息的长期保存和历史记录的完整性。在无机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687"/>
      <w:r>
        <w:rPr>
          <w:rFonts w:ascii="仿宋" w:eastAsia="仿宋" w:hAnsi="仿宋" w:cs="仿宋" w:hint="eastAsia"/>
          <w:sz w:val="28"/>
          <w:lang w:eastAsia="zh-CN"/>
        </w:rPr>
        <w:t>四、无机复合材料项目土建工程</w:t>
      </w:r>
      <w:bookmarkEnd w:id="15"/>
    </w:p>
    <w:p>
      <w:pPr>
        <w:pStyle w:val="Heading2"/>
        <w:rPr>
          <w:rFonts w:ascii="仿宋" w:eastAsia="仿宋" w:hAnsi="仿宋" w:cs="仿宋" w:hint="eastAsia"/>
          <w:lang w:eastAsia="zh-CN"/>
        </w:rPr>
      </w:pPr>
      <w:bookmarkStart w:id="16" w:name="_Toc2557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在无机复合材料项目的建筑工程设计中，我们将秉承一系列重要的设计原则，以确保无机复合材料项目建筑在功能、美观、可持续性等方面达到最佳效果。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首要原则是确保建筑的功能性得到最大化的发挥。我们将充分理解无机复合材料项目的实际需求，合理布局各个功能区域，保证建筑在满足业务需求的同时，提供高效的工作环境。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https://d.book118.com/458131023112006047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无机复合材料项目规划设计方案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00298"/>
    <w:rsid w:val="2A3002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31023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2024-03-05T19:49:00Z</dcterms:created>
  <dcterms:modified xsi:type="dcterms:W3CDTF">2024-03-05T19:50:04Z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381FCE056C0143D2A79709DDF16B4605_11</vt:lpwstr>
  </property>
  <property fmtid="{D5CDD505-2E9C-101B-9397-08002B2CF9AE}" pid="3" name="KSOProductBuildVer">
    <vt:lpwstr>2052-12.1.0.16388</vt:lpwstr>
  </property>
</Properties>
</file>