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53" w:line="184" w:lineRule="auto"/>
        <w:ind w:left="31"/>
        <w:rPr>
          <w:rFonts w:ascii="SimSun" w:eastAsia="SimSun" w:hAnsi="SimSun" w:cs="SimSun"/>
          <w:sz w:val="38"/>
          <w:szCs w:val="38"/>
        </w:rPr>
      </w:pPr>
      <w:r>
        <w:drawing>
          <wp:anchor distT="0" distB="0" distL="0" distR="0" simplePos="0" relativeHeight="251659264" behindDoc="0" locked="0" layoutInCell="0" allowOverlap="1">
            <wp:simplePos x="0" y="0"/>
            <wp:positionH relativeFrom="page">
              <wp:posOffset>1660399</wp:posOffset>
            </wp:positionH>
            <wp:positionV relativeFrom="page">
              <wp:posOffset>5437370</wp:posOffset>
            </wp:positionV>
            <wp:extent cx="11595062" cy="11064"/>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1595062" cy="11064"/>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1687849</wp:posOffset>
            </wp:positionH>
            <wp:positionV relativeFrom="page">
              <wp:posOffset>17923062</wp:posOffset>
            </wp:positionV>
            <wp:extent cx="11595062" cy="11063"/>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595062" cy="11063"/>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9588331</wp:posOffset>
            </wp:positionH>
            <wp:positionV relativeFrom="page">
              <wp:posOffset>1050095</wp:posOffset>
            </wp:positionV>
            <wp:extent cx="2968920" cy="1555833"/>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968920" cy="1555833"/>
                    </a:xfrm>
                    <a:prstGeom prst="rect">
                      <a:avLst/>
                    </a:prstGeom>
                  </pic:spPr>
                </pic:pic>
              </a:graphicData>
            </a:graphic>
          </wp:anchor>
        </w:drawing>
      </w:r>
      <w:r>
        <w:rPr>
          <w:rFonts w:ascii="SimSun" w:eastAsia="SimSun" w:hAnsi="SimSun" w:cs="SimSun"/>
          <w:b/>
          <w:bCs/>
          <w:spacing w:val="-12"/>
          <w:sz w:val="38"/>
          <w:szCs w:val="38"/>
        </w:rPr>
        <w:t>ICS</w:t>
      </w:r>
      <w:r>
        <w:rPr>
          <w:rFonts w:ascii="SimSun" w:eastAsia="SimSun" w:hAnsi="SimSun" w:cs="SimSun"/>
          <w:spacing w:val="108"/>
          <w:sz w:val="38"/>
          <w:szCs w:val="38"/>
        </w:rPr>
        <w:t xml:space="preserve"> </w:t>
      </w:r>
      <w:r>
        <w:rPr>
          <w:rFonts w:ascii="SimSun" w:eastAsia="SimSun" w:hAnsi="SimSun" w:cs="SimSun"/>
          <w:b/>
          <w:bCs/>
          <w:spacing w:val="-12"/>
          <w:sz w:val="38"/>
          <w:szCs w:val="38"/>
        </w:rPr>
        <w:t>13.180</w:t>
      </w:r>
    </w:p>
    <w:p>
      <w:pPr>
        <w:spacing w:before="25" w:line="189" w:lineRule="auto"/>
        <w:ind w:left="8"/>
        <w:rPr>
          <w:rFonts w:ascii="Times New Roman" w:eastAsia="Times New Roman" w:hAnsi="Times New Roman" w:cs="Times New Roman"/>
          <w:sz w:val="38"/>
          <w:szCs w:val="38"/>
        </w:rPr>
      </w:pPr>
      <w:r>
        <w:rPr>
          <w:rFonts w:ascii="Times New Roman" w:eastAsia="Times New Roman" w:hAnsi="Times New Roman" w:cs="Times New Roman"/>
          <w:spacing w:val="-4"/>
          <w:sz w:val="38"/>
          <w:szCs w:val="38"/>
        </w:rPr>
        <w:t>CCS</w:t>
      </w:r>
      <w:r>
        <w:rPr>
          <w:rFonts w:ascii="Times New Roman" w:eastAsia="Times New Roman" w:hAnsi="Times New Roman" w:cs="Times New Roman"/>
          <w:spacing w:val="20"/>
          <w:sz w:val="38"/>
          <w:szCs w:val="38"/>
        </w:rPr>
        <w:t xml:space="preserve">  </w:t>
      </w:r>
      <w:r>
        <w:rPr>
          <w:rFonts w:ascii="Times New Roman" w:eastAsia="Times New Roman" w:hAnsi="Times New Roman" w:cs="Times New Roman"/>
          <w:spacing w:val="-4"/>
          <w:sz w:val="38"/>
          <w:szCs w:val="38"/>
        </w:rPr>
        <w:t>A</w:t>
      </w:r>
      <w:r>
        <w:rPr>
          <w:rFonts w:ascii="Times New Roman" w:eastAsia="Times New Roman" w:hAnsi="Times New Roman" w:cs="Times New Roman"/>
          <w:spacing w:val="21"/>
          <w:sz w:val="38"/>
          <w:szCs w:val="38"/>
        </w:rPr>
        <w:t xml:space="preserve">  </w:t>
      </w:r>
      <w:r>
        <w:rPr>
          <w:rFonts w:ascii="Times New Roman" w:eastAsia="Times New Roman" w:hAnsi="Times New Roman" w:cs="Times New Roman"/>
          <w:spacing w:val="-4"/>
          <w:sz w:val="38"/>
          <w:szCs w:val="38"/>
        </w:rPr>
        <w:t>25</w:t>
      </w:r>
    </w:p>
    <w:p>
      <w:pPr>
        <w:pStyle w:val="BodyText"/>
        <w:spacing w:line="245" w:lineRule="auto"/>
      </w:pPr>
    </w:p>
    <w:p>
      <w:pPr>
        <w:pStyle w:val="BodyText"/>
        <w:spacing w:line="245" w:lineRule="auto"/>
      </w:pPr>
    </w:p>
    <w:p>
      <w:pPr>
        <w:pStyle w:val="BodyText"/>
        <w:spacing w:line="245"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spacing w:before="341" w:line="321" w:lineRule="auto"/>
        <w:ind w:left="13280" w:right="52" w:hanging="13161"/>
        <w:outlineLvl w:val="0"/>
        <w:rPr>
          <w:rFonts w:ascii="SimSun" w:eastAsia="SimSun" w:hAnsi="SimSun" w:cs="SimSun"/>
          <w:sz w:val="53"/>
          <w:szCs w:val="53"/>
        </w:rPr>
      </w:pPr>
      <w:r>
        <w:rPr>
          <w:rFonts w:ascii="SimSun" w:eastAsia="SimSun" w:hAnsi="SimSun" w:cs="SimSun"/>
          <w:b/>
          <w:bCs/>
          <w:spacing w:val="-87"/>
          <w:sz w:val="105"/>
          <w:szCs w:val="105"/>
        </w:rPr>
        <w:t>中</w:t>
      </w:r>
      <w:r>
        <w:rPr>
          <w:rFonts w:ascii="SimSun" w:eastAsia="SimSun" w:hAnsi="SimSun" w:cs="SimSun"/>
          <w:spacing w:val="192"/>
          <w:sz w:val="105"/>
          <w:szCs w:val="105"/>
        </w:rPr>
        <w:t xml:space="preserve"> </w:t>
      </w:r>
      <w:r>
        <w:rPr>
          <w:rFonts w:ascii="SimSun" w:eastAsia="SimSun" w:hAnsi="SimSun" w:cs="SimSun"/>
          <w:b/>
          <w:bCs/>
          <w:spacing w:val="-87"/>
          <w:sz w:val="105"/>
          <w:szCs w:val="105"/>
        </w:rPr>
        <w:t>华</w:t>
      </w:r>
      <w:r>
        <w:rPr>
          <w:rFonts w:ascii="SimSun" w:eastAsia="SimSun" w:hAnsi="SimSun" w:cs="SimSun"/>
          <w:spacing w:val="190"/>
          <w:sz w:val="105"/>
          <w:szCs w:val="105"/>
        </w:rPr>
        <w:t xml:space="preserve"> </w:t>
      </w:r>
      <w:r>
        <w:rPr>
          <w:rFonts w:ascii="SimSun" w:eastAsia="SimSun" w:hAnsi="SimSun" w:cs="SimSun"/>
          <w:b/>
          <w:bCs/>
          <w:spacing w:val="-87"/>
          <w:sz w:val="105"/>
          <w:szCs w:val="105"/>
        </w:rPr>
        <w:t>人</w:t>
      </w:r>
      <w:r>
        <w:rPr>
          <w:rFonts w:ascii="SimSun" w:eastAsia="SimSun" w:hAnsi="SimSun" w:cs="SimSun"/>
          <w:spacing w:val="285"/>
          <w:sz w:val="105"/>
          <w:szCs w:val="105"/>
        </w:rPr>
        <w:t xml:space="preserve"> </w:t>
      </w:r>
      <w:r>
        <w:rPr>
          <w:rFonts w:ascii="SimSun" w:eastAsia="SimSun" w:hAnsi="SimSun" w:cs="SimSun"/>
          <w:b/>
          <w:bCs/>
          <w:spacing w:val="-87"/>
          <w:sz w:val="105"/>
          <w:szCs w:val="105"/>
        </w:rPr>
        <w:t>民</w:t>
      </w:r>
      <w:r>
        <w:rPr>
          <w:rFonts w:ascii="SimSun" w:eastAsia="SimSun" w:hAnsi="SimSun" w:cs="SimSun"/>
          <w:spacing w:val="178"/>
          <w:sz w:val="105"/>
          <w:szCs w:val="105"/>
        </w:rPr>
        <w:t xml:space="preserve"> </w:t>
      </w:r>
      <w:r>
        <w:rPr>
          <w:rFonts w:ascii="SimSun" w:eastAsia="SimSun" w:hAnsi="SimSun" w:cs="SimSun"/>
          <w:b/>
          <w:bCs/>
          <w:spacing w:val="-87"/>
          <w:sz w:val="105"/>
          <w:szCs w:val="105"/>
        </w:rPr>
        <w:t>共</w:t>
      </w:r>
      <w:r>
        <w:rPr>
          <w:rFonts w:ascii="SimSun" w:eastAsia="SimSun" w:hAnsi="SimSun" w:cs="SimSun"/>
          <w:spacing w:val="185"/>
          <w:sz w:val="105"/>
          <w:szCs w:val="105"/>
        </w:rPr>
        <w:t xml:space="preserve"> </w:t>
      </w:r>
      <w:r>
        <w:rPr>
          <w:rFonts w:ascii="SimSun" w:eastAsia="SimSun" w:hAnsi="SimSun" w:cs="SimSun"/>
          <w:b/>
          <w:bCs/>
          <w:spacing w:val="-87"/>
          <w:sz w:val="105"/>
          <w:szCs w:val="105"/>
        </w:rPr>
        <w:t>和</w:t>
      </w:r>
      <w:r>
        <w:rPr>
          <w:rFonts w:ascii="SimSun" w:eastAsia="SimSun" w:hAnsi="SimSun" w:cs="SimSun"/>
          <w:spacing w:val="285"/>
          <w:sz w:val="105"/>
          <w:szCs w:val="105"/>
        </w:rPr>
        <w:t xml:space="preserve"> </w:t>
      </w:r>
      <w:r>
        <w:rPr>
          <w:rFonts w:ascii="SimSun" w:eastAsia="SimSun" w:hAnsi="SimSun" w:cs="SimSun"/>
          <w:b/>
          <w:bCs/>
          <w:spacing w:val="-87"/>
          <w:sz w:val="105"/>
          <w:szCs w:val="105"/>
        </w:rPr>
        <w:t>国</w:t>
      </w:r>
      <w:r>
        <w:rPr>
          <w:rFonts w:ascii="SimSun" w:eastAsia="SimSun" w:hAnsi="SimSun" w:cs="SimSun"/>
          <w:spacing w:val="285"/>
          <w:sz w:val="105"/>
          <w:szCs w:val="105"/>
        </w:rPr>
        <w:t xml:space="preserve"> </w:t>
      </w:r>
      <w:r>
        <w:rPr>
          <w:rFonts w:ascii="SimSun" w:eastAsia="SimSun" w:hAnsi="SimSun" w:cs="SimSun"/>
          <w:b/>
          <w:bCs/>
          <w:spacing w:val="-87"/>
          <w:sz w:val="105"/>
          <w:szCs w:val="105"/>
        </w:rPr>
        <w:t>国</w:t>
      </w:r>
      <w:r>
        <w:rPr>
          <w:rFonts w:ascii="SimSun" w:eastAsia="SimSun" w:hAnsi="SimSun" w:cs="SimSun"/>
          <w:spacing w:val="190"/>
          <w:sz w:val="105"/>
          <w:szCs w:val="105"/>
        </w:rPr>
        <w:t xml:space="preserve"> </w:t>
      </w:r>
      <w:r>
        <w:rPr>
          <w:rFonts w:ascii="SimSun" w:eastAsia="SimSun" w:hAnsi="SimSun" w:cs="SimSun"/>
          <w:b/>
          <w:bCs/>
          <w:spacing w:val="-87"/>
          <w:sz w:val="105"/>
          <w:szCs w:val="105"/>
        </w:rPr>
        <w:t>家</w:t>
      </w:r>
      <w:r>
        <w:rPr>
          <w:rFonts w:ascii="SimSun" w:eastAsia="SimSun" w:hAnsi="SimSun" w:cs="SimSun"/>
          <w:spacing w:val="186"/>
          <w:sz w:val="105"/>
          <w:szCs w:val="105"/>
        </w:rPr>
        <w:t xml:space="preserve"> </w:t>
      </w:r>
      <w:r>
        <w:rPr>
          <w:rFonts w:ascii="SimSun" w:eastAsia="SimSun" w:hAnsi="SimSun" w:cs="SimSun"/>
          <w:b/>
          <w:bCs/>
          <w:spacing w:val="-87"/>
          <w:sz w:val="105"/>
          <w:szCs w:val="105"/>
        </w:rPr>
        <w:t>标</w:t>
      </w:r>
      <w:r>
        <w:rPr>
          <w:rFonts w:ascii="SimSun" w:eastAsia="SimSun" w:hAnsi="SimSun" w:cs="SimSun"/>
          <w:spacing w:val="190"/>
          <w:sz w:val="105"/>
          <w:szCs w:val="105"/>
        </w:rPr>
        <w:t xml:space="preserve"> </w:t>
      </w:r>
      <w:r>
        <w:rPr>
          <w:rFonts w:ascii="SimSun" w:eastAsia="SimSun" w:hAnsi="SimSun" w:cs="SimSun"/>
          <w:b/>
          <w:bCs/>
          <w:spacing w:val="-87"/>
          <w:sz w:val="105"/>
          <w:szCs w:val="105"/>
        </w:rPr>
        <w:t>准</w:t>
      </w:r>
      <w:r>
        <w:rPr>
          <w:rFonts w:ascii="SimSun" w:eastAsia="SimSun" w:hAnsi="SimSun" w:cs="SimSun"/>
          <w:sz w:val="105"/>
          <w:szCs w:val="105"/>
        </w:rPr>
        <w:t xml:space="preserve"> </w:t>
      </w:r>
      <w:r>
        <w:rPr>
          <w:rFonts w:ascii="SimSun" w:eastAsia="SimSun" w:hAnsi="SimSun" w:cs="SimSun"/>
          <w:b/>
          <w:bCs/>
          <w:spacing w:val="-5"/>
          <w:sz w:val="53"/>
          <w:szCs w:val="53"/>
        </w:rPr>
        <w:t>GB/T</w:t>
      </w:r>
      <w:r>
        <w:rPr>
          <w:rFonts w:ascii="SimSun" w:eastAsia="SimSun" w:hAnsi="SimSun" w:cs="SimSun"/>
          <w:spacing w:val="210"/>
          <w:sz w:val="53"/>
          <w:szCs w:val="53"/>
        </w:rPr>
        <w:t xml:space="preserve"> </w:t>
      </w:r>
      <w:r>
        <w:rPr>
          <w:rFonts w:ascii="SimSun" w:eastAsia="SimSun" w:hAnsi="SimSun" w:cs="SimSun"/>
          <w:b/>
          <w:bCs/>
          <w:spacing w:val="-5"/>
          <w:sz w:val="53"/>
          <w:szCs w:val="53"/>
        </w:rPr>
        <w:t>42730—2023</w:t>
      </w: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spacing w:before="315" w:line="222" w:lineRule="auto"/>
        <w:ind w:left="2013"/>
        <w:rPr>
          <w:rFonts w:ascii="SimHei" w:eastAsia="SimHei" w:hAnsi="SimHei" w:cs="SimHei"/>
          <w:sz w:val="97"/>
          <w:szCs w:val="97"/>
        </w:rPr>
      </w:pPr>
      <w:r>
        <w:rPr>
          <w:rFonts w:ascii="SimHei" w:eastAsia="SimHei" w:hAnsi="SimHei" w:cs="SimHei"/>
          <w:b/>
          <w:bCs/>
          <w:spacing w:val="42"/>
          <w:sz w:val="97"/>
          <w:szCs w:val="97"/>
        </w:rPr>
        <w:t>人类工效学</w:t>
      </w:r>
      <w:r>
        <w:rPr>
          <w:rFonts w:ascii="SimHei" w:eastAsia="SimHei" w:hAnsi="SimHei" w:cs="SimHei"/>
          <w:spacing w:val="29"/>
          <w:sz w:val="97"/>
          <w:szCs w:val="97"/>
        </w:rPr>
        <w:t xml:space="preserve">  </w:t>
      </w:r>
      <w:r>
        <w:rPr>
          <w:rFonts w:ascii="SimHei" w:eastAsia="SimHei" w:hAnsi="SimHei" w:cs="SimHei"/>
          <w:b/>
          <w:bCs/>
          <w:spacing w:val="42"/>
          <w:sz w:val="97"/>
          <w:szCs w:val="97"/>
        </w:rPr>
        <w:t>静态工作姿势评估</w:t>
      </w:r>
    </w:p>
    <w:p>
      <w:pPr>
        <w:pStyle w:val="BodyText"/>
        <w:spacing w:line="258" w:lineRule="auto"/>
      </w:pPr>
    </w:p>
    <w:p>
      <w:pPr>
        <w:pStyle w:val="BodyText"/>
        <w:spacing w:line="258" w:lineRule="auto"/>
      </w:pPr>
    </w:p>
    <w:p>
      <w:pPr>
        <w:pStyle w:val="BodyText"/>
        <w:spacing w:line="259" w:lineRule="auto"/>
      </w:pPr>
    </w:p>
    <w:p>
      <w:pPr>
        <w:spacing w:before="141" w:line="190" w:lineRule="auto"/>
        <w:ind w:left="3463"/>
        <w:rPr>
          <w:rFonts w:ascii="Times New Roman" w:eastAsia="Times New Roman" w:hAnsi="Times New Roman" w:cs="Times New Roman"/>
          <w:sz w:val="49"/>
          <w:szCs w:val="49"/>
        </w:rPr>
      </w:pPr>
      <w:r>
        <w:rPr>
          <w:rFonts w:ascii="Times New Roman" w:eastAsia="Times New Roman" w:hAnsi="Times New Roman" w:cs="Times New Roman"/>
          <w:b/>
          <w:bCs/>
          <w:sz w:val="49"/>
          <w:szCs w:val="49"/>
        </w:rPr>
        <w:t>Ergonomics</w:t>
      </w:r>
      <w:r>
        <w:rPr>
          <w:rFonts w:ascii="Times New Roman" w:eastAsia="Times New Roman" w:hAnsi="Times New Roman" w:cs="Times New Roman"/>
          <w:b/>
          <w:bCs/>
          <w:spacing w:val="14"/>
          <w:sz w:val="49"/>
          <w:szCs w:val="49"/>
        </w:rPr>
        <w:t>—</w:t>
      </w:r>
      <w:r>
        <w:rPr>
          <w:rFonts w:ascii="Times New Roman" w:eastAsia="Times New Roman" w:hAnsi="Times New Roman" w:cs="Times New Roman"/>
          <w:b/>
          <w:bCs/>
          <w:sz w:val="49"/>
          <w:szCs w:val="49"/>
        </w:rPr>
        <w:t>Evaluation</w:t>
      </w:r>
      <w:r>
        <w:rPr>
          <w:rFonts w:ascii="Times New Roman" w:eastAsia="Times New Roman" w:hAnsi="Times New Roman" w:cs="Times New Roman"/>
          <w:b/>
          <w:bCs/>
          <w:spacing w:val="14"/>
          <w:sz w:val="49"/>
          <w:szCs w:val="49"/>
        </w:rPr>
        <w:t xml:space="preserve">  </w:t>
      </w:r>
      <w:r>
        <w:rPr>
          <w:rFonts w:ascii="Times New Roman" w:eastAsia="Times New Roman" w:hAnsi="Times New Roman" w:cs="Times New Roman"/>
          <w:b/>
          <w:bCs/>
          <w:sz w:val="49"/>
          <w:szCs w:val="49"/>
        </w:rPr>
        <w:t>of</w:t>
      </w:r>
      <w:r>
        <w:rPr>
          <w:rFonts w:ascii="Times New Roman" w:eastAsia="Times New Roman" w:hAnsi="Times New Roman" w:cs="Times New Roman"/>
          <w:b/>
          <w:bCs/>
          <w:spacing w:val="14"/>
          <w:sz w:val="49"/>
          <w:szCs w:val="49"/>
        </w:rPr>
        <w:t xml:space="preserve">  </w:t>
      </w:r>
      <w:r>
        <w:rPr>
          <w:rFonts w:ascii="Times New Roman" w:eastAsia="Times New Roman" w:hAnsi="Times New Roman" w:cs="Times New Roman"/>
          <w:b/>
          <w:bCs/>
          <w:sz w:val="49"/>
          <w:szCs w:val="49"/>
        </w:rPr>
        <w:t>static</w:t>
      </w:r>
      <w:r>
        <w:rPr>
          <w:rFonts w:ascii="Times New Roman" w:eastAsia="Times New Roman" w:hAnsi="Times New Roman" w:cs="Times New Roman"/>
          <w:b/>
          <w:bCs/>
          <w:spacing w:val="14"/>
          <w:sz w:val="49"/>
          <w:szCs w:val="49"/>
        </w:rPr>
        <w:t xml:space="preserve">  </w:t>
      </w:r>
      <w:r>
        <w:rPr>
          <w:rFonts w:ascii="Times New Roman" w:eastAsia="Times New Roman" w:hAnsi="Times New Roman" w:cs="Times New Roman"/>
          <w:b/>
          <w:bCs/>
          <w:sz w:val="49"/>
          <w:szCs w:val="49"/>
        </w:rPr>
        <w:t>working</w:t>
      </w:r>
      <w:r>
        <w:rPr>
          <w:rFonts w:ascii="Times New Roman" w:eastAsia="Times New Roman" w:hAnsi="Times New Roman" w:cs="Times New Roman"/>
          <w:b/>
          <w:bCs/>
          <w:spacing w:val="14"/>
          <w:sz w:val="49"/>
          <w:szCs w:val="49"/>
        </w:rPr>
        <w:t xml:space="preserve">  </w:t>
      </w:r>
      <w:r>
        <w:rPr>
          <w:rFonts w:ascii="Times New Roman" w:eastAsia="Times New Roman" w:hAnsi="Times New Roman" w:cs="Times New Roman"/>
          <w:b/>
          <w:bCs/>
          <w:sz w:val="49"/>
          <w:szCs w:val="49"/>
        </w:rPr>
        <w:t>postures</w:t>
      </w:r>
    </w:p>
    <w:p>
      <w:pPr>
        <w:pStyle w:val="BodyText"/>
        <w:spacing w:line="266" w:lineRule="auto"/>
      </w:pPr>
    </w:p>
    <w:p>
      <w:pPr>
        <w:pStyle w:val="BodyText"/>
        <w:spacing w:line="267" w:lineRule="auto"/>
      </w:pPr>
    </w:p>
    <w:p>
      <w:pPr>
        <w:pStyle w:val="BodyText"/>
        <w:spacing w:line="267" w:lineRule="auto"/>
      </w:pPr>
    </w:p>
    <w:p>
      <w:pPr>
        <w:pStyle w:val="BodyText"/>
        <w:spacing w:line="267" w:lineRule="auto"/>
      </w:pPr>
    </w:p>
    <w:p>
      <w:pPr>
        <w:pStyle w:val="BodyText"/>
        <w:spacing w:line="267" w:lineRule="auto"/>
      </w:pPr>
    </w:p>
    <w:p>
      <w:pPr>
        <w:spacing w:before="160" w:line="218" w:lineRule="auto"/>
        <w:ind w:left="6422"/>
        <w:rPr>
          <w:rFonts w:ascii="SimSun" w:eastAsia="SimSun" w:hAnsi="SimSun" w:cs="SimSun"/>
          <w:sz w:val="49"/>
          <w:szCs w:val="49"/>
        </w:rPr>
      </w:pPr>
      <w:r>
        <w:rPr>
          <w:rFonts w:ascii="SimSun" w:eastAsia="SimSun" w:hAnsi="SimSun" w:cs="SimSun"/>
          <w:b/>
          <w:bCs/>
          <w:spacing w:val="-12"/>
          <w:sz w:val="49"/>
          <w:szCs w:val="49"/>
        </w:rPr>
        <w:t>(ISO</w:t>
      </w:r>
      <w:r>
        <w:rPr>
          <w:rFonts w:ascii="SimSun" w:eastAsia="SimSun" w:hAnsi="SimSun" w:cs="SimSun"/>
          <w:spacing w:val="15"/>
          <w:sz w:val="49"/>
          <w:szCs w:val="49"/>
        </w:rPr>
        <w:t xml:space="preserve">    </w:t>
      </w:r>
      <w:r>
        <w:rPr>
          <w:rFonts w:ascii="SimSun" w:eastAsia="SimSun" w:hAnsi="SimSun" w:cs="SimSun"/>
          <w:b/>
          <w:bCs/>
          <w:spacing w:val="-12"/>
          <w:sz w:val="49"/>
          <w:szCs w:val="49"/>
        </w:rPr>
        <w:t>11226:2000,MOD)</w:t>
      </w: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sectPr>
          <w:pgSz w:w="22399" w:h="31680"/>
          <w:pgMar w:top="1508" w:right="1480" w:bottom="0" w:left="2614" w:header="0" w:footer="0" w:gutter="0"/>
          <w:cols w:num="1" w:space="708" w:equalWidth="0">
            <w:col w:w="18304" w:space="0"/>
          </w:cols>
        </w:sectPr>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ectPr>
          <w:type w:val="nextPage"/>
          <w:pgSz w:w="22399" w:h="31680"/>
          <w:pgMar w:top="1508" w:right="1480" w:bottom="0" w:left="2614" w:header="0" w:footer="0" w:gutter="0"/>
          <w:pgNumType w:start="2"/>
          <w:cols w:num="1" w:space="708" w:equalWidth="0">
            <w:col w:w="18304" w:space="0"/>
          </w:cols>
          <w:titlePg w:val="0"/>
        </w:sectPr>
      </w:pPr>
    </w:p>
    <w:p>
      <w:pPr>
        <w:spacing w:before="123" w:line="189" w:lineRule="auto"/>
        <w:ind w:left="119"/>
        <w:rPr>
          <w:rFonts w:ascii="SimHei" w:eastAsia="SimHei" w:hAnsi="SimHei" w:cs="SimHei"/>
          <w:sz w:val="49"/>
          <w:szCs w:val="49"/>
        </w:rPr>
      </w:pPr>
      <w:r>
        <w:rPr>
          <w:rFonts w:ascii="SimHei" w:eastAsia="SimHei" w:hAnsi="SimHei" w:cs="SimHei"/>
          <w:b/>
          <w:bCs/>
          <w:spacing w:val="3"/>
          <w:sz w:val="49"/>
          <w:szCs w:val="49"/>
        </w:rPr>
        <w:t>2023-08-06发布</w:t>
      </w:r>
    </w:p>
    <w:p>
      <w:pPr>
        <w:pStyle w:val="BodyText"/>
        <w:spacing w:line="14" w:lineRule="auto"/>
        <w:rPr>
          <w:sz w:val="2"/>
        </w:rPr>
      </w:pPr>
      <w:r>
        <w:rPr>
          <w:sz w:val="2"/>
          <w:szCs w:val="2"/>
        </w:rPr>
        <w:br w:type="column"/>
      </w:r>
    </w:p>
    <w:p>
      <w:pPr>
        <w:spacing w:before="98" w:line="198" w:lineRule="auto"/>
        <w:rPr>
          <w:rFonts w:ascii="SimHei" w:eastAsia="SimHei" w:hAnsi="SimHei" w:cs="SimHei"/>
          <w:sz w:val="49"/>
          <w:szCs w:val="49"/>
        </w:rPr>
      </w:pPr>
      <w:r>
        <w:rPr>
          <w:rFonts w:ascii="SimHei" w:eastAsia="SimHei" w:hAnsi="SimHei" w:cs="SimHei"/>
          <w:b/>
          <w:bCs/>
          <w:spacing w:val="-3"/>
          <w:sz w:val="49"/>
          <w:szCs w:val="49"/>
        </w:rPr>
        <w:t>2024-03-01</w:t>
      </w:r>
      <w:r>
        <w:rPr>
          <w:rFonts w:ascii="SimHei" w:eastAsia="SimHei" w:hAnsi="SimHei" w:cs="SimHei"/>
          <w:spacing w:val="-66"/>
          <w:sz w:val="49"/>
          <w:szCs w:val="49"/>
        </w:rPr>
        <w:t xml:space="preserve"> </w:t>
      </w:r>
      <w:r>
        <w:rPr>
          <w:rFonts w:ascii="SimHei" w:eastAsia="SimHei" w:hAnsi="SimHei" w:cs="SimHei"/>
          <w:b/>
          <w:bCs/>
          <w:spacing w:val="-3"/>
          <w:sz w:val="49"/>
          <w:szCs w:val="49"/>
        </w:rPr>
        <w:t>实施</w:t>
      </w:r>
    </w:p>
    <w:p>
      <w:pPr>
        <w:spacing w:line="198" w:lineRule="auto"/>
        <w:rPr>
          <w:rFonts w:ascii="SimHei" w:eastAsia="SimHei" w:hAnsi="SimHei" w:cs="SimHei"/>
          <w:sz w:val="49"/>
          <w:szCs w:val="49"/>
        </w:rPr>
        <w:sectPr>
          <w:type w:val="continuous"/>
          <w:pgSz w:w="22399" w:h="31680"/>
          <w:pgMar w:top="1508" w:right="1480" w:bottom="0" w:left="2614" w:header="0" w:footer="0" w:gutter="0"/>
          <w:pgNumType w:start="3"/>
          <w:cols w:num="2" w:space="708" w:equalWidth="0">
            <w:col w:w="14557" w:space="100"/>
            <w:col w:w="3647" w:space="0"/>
          </w:cols>
        </w:sectPr>
      </w:pPr>
    </w:p>
    <w:p>
      <w:pPr>
        <w:pStyle w:val="BodyText"/>
        <w:spacing w:line="249" w:lineRule="auto"/>
      </w:pPr>
    </w:p>
    <w:p>
      <w:pPr>
        <w:pStyle w:val="BodyText"/>
        <w:spacing w:line="249" w:lineRule="auto"/>
      </w:pPr>
    </w:p>
    <w:p>
      <w:pPr>
        <w:pStyle w:val="BodyText"/>
        <w:spacing w:line="249" w:lineRule="auto"/>
      </w:pPr>
    </w:p>
    <w:p>
      <w:pPr>
        <w:spacing w:before="192" w:line="172" w:lineRule="auto"/>
        <w:ind w:left="4761"/>
        <w:rPr>
          <w:rFonts w:ascii="SimHei" w:eastAsia="SimHei" w:hAnsi="SimHei" w:cs="SimHei"/>
          <w:sz w:val="49"/>
          <w:szCs w:val="49"/>
        </w:rPr>
      </w:pPr>
      <w:r>
        <w:rPr>
          <w:rFonts w:ascii="SimSun" w:eastAsia="SimSun" w:hAnsi="SimSun" w:cs="SimSun"/>
          <w:b/>
          <w:bCs/>
          <w:spacing w:val="88"/>
          <w:position w:val="3"/>
          <w:sz w:val="59"/>
          <w:szCs w:val="59"/>
        </w:rPr>
        <w:t>国家市场监督管理总局</w:t>
      </w:r>
      <w:r>
        <w:rPr>
          <w:rFonts w:ascii="SimSun" w:eastAsia="SimSun" w:hAnsi="SimSun" w:cs="SimSun"/>
          <w:spacing w:val="245"/>
          <w:position w:val="3"/>
          <w:sz w:val="59"/>
          <w:szCs w:val="59"/>
        </w:rPr>
        <w:t xml:space="preserve"> </w:t>
      </w:r>
      <w:r>
        <w:rPr>
          <w:rFonts w:ascii="SimHei" w:eastAsia="SimHei" w:hAnsi="SimHei" w:cs="SimHei"/>
          <w:b/>
          <w:bCs/>
          <w:spacing w:val="88"/>
          <w:position w:val="-21"/>
          <w:sz w:val="49"/>
          <w:szCs w:val="49"/>
        </w:rPr>
        <w:t>发</w:t>
      </w:r>
      <w:r>
        <w:rPr>
          <w:rFonts w:ascii="SimHei" w:eastAsia="SimHei" w:hAnsi="SimHei" w:cs="SimHei"/>
          <w:spacing w:val="88"/>
          <w:position w:val="-21"/>
          <w:sz w:val="49"/>
          <w:szCs w:val="49"/>
        </w:rPr>
        <w:t xml:space="preserve"> </w:t>
      </w:r>
      <w:r>
        <w:rPr>
          <w:rFonts w:ascii="SimHei" w:eastAsia="SimHei" w:hAnsi="SimHei" w:cs="SimHei"/>
          <w:b/>
          <w:bCs/>
          <w:spacing w:val="88"/>
          <w:position w:val="-21"/>
          <w:sz w:val="49"/>
          <w:szCs w:val="49"/>
        </w:rPr>
        <w:t>布</w:t>
      </w:r>
    </w:p>
    <w:p>
      <w:pPr>
        <w:spacing w:before="3" w:line="161" w:lineRule="auto"/>
        <w:ind w:left="4761"/>
        <w:rPr>
          <w:rFonts w:ascii="SimSun" w:eastAsia="SimSun" w:hAnsi="SimSun" w:cs="SimSun"/>
          <w:sz w:val="59"/>
          <w:szCs w:val="59"/>
        </w:rPr>
      </w:pPr>
      <w:r>
        <w:rPr>
          <w:rFonts w:ascii="SimSun" w:eastAsia="SimSun" w:hAnsi="SimSun" w:cs="SimSun"/>
          <w:b/>
          <w:bCs/>
          <w:spacing w:val="108"/>
          <w:sz w:val="59"/>
          <w:szCs w:val="59"/>
        </w:rPr>
        <w:t>国家标准化管理委员会</w:t>
      </w:r>
    </w:p>
    <w:p>
      <w:pPr>
        <w:spacing w:line="161" w:lineRule="auto"/>
        <w:rPr>
          <w:rFonts w:ascii="SimSun" w:eastAsia="SimSun" w:hAnsi="SimSun" w:cs="SimSun"/>
          <w:sz w:val="59"/>
          <w:szCs w:val="59"/>
        </w:rPr>
        <w:sectPr>
          <w:type w:val="continuous"/>
          <w:pgSz w:w="22399" w:h="31680"/>
          <w:pgMar w:top="1508" w:right="1480" w:bottom="0" w:left="2614" w:header="0" w:footer="0" w:gutter="0"/>
          <w:pgNumType w:start="4"/>
          <w:cols w:num="1" w:space="708" w:equalWidth="0">
            <w:col w:w="18304" w:space="0"/>
          </w:cols>
        </w:sectPr>
      </w:pPr>
    </w:p>
    <w:p>
      <w:pPr>
        <w:pStyle w:val="BodyText"/>
        <w:spacing w:line="476" w:lineRule="auto"/>
      </w:pPr>
    </w:p>
    <w:p>
      <w:pPr>
        <w:spacing w:before="110" w:line="189" w:lineRule="auto"/>
        <w:ind w:left="60"/>
        <w:rPr>
          <w:rFonts w:ascii="Times New Roman" w:eastAsia="Times New Roman" w:hAnsi="Times New Roman" w:cs="Times New Roman"/>
          <w:sz w:val="38"/>
          <w:szCs w:val="38"/>
        </w:rPr>
      </w:pPr>
      <w:r>
        <w:rPr>
          <w:rFonts w:ascii="Times New Roman" w:eastAsia="Times New Roman" w:hAnsi="Times New Roman" w:cs="Times New Roman"/>
          <w:b/>
          <w:bCs/>
          <w:sz w:val="38"/>
          <w:szCs w:val="38"/>
        </w:rPr>
        <w:t>GB</w:t>
      </w:r>
      <w:r>
        <w:rPr>
          <w:rFonts w:ascii="Times New Roman" w:eastAsia="Times New Roman" w:hAnsi="Times New Roman" w:cs="Times New Roman"/>
          <w:b/>
          <w:bCs/>
          <w:spacing w:val="1"/>
          <w:sz w:val="38"/>
          <w:szCs w:val="38"/>
        </w:rPr>
        <w:t>/T   42730—2023</w:t>
      </w:r>
    </w:p>
    <w:p>
      <w:pPr>
        <w:pStyle w:val="BodyText"/>
        <w:spacing w:line="266" w:lineRule="auto"/>
      </w:pPr>
    </w:p>
    <w:p>
      <w:pPr>
        <w:pStyle w:val="BodyText"/>
        <w:spacing w:line="267" w:lineRule="auto"/>
      </w:pPr>
    </w:p>
    <w:p>
      <w:pPr>
        <w:pStyle w:val="BodyText"/>
        <w:spacing w:line="267" w:lineRule="auto"/>
      </w:pPr>
    </w:p>
    <w:p>
      <w:pPr>
        <w:pStyle w:val="BodyText"/>
        <w:spacing w:line="267" w:lineRule="auto"/>
      </w:pPr>
    </w:p>
    <w:p>
      <w:pPr>
        <w:pStyle w:val="BodyText"/>
        <w:spacing w:line="267" w:lineRule="auto"/>
      </w:pPr>
    </w:p>
    <w:p>
      <w:pPr>
        <w:spacing w:before="179" w:line="221" w:lineRule="auto"/>
        <w:ind w:left="7644"/>
        <w:rPr>
          <w:rFonts w:ascii="SimSun" w:eastAsia="SimSun" w:hAnsi="SimSun" w:cs="SimSun"/>
          <w:sz w:val="55"/>
          <w:szCs w:val="55"/>
        </w:rPr>
      </w:pPr>
      <w:bookmarkStart w:id="0" w:name="bookmark1"/>
      <w:bookmarkEnd w:id="0"/>
      <w:r>
        <w:rPr>
          <w:rFonts w:ascii="SimSun" w:eastAsia="SimSun" w:hAnsi="SimSun" w:cs="SimSun"/>
          <w:b/>
          <w:bCs/>
          <w:spacing w:val="-68"/>
          <w:sz w:val="55"/>
          <w:szCs w:val="55"/>
        </w:rPr>
        <w:t>目</w:t>
      </w:r>
      <w:r>
        <w:rPr>
          <w:rFonts w:ascii="SimSun" w:eastAsia="SimSun" w:hAnsi="SimSun" w:cs="SimSun"/>
          <w:spacing w:val="64"/>
          <w:sz w:val="55"/>
          <w:szCs w:val="55"/>
        </w:rPr>
        <w:t xml:space="preserve">    </w:t>
      </w:r>
      <w:r>
        <w:rPr>
          <w:rFonts w:ascii="SimSun" w:eastAsia="SimSun" w:hAnsi="SimSun" w:cs="SimSun"/>
          <w:b/>
          <w:bCs/>
          <w:spacing w:val="-68"/>
          <w:sz w:val="55"/>
          <w:szCs w:val="55"/>
        </w:rPr>
        <w:t>次</w:t>
      </w:r>
    </w:p>
    <w:p>
      <w:pPr>
        <w:pStyle w:val="BodyText"/>
        <w:spacing w:line="280" w:lineRule="auto"/>
      </w:pPr>
    </w:p>
    <w:p>
      <w:pPr>
        <w:pStyle w:val="BodyText"/>
        <w:spacing w:line="280" w:lineRule="auto"/>
      </w:pPr>
    </w:p>
    <w:p>
      <w:pPr>
        <w:pStyle w:val="BodyText"/>
        <w:spacing w:line="280" w:lineRule="auto"/>
      </w:pPr>
    </w:p>
    <w:p>
      <w:pPr>
        <w:pStyle w:val="BodyText"/>
        <w:spacing w:line="281" w:lineRule="auto"/>
      </w:pPr>
    </w:p>
    <w:sdt>
      <w:sdtPr>
        <w:rPr>
          <w:rFonts w:ascii="SimSun" w:eastAsia="SimSun" w:hAnsi="SimSun" w:cs="SimSun"/>
          <w:sz w:val="38"/>
          <w:szCs w:val="38"/>
        </w:rPr>
        <w:id w:val="238828607"/>
        <w:docPartObj>
          <w:docPartGallery w:val="Table of Contents"/>
          <w:docPartUnique/>
        </w:docPartObj>
      </w:sdtPr>
      <w:sdtEndPr>
        <w:rPr>
          <w:rFonts w:ascii="Times New Roman" w:eastAsia="Times New Roman" w:hAnsi="Times New Roman" w:cs="Times New Roman"/>
          <w:sz w:val="38"/>
          <w:szCs w:val="38"/>
        </w:rPr>
      </w:sdtEndPr>
      <w:sdtContent>
        <w:p>
          <w:pPr>
            <w:tabs>
              <w:tab w:val="right" w:leader="dot" w:pos="17260"/>
            </w:tabs>
            <w:spacing w:before="123" w:line="221" w:lineRule="auto"/>
            <w:rPr>
              <w:rFonts w:ascii="Times New Roman" w:eastAsia="Times New Roman" w:hAnsi="Times New Roman" w:cs="Times New Roman"/>
              <w:sz w:val="38"/>
              <w:szCs w:val="38"/>
            </w:rPr>
          </w:pPr>
          <w:r>
            <w:rPr>
              <w:rFonts w:ascii="SimSun" w:eastAsia="SimSun" w:hAnsi="SimSun" w:cs="SimSun"/>
              <w:spacing w:val="-5"/>
              <w:sz w:val="38"/>
              <w:szCs w:val="38"/>
            </w:rPr>
            <w:t>前言</w:t>
          </w:r>
          <w:r>
            <w:rPr>
              <w:rFonts w:ascii="SimSun" w:eastAsia="SimSun" w:hAnsi="SimSun" w:cs="SimSun"/>
              <w:spacing w:val="37"/>
              <w:sz w:val="38"/>
              <w:szCs w:val="38"/>
            </w:rPr>
            <w:t xml:space="preserve"> </w:t>
          </w:r>
          <w:r>
            <w:rPr>
              <w:rFonts w:ascii="SimSun" w:eastAsia="SimSun" w:hAnsi="SimSun" w:cs="SimSun"/>
              <w:sz w:val="38"/>
              <w:szCs w:val="38"/>
            </w:rPr>
            <w:tab/>
          </w:r>
          <w:r>
            <w:rPr>
              <w:rFonts w:ascii="SimSun" w:eastAsia="SimSun" w:hAnsi="SimSun" w:cs="SimSun"/>
              <w:spacing w:val="17"/>
              <w:sz w:val="38"/>
              <w:szCs w:val="38"/>
            </w:rPr>
            <w:t xml:space="preserve"> </w:t>
          </w:r>
          <w:r>
            <w:rPr>
              <w:rFonts w:ascii="Times New Roman" w:eastAsia="Times New Roman" w:hAnsi="Times New Roman" w:cs="Times New Roman"/>
              <w:sz w:val="38"/>
              <w:szCs w:val="38"/>
            </w:rPr>
            <w:t>I</w:t>
          </w:r>
        </w:p>
        <w:p>
          <w:pPr>
            <w:tabs>
              <w:tab w:val="right" w:leader="dot" w:pos="17370"/>
            </w:tabs>
            <w:spacing w:before="220" w:line="221" w:lineRule="auto"/>
            <w:rPr>
              <w:rFonts w:ascii="Times New Roman" w:eastAsia="Times New Roman" w:hAnsi="Times New Roman" w:cs="Times New Roman"/>
              <w:sz w:val="38"/>
              <w:szCs w:val="38"/>
            </w:rPr>
          </w:pPr>
          <w:r>
            <w:rPr>
              <w:rFonts w:ascii="SimSun" w:eastAsia="SimSun" w:hAnsi="SimSun" w:cs="SimSun"/>
              <w:spacing w:val="-21"/>
              <w:sz w:val="38"/>
              <w:szCs w:val="38"/>
            </w:rPr>
            <w:t>引言</w:t>
          </w:r>
          <w:r>
            <w:rPr>
              <w:rFonts w:ascii="SimSun" w:eastAsia="SimSun" w:hAnsi="SimSun" w:cs="SimSun"/>
              <w:spacing w:val="34"/>
              <w:sz w:val="38"/>
              <w:szCs w:val="38"/>
            </w:rPr>
            <w:t xml:space="preserve"> </w:t>
          </w:r>
          <w:r>
            <w:rPr>
              <w:rFonts w:ascii="SimSun" w:eastAsia="SimSun" w:hAnsi="SimSun" w:cs="SimSun"/>
              <w:sz w:val="38"/>
              <w:szCs w:val="38"/>
            </w:rPr>
            <w:tab/>
          </w:r>
          <w:r>
            <w:rPr>
              <w:rFonts w:ascii="Times New Roman" w:eastAsia="Times New Roman" w:hAnsi="Times New Roman" w:cs="Times New Roman"/>
              <w:spacing w:val="-18"/>
              <w:w w:val="97"/>
              <w:sz w:val="38"/>
              <w:szCs w:val="38"/>
            </w:rPr>
            <w:t>Ⅱ</w:t>
          </w:r>
        </w:p>
        <w:p>
          <w:pPr>
            <w:tabs>
              <w:tab w:val="right" w:leader="dot" w:pos="17323"/>
            </w:tabs>
            <w:spacing w:before="252" w:line="221" w:lineRule="auto"/>
            <w:rPr>
              <w:rFonts w:ascii="Times New Roman" w:eastAsia="Times New Roman" w:hAnsi="Times New Roman" w:cs="Times New Roman"/>
              <w:sz w:val="38"/>
              <w:szCs w:val="38"/>
            </w:rPr>
          </w:pPr>
          <w:r>
            <w:rPr>
              <w:rFonts w:ascii="Times New Roman" w:eastAsia="Times New Roman" w:hAnsi="Times New Roman" w:cs="Times New Roman"/>
              <w:spacing w:val="-8"/>
              <w:sz w:val="38"/>
              <w:szCs w:val="38"/>
            </w:rPr>
            <w:t>1</w:t>
          </w:r>
          <w:r>
            <w:rPr>
              <w:rFonts w:ascii="Times New Roman" w:eastAsia="Times New Roman" w:hAnsi="Times New Roman" w:cs="Times New Roman"/>
              <w:spacing w:val="11"/>
              <w:sz w:val="38"/>
              <w:szCs w:val="38"/>
            </w:rPr>
            <w:t xml:space="preserve">    </w:t>
          </w:r>
          <w:r>
            <w:rPr>
              <w:rFonts w:ascii="SimSun" w:eastAsia="SimSun" w:hAnsi="SimSun" w:cs="SimSun"/>
              <w:spacing w:val="-8"/>
              <w:sz w:val="38"/>
              <w:szCs w:val="38"/>
            </w:rPr>
            <w:t>范围</w:t>
          </w:r>
          <w:r>
            <w:rPr>
              <w:rFonts w:ascii="SimSun" w:eastAsia="SimSun" w:hAnsi="SimSun" w:cs="SimSun"/>
              <w:spacing w:val="69"/>
              <w:sz w:val="38"/>
              <w:szCs w:val="38"/>
            </w:rPr>
            <w:t xml:space="preserve"> </w:t>
          </w:r>
          <w:r>
            <w:rPr>
              <w:rFonts w:ascii="SimSun" w:eastAsia="SimSun" w:hAnsi="SimSun" w:cs="SimSun"/>
              <w:sz w:val="38"/>
              <w:szCs w:val="38"/>
            </w:rPr>
            <w:tab/>
          </w:r>
          <w:hyperlink w:anchor="bookmark2" w:history="1">
            <w:r>
              <w:rPr>
                <w:rFonts w:ascii="Times New Roman" w:eastAsia="Times New Roman" w:hAnsi="Times New Roman" w:cs="Times New Roman"/>
                <w:spacing w:val="-53"/>
                <w:sz w:val="38"/>
                <w:szCs w:val="38"/>
              </w:rPr>
              <w:t>1</w:t>
            </w:r>
          </w:hyperlink>
        </w:p>
        <w:p>
          <w:pPr>
            <w:tabs>
              <w:tab w:val="right" w:leader="dot" w:pos="17305"/>
            </w:tabs>
            <w:spacing w:before="245" w:line="220" w:lineRule="auto"/>
            <w:rPr>
              <w:rFonts w:ascii="Times New Roman" w:eastAsia="Times New Roman" w:hAnsi="Times New Roman" w:cs="Times New Roman"/>
              <w:sz w:val="38"/>
              <w:szCs w:val="38"/>
            </w:rPr>
          </w:pPr>
          <w:r>
            <w:rPr>
              <w:rFonts w:ascii="Times New Roman" w:eastAsia="Times New Roman" w:hAnsi="Times New Roman" w:cs="Times New Roman"/>
              <w:spacing w:val="10"/>
              <w:sz w:val="38"/>
              <w:szCs w:val="38"/>
            </w:rPr>
            <w:t>2</w:t>
          </w:r>
          <w:r>
            <w:rPr>
              <w:rFonts w:ascii="Times New Roman" w:eastAsia="Times New Roman" w:hAnsi="Times New Roman" w:cs="Times New Roman"/>
              <w:spacing w:val="3"/>
              <w:sz w:val="38"/>
              <w:szCs w:val="38"/>
            </w:rPr>
            <w:t xml:space="preserve">    </w:t>
          </w:r>
          <w:r>
            <w:rPr>
              <w:rFonts w:ascii="SimSun" w:eastAsia="SimSun" w:hAnsi="SimSun" w:cs="SimSun"/>
              <w:spacing w:val="10"/>
              <w:sz w:val="38"/>
              <w:szCs w:val="38"/>
            </w:rPr>
            <w:t>规范性引用文件</w:t>
          </w:r>
          <w:r>
            <w:rPr>
              <w:rFonts w:ascii="SimSun" w:eastAsia="SimSun" w:hAnsi="SimSun" w:cs="SimSun"/>
              <w:spacing w:val="45"/>
              <w:sz w:val="38"/>
              <w:szCs w:val="38"/>
            </w:rPr>
            <w:t xml:space="preserve"> </w:t>
          </w:r>
          <w:r>
            <w:rPr>
              <w:rFonts w:ascii="SimSun" w:eastAsia="SimSun" w:hAnsi="SimSun" w:cs="SimSun"/>
              <w:sz w:val="38"/>
              <w:szCs w:val="38"/>
            </w:rPr>
            <w:tab/>
          </w:r>
          <w:hyperlink w:anchor="bookmark3" w:history="1">
            <w:r>
              <w:rPr>
                <w:rFonts w:ascii="Times New Roman" w:eastAsia="Times New Roman" w:hAnsi="Times New Roman" w:cs="Times New Roman"/>
                <w:sz w:val="38"/>
                <w:szCs w:val="38"/>
              </w:rPr>
              <w:t>1</w:t>
            </w:r>
          </w:hyperlink>
        </w:p>
        <w:p>
          <w:pPr>
            <w:tabs>
              <w:tab w:val="right" w:leader="dot" w:pos="17314"/>
            </w:tabs>
            <w:spacing w:before="248" w:line="220" w:lineRule="auto"/>
            <w:rPr>
              <w:rFonts w:ascii="Times New Roman" w:eastAsia="Times New Roman" w:hAnsi="Times New Roman" w:cs="Times New Roman"/>
              <w:sz w:val="38"/>
              <w:szCs w:val="38"/>
            </w:rPr>
          </w:pPr>
          <w:r>
            <w:rPr>
              <w:rFonts w:ascii="Times New Roman" w:eastAsia="Times New Roman" w:hAnsi="Times New Roman" w:cs="Times New Roman"/>
              <w:spacing w:val="4"/>
              <w:sz w:val="38"/>
              <w:szCs w:val="38"/>
            </w:rPr>
            <w:t xml:space="preserve">3    </w:t>
          </w:r>
          <w:r>
            <w:rPr>
              <w:rFonts w:ascii="SimSun" w:eastAsia="SimSun" w:hAnsi="SimSun" w:cs="SimSun"/>
              <w:spacing w:val="4"/>
              <w:sz w:val="38"/>
              <w:szCs w:val="38"/>
            </w:rPr>
            <w:t>术语和定义</w:t>
          </w:r>
          <w:r>
            <w:rPr>
              <w:rFonts w:ascii="SimSun" w:eastAsia="SimSun" w:hAnsi="SimSun" w:cs="SimSun"/>
              <w:spacing w:val="43"/>
              <w:sz w:val="38"/>
              <w:szCs w:val="38"/>
            </w:rPr>
            <w:t xml:space="preserve"> </w:t>
          </w:r>
          <w:r>
            <w:rPr>
              <w:rFonts w:ascii="SimSun" w:eastAsia="SimSun" w:hAnsi="SimSun" w:cs="SimSun"/>
              <w:sz w:val="38"/>
              <w:szCs w:val="38"/>
            </w:rPr>
            <w:tab/>
          </w:r>
          <w:hyperlink w:anchor="bookmark4" w:history="1">
            <w:r>
              <w:rPr>
                <w:rFonts w:ascii="Times New Roman" w:eastAsia="Times New Roman" w:hAnsi="Times New Roman" w:cs="Times New Roman"/>
                <w:sz w:val="38"/>
                <w:szCs w:val="38"/>
              </w:rPr>
              <w:t>1</w:t>
            </w:r>
          </w:hyperlink>
        </w:p>
        <w:p>
          <w:pPr>
            <w:tabs>
              <w:tab w:val="right" w:leader="dot" w:pos="17308"/>
            </w:tabs>
            <w:spacing w:before="233" w:line="221" w:lineRule="auto"/>
            <w:rPr>
              <w:rFonts w:ascii="Times New Roman" w:eastAsia="Times New Roman" w:hAnsi="Times New Roman" w:cs="Times New Roman"/>
              <w:sz w:val="38"/>
              <w:szCs w:val="38"/>
            </w:rPr>
          </w:pPr>
          <w:r>
            <w:rPr>
              <w:rFonts w:ascii="Times New Roman" w:eastAsia="Times New Roman" w:hAnsi="Times New Roman" w:cs="Times New Roman"/>
              <w:spacing w:val="9"/>
              <w:sz w:val="38"/>
              <w:szCs w:val="38"/>
            </w:rPr>
            <w:t>4</w:t>
          </w:r>
          <w:r>
            <w:rPr>
              <w:rFonts w:ascii="Times New Roman" w:eastAsia="Times New Roman" w:hAnsi="Times New Roman" w:cs="Times New Roman"/>
              <w:spacing w:val="8"/>
              <w:sz w:val="38"/>
              <w:szCs w:val="38"/>
            </w:rPr>
            <w:t xml:space="preserve">    </w:t>
          </w:r>
          <w:r>
            <w:rPr>
              <w:rFonts w:ascii="SimSun" w:eastAsia="SimSun" w:hAnsi="SimSun" w:cs="SimSun"/>
              <w:spacing w:val="9"/>
              <w:sz w:val="38"/>
              <w:szCs w:val="38"/>
            </w:rPr>
            <w:t>通则</w:t>
          </w:r>
          <w:r>
            <w:rPr>
              <w:rFonts w:ascii="SimSun" w:eastAsia="SimSun" w:hAnsi="SimSun" w:cs="SimSun"/>
              <w:spacing w:val="73"/>
              <w:sz w:val="38"/>
              <w:szCs w:val="38"/>
            </w:rPr>
            <w:t xml:space="preserve"> </w:t>
          </w:r>
          <w:r>
            <w:rPr>
              <w:rFonts w:ascii="SimSun" w:eastAsia="SimSun" w:hAnsi="SimSun" w:cs="SimSun"/>
              <w:sz w:val="38"/>
              <w:szCs w:val="38"/>
            </w:rPr>
            <w:tab/>
          </w:r>
          <w:hyperlink w:anchor="bookmark1" w:history="1">
            <w:r>
              <w:rPr>
                <w:rFonts w:ascii="Times New Roman" w:eastAsia="Times New Roman" w:hAnsi="Times New Roman" w:cs="Times New Roman"/>
                <w:sz w:val="38"/>
                <w:szCs w:val="38"/>
              </w:rPr>
              <w:t>2</w:t>
            </w:r>
          </w:hyperlink>
        </w:p>
        <w:p>
          <w:pPr>
            <w:tabs>
              <w:tab w:val="right" w:leader="dot" w:pos="17325"/>
            </w:tabs>
            <w:spacing w:before="261" w:line="218" w:lineRule="auto"/>
            <w:rPr>
              <w:rFonts w:ascii="Times New Roman" w:eastAsia="Times New Roman" w:hAnsi="Times New Roman" w:cs="Times New Roman"/>
              <w:sz w:val="38"/>
              <w:szCs w:val="38"/>
            </w:rPr>
          </w:pPr>
          <w:r>
            <w:rPr>
              <w:rFonts w:ascii="Times New Roman" w:eastAsia="Times New Roman" w:hAnsi="Times New Roman" w:cs="Times New Roman"/>
              <w:spacing w:val="4"/>
              <w:sz w:val="38"/>
              <w:szCs w:val="38"/>
            </w:rPr>
            <w:t xml:space="preserve">5    </w:t>
          </w:r>
          <w:r>
            <w:rPr>
              <w:rFonts w:ascii="SimSun" w:eastAsia="SimSun" w:hAnsi="SimSun" w:cs="SimSun"/>
              <w:spacing w:val="4"/>
              <w:sz w:val="38"/>
              <w:szCs w:val="38"/>
            </w:rPr>
            <w:t>评估程序</w:t>
          </w:r>
          <w:r>
            <w:rPr>
              <w:rFonts w:ascii="SimSun" w:eastAsia="SimSun" w:hAnsi="SimSun" w:cs="SimSun"/>
              <w:spacing w:val="46"/>
              <w:sz w:val="38"/>
              <w:szCs w:val="38"/>
            </w:rPr>
            <w:t xml:space="preserve"> </w:t>
          </w:r>
          <w:r>
            <w:rPr>
              <w:rFonts w:ascii="SimSun" w:eastAsia="SimSun" w:hAnsi="SimSun" w:cs="SimSun"/>
              <w:sz w:val="38"/>
              <w:szCs w:val="38"/>
            </w:rPr>
            <w:tab/>
          </w:r>
          <w:hyperlink w:anchor="bookmark1" w:history="1">
            <w:r>
              <w:rPr>
                <w:rFonts w:ascii="Times New Roman" w:eastAsia="Times New Roman" w:hAnsi="Times New Roman" w:cs="Times New Roman"/>
                <w:sz w:val="38"/>
                <w:szCs w:val="38"/>
              </w:rPr>
              <w:t>2</w:t>
            </w:r>
          </w:hyperlink>
        </w:p>
        <w:p>
          <w:pPr>
            <w:tabs>
              <w:tab w:val="right" w:leader="dot" w:pos="17318"/>
            </w:tabs>
            <w:spacing w:before="214" w:line="220" w:lineRule="auto"/>
            <w:rPr>
              <w:rFonts w:ascii="Times New Roman" w:eastAsia="Times New Roman" w:hAnsi="Times New Roman" w:cs="Times New Roman"/>
              <w:sz w:val="38"/>
              <w:szCs w:val="38"/>
            </w:rPr>
          </w:pPr>
          <w:r>
            <w:rPr>
              <w:rFonts w:ascii="Times New Roman" w:eastAsia="Times New Roman" w:hAnsi="Times New Roman" w:cs="Times New Roman"/>
              <w:b/>
              <w:bCs/>
              <w:spacing w:val="5"/>
              <w:sz w:val="38"/>
              <w:szCs w:val="38"/>
            </w:rPr>
            <w:t xml:space="preserve">6    </w:t>
          </w:r>
          <w:r>
            <w:rPr>
              <w:rFonts w:ascii="SimSun" w:eastAsia="SimSun" w:hAnsi="SimSun" w:cs="SimSun"/>
              <w:b/>
              <w:bCs/>
              <w:spacing w:val="5"/>
              <w:sz w:val="38"/>
              <w:szCs w:val="38"/>
            </w:rPr>
            <w:t>工作姿势测定方法</w:t>
          </w:r>
          <w:r>
            <w:rPr>
              <w:rFonts w:ascii="SimSun" w:eastAsia="SimSun" w:hAnsi="SimSun" w:cs="SimSun"/>
              <w:spacing w:val="41"/>
              <w:sz w:val="38"/>
              <w:szCs w:val="38"/>
            </w:rPr>
            <w:t xml:space="preserve"> </w:t>
          </w:r>
          <w:r>
            <w:rPr>
              <w:rFonts w:ascii="SimSun" w:eastAsia="SimSun" w:hAnsi="SimSun" w:cs="SimSun"/>
              <w:sz w:val="38"/>
              <w:szCs w:val="38"/>
            </w:rPr>
            <w:tab/>
          </w:r>
          <w:hyperlink w:anchor="bookmark5" w:history="1">
            <w:r>
              <w:rPr>
                <w:rFonts w:ascii="Times New Roman" w:eastAsia="Times New Roman" w:hAnsi="Times New Roman" w:cs="Times New Roman"/>
                <w:b/>
                <w:bCs/>
                <w:sz w:val="38"/>
                <w:szCs w:val="38"/>
              </w:rPr>
              <w:t>3</w:t>
            </w:r>
          </w:hyperlink>
        </w:p>
        <w:p>
          <w:pPr>
            <w:tabs>
              <w:tab w:val="right" w:leader="dot" w:pos="17325"/>
            </w:tabs>
            <w:spacing w:before="269" w:line="218" w:lineRule="auto"/>
            <w:rPr>
              <w:rFonts w:ascii="Times New Roman" w:eastAsia="Times New Roman" w:hAnsi="Times New Roman" w:cs="Times New Roman"/>
              <w:sz w:val="38"/>
              <w:szCs w:val="38"/>
            </w:rPr>
          </w:pPr>
          <w:r>
            <w:rPr>
              <w:rFonts w:ascii="Times New Roman" w:eastAsia="Times New Roman" w:hAnsi="Times New Roman" w:cs="Times New Roman"/>
              <w:spacing w:val="7"/>
              <w:sz w:val="38"/>
              <w:szCs w:val="38"/>
            </w:rPr>
            <w:t>7</w:t>
          </w:r>
          <w:r>
            <w:rPr>
              <w:rFonts w:ascii="Times New Roman" w:eastAsia="Times New Roman" w:hAnsi="Times New Roman" w:cs="Times New Roman"/>
              <w:spacing w:val="13"/>
              <w:sz w:val="38"/>
              <w:szCs w:val="38"/>
            </w:rPr>
            <w:t xml:space="preserve">    </w:t>
          </w:r>
          <w:r>
            <w:rPr>
              <w:rFonts w:ascii="SimSun" w:eastAsia="SimSun" w:hAnsi="SimSun" w:cs="SimSun"/>
              <w:spacing w:val="7"/>
              <w:sz w:val="38"/>
              <w:szCs w:val="38"/>
            </w:rPr>
            <w:t>工作姿势评估</w:t>
          </w:r>
          <w:r>
            <w:rPr>
              <w:rFonts w:ascii="SimSun" w:eastAsia="SimSun" w:hAnsi="SimSun" w:cs="SimSun"/>
              <w:spacing w:val="44"/>
              <w:sz w:val="38"/>
              <w:szCs w:val="38"/>
            </w:rPr>
            <w:t xml:space="preserve"> </w:t>
          </w:r>
          <w:r>
            <w:rPr>
              <w:rFonts w:ascii="SimSun" w:eastAsia="SimSun" w:hAnsi="SimSun" w:cs="SimSun"/>
              <w:sz w:val="38"/>
              <w:szCs w:val="38"/>
            </w:rPr>
            <w:tab/>
          </w:r>
          <w:hyperlink w:anchor="bookmark6" w:history="1">
            <w:r>
              <w:rPr>
                <w:rFonts w:ascii="Times New Roman" w:eastAsia="Times New Roman" w:hAnsi="Times New Roman" w:cs="Times New Roman"/>
                <w:sz w:val="38"/>
                <w:szCs w:val="38"/>
              </w:rPr>
              <w:t>3</w:t>
            </w:r>
          </w:hyperlink>
        </w:p>
        <w:p>
          <w:pPr>
            <w:tabs>
              <w:tab w:val="right" w:leader="dot" w:pos="17360"/>
            </w:tabs>
            <w:spacing w:before="272" w:line="219" w:lineRule="auto"/>
            <w:ind w:left="372"/>
            <w:rPr>
              <w:rFonts w:ascii="Times New Roman" w:eastAsia="Times New Roman" w:hAnsi="Times New Roman" w:cs="Times New Roman"/>
              <w:sz w:val="38"/>
              <w:szCs w:val="38"/>
            </w:rPr>
          </w:pPr>
          <w:r>
            <w:rPr>
              <w:rFonts w:ascii="Times New Roman" w:eastAsia="Times New Roman" w:hAnsi="Times New Roman" w:cs="Times New Roman"/>
              <w:spacing w:val="13"/>
              <w:sz w:val="38"/>
              <w:szCs w:val="38"/>
            </w:rPr>
            <w:t>7.1</w:t>
          </w:r>
          <w:r>
            <w:rPr>
              <w:rFonts w:ascii="Times New Roman" w:eastAsia="Times New Roman" w:hAnsi="Times New Roman" w:cs="Times New Roman"/>
              <w:spacing w:val="14"/>
              <w:sz w:val="38"/>
              <w:szCs w:val="38"/>
            </w:rPr>
            <w:t xml:space="preserve">    </w:t>
          </w:r>
          <w:r>
            <w:rPr>
              <w:rFonts w:ascii="SimSun" w:eastAsia="SimSun" w:hAnsi="SimSun" w:cs="SimSun"/>
              <w:spacing w:val="13"/>
              <w:sz w:val="38"/>
              <w:szCs w:val="38"/>
            </w:rPr>
            <w:t>躯干姿势</w:t>
          </w:r>
          <w:r>
            <w:rPr>
              <w:rFonts w:ascii="SimSun" w:eastAsia="SimSun" w:hAnsi="SimSun" w:cs="SimSun"/>
              <w:spacing w:val="66"/>
              <w:sz w:val="38"/>
              <w:szCs w:val="38"/>
            </w:rPr>
            <w:t xml:space="preserve"> </w:t>
          </w:r>
          <w:r>
            <w:rPr>
              <w:rFonts w:ascii="SimSun" w:eastAsia="SimSun" w:hAnsi="SimSun" w:cs="SimSun"/>
              <w:sz w:val="38"/>
              <w:szCs w:val="38"/>
            </w:rPr>
            <w:tab/>
          </w:r>
          <w:hyperlink w:anchor="bookmark7" w:history="1">
            <w:r>
              <w:rPr>
                <w:rFonts w:ascii="Times New Roman" w:eastAsia="Times New Roman" w:hAnsi="Times New Roman" w:cs="Times New Roman"/>
                <w:spacing w:val="-30"/>
                <w:w w:val="98"/>
                <w:sz w:val="38"/>
                <w:szCs w:val="38"/>
              </w:rPr>
              <w:t>3</w:t>
            </w:r>
          </w:hyperlink>
        </w:p>
        <w:p>
          <w:pPr>
            <w:tabs>
              <w:tab w:val="right" w:leader="dot" w:pos="17375"/>
            </w:tabs>
            <w:spacing w:before="224" w:line="220" w:lineRule="auto"/>
            <w:ind w:left="372"/>
            <w:rPr>
              <w:rFonts w:ascii="Times New Roman" w:eastAsia="Times New Roman" w:hAnsi="Times New Roman" w:cs="Times New Roman"/>
              <w:sz w:val="38"/>
              <w:szCs w:val="38"/>
            </w:rPr>
          </w:pPr>
          <w:r>
            <w:rPr>
              <w:rFonts w:ascii="Times New Roman" w:eastAsia="Times New Roman" w:hAnsi="Times New Roman" w:cs="Times New Roman"/>
              <w:spacing w:val="10"/>
              <w:sz w:val="38"/>
              <w:szCs w:val="38"/>
            </w:rPr>
            <w:t>7.2</w:t>
          </w:r>
          <w:r>
            <w:rPr>
              <w:rFonts w:ascii="Times New Roman" w:eastAsia="Times New Roman" w:hAnsi="Times New Roman" w:cs="Times New Roman"/>
              <w:spacing w:val="16"/>
              <w:sz w:val="38"/>
              <w:szCs w:val="38"/>
            </w:rPr>
            <w:t xml:space="preserve">    </w:t>
          </w:r>
          <w:r>
            <w:rPr>
              <w:rFonts w:ascii="SimSun" w:eastAsia="SimSun" w:hAnsi="SimSun" w:cs="SimSun"/>
              <w:spacing w:val="10"/>
              <w:sz w:val="38"/>
              <w:szCs w:val="38"/>
            </w:rPr>
            <w:t>头部姿势</w:t>
          </w:r>
          <w:r>
            <w:rPr>
              <w:rFonts w:ascii="SimSun" w:eastAsia="SimSun" w:hAnsi="SimSun" w:cs="SimSun"/>
              <w:spacing w:val="61"/>
              <w:sz w:val="38"/>
              <w:szCs w:val="38"/>
            </w:rPr>
            <w:t xml:space="preserve"> </w:t>
          </w:r>
          <w:r>
            <w:rPr>
              <w:rFonts w:ascii="SimSun" w:eastAsia="SimSun" w:hAnsi="SimSun" w:cs="SimSun"/>
              <w:sz w:val="38"/>
              <w:szCs w:val="38"/>
            </w:rPr>
            <w:tab/>
          </w:r>
          <w:r>
            <w:rPr>
              <w:rFonts w:ascii="SimSun" w:eastAsia="SimSun" w:hAnsi="SimSun" w:cs="SimSun"/>
              <w:spacing w:val="-173"/>
              <w:sz w:val="38"/>
              <w:szCs w:val="38"/>
            </w:rPr>
            <w:t xml:space="preserve"> </w:t>
          </w:r>
          <w:hyperlink w:anchor="bookmark8" w:history="1">
            <w:r>
              <w:rPr>
                <w:rFonts w:ascii="Times New Roman" w:eastAsia="Times New Roman" w:hAnsi="Times New Roman" w:cs="Times New Roman"/>
                <w:spacing w:val="-18"/>
                <w:sz w:val="38"/>
                <w:szCs w:val="38"/>
              </w:rPr>
              <w:t>5</w:t>
            </w:r>
          </w:hyperlink>
        </w:p>
        <w:p>
          <w:pPr>
            <w:tabs>
              <w:tab w:val="right" w:leader="dot" w:pos="17353"/>
            </w:tabs>
            <w:spacing w:before="249" w:line="220" w:lineRule="auto"/>
            <w:ind w:left="372"/>
            <w:rPr>
              <w:rFonts w:ascii="Times New Roman" w:eastAsia="Times New Roman" w:hAnsi="Times New Roman" w:cs="Times New Roman"/>
              <w:sz w:val="38"/>
              <w:szCs w:val="38"/>
            </w:rPr>
          </w:pPr>
          <w:r>
            <w:rPr>
              <w:rFonts w:ascii="Times New Roman" w:eastAsia="Times New Roman" w:hAnsi="Times New Roman" w:cs="Times New Roman"/>
              <w:spacing w:val="12"/>
              <w:sz w:val="38"/>
              <w:szCs w:val="38"/>
            </w:rPr>
            <w:t>7.3</w:t>
          </w:r>
          <w:r>
            <w:rPr>
              <w:rFonts w:ascii="Times New Roman" w:eastAsia="Times New Roman" w:hAnsi="Times New Roman" w:cs="Times New Roman"/>
              <w:spacing w:val="20"/>
              <w:sz w:val="38"/>
              <w:szCs w:val="38"/>
            </w:rPr>
            <w:t xml:space="preserve">    </w:t>
          </w:r>
          <w:r>
            <w:rPr>
              <w:rFonts w:ascii="SimSun" w:eastAsia="SimSun" w:hAnsi="SimSun" w:cs="SimSun"/>
              <w:spacing w:val="12"/>
              <w:sz w:val="38"/>
              <w:szCs w:val="38"/>
            </w:rPr>
            <w:t>上肢姿势</w:t>
          </w:r>
          <w:r>
            <w:rPr>
              <w:rFonts w:ascii="SimSun" w:eastAsia="SimSun" w:hAnsi="SimSun" w:cs="SimSun"/>
              <w:spacing w:val="66"/>
              <w:sz w:val="38"/>
              <w:szCs w:val="38"/>
            </w:rPr>
            <w:t xml:space="preserve"> </w:t>
          </w:r>
          <w:r>
            <w:rPr>
              <w:rFonts w:ascii="SimSun" w:eastAsia="SimSun" w:hAnsi="SimSun" w:cs="SimSun"/>
              <w:sz w:val="38"/>
              <w:szCs w:val="38"/>
            </w:rPr>
            <w:tab/>
          </w:r>
          <w:hyperlink w:anchor="bookmark9" w:history="1">
            <w:r>
              <w:rPr>
                <w:rFonts w:ascii="Times New Roman" w:eastAsia="Times New Roman" w:hAnsi="Times New Roman" w:cs="Times New Roman"/>
                <w:spacing w:val="-39"/>
                <w:sz w:val="38"/>
                <w:szCs w:val="38"/>
              </w:rPr>
              <w:t>8</w:t>
            </w:r>
          </w:hyperlink>
        </w:p>
        <w:p>
          <w:pPr>
            <w:tabs>
              <w:tab w:val="right" w:leader="dot" w:pos="17360"/>
            </w:tabs>
            <w:spacing w:before="234" w:line="220" w:lineRule="auto"/>
            <w:ind w:left="372"/>
            <w:rPr>
              <w:rFonts w:ascii="Times New Roman" w:eastAsia="Times New Roman" w:hAnsi="Times New Roman" w:cs="Times New Roman"/>
              <w:sz w:val="38"/>
              <w:szCs w:val="38"/>
            </w:rPr>
          </w:pPr>
          <w:r>
            <w:rPr>
              <w:rFonts w:ascii="Times New Roman" w:eastAsia="Times New Roman" w:hAnsi="Times New Roman" w:cs="Times New Roman"/>
              <w:b/>
              <w:bCs/>
              <w:spacing w:val="11"/>
              <w:sz w:val="38"/>
              <w:szCs w:val="38"/>
            </w:rPr>
            <w:t>7.4</w:t>
          </w:r>
          <w:r>
            <w:rPr>
              <w:rFonts w:ascii="Times New Roman" w:eastAsia="Times New Roman" w:hAnsi="Times New Roman" w:cs="Times New Roman"/>
              <w:b/>
              <w:bCs/>
              <w:spacing w:val="16"/>
              <w:sz w:val="38"/>
              <w:szCs w:val="38"/>
            </w:rPr>
            <w:t xml:space="preserve">    </w:t>
          </w:r>
          <w:r>
            <w:rPr>
              <w:rFonts w:ascii="SimSun" w:eastAsia="SimSun" w:hAnsi="SimSun" w:cs="SimSun"/>
              <w:b/>
              <w:bCs/>
              <w:spacing w:val="11"/>
              <w:sz w:val="38"/>
              <w:szCs w:val="38"/>
            </w:rPr>
            <w:t>下肢姿势</w:t>
          </w:r>
          <w:r>
            <w:rPr>
              <w:rFonts w:ascii="SimSun" w:eastAsia="SimSun" w:hAnsi="SimSun" w:cs="SimSun"/>
              <w:b/>
              <w:bCs/>
              <w:sz w:val="38"/>
              <w:szCs w:val="38"/>
            </w:rPr>
            <w:tab/>
          </w:r>
          <w:r>
            <w:rPr>
              <w:rFonts w:ascii="SimSun" w:eastAsia="SimSun" w:hAnsi="SimSun" w:cs="SimSun"/>
              <w:spacing w:val="-157"/>
              <w:sz w:val="38"/>
              <w:szCs w:val="38"/>
            </w:rPr>
            <w:t xml:space="preserve"> </w:t>
          </w:r>
          <w:hyperlink w:anchor="bookmark10" w:history="1">
            <w:r>
              <w:rPr>
                <w:rFonts w:ascii="Times New Roman" w:eastAsia="Times New Roman" w:hAnsi="Times New Roman" w:cs="Times New Roman"/>
                <w:b/>
                <w:bCs/>
                <w:spacing w:val="-7"/>
                <w:sz w:val="38"/>
                <w:szCs w:val="38"/>
              </w:rPr>
              <w:t>11</w:t>
            </w:r>
          </w:hyperlink>
        </w:p>
        <w:p>
          <w:pPr>
            <w:tabs>
              <w:tab w:val="right" w:leader="dot" w:pos="17350"/>
            </w:tabs>
            <w:spacing w:before="231" w:line="219" w:lineRule="auto"/>
            <w:ind w:left="5"/>
            <w:rPr>
              <w:rFonts w:ascii="Times New Roman" w:eastAsia="Times New Roman" w:hAnsi="Times New Roman" w:cs="Times New Roman"/>
              <w:sz w:val="38"/>
              <w:szCs w:val="38"/>
            </w:rPr>
          </w:pPr>
          <w:r>
            <w:rPr>
              <w:rFonts w:ascii="SimSun" w:eastAsia="SimSun" w:hAnsi="SimSun" w:cs="SimSun"/>
              <w:b/>
              <w:bCs/>
              <w:spacing w:val="21"/>
              <w:sz w:val="38"/>
              <w:szCs w:val="38"/>
            </w:rPr>
            <w:t>附录</w:t>
          </w:r>
          <w:r>
            <w:rPr>
              <w:rFonts w:ascii="Times New Roman" w:eastAsia="Times New Roman" w:hAnsi="Times New Roman" w:cs="Times New Roman"/>
              <w:b/>
              <w:bCs/>
              <w:spacing w:val="21"/>
              <w:sz w:val="38"/>
              <w:szCs w:val="38"/>
            </w:rPr>
            <w:t>A</w:t>
          </w:r>
          <w:r>
            <w:rPr>
              <w:rFonts w:ascii="Times New Roman" w:eastAsia="Times New Roman" w:hAnsi="Times New Roman" w:cs="Times New Roman"/>
              <w:b/>
              <w:bCs/>
              <w:spacing w:val="95"/>
              <w:sz w:val="38"/>
              <w:szCs w:val="38"/>
            </w:rPr>
            <w:t xml:space="preserve"> </w:t>
          </w:r>
          <w:r>
            <w:rPr>
              <w:rFonts w:ascii="SimSun" w:eastAsia="SimSun" w:hAnsi="SimSun" w:cs="SimSun"/>
              <w:b/>
              <w:bCs/>
              <w:spacing w:val="21"/>
              <w:sz w:val="38"/>
              <w:szCs w:val="38"/>
            </w:rPr>
            <w:t>(资料性)</w:t>
          </w:r>
          <w:r>
            <w:rPr>
              <w:rFonts w:ascii="SimSun" w:eastAsia="SimSun" w:hAnsi="SimSun" w:cs="SimSun"/>
              <w:spacing w:val="98"/>
              <w:sz w:val="38"/>
              <w:szCs w:val="38"/>
            </w:rPr>
            <w:t xml:space="preserve"> </w:t>
          </w:r>
          <w:r>
            <w:rPr>
              <w:rFonts w:ascii="SimSun" w:eastAsia="SimSun" w:hAnsi="SimSun" w:cs="SimSun"/>
              <w:b/>
              <w:bCs/>
              <w:spacing w:val="21"/>
              <w:sz w:val="38"/>
              <w:szCs w:val="38"/>
            </w:rPr>
            <w:t>工作姿势测定</w:t>
          </w:r>
          <w:r>
            <w:rPr>
              <w:rFonts w:ascii="SimSun" w:eastAsia="SimSun" w:hAnsi="SimSun" w:cs="SimSun"/>
              <w:b/>
              <w:bCs/>
              <w:sz w:val="38"/>
              <w:szCs w:val="38"/>
            </w:rPr>
            <w:tab/>
          </w:r>
          <w:hyperlink w:anchor="bookmark11" w:history="1">
            <w:r>
              <w:rPr>
                <w:rFonts w:ascii="Times New Roman" w:eastAsia="Times New Roman" w:hAnsi="Times New Roman" w:cs="Times New Roman"/>
                <w:b/>
                <w:bCs/>
                <w:spacing w:val="-8"/>
                <w:sz w:val="38"/>
                <w:szCs w:val="38"/>
              </w:rPr>
              <w:t>13</w:t>
            </w:r>
          </w:hyperlink>
        </w:p>
        <w:p>
          <w:pPr>
            <w:tabs>
              <w:tab w:val="right" w:leader="dot" w:pos="17340"/>
            </w:tabs>
            <w:spacing w:before="263" w:line="218" w:lineRule="auto"/>
            <w:rPr>
              <w:rFonts w:ascii="Times New Roman" w:eastAsia="Times New Roman" w:hAnsi="Times New Roman" w:cs="Times New Roman"/>
              <w:sz w:val="38"/>
              <w:szCs w:val="38"/>
            </w:rPr>
          </w:pPr>
          <w:r>
            <w:rPr>
              <w:rFonts w:ascii="SimSun" w:eastAsia="SimSun" w:hAnsi="SimSun" w:cs="SimSun"/>
              <w:spacing w:val="35"/>
              <w:sz w:val="38"/>
              <w:szCs w:val="38"/>
            </w:rPr>
            <w:t>附录</w:t>
          </w:r>
          <w:r>
            <w:rPr>
              <w:rFonts w:ascii="Times New Roman" w:eastAsia="Times New Roman" w:hAnsi="Times New Roman" w:cs="Times New Roman"/>
              <w:spacing w:val="35"/>
              <w:sz w:val="38"/>
              <w:szCs w:val="38"/>
            </w:rPr>
            <w:t>B</w:t>
          </w:r>
          <w:r>
            <w:rPr>
              <w:rFonts w:ascii="Times New Roman" w:eastAsia="Times New Roman" w:hAnsi="Times New Roman" w:cs="Times New Roman"/>
              <w:spacing w:val="68"/>
              <w:sz w:val="38"/>
              <w:szCs w:val="38"/>
            </w:rPr>
            <w:t xml:space="preserve"> </w:t>
          </w:r>
          <w:r>
            <w:rPr>
              <w:rFonts w:ascii="SimSun" w:eastAsia="SimSun" w:hAnsi="SimSun" w:cs="SimSun"/>
              <w:spacing w:val="35"/>
              <w:sz w:val="38"/>
              <w:szCs w:val="38"/>
            </w:rPr>
            <w:t xml:space="preserve">(资料性)保持时间/恢复时间组合体系评估 </w:t>
          </w:r>
          <w:r>
            <w:rPr>
              <w:rFonts w:ascii="SimSun" w:eastAsia="SimSun" w:hAnsi="SimSun" w:cs="SimSun"/>
              <w:sz w:val="38"/>
              <w:szCs w:val="38"/>
            </w:rPr>
            <w:tab/>
          </w:r>
          <w:r>
            <w:rPr>
              <w:rFonts w:ascii="SimSun" w:eastAsia="SimSun" w:hAnsi="SimSun" w:cs="SimSun"/>
              <w:sz w:val="38"/>
              <w:szCs w:val="38"/>
            </w:rPr>
            <w:t xml:space="preserve"> </w:t>
          </w:r>
          <w:hyperlink w:anchor="bookmark12" w:history="1">
            <w:r>
              <w:rPr>
                <w:rFonts w:ascii="Times New Roman" w:eastAsia="Times New Roman" w:hAnsi="Times New Roman" w:cs="Times New Roman"/>
                <w:spacing w:val="-11"/>
                <w:sz w:val="38"/>
                <w:szCs w:val="38"/>
              </w:rPr>
              <w:t>17</w:t>
            </w:r>
          </w:hyperlink>
        </w:p>
        <w:p>
          <w:pPr>
            <w:tabs>
              <w:tab w:val="right" w:leader="dot" w:pos="17349"/>
            </w:tabs>
            <w:spacing w:before="264" w:line="220" w:lineRule="auto"/>
            <w:rPr>
              <w:rFonts w:ascii="Times New Roman" w:eastAsia="Times New Roman" w:hAnsi="Times New Roman" w:cs="Times New Roman"/>
              <w:sz w:val="38"/>
              <w:szCs w:val="38"/>
            </w:rPr>
          </w:pPr>
          <w:r>
            <w:rPr>
              <w:rFonts w:ascii="SimSun" w:eastAsia="SimSun" w:hAnsi="SimSun" w:cs="SimSun"/>
              <w:spacing w:val="14"/>
              <w:sz w:val="38"/>
              <w:szCs w:val="38"/>
            </w:rPr>
            <w:t>参考文献</w:t>
          </w:r>
          <w:r>
            <w:rPr>
              <w:rFonts w:ascii="SimSun" w:eastAsia="SimSun" w:hAnsi="SimSun" w:cs="SimSun"/>
              <w:spacing w:val="51"/>
              <w:sz w:val="38"/>
              <w:szCs w:val="38"/>
            </w:rPr>
            <w:t xml:space="preserve"> </w:t>
          </w:r>
          <w:r>
            <w:rPr>
              <w:rFonts w:ascii="SimSun" w:eastAsia="SimSun" w:hAnsi="SimSun" w:cs="SimSun"/>
              <w:sz w:val="38"/>
              <w:szCs w:val="38"/>
            </w:rPr>
            <w:tab/>
          </w:r>
          <w:hyperlink w:anchor="bookmark13" w:history="1">
            <w:r>
              <w:rPr>
                <w:rFonts w:ascii="Times New Roman" w:eastAsia="Times New Roman" w:hAnsi="Times New Roman" w:cs="Times New Roman"/>
                <w:spacing w:val="-11"/>
                <w:sz w:val="38"/>
                <w:szCs w:val="38"/>
              </w:rPr>
              <w:t>19</w:t>
            </w:r>
          </w:hyperlink>
        </w:p>
      </w:sdtContent>
    </w:sdt>
    <w:p>
      <w:pPr>
        <w:spacing w:line="220" w:lineRule="auto"/>
        <w:rPr>
          <w:rFonts w:ascii="Times New Roman" w:eastAsia="Times New Roman" w:hAnsi="Times New Roman" w:cs="Times New Roman"/>
          <w:sz w:val="38"/>
          <w:szCs w:val="38"/>
        </w:rPr>
        <w:sectPr>
          <w:pgSz w:w="22399" w:h="31680"/>
          <w:pgMar w:top="2692" w:right="2529" w:bottom="0" w:left="2493" w:header="0" w:footer="0" w:gutter="0"/>
          <w:pgNumType w:start="5"/>
          <w:cols w:space="708"/>
        </w:sectPr>
      </w:pPr>
    </w:p>
    <w:p>
      <w:pPr>
        <w:pStyle w:val="BodyText"/>
        <w:spacing w:line="336" w:lineRule="auto"/>
      </w:pPr>
    </w:p>
    <w:p>
      <w:pPr>
        <w:spacing w:before="124" w:line="229" w:lineRule="auto"/>
        <w:ind w:left="14138"/>
        <w:rPr>
          <w:rFonts w:ascii="SimSun" w:eastAsia="SimSun" w:hAnsi="SimSun" w:cs="SimSun"/>
          <w:sz w:val="38"/>
          <w:szCs w:val="38"/>
        </w:rPr>
      </w:pPr>
      <w:r>
        <w:rPr>
          <w:rFonts w:ascii="SimSun" w:eastAsia="SimSun" w:hAnsi="SimSun" w:cs="SimSun"/>
          <w:b/>
          <w:bCs/>
          <w:sz w:val="38"/>
          <w:szCs w:val="38"/>
        </w:rPr>
        <w:t>GB</w:t>
      </w:r>
      <w:r>
        <w:rPr>
          <w:rFonts w:ascii="SimSun" w:eastAsia="SimSun" w:hAnsi="SimSun" w:cs="SimSun"/>
          <w:b/>
          <w:bCs/>
          <w:spacing w:val="1"/>
          <w:sz w:val="38"/>
          <w:szCs w:val="38"/>
        </w:rPr>
        <w:t>/T</w:t>
      </w:r>
      <w:r>
        <w:rPr>
          <w:rFonts w:ascii="SimSun" w:eastAsia="SimSun" w:hAnsi="SimSun" w:cs="SimSun"/>
          <w:spacing w:val="1"/>
          <w:sz w:val="38"/>
          <w:szCs w:val="38"/>
        </w:rPr>
        <w:t xml:space="preserve">  </w:t>
      </w:r>
      <w:r>
        <w:rPr>
          <w:rFonts w:ascii="SimSun" w:eastAsia="SimSun" w:hAnsi="SimSun" w:cs="SimSun"/>
          <w:b/>
          <w:bCs/>
          <w:spacing w:val="1"/>
          <w:sz w:val="38"/>
          <w:szCs w:val="38"/>
        </w:rPr>
        <w:t>42730—2023</w:t>
      </w:r>
    </w:p>
    <w:p>
      <w:pPr>
        <w:pStyle w:val="BodyText"/>
        <w:spacing w:line="264" w:lineRule="auto"/>
      </w:pPr>
    </w:p>
    <w:p>
      <w:pPr>
        <w:pStyle w:val="BodyText"/>
        <w:spacing w:line="264" w:lineRule="auto"/>
      </w:pPr>
    </w:p>
    <w:p>
      <w:pPr>
        <w:pStyle w:val="BodyText"/>
        <w:spacing w:line="264" w:lineRule="auto"/>
      </w:pPr>
    </w:p>
    <w:p>
      <w:pPr>
        <w:pStyle w:val="BodyText"/>
        <w:spacing w:line="264" w:lineRule="auto"/>
      </w:pPr>
    </w:p>
    <w:p>
      <w:pPr>
        <w:pStyle w:val="BodyText"/>
        <w:spacing w:line="265" w:lineRule="auto"/>
      </w:pPr>
    </w:p>
    <w:p>
      <w:pPr>
        <w:spacing w:before="192" w:line="225" w:lineRule="auto"/>
        <w:ind w:left="7518"/>
        <w:rPr>
          <w:rFonts w:ascii="SimHei" w:eastAsia="SimHei" w:hAnsi="SimHei" w:cs="SimHei"/>
          <w:sz w:val="59"/>
          <w:szCs w:val="59"/>
        </w:rPr>
      </w:pPr>
      <w:bookmarkStart w:id="1" w:name="bookmark6"/>
      <w:bookmarkEnd w:id="1"/>
      <w:bookmarkStart w:id="2" w:name="bookmark7"/>
      <w:bookmarkEnd w:id="2"/>
      <w:bookmarkStart w:id="3" w:name="bookmark5"/>
      <w:bookmarkEnd w:id="3"/>
      <w:r>
        <w:rPr>
          <w:rFonts w:ascii="SimHei" w:eastAsia="SimHei" w:hAnsi="SimHei" w:cs="SimHei"/>
          <w:b/>
          <w:bCs/>
          <w:spacing w:val="-15"/>
          <w:sz w:val="59"/>
          <w:szCs w:val="59"/>
        </w:rPr>
        <w:t>前</w:t>
      </w:r>
      <w:r>
        <w:rPr>
          <w:rFonts w:ascii="SimHei" w:eastAsia="SimHei" w:hAnsi="SimHei" w:cs="SimHei"/>
          <w:spacing w:val="3"/>
          <w:sz w:val="59"/>
          <w:szCs w:val="59"/>
        </w:rPr>
        <w:t xml:space="preserve">    </w:t>
      </w:r>
      <w:r>
        <w:rPr>
          <w:rFonts w:ascii="SimHei" w:eastAsia="SimHei" w:hAnsi="SimHei" w:cs="SimHei"/>
          <w:b/>
          <w:bCs/>
          <w:spacing w:val="-15"/>
          <w:sz w:val="59"/>
          <w:szCs w:val="59"/>
        </w:rPr>
        <w:t>言</w:t>
      </w:r>
    </w:p>
    <w:p>
      <w:pPr>
        <w:pStyle w:val="BodyText"/>
        <w:spacing w:line="264" w:lineRule="auto"/>
      </w:pPr>
    </w:p>
    <w:p>
      <w:pPr>
        <w:pStyle w:val="BodyText"/>
        <w:spacing w:line="264" w:lineRule="auto"/>
      </w:pPr>
    </w:p>
    <w:p>
      <w:pPr>
        <w:pStyle w:val="BodyText"/>
        <w:spacing w:line="264" w:lineRule="auto"/>
      </w:pPr>
    </w:p>
    <w:p>
      <w:pPr>
        <w:pStyle w:val="BodyText"/>
        <w:spacing w:line="264" w:lineRule="auto"/>
      </w:pPr>
    </w:p>
    <w:p>
      <w:pPr>
        <w:spacing w:before="124" w:line="223" w:lineRule="auto"/>
        <w:ind w:left="773"/>
        <w:rPr>
          <w:rFonts w:ascii="SimSun" w:eastAsia="SimSun" w:hAnsi="SimSun" w:cs="SimSun"/>
          <w:sz w:val="38"/>
          <w:szCs w:val="38"/>
        </w:rPr>
      </w:pPr>
      <w:r>
        <w:rPr>
          <w:rFonts w:ascii="SimSun" w:eastAsia="SimSun" w:hAnsi="SimSun" w:cs="SimSun"/>
          <w:spacing w:val="9"/>
          <w:sz w:val="38"/>
          <w:szCs w:val="38"/>
        </w:rPr>
        <w:t>本文件按照</w:t>
      </w:r>
      <w:r>
        <w:rPr>
          <w:rFonts w:ascii="SimSun" w:eastAsia="SimSun" w:hAnsi="SimSun" w:cs="SimSun"/>
          <w:spacing w:val="-92"/>
          <w:sz w:val="38"/>
          <w:szCs w:val="38"/>
        </w:rPr>
        <w:t xml:space="preserve"> </w:t>
      </w:r>
      <w:r>
        <w:rPr>
          <w:rFonts w:ascii="SimSun" w:eastAsia="SimSun" w:hAnsi="SimSun" w:cs="SimSun"/>
          <w:sz w:val="38"/>
          <w:szCs w:val="38"/>
        </w:rPr>
        <w:t>GB</w:t>
      </w:r>
      <w:r>
        <w:rPr>
          <w:rFonts w:ascii="SimSun" w:eastAsia="SimSun" w:hAnsi="SimSun" w:cs="SimSun"/>
          <w:spacing w:val="9"/>
          <w:sz w:val="38"/>
          <w:szCs w:val="38"/>
        </w:rPr>
        <w:t>/T1.1—2020《 标准化工作导则</w:t>
      </w:r>
      <w:r>
        <w:rPr>
          <w:rFonts w:ascii="SimSun" w:eastAsia="SimSun" w:hAnsi="SimSun" w:cs="SimSun"/>
          <w:sz w:val="38"/>
          <w:szCs w:val="38"/>
        </w:rPr>
        <w:t xml:space="preserve">  </w:t>
      </w:r>
      <w:r>
        <w:rPr>
          <w:rFonts w:ascii="SimSun" w:eastAsia="SimSun" w:hAnsi="SimSun" w:cs="SimSun"/>
          <w:spacing w:val="9"/>
          <w:sz w:val="38"/>
          <w:szCs w:val="38"/>
        </w:rPr>
        <w:t>第1部分：标准化文件的结构和</w:t>
      </w:r>
      <w:r>
        <w:rPr>
          <w:rFonts w:ascii="SimSun" w:eastAsia="SimSun" w:hAnsi="SimSun" w:cs="SimSun"/>
          <w:spacing w:val="8"/>
          <w:sz w:val="38"/>
          <w:szCs w:val="38"/>
        </w:rPr>
        <w:t>起草规则》的规定</w:t>
      </w:r>
    </w:p>
    <w:p>
      <w:pPr>
        <w:spacing w:before="159" w:line="224" w:lineRule="auto"/>
        <w:rPr>
          <w:rFonts w:ascii="SimSun" w:eastAsia="SimSun" w:hAnsi="SimSun" w:cs="SimSun"/>
          <w:sz w:val="38"/>
          <w:szCs w:val="38"/>
        </w:rPr>
      </w:pPr>
      <w:r>
        <w:rPr>
          <w:rFonts w:ascii="SimSun" w:eastAsia="SimSun" w:hAnsi="SimSun" w:cs="SimSun"/>
          <w:b/>
          <w:bCs/>
          <w:spacing w:val="-10"/>
          <w:sz w:val="38"/>
          <w:szCs w:val="38"/>
        </w:rPr>
        <w:t>起草。</w:t>
      </w:r>
    </w:p>
    <w:p>
      <w:pPr>
        <w:spacing w:before="129" w:line="223" w:lineRule="auto"/>
        <w:ind w:left="773"/>
        <w:rPr>
          <w:rFonts w:ascii="SimSun" w:eastAsia="SimSun" w:hAnsi="SimSun" w:cs="SimSun"/>
          <w:sz w:val="38"/>
          <w:szCs w:val="38"/>
        </w:rPr>
      </w:pPr>
      <w:r>
        <w:rPr>
          <w:rFonts w:ascii="SimSun" w:eastAsia="SimSun" w:hAnsi="SimSun" w:cs="SimSun"/>
          <w:spacing w:val="5"/>
          <w:sz w:val="38"/>
          <w:szCs w:val="38"/>
        </w:rPr>
        <w:t>本文件修改采用</w:t>
      </w:r>
      <w:r>
        <w:rPr>
          <w:rFonts w:ascii="SimSun" w:eastAsia="SimSun" w:hAnsi="SimSun" w:cs="SimSun"/>
          <w:sz w:val="38"/>
          <w:szCs w:val="38"/>
        </w:rPr>
        <w:t>ISO</w:t>
      </w:r>
      <w:r>
        <w:rPr>
          <w:rFonts w:ascii="SimSun" w:eastAsia="SimSun" w:hAnsi="SimSun" w:cs="SimSun"/>
          <w:spacing w:val="5"/>
          <w:sz w:val="38"/>
          <w:szCs w:val="38"/>
        </w:rPr>
        <w:t xml:space="preserve"> 11226:2000《人类工效学  静态工作姿势评估》。</w:t>
      </w:r>
    </w:p>
    <w:p>
      <w:pPr>
        <w:spacing w:before="140" w:line="615" w:lineRule="exact"/>
        <w:ind w:left="773"/>
        <w:rPr>
          <w:rFonts w:ascii="SimSun" w:eastAsia="SimSun" w:hAnsi="SimSun" w:cs="SimSun"/>
          <w:sz w:val="38"/>
          <w:szCs w:val="38"/>
        </w:rPr>
      </w:pPr>
      <w:r>
        <w:rPr>
          <w:rFonts w:ascii="SimSun" w:eastAsia="SimSun" w:hAnsi="SimSun" w:cs="SimSun"/>
          <w:spacing w:val="4"/>
          <w:position w:val="16"/>
          <w:sz w:val="38"/>
          <w:szCs w:val="38"/>
        </w:rPr>
        <w:t>本文件与</w:t>
      </w:r>
      <w:r>
        <w:rPr>
          <w:rFonts w:ascii="SimSun" w:eastAsia="SimSun" w:hAnsi="SimSun" w:cs="SimSun"/>
          <w:spacing w:val="-71"/>
          <w:position w:val="16"/>
          <w:sz w:val="38"/>
          <w:szCs w:val="38"/>
        </w:rPr>
        <w:t xml:space="preserve"> </w:t>
      </w:r>
      <w:r>
        <w:rPr>
          <w:rFonts w:ascii="SimSun" w:eastAsia="SimSun" w:hAnsi="SimSun" w:cs="SimSun"/>
          <w:position w:val="16"/>
          <w:sz w:val="38"/>
          <w:szCs w:val="38"/>
        </w:rPr>
        <w:t>ISO</w:t>
      </w:r>
      <w:r>
        <w:rPr>
          <w:rFonts w:ascii="SimSun" w:eastAsia="SimSun" w:hAnsi="SimSun" w:cs="SimSun"/>
          <w:spacing w:val="123"/>
          <w:position w:val="16"/>
          <w:sz w:val="38"/>
          <w:szCs w:val="38"/>
        </w:rPr>
        <w:t xml:space="preserve"> </w:t>
      </w:r>
      <w:r>
        <w:rPr>
          <w:rFonts w:ascii="SimSun" w:eastAsia="SimSun" w:hAnsi="SimSun" w:cs="SimSun"/>
          <w:spacing w:val="4"/>
          <w:position w:val="16"/>
          <w:sz w:val="38"/>
          <w:szCs w:val="38"/>
        </w:rPr>
        <w:t>11226:2000</w:t>
      </w:r>
      <w:r>
        <w:rPr>
          <w:rFonts w:ascii="SimSun" w:eastAsia="SimSun" w:hAnsi="SimSun" w:cs="SimSun"/>
          <w:spacing w:val="-89"/>
          <w:position w:val="16"/>
          <w:sz w:val="38"/>
          <w:szCs w:val="38"/>
        </w:rPr>
        <w:t xml:space="preserve"> </w:t>
      </w:r>
      <w:r>
        <w:rPr>
          <w:rFonts w:ascii="SimSun" w:eastAsia="SimSun" w:hAnsi="SimSun" w:cs="SimSun"/>
          <w:spacing w:val="4"/>
          <w:position w:val="16"/>
          <w:sz w:val="38"/>
          <w:szCs w:val="38"/>
        </w:rPr>
        <w:t>相比做了下述结构调整：</w:t>
      </w:r>
    </w:p>
    <w:p>
      <w:pPr>
        <w:spacing w:before="1" w:line="223" w:lineRule="auto"/>
        <w:ind w:left="773"/>
        <w:rPr>
          <w:rFonts w:ascii="SimSun" w:eastAsia="SimSun" w:hAnsi="SimSun" w:cs="SimSun"/>
          <w:sz w:val="38"/>
          <w:szCs w:val="38"/>
        </w:rPr>
      </w:pPr>
      <w:r>
        <w:rPr>
          <w:rFonts w:ascii="SimSun" w:eastAsia="SimSun" w:hAnsi="SimSun" w:cs="SimSun"/>
          <w:spacing w:val="19"/>
          <w:sz w:val="38"/>
          <w:szCs w:val="38"/>
        </w:rPr>
        <w:t>——增加了第2章规范性引用文件；</w:t>
      </w:r>
    </w:p>
    <w:p>
      <w:pPr>
        <w:spacing w:line="146" w:lineRule="exact"/>
      </w:pPr>
    </w:p>
    <w:tbl>
      <w:tblPr>
        <w:tblStyle w:val="TableNormal0"/>
        <w:tblW w:w="8216" w:type="dxa"/>
        <w:tblInd w:w="773" w:type="dxa"/>
        <w:tblBorders>
          <w:top w:val="nil"/>
          <w:left w:val="nil"/>
          <w:bottom w:val="nil"/>
          <w:right w:val="nil"/>
          <w:insideH w:val="nil"/>
          <w:insideV w:val="nil"/>
        </w:tblBorders>
        <w:tblLayout w:type="fixed"/>
      </w:tblPr>
      <w:tblGrid>
        <w:gridCol w:w="3552"/>
        <w:gridCol w:w="4664"/>
      </w:tblGrid>
      <w:tr>
        <w:tblPrEx>
          <w:tblW w:w="8216" w:type="dxa"/>
          <w:tblInd w:w="773" w:type="dxa"/>
          <w:tblBorders>
            <w:top w:val="nil"/>
            <w:left w:val="nil"/>
            <w:bottom w:val="nil"/>
            <w:right w:val="nil"/>
            <w:insideH w:val="nil"/>
            <w:insideV w:val="nil"/>
          </w:tblBorders>
          <w:tblLayout w:type="fixed"/>
        </w:tblPrEx>
        <w:trPr>
          <w:trHeight w:val="489"/>
        </w:trPr>
        <w:tc>
          <w:tcPr>
            <w:tcW w:w="3552" w:type="dxa"/>
            <w:vAlign w:val="top"/>
          </w:tcPr>
          <w:p>
            <w:pPr>
              <w:pStyle w:val="TableText"/>
              <w:spacing w:line="223" w:lineRule="auto"/>
            </w:pPr>
            <w:r>
              <w:rPr>
                <w:spacing w:val="33"/>
              </w:rPr>
              <w:t>——第3章对应</w:t>
            </w:r>
            <w:r>
              <w:rPr>
                <w:spacing w:val="-68"/>
              </w:rPr>
              <w:t xml:space="preserve"> </w:t>
            </w:r>
            <w:r>
              <w:t>ISO</w:t>
            </w:r>
          </w:p>
        </w:tc>
        <w:tc>
          <w:tcPr>
            <w:tcW w:w="4664" w:type="dxa"/>
            <w:vAlign w:val="top"/>
          </w:tcPr>
          <w:p>
            <w:pPr>
              <w:pStyle w:val="TableText"/>
              <w:spacing w:line="223" w:lineRule="auto"/>
              <w:ind w:left="156"/>
            </w:pPr>
            <w:r>
              <w:rPr>
                <w:spacing w:val="15"/>
              </w:rPr>
              <w:t>11226:2000</w:t>
            </w:r>
            <w:r>
              <w:rPr>
                <w:spacing w:val="-62"/>
              </w:rPr>
              <w:t xml:space="preserve"> </w:t>
            </w:r>
            <w:r>
              <w:rPr>
                <w:spacing w:val="15"/>
              </w:rPr>
              <w:t>中的第2章；</w:t>
            </w:r>
          </w:p>
        </w:tc>
      </w:tr>
      <w:tr>
        <w:tblPrEx>
          <w:tblW w:w="8216" w:type="dxa"/>
          <w:tblInd w:w="773" w:type="dxa"/>
          <w:tblLayout w:type="fixed"/>
        </w:tblPrEx>
        <w:trPr>
          <w:trHeight w:val="597"/>
        </w:trPr>
        <w:tc>
          <w:tcPr>
            <w:tcW w:w="3552" w:type="dxa"/>
            <w:vAlign w:val="top"/>
          </w:tcPr>
          <w:p>
            <w:pPr>
              <w:pStyle w:val="TableText"/>
              <w:spacing w:before="100" w:line="223" w:lineRule="auto"/>
            </w:pPr>
            <w:r>
              <w:rPr>
                <w:spacing w:val="30"/>
              </w:rPr>
              <w:t>——第4章对应</w:t>
            </w:r>
            <w:r>
              <w:rPr>
                <w:spacing w:val="-55"/>
              </w:rPr>
              <w:t xml:space="preserve"> </w:t>
            </w:r>
            <w:r>
              <w:t>ISO</w:t>
            </w:r>
          </w:p>
        </w:tc>
        <w:tc>
          <w:tcPr>
            <w:tcW w:w="4664" w:type="dxa"/>
            <w:vAlign w:val="top"/>
          </w:tcPr>
          <w:p>
            <w:pPr>
              <w:pStyle w:val="TableText"/>
              <w:spacing w:before="99" w:line="225" w:lineRule="auto"/>
              <w:ind w:left="156"/>
            </w:pPr>
            <w:r>
              <w:rPr>
                <w:spacing w:val="7"/>
              </w:rPr>
              <w:t>11226:2000</w:t>
            </w:r>
            <w:r>
              <w:rPr>
                <w:spacing w:val="-69"/>
              </w:rPr>
              <w:t xml:space="preserve"> </w:t>
            </w:r>
            <w:r>
              <w:rPr>
                <w:spacing w:val="7"/>
              </w:rPr>
              <w:t>中的3.1;</w:t>
            </w:r>
          </w:p>
        </w:tc>
      </w:tr>
      <w:tr>
        <w:tblPrEx>
          <w:tblW w:w="8216" w:type="dxa"/>
          <w:tblInd w:w="773" w:type="dxa"/>
          <w:tblLayout w:type="fixed"/>
        </w:tblPrEx>
        <w:trPr>
          <w:trHeight w:val="597"/>
        </w:trPr>
        <w:tc>
          <w:tcPr>
            <w:tcW w:w="3552" w:type="dxa"/>
            <w:vAlign w:val="top"/>
          </w:tcPr>
          <w:p>
            <w:pPr>
              <w:pStyle w:val="TableText"/>
              <w:spacing w:before="109" w:line="223" w:lineRule="auto"/>
            </w:pPr>
            <w:r>
              <w:rPr>
                <w:spacing w:val="30"/>
              </w:rPr>
              <w:t>——第5章对应</w:t>
            </w:r>
            <w:r>
              <w:rPr>
                <w:spacing w:val="-55"/>
              </w:rPr>
              <w:t xml:space="preserve"> </w:t>
            </w:r>
            <w:r>
              <w:t>ISO</w:t>
            </w:r>
          </w:p>
        </w:tc>
        <w:tc>
          <w:tcPr>
            <w:tcW w:w="4664" w:type="dxa"/>
            <w:vAlign w:val="top"/>
          </w:tcPr>
          <w:p>
            <w:pPr>
              <w:pStyle w:val="TableText"/>
              <w:spacing w:before="108" w:line="225" w:lineRule="auto"/>
              <w:ind w:left="156"/>
            </w:pPr>
            <w:r>
              <w:rPr>
                <w:spacing w:val="7"/>
              </w:rPr>
              <w:t>11226:2000</w:t>
            </w:r>
            <w:r>
              <w:rPr>
                <w:spacing w:val="-69"/>
              </w:rPr>
              <w:t xml:space="preserve"> </w:t>
            </w:r>
            <w:r>
              <w:rPr>
                <w:spacing w:val="7"/>
              </w:rPr>
              <w:t>中的3.2;</w:t>
            </w:r>
          </w:p>
        </w:tc>
      </w:tr>
      <w:tr>
        <w:tblPrEx>
          <w:tblW w:w="8216" w:type="dxa"/>
          <w:tblInd w:w="773" w:type="dxa"/>
          <w:tblLayout w:type="fixed"/>
        </w:tblPrEx>
        <w:trPr>
          <w:trHeight w:val="602"/>
        </w:trPr>
        <w:tc>
          <w:tcPr>
            <w:tcW w:w="3552" w:type="dxa"/>
            <w:vAlign w:val="top"/>
          </w:tcPr>
          <w:p>
            <w:pPr>
              <w:pStyle w:val="TableText"/>
              <w:spacing w:before="101" w:line="223" w:lineRule="auto"/>
            </w:pPr>
            <w:r>
              <w:rPr>
                <w:spacing w:val="30"/>
              </w:rPr>
              <w:t>——第6章对应</w:t>
            </w:r>
            <w:r>
              <w:rPr>
                <w:spacing w:val="-55"/>
              </w:rPr>
              <w:t xml:space="preserve"> </w:t>
            </w:r>
            <w:r>
              <w:t>ISO</w:t>
            </w:r>
          </w:p>
        </w:tc>
        <w:tc>
          <w:tcPr>
            <w:tcW w:w="4664" w:type="dxa"/>
            <w:vAlign w:val="top"/>
          </w:tcPr>
          <w:p>
            <w:pPr>
              <w:pStyle w:val="TableText"/>
              <w:spacing w:before="100" w:line="225" w:lineRule="auto"/>
              <w:ind w:left="156"/>
            </w:pPr>
            <w:r>
              <w:rPr>
                <w:spacing w:val="6"/>
              </w:rPr>
              <w:t>11226:2000</w:t>
            </w:r>
            <w:r>
              <w:rPr>
                <w:spacing w:val="-53"/>
              </w:rPr>
              <w:t xml:space="preserve"> </w:t>
            </w:r>
            <w:r>
              <w:rPr>
                <w:spacing w:val="6"/>
              </w:rPr>
              <w:t>中的3.3;</w:t>
            </w:r>
          </w:p>
        </w:tc>
      </w:tr>
      <w:tr>
        <w:tblPrEx>
          <w:tblW w:w="8216" w:type="dxa"/>
          <w:tblInd w:w="773" w:type="dxa"/>
          <w:tblLayout w:type="fixed"/>
        </w:tblPrEx>
        <w:trPr>
          <w:trHeight w:val="502"/>
        </w:trPr>
        <w:tc>
          <w:tcPr>
            <w:tcW w:w="3552" w:type="dxa"/>
            <w:vAlign w:val="top"/>
          </w:tcPr>
          <w:p>
            <w:pPr>
              <w:pStyle w:val="TableText"/>
              <w:spacing w:before="113" w:line="184" w:lineRule="auto"/>
            </w:pPr>
            <w:r>
              <w:rPr>
                <w:spacing w:val="30"/>
              </w:rPr>
              <w:t>——第7章对应</w:t>
            </w:r>
            <w:r>
              <w:rPr>
                <w:spacing w:val="-38"/>
              </w:rPr>
              <w:t xml:space="preserve"> </w:t>
            </w:r>
            <w:r>
              <w:t>ISO</w:t>
            </w:r>
          </w:p>
        </w:tc>
        <w:tc>
          <w:tcPr>
            <w:tcW w:w="4664" w:type="dxa"/>
            <w:vAlign w:val="top"/>
          </w:tcPr>
          <w:p>
            <w:pPr>
              <w:pStyle w:val="TableText"/>
              <w:spacing w:before="113" w:line="184" w:lineRule="auto"/>
              <w:jc w:val="right"/>
            </w:pPr>
            <w:r>
              <w:rPr>
                <w:spacing w:val="-9"/>
              </w:rPr>
              <w:t>11226:2000</w:t>
            </w:r>
            <w:r>
              <w:rPr>
                <w:spacing w:val="-64"/>
              </w:rPr>
              <w:t xml:space="preserve"> </w:t>
            </w:r>
            <w:r>
              <w:rPr>
                <w:spacing w:val="-9"/>
              </w:rPr>
              <w:t>中的3.4～3.7。</w:t>
            </w:r>
          </w:p>
        </w:tc>
      </w:tr>
    </w:tbl>
    <w:p>
      <w:pPr>
        <w:spacing w:before="200" w:line="223" w:lineRule="auto"/>
        <w:ind w:left="773"/>
        <w:rPr>
          <w:rFonts w:ascii="SimSun" w:eastAsia="SimSun" w:hAnsi="SimSun" w:cs="SimSun"/>
          <w:sz w:val="38"/>
          <w:szCs w:val="38"/>
        </w:rPr>
      </w:pPr>
      <w:r>
        <w:rPr>
          <w:rFonts w:ascii="SimSun" w:eastAsia="SimSun" w:hAnsi="SimSun" w:cs="SimSun"/>
          <w:spacing w:val="5"/>
          <w:sz w:val="38"/>
          <w:szCs w:val="38"/>
        </w:rPr>
        <w:t>本文件与</w:t>
      </w:r>
      <w:r>
        <w:rPr>
          <w:rFonts w:ascii="SimSun" w:eastAsia="SimSun" w:hAnsi="SimSun" w:cs="SimSun"/>
          <w:spacing w:val="-87"/>
          <w:sz w:val="38"/>
          <w:szCs w:val="38"/>
        </w:rPr>
        <w:t xml:space="preserve"> </w:t>
      </w:r>
      <w:r>
        <w:rPr>
          <w:rFonts w:ascii="SimSun" w:eastAsia="SimSun" w:hAnsi="SimSun" w:cs="SimSun"/>
          <w:sz w:val="38"/>
          <w:szCs w:val="38"/>
        </w:rPr>
        <w:t>ISO</w:t>
      </w:r>
      <w:r>
        <w:rPr>
          <w:rFonts w:ascii="SimSun" w:eastAsia="SimSun" w:hAnsi="SimSun" w:cs="SimSun"/>
          <w:spacing w:val="131"/>
          <w:sz w:val="38"/>
          <w:szCs w:val="38"/>
        </w:rPr>
        <w:t xml:space="preserve"> </w:t>
      </w:r>
      <w:r>
        <w:rPr>
          <w:rFonts w:ascii="SimSun" w:eastAsia="SimSun" w:hAnsi="SimSun" w:cs="SimSun"/>
          <w:spacing w:val="5"/>
          <w:sz w:val="38"/>
          <w:szCs w:val="38"/>
        </w:rPr>
        <w:t>11226:2000</w:t>
      </w:r>
      <w:r>
        <w:rPr>
          <w:rFonts w:ascii="SimSun" w:eastAsia="SimSun" w:hAnsi="SimSun" w:cs="SimSun"/>
          <w:spacing w:val="-63"/>
          <w:sz w:val="38"/>
          <w:szCs w:val="38"/>
        </w:rPr>
        <w:t xml:space="preserve"> </w:t>
      </w:r>
      <w:r>
        <w:rPr>
          <w:rFonts w:ascii="SimSun" w:eastAsia="SimSun" w:hAnsi="SimSun" w:cs="SimSun"/>
          <w:spacing w:val="5"/>
          <w:sz w:val="38"/>
          <w:szCs w:val="38"/>
        </w:rPr>
        <w:t>的技术差异及其原</w:t>
      </w:r>
      <w:r>
        <w:rPr>
          <w:rFonts w:ascii="SimSun" w:eastAsia="SimSun" w:hAnsi="SimSun" w:cs="SimSun"/>
          <w:spacing w:val="4"/>
          <w:sz w:val="38"/>
          <w:szCs w:val="38"/>
        </w:rPr>
        <w:t>因如下：</w:t>
      </w:r>
    </w:p>
    <w:p>
      <w:pPr>
        <w:tabs>
          <w:tab w:val="left" w:pos="1586"/>
        </w:tabs>
        <w:spacing w:before="167" w:line="282" w:lineRule="auto"/>
        <w:ind w:left="747"/>
        <w:rPr>
          <w:rFonts w:ascii="SimSun" w:eastAsia="SimSun" w:hAnsi="SimSun" w:cs="SimSun"/>
          <w:sz w:val="38"/>
          <w:szCs w:val="38"/>
        </w:rPr>
      </w:pPr>
      <w:r>
        <w:rPr>
          <w:rFonts w:ascii="SimSun" w:eastAsia="SimSun" w:hAnsi="SimSun" w:cs="SimSun"/>
          <w:sz w:val="38"/>
          <w:szCs w:val="38"/>
          <w:u w:val="single" w:color="auto"/>
        </w:rPr>
        <w:tab/>
      </w:r>
      <w:r>
        <w:rPr>
          <w:rFonts w:ascii="SimSun" w:eastAsia="SimSun" w:hAnsi="SimSun" w:cs="SimSun"/>
          <w:spacing w:val="-181"/>
          <w:sz w:val="38"/>
          <w:szCs w:val="38"/>
        </w:rPr>
        <w:t xml:space="preserve"> </w:t>
      </w:r>
      <w:r>
        <w:rPr>
          <w:rFonts w:ascii="SimSun" w:eastAsia="SimSun" w:hAnsi="SimSun" w:cs="SimSun"/>
          <w:spacing w:val="-17"/>
          <w:sz w:val="38"/>
          <w:szCs w:val="38"/>
        </w:rPr>
        <w:t>在表</w:t>
      </w:r>
      <w:r>
        <w:rPr>
          <w:rFonts w:ascii="SimSun" w:eastAsia="SimSun" w:hAnsi="SimSun" w:cs="SimSun"/>
          <w:spacing w:val="-81"/>
          <w:sz w:val="38"/>
          <w:szCs w:val="38"/>
        </w:rPr>
        <w:t xml:space="preserve"> </w:t>
      </w:r>
      <w:r>
        <w:rPr>
          <w:rFonts w:ascii="Times New Roman" w:eastAsia="Times New Roman" w:hAnsi="Times New Roman" w:cs="Times New Roman"/>
          <w:spacing w:val="-17"/>
          <w:sz w:val="38"/>
          <w:szCs w:val="38"/>
        </w:rPr>
        <w:t>A.1</w:t>
      </w:r>
      <w:r>
        <w:rPr>
          <w:rFonts w:ascii="Times New Roman" w:eastAsia="Times New Roman" w:hAnsi="Times New Roman" w:cs="Times New Roman"/>
          <w:spacing w:val="62"/>
          <w:sz w:val="38"/>
          <w:szCs w:val="38"/>
        </w:rPr>
        <w:t xml:space="preserve"> </w:t>
      </w:r>
      <w:r>
        <w:rPr>
          <w:rFonts w:ascii="SimSun" w:eastAsia="SimSun" w:hAnsi="SimSun" w:cs="SimSun"/>
          <w:spacing w:val="-17"/>
          <w:sz w:val="38"/>
          <w:szCs w:val="38"/>
        </w:rPr>
        <w:t>中，将前臂旋后活动范围限值“60°”更改为“90°”,将腕关节伸展活动范围</w:t>
      </w:r>
      <w:r>
        <w:rPr>
          <w:rFonts w:ascii="SimSun" w:eastAsia="SimSun" w:hAnsi="SimSun" w:cs="SimSun"/>
          <w:spacing w:val="-18"/>
          <w:sz w:val="38"/>
          <w:szCs w:val="38"/>
        </w:rPr>
        <w:t>限值“90°”</w:t>
      </w:r>
    </w:p>
    <w:p>
      <w:pPr>
        <w:spacing w:before="1" w:line="221" w:lineRule="auto"/>
        <w:ind w:left="1570"/>
        <w:rPr>
          <w:rFonts w:ascii="SimSun" w:eastAsia="SimSun" w:hAnsi="SimSun" w:cs="SimSun"/>
          <w:sz w:val="38"/>
          <w:szCs w:val="38"/>
        </w:rPr>
      </w:pPr>
      <w:r>
        <w:rPr>
          <w:rFonts w:ascii="SimSun" w:eastAsia="SimSun" w:hAnsi="SimSun" w:cs="SimSun"/>
          <w:spacing w:val="-27"/>
          <w:sz w:val="38"/>
          <w:szCs w:val="38"/>
        </w:rPr>
        <w:t>更改为“70°”,将膝关节屈曲活动范围限值“40°”更改为“45°”,以使其符合中国人身体特</w:t>
      </w:r>
      <w:r>
        <w:rPr>
          <w:rFonts w:ascii="SimSun" w:eastAsia="SimSun" w:hAnsi="SimSun" w:cs="SimSun"/>
          <w:spacing w:val="-28"/>
          <w:sz w:val="38"/>
          <w:szCs w:val="38"/>
        </w:rPr>
        <w:t>征。</w:t>
      </w:r>
    </w:p>
    <w:p>
      <w:pPr>
        <w:spacing w:before="130" w:line="223" w:lineRule="auto"/>
        <w:ind w:left="773"/>
        <w:rPr>
          <w:rFonts w:ascii="SimSun" w:eastAsia="SimSun" w:hAnsi="SimSun" w:cs="SimSun"/>
          <w:sz w:val="38"/>
          <w:szCs w:val="38"/>
        </w:rPr>
      </w:pPr>
      <w:r>
        <w:rPr>
          <w:rFonts w:ascii="SimSun" w:eastAsia="SimSun" w:hAnsi="SimSun" w:cs="SimSun"/>
          <w:spacing w:val="8"/>
          <w:sz w:val="38"/>
          <w:szCs w:val="38"/>
        </w:rPr>
        <w:t>本文件做了下列编辑性改动：</w:t>
      </w:r>
    </w:p>
    <w:p>
      <w:pPr>
        <w:spacing w:before="165" w:line="599" w:lineRule="exact"/>
        <w:ind w:left="773"/>
        <w:rPr>
          <w:rFonts w:ascii="SimSun" w:eastAsia="SimSun" w:hAnsi="SimSun" w:cs="SimSun"/>
          <w:sz w:val="38"/>
          <w:szCs w:val="38"/>
        </w:rPr>
      </w:pPr>
      <w:r>
        <w:rPr>
          <w:rFonts w:ascii="SimSun" w:eastAsia="SimSun" w:hAnsi="SimSun" w:cs="SimSun"/>
          <w:spacing w:val="9"/>
          <w:position w:val="15"/>
          <w:sz w:val="38"/>
          <w:szCs w:val="38"/>
        </w:rPr>
        <w:t>——纳入</w:t>
      </w:r>
      <w:r>
        <w:rPr>
          <w:rFonts w:ascii="SimSun" w:eastAsia="SimSun" w:hAnsi="SimSun" w:cs="SimSun"/>
          <w:spacing w:val="-74"/>
          <w:position w:val="15"/>
          <w:sz w:val="38"/>
          <w:szCs w:val="38"/>
        </w:rPr>
        <w:t xml:space="preserve"> </w:t>
      </w:r>
      <w:r>
        <w:rPr>
          <w:rFonts w:ascii="SimSun" w:eastAsia="SimSun" w:hAnsi="SimSun" w:cs="SimSun"/>
          <w:position w:val="15"/>
          <w:sz w:val="38"/>
          <w:szCs w:val="38"/>
        </w:rPr>
        <w:t>ISO</w:t>
      </w:r>
      <w:r>
        <w:rPr>
          <w:rFonts w:ascii="SimSun" w:eastAsia="SimSun" w:hAnsi="SimSun" w:cs="SimSun"/>
          <w:spacing w:val="105"/>
          <w:position w:val="15"/>
          <w:sz w:val="38"/>
          <w:szCs w:val="38"/>
        </w:rPr>
        <w:t xml:space="preserve"> </w:t>
      </w:r>
      <w:r>
        <w:rPr>
          <w:rFonts w:ascii="SimSun" w:eastAsia="SimSun" w:hAnsi="SimSun" w:cs="SimSun"/>
          <w:spacing w:val="9"/>
          <w:position w:val="15"/>
          <w:sz w:val="38"/>
          <w:szCs w:val="38"/>
        </w:rPr>
        <w:t>11226:2000/</w:t>
      </w:r>
      <w:r>
        <w:rPr>
          <w:rFonts w:ascii="SimSun" w:eastAsia="SimSun" w:hAnsi="SimSun" w:cs="SimSun"/>
          <w:position w:val="15"/>
          <w:sz w:val="38"/>
          <w:szCs w:val="38"/>
        </w:rPr>
        <w:t>Cor</w:t>
      </w:r>
      <w:r>
        <w:rPr>
          <w:rFonts w:ascii="SimSun" w:eastAsia="SimSun" w:hAnsi="SimSun" w:cs="SimSun"/>
          <w:spacing w:val="105"/>
          <w:position w:val="15"/>
          <w:sz w:val="38"/>
          <w:szCs w:val="38"/>
        </w:rPr>
        <w:t xml:space="preserve"> </w:t>
      </w:r>
      <w:r>
        <w:rPr>
          <w:rFonts w:ascii="SimSun" w:eastAsia="SimSun" w:hAnsi="SimSun" w:cs="SimSun"/>
          <w:spacing w:val="9"/>
          <w:position w:val="15"/>
          <w:sz w:val="38"/>
          <w:szCs w:val="38"/>
        </w:rPr>
        <w:t>1:2006</w:t>
      </w:r>
      <w:r>
        <w:rPr>
          <w:rFonts w:ascii="SimSun" w:eastAsia="SimSun" w:hAnsi="SimSun" w:cs="SimSun"/>
          <w:spacing w:val="-80"/>
          <w:position w:val="15"/>
          <w:sz w:val="38"/>
          <w:szCs w:val="38"/>
        </w:rPr>
        <w:t xml:space="preserve"> </w:t>
      </w:r>
      <w:r>
        <w:rPr>
          <w:rFonts w:ascii="SimSun" w:eastAsia="SimSun" w:hAnsi="SimSun" w:cs="SimSun"/>
          <w:spacing w:val="9"/>
          <w:position w:val="15"/>
          <w:sz w:val="38"/>
          <w:szCs w:val="38"/>
        </w:rPr>
        <w:t>技术勘误的内容，所涉及的条款的外侧页边空白位</w:t>
      </w:r>
      <w:r>
        <w:rPr>
          <w:rFonts w:ascii="SimSun" w:eastAsia="SimSun" w:hAnsi="SimSun" w:cs="SimSun"/>
          <w:spacing w:val="8"/>
          <w:position w:val="15"/>
          <w:sz w:val="38"/>
          <w:szCs w:val="38"/>
        </w:rPr>
        <w:t>置用垂</w:t>
      </w:r>
    </w:p>
    <w:p>
      <w:pPr>
        <w:spacing w:before="1" w:line="224" w:lineRule="auto"/>
        <w:ind w:left="1630"/>
        <w:rPr>
          <w:rFonts w:ascii="SimSun" w:eastAsia="SimSun" w:hAnsi="SimSun" w:cs="SimSun"/>
          <w:sz w:val="38"/>
          <w:szCs w:val="38"/>
        </w:rPr>
      </w:pPr>
      <w:r>
        <w:rPr>
          <w:rFonts w:ascii="SimSun" w:eastAsia="SimSun" w:hAnsi="SimSun" w:cs="SimSun"/>
          <w:spacing w:val="6"/>
          <w:sz w:val="38"/>
          <w:szCs w:val="38"/>
        </w:rPr>
        <w:t>直双线(Ⅱ)进行了标示。</w:t>
      </w:r>
    </w:p>
    <w:p>
      <w:pPr>
        <w:spacing w:before="115" w:line="598" w:lineRule="exact"/>
        <w:ind w:left="773"/>
        <w:rPr>
          <w:rFonts w:ascii="SimSun" w:eastAsia="SimSun" w:hAnsi="SimSun" w:cs="SimSun"/>
          <w:sz w:val="38"/>
          <w:szCs w:val="38"/>
        </w:rPr>
      </w:pPr>
      <w:r>
        <w:rPr>
          <w:rFonts w:ascii="SimSun" w:eastAsia="SimSun" w:hAnsi="SimSun" w:cs="SimSun"/>
          <w:spacing w:val="15"/>
          <w:position w:val="15"/>
          <w:sz w:val="38"/>
          <w:szCs w:val="38"/>
        </w:rPr>
        <w:t>请注意本文件的某些内容可能涉及专利。本文件的发布机构</w:t>
      </w:r>
      <w:r>
        <w:rPr>
          <w:rFonts w:ascii="SimSun" w:eastAsia="SimSun" w:hAnsi="SimSun" w:cs="SimSun"/>
          <w:spacing w:val="14"/>
          <w:position w:val="15"/>
          <w:sz w:val="38"/>
          <w:szCs w:val="38"/>
        </w:rPr>
        <w:t>不承担识别专利的责任。</w:t>
      </w:r>
    </w:p>
    <w:p>
      <w:pPr>
        <w:spacing w:line="223" w:lineRule="auto"/>
        <w:ind w:left="773"/>
        <w:rPr>
          <w:rFonts w:ascii="SimSun" w:eastAsia="SimSun" w:hAnsi="SimSun" w:cs="SimSun"/>
          <w:sz w:val="38"/>
          <w:szCs w:val="38"/>
        </w:rPr>
      </w:pPr>
      <w:r>
        <w:rPr>
          <w:rFonts w:ascii="SimSun" w:eastAsia="SimSun" w:hAnsi="SimSun" w:cs="SimSun"/>
          <w:spacing w:val="11"/>
          <w:sz w:val="38"/>
          <w:szCs w:val="38"/>
        </w:rPr>
        <w:t>本文件由全国人类工效学标准化技术委员会</w:t>
      </w:r>
      <w:r>
        <w:rPr>
          <w:rFonts w:ascii="SimSun" w:eastAsia="SimSun" w:hAnsi="SimSun" w:cs="SimSun"/>
          <w:spacing w:val="10"/>
          <w:sz w:val="38"/>
          <w:szCs w:val="38"/>
        </w:rPr>
        <w:t>(</w:t>
      </w:r>
      <w:r>
        <w:rPr>
          <w:rFonts w:ascii="SimSun" w:eastAsia="SimSun" w:hAnsi="SimSun" w:cs="SimSun"/>
          <w:sz w:val="38"/>
          <w:szCs w:val="38"/>
        </w:rPr>
        <w:t>SAC</w:t>
      </w:r>
      <w:r>
        <w:rPr>
          <w:rFonts w:ascii="SimSun" w:eastAsia="SimSun" w:hAnsi="SimSun" w:cs="SimSun"/>
          <w:spacing w:val="10"/>
          <w:sz w:val="38"/>
          <w:szCs w:val="38"/>
        </w:rPr>
        <w:t>/</w:t>
      </w:r>
      <w:r>
        <w:rPr>
          <w:rFonts w:ascii="SimSun" w:eastAsia="SimSun" w:hAnsi="SimSun" w:cs="SimSun"/>
          <w:sz w:val="38"/>
          <w:szCs w:val="38"/>
        </w:rPr>
        <w:t>TC</w:t>
      </w:r>
      <w:r>
        <w:rPr>
          <w:rFonts w:ascii="SimSun" w:eastAsia="SimSun" w:hAnsi="SimSun" w:cs="SimSun"/>
          <w:spacing w:val="10"/>
          <w:sz w:val="38"/>
          <w:szCs w:val="38"/>
        </w:rPr>
        <w:t xml:space="preserve">   7)提出并归口。</w:t>
      </w:r>
    </w:p>
    <w:p>
      <w:pPr>
        <w:spacing w:before="147" w:line="606" w:lineRule="exact"/>
        <w:ind w:left="773"/>
        <w:rPr>
          <w:rFonts w:ascii="SimSun" w:eastAsia="SimSun" w:hAnsi="SimSun" w:cs="SimSun"/>
          <w:sz w:val="38"/>
          <w:szCs w:val="38"/>
        </w:rPr>
      </w:pPr>
      <w:r>
        <w:rPr>
          <w:rFonts w:ascii="SimSun" w:eastAsia="SimSun" w:hAnsi="SimSun" w:cs="SimSun"/>
          <w:spacing w:val="6"/>
          <w:position w:val="15"/>
          <w:sz w:val="38"/>
          <w:szCs w:val="38"/>
        </w:rPr>
        <w:t>本文件起草单位：东北师范大学、中国标准化研究院、中标能效科技(青岛)有限公司、北京联合大</w:t>
      </w:r>
    </w:p>
    <w:p>
      <w:pPr>
        <w:spacing w:line="223" w:lineRule="auto"/>
        <w:ind w:left="28"/>
        <w:rPr>
          <w:rFonts w:ascii="SimSun" w:eastAsia="SimSun" w:hAnsi="SimSun" w:cs="SimSun"/>
          <w:sz w:val="38"/>
          <w:szCs w:val="38"/>
        </w:rPr>
      </w:pPr>
      <w:r>
        <w:rPr>
          <w:rFonts w:ascii="SimSun" w:eastAsia="SimSun" w:hAnsi="SimSun" w:cs="SimSun"/>
          <w:sz w:val="38"/>
          <w:szCs w:val="38"/>
        </w:rPr>
        <w:t>学、中国人民解放军军事科学院防化研究院、北京津发科技股份有限公司、北京航空航天大学。</w:t>
      </w:r>
    </w:p>
    <w:p>
      <w:pPr>
        <w:spacing w:before="138" w:line="598" w:lineRule="exact"/>
        <w:ind w:left="773"/>
        <w:rPr>
          <w:rFonts w:ascii="SimSun" w:eastAsia="SimSun" w:hAnsi="SimSun" w:cs="SimSun"/>
          <w:sz w:val="38"/>
          <w:szCs w:val="38"/>
        </w:rPr>
      </w:pPr>
      <w:r>
        <w:rPr>
          <w:rFonts w:ascii="SimSun" w:eastAsia="SimSun" w:hAnsi="SimSun" w:cs="SimSun"/>
          <w:spacing w:val="-15"/>
          <w:position w:val="15"/>
          <w:sz w:val="38"/>
          <w:szCs w:val="38"/>
        </w:rPr>
        <w:t>本文件主要起草人：徐红旗、张欣、呼慧敏、陈剑、杨爱萍、冉令华、罗玲、郑晓慧、赵起超、史冀鹏、</w:t>
      </w:r>
    </w:p>
    <w:p>
      <w:pPr>
        <w:spacing w:line="223" w:lineRule="auto"/>
        <w:ind w:left="63"/>
        <w:rPr>
          <w:rFonts w:ascii="SimSun" w:eastAsia="SimSun" w:hAnsi="SimSun" w:cs="SimSun"/>
          <w:sz w:val="38"/>
          <w:szCs w:val="38"/>
        </w:rPr>
      </w:pPr>
      <w:r>
        <w:rPr>
          <w:rFonts w:ascii="SimSun" w:eastAsia="SimSun" w:hAnsi="SimSun" w:cs="SimSun"/>
          <w:spacing w:val="-28"/>
          <w:sz w:val="38"/>
          <w:szCs w:val="38"/>
        </w:rPr>
        <w:t>张守伟、刘太杰、杜俊敏、柳忠起。</w:t>
      </w:r>
    </w:p>
    <w:p>
      <w:pPr>
        <w:spacing w:line="223" w:lineRule="auto"/>
        <w:rPr>
          <w:rFonts w:ascii="SimSun" w:eastAsia="SimSun" w:hAnsi="SimSun" w:cs="SimSun"/>
          <w:sz w:val="38"/>
          <w:szCs w:val="38"/>
        </w:rPr>
        <w:sectPr>
          <w:footerReference w:type="default" r:id="rId7"/>
          <w:pgSz w:w="22399" w:h="31680"/>
          <w:pgMar w:top="2692" w:right="1936" w:bottom="1638" w:left="2724" w:header="0" w:footer="1294" w:gutter="0"/>
          <w:pgNumType w:start="6"/>
          <w:cols w:space="708"/>
        </w:sectPr>
      </w:pPr>
    </w:p>
    <w:p>
      <w:pPr>
        <w:pStyle w:val="BodyText"/>
        <w:spacing w:line="319" w:lineRule="auto"/>
      </w:pPr>
    </w:p>
    <w:p>
      <w:pPr>
        <w:spacing w:before="124" w:line="229" w:lineRule="auto"/>
        <w:ind w:left="5"/>
        <w:rPr>
          <w:rFonts w:ascii="SimSun" w:eastAsia="SimSun" w:hAnsi="SimSun" w:cs="SimSun"/>
          <w:sz w:val="38"/>
          <w:szCs w:val="38"/>
        </w:rPr>
      </w:pPr>
      <w:r>
        <w:rPr>
          <w:rFonts w:ascii="SimSun" w:eastAsia="SimSun" w:hAnsi="SimSun" w:cs="SimSun"/>
          <w:b/>
          <w:bCs/>
          <w:sz w:val="38"/>
          <w:szCs w:val="38"/>
        </w:rPr>
        <w:t>GB</w:t>
      </w:r>
      <w:r>
        <w:rPr>
          <w:rFonts w:ascii="SimSun" w:eastAsia="SimSun" w:hAnsi="SimSun" w:cs="SimSun"/>
          <w:b/>
          <w:bCs/>
          <w:spacing w:val="1"/>
          <w:sz w:val="38"/>
          <w:szCs w:val="38"/>
        </w:rPr>
        <w:t>/T</w:t>
      </w:r>
      <w:r>
        <w:rPr>
          <w:rFonts w:ascii="SimSun" w:eastAsia="SimSun" w:hAnsi="SimSun" w:cs="SimSun"/>
          <w:spacing w:val="1"/>
          <w:sz w:val="38"/>
          <w:szCs w:val="38"/>
        </w:rPr>
        <w:t xml:space="preserve">  </w:t>
      </w:r>
      <w:r>
        <w:rPr>
          <w:rFonts w:ascii="SimSun" w:eastAsia="SimSun" w:hAnsi="SimSun" w:cs="SimSun"/>
          <w:b/>
          <w:bCs/>
          <w:spacing w:val="1"/>
          <w:sz w:val="38"/>
          <w:szCs w:val="38"/>
        </w:rPr>
        <w:t>42730—2023</w:t>
      </w:r>
    </w:p>
    <w:p>
      <w:pPr>
        <w:pStyle w:val="BodyText"/>
        <w:spacing w:line="272" w:lineRule="auto"/>
      </w:pPr>
    </w:p>
    <w:p>
      <w:pPr>
        <w:pStyle w:val="BodyText"/>
        <w:spacing w:line="272" w:lineRule="auto"/>
      </w:pPr>
    </w:p>
    <w:p>
      <w:pPr>
        <w:pStyle w:val="BodyText"/>
        <w:spacing w:line="272" w:lineRule="auto"/>
      </w:pPr>
    </w:p>
    <w:p>
      <w:pPr>
        <w:pStyle w:val="BodyText"/>
        <w:spacing w:line="272" w:lineRule="auto"/>
      </w:pPr>
    </w:p>
    <w:p>
      <w:pPr>
        <w:pStyle w:val="BodyText"/>
        <w:spacing w:line="273" w:lineRule="auto"/>
      </w:pPr>
    </w:p>
    <w:p>
      <w:pPr>
        <w:spacing w:before="172" w:line="225" w:lineRule="auto"/>
        <w:ind w:left="7557"/>
        <w:rPr>
          <w:rFonts w:ascii="SimHei" w:eastAsia="SimHei" w:hAnsi="SimHei" w:cs="SimHei"/>
          <w:sz w:val="53"/>
          <w:szCs w:val="53"/>
        </w:rPr>
      </w:pPr>
      <w:r>
        <w:rPr>
          <w:rFonts w:ascii="SimHei" w:eastAsia="SimHei" w:hAnsi="SimHei" w:cs="SimHei"/>
          <w:b/>
          <w:bCs/>
          <w:spacing w:val="-18"/>
          <w:sz w:val="53"/>
          <w:szCs w:val="53"/>
        </w:rPr>
        <w:t>引</w:t>
      </w:r>
      <w:r>
        <w:rPr>
          <w:rFonts w:ascii="SimHei" w:eastAsia="SimHei" w:hAnsi="SimHei" w:cs="SimHei"/>
          <w:spacing w:val="-18"/>
          <w:sz w:val="53"/>
          <w:szCs w:val="53"/>
        </w:rPr>
        <w:t xml:space="preserve">     </w:t>
      </w:r>
      <w:r>
        <w:rPr>
          <w:rFonts w:ascii="SimHei" w:eastAsia="SimHei" w:hAnsi="SimHei" w:cs="SimHei"/>
          <w:b/>
          <w:bCs/>
          <w:spacing w:val="-18"/>
          <w:sz w:val="53"/>
          <w:szCs w:val="53"/>
        </w:rPr>
        <w:t>言</w:t>
      </w:r>
    </w:p>
    <w:p>
      <w:pPr>
        <w:pStyle w:val="BodyText"/>
        <w:spacing w:line="270" w:lineRule="auto"/>
      </w:pPr>
    </w:p>
    <w:p>
      <w:pPr>
        <w:pStyle w:val="BodyText"/>
        <w:spacing w:line="271" w:lineRule="auto"/>
      </w:pPr>
    </w:p>
    <w:p>
      <w:pPr>
        <w:pStyle w:val="BodyText"/>
        <w:spacing w:line="271" w:lineRule="auto"/>
      </w:pPr>
    </w:p>
    <w:p>
      <w:pPr>
        <w:pStyle w:val="BodyText"/>
        <w:spacing w:line="271" w:lineRule="auto"/>
      </w:pPr>
    </w:p>
    <w:p>
      <w:pPr>
        <w:spacing w:before="124" w:line="290" w:lineRule="auto"/>
        <w:ind w:firstLine="796"/>
        <w:jc w:val="both"/>
        <w:rPr>
          <w:rFonts w:ascii="SimSun" w:eastAsia="SimSun" w:hAnsi="SimSun" w:cs="SimSun"/>
          <w:sz w:val="38"/>
          <w:szCs w:val="38"/>
        </w:rPr>
      </w:pPr>
      <w:r>
        <w:rPr>
          <w:rFonts w:ascii="SimSun" w:eastAsia="SimSun" w:hAnsi="SimSun" w:cs="SimSun"/>
          <w:spacing w:val="7"/>
          <w:sz w:val="38"/>
          <w:szCs w:val="38"/>
        </w:rPr>
        <w:t>不良的工作环境下，操作者可能会采用持续不当的工作姿势而导致其</w:t>
      </w:r>
      <w:r>
        <w:rPr>
          <w:rFonts w:ascii="SimSun" w:eastAsia="SimSun" w:hAnsi="SimSun" w:cs="SimSun"/>
          <w:spacing w:val="6"/>
          <w:sz w:val="38"/>
          <w:szCs w:val="38"/>
        </w:rPr>
        <w:t>肌肉骨骼系统的疼痛、疲劳和</w:t>
      </w:r>
      <w:r>
        <w:rPr>
          <w:rFonts w:ascii="SimSun" w:eastAsia="SimSun" w:hAnsi="SimSun" w:cs="SimSun"/>
          <w:sz w:val="38"/>
          <w:szCs w:val="38"/>
        </w:rPr>
        <w:t xml:space="preserve"> </w:t>
      </w:r>
      <w:r>
        <w:rPr>
          <w:rFonts w:ascii="SimSun" w:eastAsia="SimSun" w:hAnsi="SimSun" w:cs="SimSun"/>
          <w:spacing w:val="7"/>
          <w:sz w:val="38"/>
          <w:szCs w:val="38"/>
        </w:rPr>
        <w:t>不适。肌肉骨骼系统的疼痛与疲劳可能会影响</w:t>
      </w:r>
      <w:r>
        <w:rPr>
          <w:rFonts w:ascii="SimSun" w:eastAsia="SimSun" w:hAnsi="SimSun" w:cs="SimSun"/>
          <w:spacing w:val="6"/>
          <w:sz w:val="38"/>
          <w:szCs w:val="38"/>
        </w:rPr>
        <w:t>操作者的姿势控制，进而增加差错风险，导致工作或生产</w:t>
      </w:r>
    </w:p>
    <w:p>
      <w:pPr>
        <w:spacing w:line="223" w:lineRule="auto"/>
        <w:rPr>
          <w:rFonts w:ascii="SimSun" w:eastAsia="SimSun" w:hAnsi="SimSun" w:cs="SimSun"/>
          <w:sz w:val="38"/>
          <w:szCs w:val="38"/>
        </w:rPr>
      </w:pPr>
      <w:r>
        <w:rPr>
          <w:rFonts w:ascii="SimSun" w:eastAsia="SimSun" w:hAnsi="SimSun" w:cs="SimSun"/>
          <w:spacing w:val="9"/>
          <w:sz w:val="38"/>
          <w:szCs w:val="38"/>
        </w:rPr>
        <w:t>质量的下降，以及一些危险情况的发生。良好的工效学设计是避免这些不利影响的基本要求。</w:t>
      </w:r>
    </w:p>
    <w:p>
      <w:pPr>
        <w:spacing w:before="147" w:line="223" w:lineRule="auto"/>
        <w:ind w:left="787"/>
        <w:rPr>
          <w:rFonts w:ascii="SimSun" w:eastAsia="SimSun" w:hAnsi="SimSun" w:cs="SimSun"/>
          <w:sz w:val="38"/>
          <w:szCs w:val="38"/>
        </w:rPr>
      </w:pPr>
      <w:r>
        <w:rPr>
          <w:rFonts w:ascii="SimSun" w:eastAsia="SimSun" w:hAnsi="SimSun" w:cs="SimSun"/>
          <w:spacing w:val="14"/>
          <w:sz w:val="38"/>
          <w:szCs w:val="38"/>
        </w:rPr>
        <w:t>本文件基于现有的工效学知识给出了确定静态工作姿势可接受性</w:t>
      </w:r>
      <w:r>
        <w:rPr>
          <w:rFonts w:ascii="SimSun" w:eastAsia="SimSun" w:hAnsi="SimSun" w:cs="SimSun"/>
          <w:spacing w:val="13"/>
          <w:sz w:val="38"/>
          <w:szCs w:val="38"/>
        </w:rPr>
        <w:t>的方法。</w:t>
      </w:r>
    </w:p>
    <w:p>
      <w:pPr>
        <w:spacing w:line="223" w:lineRule="auto"/>
        <w:rPr>
          <w:rFonts w:ascii="SimSun" w:eastAsia="SimSun" w:hAnsi="SimSun" w:cs="SimSun"/>
          <w:sz w:val="38"/>
          <w:szCs w:val="38"/>
        </w:rPr>
        <w:sectPr>
          <w:footerReference w:type="default" r:id="rId8"/>
          <w:pgSz w:w="22399" w:h="31680"/>
          <w:pgMar w:top="2692" w:right="2479" w:bottom="1670" w:left="2493" w:header="0" w:footer="1480" w:gutter="0"/>
          <w:pgNumType w:start="7"/>
          <w:cols w:space="708"/>
        </w:sectPr>
      </w:pPr>
    </w:p>
    <w:p>
      <w:pPr>
        <w:pStyle w:val="BodyText"/>
        <w:spacing w:line="354" w:lineRule="auto"/>
      </w:pPr>
    </w:p>
    <w:p>
      <w:pPr>
        <w:spacing w:before="123" w:line="229" w:lineRule="auto"/>
        <w:ind w:left="14066"/>
        <w:rPr>
          <w:rFonts w:ascii="SimSun" w:eastAsia="SimSun" w:hAnsi="SimSun" w:cs="SimSun"/>
          <w:sz w:val="38"/>
          <w:szCs w:val="38"/>
        </w:rPr>
      </w:pPr>
      <w:r>
        <w:rPr>
          <w:rFonts w:ascii="SimSun" w:eastAsia="SimSun" w:hAnsi="SimSun" w:cs="SimSun"/>
          <w:b/>
          <w:bCs/>
          <w:sz w:val="38"/>
          <w:szCs w:val="38"/>
        </w:rPr>
        <w:t>GB</w:t>
      </w:r>
      <w:r>
        <w:rPr>
          <w:rFonts w:ascii="SimSun" w:eastAsia="SimSun" w:hAnsi="SimSun" w:cs="SimSun"/>
          <w:b/>
          <w:bCs/>
          <w:spacing w:val="1"/>
          <w:sz w:val="38"/>
          <w:szCs w:val="38"/>
        </w:rPr>
        <w:t>/T</w:t>
      </w:r>
      <w:r>
        <w:rPr>
          <w:rFonts w:ascii="SimSun" w:eastAsia="SimSun" w:hAnsi="SimSun" w:cs="SimSun"/>
          <w:spacing w:val="1"/>
          <w:sz w:val="38"/>
          <w:szCs w:val="38"/>
        </w:rPr>
        <w:t xml:space="preserve">  </w:t>
      </w:r>
      <w:r>
        <w:rPr>
          <w:rFonts w:ascii="SimSun" w:eastAsia="SimSun" w:hAnsi="SimSun" w:cs="SimSun"/>
          <w:b/>
          <w:bCs/>
          <w:spacing w:val="1"/>
          <w:sz w:val="38"/>
          <w:szCs w:val="38"/>
        </w:rPr>
        <w:t>42730—2023</w:t>
      </w:r>
    </w:p>
    <w:p>
      <w:pPr>
        <w:pStyle w:val="BodyText"/>
        <w:spacing w:line="285" w:lineRule="auto"/>
      </w:pPr>
    </w:p>
    <w:p>
      <w:pPr>
        <w:pStyle w:val="BodyText"/>
        <w:spacing w:line="286" w:lineRule="auto"/>
      </w:pPr>
    </w:p>
    <w:p>
      <w:pPr>
        <w:pStyle w:val="BodyText"/>
        <w:spacing w:line="286" w:lineRule="auto"/>
      </w:pPr>
    </w:p>
    <w:p>
      <w:pPr>
        <w:pStyle w:val="BodyText"/>
        <w:spacing w:line="286" w:lineRule="auto"/>
      </w:pPr>
    </w:p>
    <w:p>
      <w:pPr>
        <w:pStyle w:val="BodyText"/>
        <w:spacing w:line="286" w:lineRule="auto"/>
      </w:pPr>
    </w:p>
    <w:p>
      <w:pPr>
        <w:spacing w:before="185" w:line="221" w:lineRule="auto"/>
        <w:ind w:left="4579"/>
        <w:rPr>
          <w:rFonts w:ascii="SimHei" w:eastAsia="SimHei" w:hAnsi="SimHei" w:cs="SimHei"/>
          <w:sz w:val="57"/>
          <w:szCs w:val="57"/>
        </w:rPr>
      </w:pPr>
      <w:bookmarkStart w:id="4" w:name="bookmark8"/>
      <w:bookmarkEnd w:id="4"/>
      <w:r>
        <w:rPr>
          <w:rFonts w:ascii="SimHei" w:eastAsia="SimHei" w:hAnsi="SimHei" w:cs="SimHei"/>
          <w:b/>
          <w:bCs/>
          <w:spacing w:val="14"/>
          <w:sz w:val="57"/>
          <w:szCs w:val="57"/>
        </w:rPr>
        <w:t>人类工效学</w:t>
      </w:r>
      <w:r>
        <w:rPr>
          <w:rFonts w:ascii="SimHei" w:eastAsia="SimHei" w:hAnsi="SimHei" w:cs="SimHei"/>
          <w:spacing w:val="10"/>
          <w:sz w:val="57"/>
          <w:szCs w:val="57"/>
        </w:rPr>
        <w:t xml:space="preserve">  </w:t>
      </w:r>
      <w:r>
        <w:rPr>
          <w:rFonts w:ascii="SimHei" w:eastAsia="SimHei" w:hAnsi="SimHei" w:cs="SimHei"/>
          <w:b/>
          <w:bCs/>
          <w:spacing w:val="14"/>
          <w:sz w:val="57"/>
          <w:szCs w:val="57"/>
        </w:rPr>
        <w:t>静态工作姿势评估</w:t>
      </w:r>
    </w:p>
    <w:p>
      <w:pPr>
        <w:pStyle w:val="BodyText"/>
        <w:spacing w:line="257"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spacing w:before="123" w:line="228" w:lineRule="auto"/>
        <w:ind w:left="5"/>
        <w:rPr>
          <w:rFonts w:ascii="SimHei" w:eastAsia="SimHei" w:hAnsi="SimHei" w:cs="SimHei"/>
          <w:sz w:val="38"/>
          <w:szCs w:val="38"/>
        </w:rPr>
      </w:pPr>
      <w:r>
        <w:rPr>
          <w:rFonts w:ascii="SimHei" w:eastAsia="SimHei" w:hAnsi="SimHei" w:cs="SimHei"/>
          <w:b/>
          <w:bCs/>
          <w:spacing w:val="-2"/>
          <w:sz w:val="38"/>
          <w:szCs w:val="38"/>
        </w:rPr>
        <w:t>1</w:t>
      </w:r>
      <w:r>
        <w:rPr>
          <w:rFonts w:ascii="SimHei" w:eastAsia="SimHei" w:hAnsi="SimHei" w:cs="SimHei"/>
          <w:spacing w:val="178"/>
          <w:sz w:val="38"/>
          <w:szCs w:val="38"/>
        </w:rPr>
        <w:t xml:space="preserve"> </w:t>
      </w:r>
      <w:r>
        <w:rPr>
          <w:rFonts w:ascii="SimHei" w:eastAsia="SimHei" w:hAnsi="SimHei" w:cs="SimHei"/>
          <w:b/>
          <w:bCs/>
          <w:spacing w:val="-2"/>
          <w:sz w:val="38"/>
          <w:szCs w:val="38"/>
        </w:rPr>
        <w:t>范围</w:t>
      </w:r>
    </w:p>
    <w:p>
      <w:pPr>
        <w:pStyle w:val="BodyText"/>
        <w:spacing w:line="305" w:lineRule="auto"/>
      </w:pPr>
    </w:p>
    <w:p>
      <w:pPr>
        <w:pStyle w:val="BodyText"/>
        <w:spacing w:line="305" w:lineRule="auto"/>
      </w:pPr>
    </w:p>
    <w:p>
      <w:pPr>
        <w:spacing w:before="123" w:line="615" w:lineRule="exact"/>
        <w:ind w:left="779"/>
        <w:rPr>
          <w:rFonts w:ascii="SimSun" w:eastAsia="SimSun" w:hAnsi="SimSun" w:cs="SimSun"/>
          <w:sz w:val="38"/>
          <w:szCs w:val="38"/>
        </w:rPr>
      </w:pPr>
      <w:r>
        <w:rPr>
          <w:rFonts w:ascii="SimSun" w:eastAsia="SimSun" w:hAnsi="SimSun" w:cs="SimSun"/>
          <w:spacing w:val="25"/>
          <w:position w:val="16"/>
          <w:sz w:val="38"/>
          <w:szCs w:val="38"/>
        </w:rPr>
        <w:t>本文件针对不同的工作任务给出了相应的人类工效学建议。本文件可为熟悉人类工效学基本概</w:t>
      </w:r>
    </w:p>
    <w:p>
      <w:pPr>
        <w:spacing w:before="1" w:line="223" w:lineRule="auto"/>
        <w:rPr>
          <w:rFonts w:ascii="SimSun" w:eastAsia="SimSun" w:hAnsi="SimSun" w:cs="SimSun"/>
          <w:sz w:val="38"/>
          <w:szCs w:val="38"/>
        </w:rPr>
      </w:pPr>
      <w:r>
        <w:rPr>
          <w:rFonts w:ascii="SimSun" w:eastAsia="SimSun" w:hAnsi="SimSun" w:cs="SimSun"/>
          <w:spacing w:val="-3"/>
          <w:sz w:val="38"/>
          <w:szCs w:val="38"/>
        </w:rPr>
        <w:t>念，尤其是熟悉工作姿势的，参与工作、职位和产品设计或再设计的人员提供信息。</w:t>
      </w:r>
    </w:p>
    <w:p>
      <w:pPr>
        <w:spacing w:before="129" w:line="623" w:lineRule="exact"/>
        <w:ind w:left="779"/>
        <w:rPr>
          <w:rFonts w:ascii="SimSun" w:eastAsia="SimSun" w:hAnsi="SimSun" w:cs="SimSun"/>
          <w:sz w:val="38"/>
          <w:szCs w:val="38"/>
        </w:rPr>
      </w:pPr>
      <w:r>
        <w:rPr>
          <w:rFonts w:ascii="SimSun" w:eastAsia="SimSun" w:hAnsi="SimSun" w:cs="SimSun"/>
          <w:spacing w:val="16"/>
          <w:position w:val="17"/>
          <w:sz w:val="38"/>
          <w:szCs w:val="38"/>
        </w:rPr>
        <w:t>本文件规定了在考虑身体角度和时间因素情况下，不施加任何外力或仅施</w:t>
      </w:r>
      <w:r>
        <w:rPr>
          <w:rFonts w:ascii="SimSun" w:eastAsia="SimSun" w:hAnsi="SimSun" w:cs="SimSun"/>
          <w:spacing w:val="15"/>
          <w:position w:val="17"/>
          <w:sz w:val="38"/>
          <w:szCs w:val="38"/>
        </w:rPr>
        <w:t>加最小外力的静态工作</w:t>
      </w:r>
    </w:p>
    <w:p>
      <w:pPr>
        <w:spacing w:before="1" w:line="223" w:lineRule="auto"/>
        <w:rPr>
          <w:rFonts w:ascii="SimSun" w:eastAsia="SimSun" w:hAnsi="SimSun" w:cs="SimSun"/>
          <w:sz w:val="38"/>
          <w:szCs w:val="38"/>
        </w:rPr>
      </w:pPr>
      <w:r>
        <w:rPr>
          <w:rFonts w:ascii="SimSun" w:eastAsia="SimSun" w:hAnsi="SimSun" w:cs="SimSun"/>
          <w:spacing w:val="5"/>
          <w:sz w:val="38"/>
          <w:szCs w:val="38"/>
        </w:rPr>
        <w:t>姿势的推荐限值。</w:t>
      </w:r>
    </w:p>
    <w:p>
      <w:pPr>
        <w:spacing w:before="161" w:line="223" w:lineRule="auto"/>
        <w:ind w:left="779"/>
        <w:rPr>
          <w:rFonts w:ascii="SimSun" w:eastAsia="SimSun" w:hAnsi="SimSun" w:cs="SimSun"/>
          <w:sz w:val="38"/>
          <w:szCs w:val="38"/>
        </w:rPr>
      </w:pPr>
      <w:r>
        <w:rPr>
          <w:rFonts w:ascii="SimSun" w:eastAsia="SimSun" w:hAnsi="SimSun" w:cs="SimSun"/>
          <w:spacing w:val="8"/>
          <w:sz w:val="38"/>
          <w:szCs w:val="38"/>
        </w:rPr>
        <w:t>本文件旨在为一些任务变量评估提供指导，从而评估工作人群的健康风险。</w:t>
      </w:r>
    </w:p>
    <w:p>
      <w:pPr>
        <w:spacing w:before="141" w:line="632" w:lineRule="exact"/>
        <w:ind w:left="779"/>
        <w:rPr>
          <w:rFonts w:ascii="SimSun" w:eastAsia="SimSun" w:hAnsi="SimSun" w:cs="SimSun"/>
          <w:sz w:val="38"/>
          <w:szCs w:val="38"/>
        </w:rPr>
      </w:pPr>
      <w:r>
        <w:rPr>
          <w:rFonts w:ascii="SimSun" w:eastAsia="SimSun" w:hAnsi="SimSun" w:cs="SimSun"/>
          <w:spacing w:val="16"/>
          <w:position w:val="17"/>
          <w:sz w:val="38"/>
          <w:szCs w:val="38"/>
        </w:rPr>
        <w:t>本文件适用于成人工作群体，这些建议将为几乎所有健康</w:t>
      </w:r>
      <w:r>
        <w:rPr>
          <w:rFonts w:ascii="SimSun" w:eastAsia="SimSun" w:hAnsi="SimSun" w:cs="SimSun"/>
          <w:spacing w:val="15"/>
          <w:position w:val="17"/>
          <w:sz w:val="38"/>
          <w:szCs w:val="38"/>
        </w:rPr>
        <w:t>的成年人提供合理的保护。有关健康风</w:t>
      </w:r>
    </w:p>
    <w:p>
      <w:pPr>
        <w:spacing w:line="223" w:lineRule="auto"/>
        <w:rPr>
          <w:rFonts w:ascii="SimSun" w:eastAsia="SimSun" w:hAnsi="SimSun" w:cs="SimSun"/>
          <w:sz w:val="38"/>
          <w:szCs w:val="38"/>
        </w:rPr>
      </w:pPr>
      <w:r>
        <w:rPr>
          <w:rFonts w:ascii="SimSun" w:eastAsia="SimSun" w:hAnsi="SimSun" w:cs="SimSun"/>
          <w:spacing w:val="9"/>
          <w:sz w:val="38"/>
          <w:szCs w:val="38"/>
        </w:rPr>
        <w:t>险和保护的建议主要基于与静态工作姿势相关的肌肉骨骼负荷、不适/疼痛和耐力/疲劳的实验研究。</w:t>
      </w:r>
    </w:p>
    <w:p>
      <w:pPr>
        <w:pStyle w:val="BodyText"/>
        <w:spacing w:line="297" w:lineRule="auto"/>
      </w:pPr>
    </w:p>
    <w:p>
      <w:pPr>
        <w:pStyle w:val="BodyText"/>
        <w:spacing w:line="297" w:lineRule="auto"/>
      </w:pPr>
    </w:p>
    <w:p>
      <w:pPr>
        <w:spacing w:before="124" w:line="226" w:lineRule="auto"/>
        <w:ind w:left="5"/>
        <w:rPr>
          <w:rFonts w:ascii="SimHei" w:eastAsia="SimHei" w:hAnsi="SimHei" w:cs="SimHei"/>
          <w:sz w:val="38"/>
          <w:szCs w:val="38"/>
        </w:rPr>
      </w:pPr>
      <w:r>
        <w:rPr>
          <w:rFonts w:ascii="SimHei" w:eastAsia="SimHei" w:hAnsi="SimHei" w:cs="SimHei"/>
          <w:b/>
          <w:bCs/>
          <w:spacing w:val="7"/>
          <w:sz w:val="38"/>
          <w:szCs w:val="38"/>
        </w:rPr>
        <w:t>2</w:t>
      </w:r>
      <w:r>
        <w:rPr>
          <w:rFonts w:ascii="SimHei" w:eastAsia="SimHei" w:hAnsi="SimHei" w:cs="SimHei"/>
          <w:spacing w:val="7"/>
          <w:sz w:val="38"/>
          <w:szCs w:val="38"/>
        </w:rPr>
        <w:t xml:space="preserve">  </w:t>
      </w:r>
      <w:r>
        <w:rPr>
          <w:rFonts w:ascii="SimHei" w:eastAsia="SimHei" w:hAnsi="SimHei" w:cs="SimHei"/>
          <w:b/>
          <w:bCs/>
          <w:spacing w:val="7"/>
          <w:sz w:val="38"/>
          <w:szCs w:val="38"/>
        </w:rPr>
        <w:t>规范性引用文件</w:t>
      </w:r>
    </w:p>
    <w:p>
      <w:pPr>
        <w:pStyle w:val="BodyText"/>
        <w:spacing w:line="325" w:lineRule="auto"/>
      </w:pPr>
    </w:p>
    <w:p>
      <w:pPr>
        <w:pStyle w:val="BodyText"/>
        <w:spacing w:line="326" w:lineRule="auto"/>
      </w:pPr>
    </w:p>
    <w:p>
      <w:pPr>
        <w:spacing w:before="124" w:line="223" w:lineRule="auto"/>
        <w:ind w:left="779"/>
        <w:rPr>
          <w:rFonts w:ascii="SimSun" w:eastAsia="SimSun" w:hAnsi="SimSun" w:cs="SimSun"/>
          <w:sz w:val="38"/>
          <w:szCs w:val="38"/>
        </w:rPr>
      </w:pPr>
      <w:r>
        <w:rPr>
          <w:rFonts w:ascii="SimSun" w:eastAsia="SimSun" w:hAnsi="SimSun" w:cs="SimSun"/>
          <w:spacing w:val="8"/>
          <w:sz w:val="38"/>
          <w:szCs w:val="38"/>
        </w:rPr>
        <w:t>本文件没有规范性引用文件。</w:t>
      </w:r>
    </w:p>
    <w:p>
      <w:pPr>
        <w:pStyle w:val="BodyText"/>
        <w:spacing w:line="323" w:lineRule="auto"/>
      </w:pPr>
    </w:p>
    <w:p>
      <w:pPr>
        <w:pStyle w:val="BodyText"/>
        <w:spacing w:line="323" w:lineRule="auto"/>
      </w:pPr>
    </w:p>
    <w:p>
      <w:pPr>
        <w:spacing w:before="124" w:line="227" w:lineRule="auto"/>
        <w:ind w:left="5"/>
        <w:rPr>
          <w:rFonts w:ascii="SimHei" w:eastAsia="SimHei" w:hAnsi="SimHei" w:cs="SimHei"/>
          <w:sz w:val="38"/>
          <w:szCs w:val="38"/>
        </w:rPr>
      </w:pPr>
      <w:r>
        <w:rPr>
          <w:rFonts w:ascii="SimHei" w:eastAsia="SimHei" w:hAnsi="SimHei" w:cs="SimHei"/>
          <w:b/>
          <w:bCs/>
          <w:spacing w:val="6"/>
          <w:sz w:val="38"/>
          <w:szCs w:val="38"/>
        </w:rPr>
        <w:t>3</w:t>
      </w:r>
      <w:r>
        <w:rPr>
          <w:rFonts w:ascii="SimHei" w:eastAsia="SimHei" w:hAnsi="SimHei" w:cs="SimHei"/>
          <w:spacing w:val="6"/>
          <w:sz w:val="38"/>
          <w:szCs w:val="38"/>
        </w:rPr>
        <w:t xml:space="preserve">  </w:t>
      </w:r>
      <w:r>
        <w:rPr>
          <w:rFonts w:ascii="SimHei" w:eastAsia="SimHei" w:hAnsi="SimHei" w:cs="SimHei"/>
          <w:b/>
          <w:bCs/>
          <w:spacing w:val="6"/>
          <w:sz w:val="38"/>
          <w:szCs w:val="38"/>
        </w:rPr>
        <w:t>术语和定义</w:t>
      </w:r>
    </w:p>
    <w:p>
      <w:pPr>
        <w:pStyle w:val="BodyText"/>
        <w:spacing w:line="302" w:lineRule="auto"/>
      </w:pPr>
    </w:p>
    <w:p>
      <w:pPr>
        <w:pStyle w:val="BodyText"/>
        <w:spacing w:line="302" w:lineRule="auto"/>
      </w:pPr>
    </w:p>
    <w:p>
      <w:pPr>
        <w:spacing w:before="124" w:line="707" w:lineRule="exact"/>
        <w:ind w:left="779"/>
        <w:rPr>
          <w:rFonts w:ascii="SimSun" w:eastAsia="SimSun" w:hAnsi="SimSun" w:cs="SimSun"/>
          <w:sz w:val="38"/>
          <w:szCs w:val="38"/>
        </w:rPr>
      </w:pPr>
      <w:r>
        <w:rPr>
          <w:rFonts w:ascii="SimSun" w:eastAsia="SimSun" w:hAnsi="SimSun" w:cs="SimSun"/>
          <w:spacing w:val="8"/>
          <w:position w:val="23"/>
          <w:sz w:val="38"/>
          <w:szCs w:val="38"/>
        </w:rPr>
        <w:t>下列术语和定义适用于本文件。</w:t>
      </w:r>
    </w:p>
    <w:p>
      <w:pPr>
        <w:spacing w:line="187" w:lineRule="auto"/>
        <w:rPr>
          <w:rFonts w:ascii="SimSun" w:eastAsia="SimSun" w:hAnsi="SimSun" w:cs="SimSun"/>
          <w:sz w:val="38"/>
          <w:szCs w:val="38"/>
        </w:rPr>
      </w:pPr>
      <w:r>
        <w:rPr>
          <w:rFonts w:ascii="SimSun" w:eastAsia="SimSun" w:hAnsi="SimSun" w:cs="SimSun"/>
          <w:spacing w:val="-2"/>
          <w:sz w:val="38"/>
          <w:szCs w:val="38"/>
        </w:rPr>
        <w:t>3.1</w:t>
      </w:r>
    </w:p>
    <w:p>
      <w:pPr>
        <w:spacing w:before="190" w:line="217" w:lineRule="auto"/>
        <w:ind w:left="779"/>
        <w:rPr>
          <w:rFonts w:ascii="Times New Roman" w:eastAsia="Times New Roman" w:hAnsi="Times New Roman" w:cs="Times New Roman"/>
          <w:sz w:val="38"/>
          <w:szCs w:val="38"/>
        </w:rPr>
      </w:pPr>
      <w:r>
        <w:rPr>
          <w:rFonts w:ascii="SimHei" w:eastAsia="SimHei" w:hAnsi="SimHei" w:cs="SimHei"/>
          <w:spacing w:val="19"/>
          <w:sz w:val="38"/>
          <w:szCs w:val="38"/>
        </w:rPr>
        <w:t>极限身体关节位置</w:t>
      </w:r>
      <w:r>
        <w:rPr>
          <w:rFonts w:ascii="SimHei" w:eastAsia="SimHei" w:hAnsi="SimHei" w:cs="SimHei"/>
          <w:spacing w:val="19"/>
          <w:sz w:val="38"/>
          <w:szCs w:val="38"/>
        </w:rPr>
        <w:t xml:space="preserve">  </w:t>
      </w:r>
      <w:r>
        <w:rPr>
          <w:rFonts w:ascii="Times New Roman" w:eastAsia="Times New Roman" w:hAnsi="Times New Roman" w:cs="Times New Roman"/>
          <w:sz w:val="38"/>
          <w:szCs w:val="38"/>
        </w:rPr>
        <w:t>extreme</w:t>
      </w:r>
      <w:r>
        <w:rPr>
          <w:rFonts w:ascii="Times New Roman" w:eastAsia="Times New Roman" w:hAnsi="Times New Roman" w:cs="Times New Roman"/>
          <w:spacing w:val="19"/>
          <w:sz w:val="38"/>
          <w:szCs w:val="38"/>
        </w:rPr>
        <w:t xml:space="preserve">  </w:t>
      </w:r>
      <w:r>
        <w:rPr>
          <w:rFonts w:ascii="Times New Roman" w:eastAsia="Times New Roman" w:hAnsi="Times New Roman" w:cs="Times New Roman"/>
          <w:sz w:val="38"/>
          <w:szCs w:val="38"/>
        </w:rPr>
        <w:t>body</w:t>
      </w:r>
      <w:r>
        <w:rPr>
          <w:rFonts w:ascii="Times New Roman" w:eastAsia="Times New Roman" w:hAnsi="Times New Roman" w:cs="Times New Roman"/>
          <w:spacing w:val="19"/>
          <w:sz w:val="38"/>
          <w:szCs w:val="38"/>
        </w:rPr>
        <w:t>-</w:t>
      </w:r>
      <w:r>
        <w:rPr>
          <w:rFonts w:ascii="Times New Roman" w:eastAsia="Times New Roman" w:hAnsi="Times New Roman" w:cs="Times New Roman"/>
          <w:sz w:val="38"/>
          <w:szCs w:val="38"/>
        </w:rPr>
        <w:t>joint</w:t>
      </w:r>
      <w:r>
        <w:rPr>
          <w:rFonts w:ascii="Times New Roman" w:eastAsia="Times New Roman" w:hAnsi="Times New Roman" w:cs="Times New Roman"/>
          <w:spacing w:val="21"/>
          <w:sz w:val="38"/>
          <w:szCs w:val="38"/>
        </w:rPr>
        <w:t xml:space="preserve">  </w:t>
      </w:r>
      <w:r>
        <w:rPr>
          <w:rFonts w:ascii="Times New Roman" w:eastAsia="Times New Roman" w:hAnsi="Times New Roman" w:cs="Times New Roman"/>
          <w:sz w:val="38"/>
          <w:szCs w:val="38"/>
        </w:rPr>
        <w:t>position</w:t>
      </w:r>
    </w:p>
    <w:p>
      <w:pPr>
        <w:spacing w:before="143" w:line="223" w:lineRule="auto"/>
        <w:jc w:val="right"/>
        <w:rPr>
          <w:rFonts w:ascii="SimSun" w:eastAsia="SimSun" w:hAnsi="SimSun" w:cs="SimSun"/>
          <w:sz w:val="38"/>
          <w:szCs w:val="38"/>
        </w:rPr>
      </w:pPr>
      <w:r>
        <w:rPr>
          <w:rFonts w:ascii="SimSun" w:eastAsia="SimSun" w:hAnsi="SimSun" w:cs="SimSun"/>
          <w:spacing w:val="2"/>
          <w:sz w:val="38"/>
          <w:szCs w:val="38"/>
        </w:rPr>
        <w:t>运动至关节活动范围的极限位置，此位置下关节的</w:t>
      </w:r>
      <w:r>
        <w:rPr>
          <w:rFonts w:ascii="SimSun" w:eastAsia="SimSun" w:hAnsi="SimSun" w:cs="SimSun"/>
          <w:spacing w:val="1"/>
          <w:sz w:val="38"/>
          <w:szCs w:val="38"/>
        </w:rPr>
        <w:t>被动结构，如韧带等，会承受实质性的机械负荷。</w:t>
      </w:r>
    </w:p>
    <w:p>
      <w:pPr>
        <w:spacing w:before="211" w:line="184" w:lineRule="auto"/>
        <w:ind w:left="5"/>
        <w:rPr>
          <w:rFonts w:ascii="SimSun" w:eastAsia="SimSun" w:hAnsi="SimSun" w:cs="SimSun"/>
          <w:sz w:val="42"/>
          <w:szCs w:val="42"/>
        </w:rPr>
      </w:pPr>
      <w:r>
        <w:rPr>
          <w:rFonts w:ascii="SimSun" w:eastAsia="SimSun" w:hAnsi="SimSun" w:cs="SimSun"/>
          <w:b/>
          <w:bCs/>
          <w:spacing w:val="-25"/>
          <w:sz w:val="42"/>
          <w:szCs w:val="42"/>
        </w:rPr>
        <w:t>3.2</w:t>
      </w:r>
    </w:p>
    <w:p>
      <w:pPr>
        <w:spacing w:before="141" w:line="217" w:lineRule="auto"/>
        <w:ind w:left="784"/>
        <w:rPr>
          <w:rFonts w:ascii="Times New Roman" w:eastAsia="Times New Roman" w:hAnsi="Times New Roman" w:cs="Times New Roman"/>
          <w:sz w:val="38"/>
          <w:szCs w:val="38"/>
        </w:rPr>
      </w:pPr>
      <w:r>
        <w:rPr>
          <w:rFonts w:ascii="SimHei" w:eastAsia="SimHei" w:hAnsi="SimHei" w:cs="SimHei"/>
          <w:b/>
          <w:bCs/>
          <w:spacing w:val="10"/>
          <w:sz w:val="38"/>
          <w:szCs w:val="38"/>
        </w:rPr>
        <w:t>法兰克福平面</w:t>
      </w:r>
      <w:r>
        <w:rPr>
          <w:rFonts w:ascii="SimHei" w:eastAsia="SimHei" w:hAnsi="SimHei" w:cs="SimHei"/>
          <w:spacing w:val="28"/>
          <w:sz w:val="38"/>
          <w:szCs w:val="38"/>
        </w:rPr>
        <w:t xml:space="preserve">  </w:t>
      </w:r>
      <w:r>
        <w:rPr>
          <w:rFonts w:ascii="Times New Roman" w:eastAsia="Times New Roman" w:hAnsi="Times New Roman" w:cs="Times New Roman"/>
          <w:b/>
          <w:bCs/>
          <w:sz w:val="38"/>
          <w:szCs w:val="38"/>
        </w:rPr>
        <w:t>Frankfurt</w:t>
      </w:r>
      <w:r>
        <w:rPr>
          <w:rFonts w:ascii="Times New Roman" w:eastAsia="Times New Roman" w:hAnsi="Times New Roman" w:cs="Times New Roman"/>
          <w:b/>
          <w:bCs/>
          <w:spacing w:val="10"/>
          <w:sz w:val="38"/>
          <w:szCs w:val="38"/>
        </w:rPr>
        <w:t xml:space="preserve"> </w:t>
      </w:r>
      <w:r>
        <w:rPr>
          <w:rFonts w:ascii="Times New Roman" w:eastAsia="Times New Roman" w:hAnsi="Times New Roman" w:cs="Times New Roman"/>
          <w:b/>
          <w:bCs/>
          <w:sz w:val="38"/>
          <w:szCs w:val="38"/>
        </w:rPr>
        <w:t>plane</w:t>
      </w:r>
    </w:p>
    <w:p>
      <w:pPr>
        <w:spacing w:before="168" w:line="664" w:lineRule="exact"/>
        <w:ind w:left="779"/>
        <w:rPr>
          <w:rFonts w:ascii="SimSun" w:eastAsia="SimSun" w:hAnsi="SimSun" w:cs="SimSun"/>
          <w:sz w:val="38"/>
          <w:szCs w:val="38"/>
        </w:rPr>
      </w:pPr>
      <w:r>
        <w:rPr>
          <w:rFonts w:ascii="SimSun" w:eastAsia="SimSun" w:hAnsi="SimSun" w:cs="SimSun"/>
          <w:spacing w:val="8"/>
          <w:position w:val="20"/>
          <w:sz w:val="38"/>
          <w:szCs w:val="38"/>
        </w:rPr>
        <w:t>当头的正中矢状面保持垂直时，两耳屏点和右眶下点所构成的标准水平面。</w:t>
      </w:r>
    </w:p>
    <w:p>
      <w:pPr>
        <w:spacing w:before="1" w:line="224" w:lineRule="auto"/>
        <w:ind w:left="744"/>
        <w:rPr>
          <w:rFonts w:ascii="SimSun" w:eastAsia="SimSun" w:hAnsi="SimSun" w:cs="SimSun"/>
          <w:sz w:val="32"/>
          <w:szCs w:val="32"/>
        </w:rPr>
      </w:pPr>
      <w:r>
        <w:rPr>
          <w:rFonts w:ascii="SimSun" w:eastAsia="SimSun" w:hAnsi="SimSun" w:cs="SimSun"/>
          <w:spacing w:val="14"/>
          <w:sz w:val="32"/>
          <w:szCs w:val="32"/>
        </w:rPr>
        <w:t>注：法兰克福平面与正常视线(眼外肌放松)有关。</w:t>
      </w:r>
    </w:p>
    <w:p>
      <w:pPr>
        <w:spacing w:before="239" w:line="186" w:lineRule="auto"/>
        <w:ind w:left="5"/>
        <w:rPr>
          <w:rFonts w:ascii="SimSun" w:eastAsia="SimSun" w:hAnsi="SimSun" w:cs="SimSun"/>
          <w:sz w:val="38"/>
          <w:szCs w:val="38"/>
        </w:rPr>
      </w:pPr>
      <w:r>
        <w:rPr>
          <w:rFonts w:ascii="SimSun" w:eastAsia="SimSun" w:hAnsi="SimSun" w:cs="SimSun"/>
          <w:b/>
          <w:bCs/>
          <w:spacing w:val="-11"/>
          <w:sz w:val="38"/>
          <w:szCs w:val="38"/>
        </w:rPr>
        <w:t>3.3</w:t>
      </w:r>
    </w:p>
    <w:p>
      <w:pPr>
        <w:spacing w:before="178" w:line="217" w:lineRule="auto"/>
        <w:ind w:left="779"/>
        <w:rPr>
          <w:rFonts w:ascii="Times New Roman" w:eastAsia="Times New Roman" w:hAnsi="Times New Roman" w:cs="Times New Roman"/>
          <w:sz w:val="38"/>
          <w:szCs w:val="38"/>
        </w:rPr>
      </w:pPr>
      <w:r>
        <w:rPr>
          <w:rFonts w:ascii="SimHei" w:eastAsia="SimHei" w:hAnsi="SimHei" w:cs="SimHei"/>
          <w:spacing w:val="8"/>
          <w:sz w:val="38"/>
          <w:szCs w:val="38"/>
        </w:rPr>
        <w:t>完全手臂支撑</w:t>
      </w:r>
      <w:r>
        <w:rPr>
          <w:rFonts w:ascii="SimHei" w:eastAsia="SimHei" w:hAnsi="SimHei" w:cs="SimHei"/>
          <w:spacing w:val="190"/>
          <w:sz w:val="38"/>
          <w:szCs w:val="38"/>
        </w:rPr>
        <w:t xml:space="preserve"> </w:t>
      </w:r>
      <w:r>
        <w:rPr>
          <w:rFonts w:ascii="Times New Roman" w:eastAsia="Times New Roman" w:hAnsi="Times New Roman" w:cs="Times New Roman"/>
          <w:sz w:val="38"/>
          <w:szCs w:val="38"/>
        </w:rPr>
        <w:t>full</w:t>
      </w:r>
      <w:r>
        <w:rPr>
          <w:rFonts w:ascii="Times New Roman" w:eastAsia="Times New Roman" w:hAnsi="Times New Roman" w:cs="Times New Roman"/>
          <w:spacing w:val="29"/>
          <w:sz w:val="38"/>
          <w:szCs w:val="38"/>
        </w:rPr>
        <w:t xml:space="preserve">  </w:t>
      </w:r>
      <w:r>
        <w:rPr>
          <w:rFonts w:ascii="Times New Roman" w:eastAsia="Times New Roman" w:hAnsi="Times New Roman" w:cs="Times New Roman"/>
          <w:sz w:val="38"/>
          <w:szCs w:val="38"/>
        </w:rPr>
        <w:t>arm</w:t>
      </w:r>
      <w:r>
        <w:rPr>
          <w:rFonts w:ascii="Times New Roman" w:eastAsia="Times New Roman" w:hAnsi="Times New Roman" w:cs="Times New Roman"/>
          <w:spacing w:val="33"/>
          <w:sz w:val="38"/>
          <w:szCs w:val="38"/>
        </w:rPr>
        <w:t xml:space="preserve">  </w:t>
      </w:r>
      <w:r>
        <w:rPr>
          <w:rFonts w:ascii="Times New Roman" w:eastAsia="Times New Roman" w:hAnsi="Times New Roman" w:cs="Times New Roman"/>
          <w:sz w:val="38"/>
          <w:szCs w:val="38"/>
        </w:rPr>
        <w:t>support</w:t>
      </w:r>
    </w:p>
    <w:p>
      <w:pPr>
        <w:spacing w:before="167" w:line="690" w:lineRule="exact"/>
        <w:ind w:left="779"/>
        <w:rPr>
          <w:rFonts w:ascii="SimSun" w:eastAsia="SimSun" w:hAnsi="SimSun" w:cs="SimSun"/>
          <w:sz w:val="38"/>
          <w:szCs w:val="38"/>
        </w:rPr>
      </w:pPr>
      <w:r>
        <w:rPr>
          <w:rFonts w:ascii="SimSun" w:eastAsia="SimSun" w:hAnsi="SimSun" w:cs="SimSun"/>
          <w:spacing w:val="13"/>
          <w:position w:val="22"/>
          <w:sz w:val="38"/>
          <w:szCs w:val="38"/>
        </w:rPr>
        <w:t>上臂部重量由工作场所支撑(如肘/前臂支</w:t>
      </w:r>
      <w:r>
        <w:rPr>
          <w:rFonts w:ascii="SimSun" w:eastAsia="SimSun" w:hAnsi="SimSun" w:cs="SimSun"/>
          <w:spacing w:val="12"/>
          <w:position w:val="22"/>
          <w:sz w:val="38"/>
          <w:szCs w:val="38"/>
        </w:rPr>
        <w:t>撑在工作台上)。</w:t>
      </w:r>
    </w:p>
    <w:p>
      <w:pPr>
        <w:spacing w:before="1" w:line="186" w:lineRule="auto"/>
        <w:rPr>
          <w:rFonts w:ascii="SimSun" w:eastAsia="SimSun" w:hAnsi="SimSun" w:cs="SimSun"/>
          <w:sz w:val="38"/>
          <w:szCs w:val="38"/>
        </w:rPr>
      </w:pPr>
      <w:r>
        <w:rPr>
          <w:rFonts w:ascii="SimSun" w:eastAsia="SimSun" w:hAnsi="SimSun" w:cs="SimSun"/>
          <w:spacing w:val="-7"/>
          <w:sz w:val="38"/>
          <w:szCs w:val="38"/>
        </w:rPr>
        <w:t>3.4</w:t>
      </w:r>
    </w:p>
    <w:p>
      <w:pPr>
        <w:spacing w:before="182" w:line="217" w:lineRule="auto"/>
        <w:ind w:left="779"/>
        <w:rPr>
          <w:rFonts w:ascii="Times New Roman" w:eastAsia="Times New Roman" w:hAnsi="Times New Roman" w:cs="Times New Roman"/>
          <w:sz w:val="38"/>
          <w:szCs w:val="38"/>
        </w:rPr>
        <w:sectPr>
          <w:footerReference w:type="default" r:id="rId9"/>
          <w:pgSz w:w="22399" w:h="31680"/>
          <w:pgMar w:top="2692" w:right="2108" w:bottom="1571" w:left="2718" w:header="0" w:footer="1298" w:gutter="0"/>
          <w:pgNumType w:start="8"/>
          <w:cols w:space="708"/>
        </w:sectPr>
      </w:pPr>
      <w:r>
        <w:rPr>
          <w:rFonts w:ascii="SimHei" w:eastAsia="SimHei" w:hAnsi="SimHei" w:cs="SimHei"/>
          <w:spacing w:val="12"/>
          <w:sz w:val="38"/>
          <w:szCs w:val="38"/>
        </w:rPr>
        <w:t>完全头部支撑</w:t>
      </w:r>
      <w:r>
        <w:rPr>
          <w:rFonts w:ascii="SimHei" w:eastAsia="SimHei" w:hAnsi="SimHei" w:cs="SimHei"/>
          <w:spacing w:val="38"/>
          <w:sz w:val="38"/>
          <w:szCs w:val="38"/>
        </w:rPr>
        <w:t xml:space="preserve">  </w:t>
      </w:r>
      <w:r>
        <w:rPr>
          <w:rFonts w:ascii="Times New Roman" w:eastAsia="Times New Roman" w:hAnsi="Times New Roman" w:cs="Times New Roman"/>
          <w:sz w:val="38"/>
          <w:szCs w:val="38"/>
        </w:rPr>
        <w:t>full</w:t>
      </w:r>
      <w:r>
        <w:rPr>
          <w:rFonts w:ascii="Times New Roman" w:eastAsia="Times New Roman" w:hAnsi="Times New Roman" w:cs="Times New Roman"/>
          <w:spacing w:val="12"/>
          <w:sz w:val="38"/>
          <w:szCs w:val="38"/>
        </w:rPr>
        <w:t xml:space="preserve">  </w:t>
      </w:r>
      <w:r>
        <w:rPr>
          <w:rFonts w:ascii="Times New Roman" w:eastAsia="Times New Roman" w:hAnsi="Times New Roman" w:cs="Times New Roman"/>
          <w:sz w:val="38"/>
          <w:szCs w:val="38"/>
        </w:rPr>
        <w:t>head</w:t>
      </w:r>
      <w:r>
        <w:rPr>
          <w:rFonts w:ascii="Times New Roman" w:eastAsia="Times New Roman" w:hAnsi="Times New Roman" w:cs="Times New Roman"/>
          <w:spacing w:val="23"/>
          <w:sz w:val="38"/>
          <w:szCs w:val="38"/>
        </w:rPr>
        <w:t xml:space="preserve">  </w:t>
      </w:r>
      <w:r>
        <w:rPr>
          <w:rFonts w:ascii="Times New Roman" w:eastAsia="Times New Roman" w:hAnsi="Times New Roman" w:cs="Times New Roman"/>
          <w:sz w:val="38"/>
          <w:szCs w:val="38"/>
        </w:rPr>
        <w:t>support</w:t>
      </w:r>
    </w:p>
    <w:p>
      <w:pPr>
        <w:spacing w:before="151" w:line="224" w:lineRule="auto"/>
        <w:ind w:left="779"/>
        <w:rPr>
          <w:rFonts w:ascii="SimSun" w:eastAsia="SimSun" w:hAnsi="SimSun" w:cs="SimSun"/>
          <w:sz w:val="38"/>
          <w:szCs w:val="38"/>
        </w:rPr>
      </w:pPr>
      <w:r>
        <w:rPr>
          <w:rFonts w:ascii="SimSun" w:eastAsia="SimSun" w:hAnsi="SimSun" w:cs="SimSun"/>
          <w:spacing w:val="11"/>
          <w:sz w:val="38"/>
          <w:szCs w:val="38"/>
        </w:rPr>
        <w:t>头部重量由工作场所支撑(如头部支撑在头枕上)。</w:t>
      </w:r>
    </w:p>
    <w:p>
      <w:pPr>
        <w:spacing w:before="217" w:line="186" w:lineRule="auto"/>
        <w:ind w:left="5"/>
        <w:rPr>
          <w:rFonts w:ascii="SimSun" w:eastAsia="SimSun" w:hAnsi="SimSun" w:cs="SimSun"/>
          <w:sz w:val="38"/>
          <w:szCs w:val="38"/>
        </w:rPr>
      </w:pPr>
      <w:r>
        <w:rPr>
          <w:rFonts w:ascii="SimSun" w:eastAsia="SimSun" w:hAnsi="SimSun" w:cs="SimSun"/>
          <w:b/>
          <w:bCs/>
          <w:spacing w:val="-11"/>
          <w:sz w:val="38"/>
          <w:szCs w:val="38"/>
        </w:rPr>
        <w:t>3.5</w:t>
      </w:r>
    </w:p>
    <w:p>
      <w:pPr>
        <w:spacing w:before="143" w:line="217" w:lineRule="auto"/>
        <w:ind w:left="784"/>
        <w:rPr>
          <w:rFonts w:ascii="Times New Roman" w:eastAsia="Times New Roman" w:hAnsi="Times New Roman" w:cs="Times New Roman"/>
          <w:sz w:val="38"/>
          <w:szCs w:val="38"/>
        </w:rPr>
      </w:pPr>
      <w:r>
        <w:rPr>
          <w:rFonts w:ascii="SimHei" w:eastAsia="SimHei" w:hAnsi="SimHei" w:cs="SimHei"/>
          <w:b/>
          <w:bCs/>
          <w:spacing w:val="8"/>
          <w:sz w:val="38"/>
          <w:szCs w:val="38"/>
        </w:rPr>
        <w:t>完全躯干支撑</w:t>
      </w:r>
      <w:r>
        <w:rPr>
          <w:rFonts w:ascii="SimHei" w:eastAsia="SimHei" w:hAnsi="SimHei" w:cs="SimHei"/>
          <w:spacing w:val="8"/>
          <w:sz w:val="38"/>
          <w:szCs w:val="38"/>
        </w:rPr>
        <w:t xml:space="preserve">  </w:t>
      </w:r>
      <w:r>
        <w:rPr>
          <w:rFonts w:ascii="Times New Roman" w:eastAsia="Times New Roman" w:hAnsi="Times New Roman" w:cs="Times New Roman"/>
          <w:b/>
          <w:bCs/>
          <w:sz w:val="38"/>
          <w:szCs w:val="38"/>
        </w:rPr>
        <w:t>full</w:t>
      </w:r>
      <w:r>
        <w:rPr>
          <w:rFonts w:ascii="Times New Roman" w:eastAsia="Times New Roman" w:hAnsi="Times New Roman" w:cs="Times New Roman"/>
          <w:b/>
          <w:bCs/>
          <w:spacing w:val="8"/>
          <w:sz w:val="38"/>
          <w:szCs w:val="38"/>
        </w:rPr>
        <w:t xml:space="preserve"> </w:t>
      </w:r>
      <w:r>
        <w:rPr>
          <w:rFonts w:ascii="Times New Roman" w:eastAsia="Times New Roman" w:hAnsi="Times New Roman" w:cs="Times New Roman"/>
          <w:b/>
          <w:bCs/>
          <w:sz w:val="38"/>
          <w:szCs w:val="38"/>
        </w:rPr>
        <w:t>trunk</w:t>
      </w:r>
      <w:r>
        <w:rPr>
          <w:rFonts w:ascii="Times New Roman" w:eastAsia="Times New Roman" w:hAnsi="Times New Roman" w:cs="Times New Roman"/>
          <w:b/>
          <w:bCs/>
          <w:spacing w:val="28"/>
          <w:sz w:val="38"/>
          <w:szCs w:val="38"/>
        </w:rPr>
        <w:t xml:space="preserve"> </w:t>
      </w:r>
      <w:r>
        <w:rPr>
          <w:rFonts w:ascii="Times New Roman" w:eastAsia="Times New Roman" w:hAnsi="Times New Roman" w:cs="Times New Roman"/>
          <w:b/>
          <w:bCs/>
          <w:sz w:val="38"/>
          <w:szCs w:val="38"/>
        </w:rPr>
        <w:t>support</w:t>
      </w:r>
    </w:p>
    <w:p>
      <w:pPr>
        <w:spacing w:before="175" w:line="625" w:lineRule="exact"/>
        <w:ind w:left="779"/>
        <w:rPr>
          <w:rFonts w:ascii="SimSun" w:eastAsia="SimSun" w:hAnsi="SimSun" w:cs="SimSun"/>
          <w:sz w:val="38"/>
          <w:szCs w:val="38"/>
        </w:rPr>
      </w:pPr>
      <w:r>
        <w:rPr>
          <w:rFonts w:ascii="SimSun" w:eastAsia="SimSun" w:hAnsi="SimSun" w:cs="SimSun"/>
          <w:spacing w:val="9"/>
          <w:position w:val="17"/>
          <w:sz w:val="38"/>
          <w:szCs w:val="38"/>
        </w:rPr>
        <w:t>躯干部重量由工作场所直接支撑(如躯干后倾时，有高椅背支撑)或间接支撑(如躯干前倾时，手臂</w:t>
      </w:r>
    </w:p>
    <w:p>
      <w:pPr>
        <w:spacing w:line="224" w:lineRule="auto"/>
        <w:ind w:left="86"/>
        <w:rPr>
          <w:rFonts w:ascii="SimSun" w:eastAsia="SimSun" w:hAnsi="SimSun" w:cs="SimSun"/>
          <w:sz w:val="38"/>
          <w:szCs w:val="38"/>
        </w:rPr>
      </w:pPr>
      <w:r>
        <w:rPr>
          <w:rFonts w:ascii="SimSun" w:eastAsia="SimSun" w:hAnsi="SimSun" w:cs="SimSun"/>
          <w:spacing w:val="1"/>
          <w:sz w:val="38"/>
          <w:szCs w:val="38"/>
        </w:rPr>
        <w:t>由工作场所支撑)。</w:t>
      </w:r>
    </w:p>
    <w:p>
      <w:pPr>
        <w:spacing w:before="164" w:line="186" w:lineRule="auto"/>
        <w:ind w:left="5"/>
        <w:rPr>
          <w:rFonts w:ascii="SimSun" w:eastAsia="SimSun" w:hAnsi="SimSun" w:cs="SimSun"/>
          <w:sz w:val="38"/>
          <w:szCs w:val="38"/>
        </w:rPr>
      </w:pPr>
      <w:r>
        <w:rPr>
          <w:rFonts w:ascii="SimSun" w:eastAsia="SimSun" w:hAnsi="SimSun" w:cs="SimSun"/>
          <w:b/>
          <w:bCs/>
          <w:spacing w:val="-12"/>
          <w:sz w:val="38"/>
          <w:szCs w:val="38"/>
        </w:rPr>
        <w:t>3.6</w:t>
      </w:r>
    </w:p>
    <w:p>
      <w:pPr>
        <w:spacing w:before="160" w:line="217" w:lineRule="auto"/>
        <w:ind w:left="779"/>
        <w:rPr>
          <w:rFonts w:ascii="Times New Roman" w:eastAsia="Times New Roman" w:hAnsi="Times New Roman" w:cs="Times New Roman"/>
          <w:sz w:val="38"/>
          <w:szCs w:val="38"/>
        </w:rPr>
      </w:pPr>
      <w:r>
        <w:rPr>
          <w:rFonts w:ascii="SimHei" w:eastAsia="SimHei" w:hAnsi="SimHei" w:cs="SimHei"/>
          <w:spacing w:val="21"/>
          <w:sz w:val="38"/>
          <w:szCs w:val="38"/>
        </w:rPr>
        <w:t>保持时间</w:t>
      </w:r>
      <w:r>
        <w:rPr>
          <w:rFonts w:ascii="SimHei" w:eastAsia="SimHei" w:hAnsi="SimHei" w:cs="SimHei"/>
          <w:spacing w:val="156"/>
          <w:sz w:val="38"/>
          <w:szCs w:val="38"/>
        </w:rPr>
        <w:t xml:space="preserve"> </w:t>
      </w:r>
      <w:r>
        <w:rPr>
          <w:rFonts w:ascii="Times New Roman" w:eastAsia="Times New Roman" w:hAnsi="Times New Roman" w:cs="Times New Roman"/>
          <w:sz w:val="38"/>
          <w:szCs w:val="38"/>
        </w:rPr>
        <w:t>holding</w:t>
      </w:r>
      <w:r>
        <w:rPr>
          <w:rFonts w:ascii="Times New Roman" w:eastAsia="Times New Roman" w:hAnsi="Times New Roman" w:cs="Times New Roman"/>
          <w:spacing w:val="20"/>
          <w:sz w:val="38"/>
          <w:szCs w:val="38"/>
        </w:rPr>
        <w:t xml:space="preserve">  </w:t>
      </w:r>
      <w:r>
        <w:rPr>
          <w:rFonts w:ascii="Times New Roman" w:eastAsia="Times New Roman" w:hAnsi="Times New Roman" w:cs="Times New Roman"/>
          <w:sz w:val="38"/>
          <w:szCs w:val="38"/>
        </w:rPr>
        <w:t>time</w:t>
      </w:r>
    </w:p>
    <w:p>
      <w:pPr>
        <w:spacing w:before="177" w:line="223" w:lineRule="auto"/>
        <w:ind w:left="779"/>
        <w:rPr>
          <w:rFonts w:ascii="SimSun" w:eastAsia="SimSun" w:hAnsi="SimSun" w:cs="SimSun"/>
          <w:sz w:val="38"/>
          <w:szCs w:val="38"/>
        </w:rPr>
      </w:pPr>
      <w:r>
        <w:rPr>
          <w:rFonts w:ascii="SimSun" w:eastAsia="SimSun" w:hAnsi="SimSun" w:cs="SimSun"/>
          <w:spacing w:val="8"/>
          <w:sz w:val="38"/>
          <w:szCs w:val="38"/>
        </w:rPr>
        <w:t>保持静态工作姿势的持续时间。</w:t>
      </w:r>
    </w:p>
    <w:p>
      <w:pPr>
        <w:spacing w:line="223" w:lineRule="auto"/>
        <w:rPr>
          <w:rFonts w:ascii="SimSun" w:eastAsia="SimSun" w:hAnsi="SimSun" w:cs="SimSun"/>
          <w:sz w:val="38"/>
          <w:szCs w:val="38"/>
        </w:rPr>
        <w:sectPr>
          <w:footerReference w:type="default" r:id="rId10"/>
          <w:type w:val="nextPage"/>
          <w:pgSz w:w="22399" w:h="31680"/>
          <w:pgMar w:top="2692" w:right="2108" w:bottom="1571" w:left="2718" w:header="0" w:footer="1298" w:gutter="0"/>
          <w:pgNumType w:start="9"/>
          <w:cols w:space="708"/>
          <w:titlePg w:val="0"/>
        </w:sectPr>
      </w:pPr>
    </w:p>
    <w:p>
      <w:pPr>
        <w:pStyle w:val="BodyText"/>
        <w:spacing w:line="302" w:lineRule="auto"/>
      </w:pPr>
    </w:p>
    <w:p>
      <w:pPr>
        <w:spacing w:before="123" w:line="229" w:lineRule="auto"/>
        <w:ind w:left="51"/>
        <w:rPr>
          <w:rFonts w:ascii="SimSun" w:eastAsia="SimSun" w:hAnsi="SimSun" w:cs="SimSun"/>
          <w:sz w:val="38"/>
          <w:szCs w:val="38"/>
        </w:rPr>
      </w:pPr>
      <w:r>
        <w:rPr>
          <w:rFonts w:ascii="SimSun" w:eastAsia="SimSun" w:hAnsi="SimSun" w:cs="SimSun"/>
          <w:b/>
          <w:bCs/>
          <w:sz w:val="38"/>
          <w:szCs w:val="38"/>
        </w:rPr>
        <w:t>GB</w:t>
      </w:r>
      <w:r>
        <w:rPr>
          <w:rFonts w:ascii="SimSun" w:eastAsia="SimSun" w:hAnsi="SimSun" w:cs="SimSun"/>
          <w:b/>
          <w:bCs/>
          <w:spacing w:val="1"/>
          <w:sz w:val="38"/>
          <w:szCs w:val="38"/>
        </w:rPr>
        <w:t>/T</w:t>
      </w:r>
      <w:r>
        <w:rPr>
          <w:rFonts w:ascii="SimSun" w:eastAsia="SimSun" w:hAnsi="SimSun" w:cs="SimSun"/>
          <w:spacing w:val="1"/>
          <w:sz w:val="38"/>
          <w:szCs w:val="38"/>
        </w:rPr>
        <w:t xml:space="preserve">  </w:t>
      </w:r>
      <w:r>
        <w:rPr>
          <w:rFonts w:ascii="SimSun" w:eastAsia="SimSun" w:hAnsi="SimSun" w:cs="SimSun"/>
          <w:b/>
          <w:bCs/>
          <w:spacing w:val="1"/>
          <w:sz w:val="38"/>
          <w:szCs w:val="38"/>
        </w:rPr>
        <w:t>42730—2023</w:t>
      </w:r>
    </w:p>
    <w:p>
      <w:pPr>
        <w:pStyle w:val="BodyText"/>
        <w:spacing w:line="264" w:lineRule="auto"/>
      </w:pPr>
    </w:p>
    <w:p>
      <w:pPr>
        <w:pStyle w:val="BodyText"/>
        <w:spacing w:line="264" w:lineRule="auto"/>
      </w:pPr>
    </w:p>
    <w:p>
      <w:pPr>
        <w:spacing w:before="123" w:line="186" w:lineRule="auto"/>
        <w:ind w:left="46"/>
        <w:rPr>
          <w:rFonts w:ascii="SimSun" w:eastAsia="SimSun" w:hAnsi="SimSun" w:cs="SimSun"/>
          <w:sz w:val="38"/>
          <w:szCs w:val="38"/>
        </w:rPr>
      </w:pPr>
      <w:r>
        <w:rPr>
          <w:rFonts w:ascii="SimSun" w:eastAsia="SimSun" w:hAnsi="SimSun" w:cs="SimSun"/>
          <w:spacing w:val="-2"/>
          <w:sz w:val="38"/>
          <w:szCs w:val="38"/>
        </w:rPr>
        <w:t>3.7</w:t>
      </w:r>
    </w:p>
    <w:p>
      <w:pPr>
        <w:spacing w:before="129" w:line="217" w:lineRule="auto"/>
        <w:ind w:left="816"/>
        <w:rPr>
          <w:rFonts w:ascii="Times New Roman" w:eastAsia="Times New Roman" w:hAnsi="Times New Roman" w:cs="Times New Roman"/>
          <w:sz w:val="38"/>
          <w:szCs w:val="38"/>
        </w:rPr>
      </w:pPr>
      <w:r>
        <w:rPr>
          <w:rFonts w:ascii="SimHei" w:eastAsia="SimHei" w:hAnsi="SimHei" w:cs="SimHei"/>
          <w:spacing w:val="17"/>
          <w:sz w:val="38"/>
          <w:szCs w:val="38"/>
        </w:rPr>
        <w:t>最长保持时间</w:t>
      </w:r>
      <w:r>
        <w:rPr>
          <w:rFonts w:ascii="SimHei" w:eastAsia="SimHei" w:hAnsi="SimHei" w:cs="SimHei"/>
          <w:spacing w:val="5"/>
          <w:sz w:val="38"/>
          <w:szCs w:val="38"/>
        </w:rPr>
        <w:t xml:space="preserve">  </w:t>
      </w:r>
      <w:r>
        <w:rPr>
          <w:rFonts w:ascii="Times New Roman" w:eastAsia="Times New Roman" w:hAnsi="Times New Roman" w:cs="Times New Roman"/>
          <w:sz w:val="38"/>
          <w:szCs w:val="38"/>
        </w:rPr>
        <w:t>maximum</w:t>
      </w:r>
      <w:r>
        <w:rPr>
          <w:rFonts w:ascii="Times New Roman" w:eastAsia="Times New Roman" w:hAnsi="Times New Roman" w:cs="Times New Roman"/>
          <w:spacing w:val="17"/>
          <w:sz w:val="38"/>
          <w:szCs w:val="38"/>
        </w:rPr>
        <w:t xml:space="preserve">  </w:t>
      </w:r>
      <w:r>
        <w:rPr>
          <w:rFonts w:ascii="Times New Roman" w:eastAsia="Times New Roman" w:hAnsi="Times New Roman" w:cs="Times New Roman"/>
          <w:sz w:val="38"/>
          <w:szCs w:val="38"/>
        </w:rPr>
        <w:t>holding</w:t>
      </w:r>
      <w:r>
        <w:rPr>
          <w:rFonts w:ascii="Times New Roman" w:eastAsia="Times New Roman" w:hAnsi="Times New Roman" w:cs="Times New Roman"/>
          <w:spacing w:val="17"/>
          <w:sz w:val="38"/>
          <w:szCs w:val="38"/>
        </w:rPr>
        <w:t xml:space="preserve">  </w:t>
      </w:r>
      <w:r>
        <w:rPr>
          <w:rFonts w:ascii="Times New Roman" w:eastAsia="Times New Roman" w:hAnsi="Times New Roman" w:cs="Times New Roman"/>
          <w:sz w:val="38"/>
          <w:szCs w:val="38"/>
        </w:rPr>
        <w:t>time</w:t>
      </w:r>
    </w:p>
    <w:p>
      <w:pPr>
        <w:spacing w:before="176" w:line="613" w:lineRule="exact"/>
        <w:ind w:left="816"/>
        <w:rPr>
          <w:rFonts w:ascii="SimSun" w:eastAsia="SimSun" w:hAnsi="SimSun" w:cs="SimSun"/>
          <w:sz w:val="38"/>
          <w:szCs w:val="38"/>
        </w:rPr>
      </w:pPr>
      <w:r>
        <w:rPr>
          <w:rFonts w:ascii="SimSun" w:eastAsia="SimSun" w:hAnsi="SimSun" w:cs="SimSun"/>
          <w:spacing w:val="14"/>
          <w:position w:val="16"/>
          <w:sz w:val="38"/>
          <w:szCs w:val="38"/>
        </w:rPr>
        <w:t>经休息状态调整后能连续保持静态工作姿势的最长持续时间(最大剩余耐受能力)。</w:t>
      </w:r>
    </w:p>
    <w:p>
      <w:pPr>
        <w:spacing w:before="1" w:line="186" w:lineRule="auto"/>
        <w:ind w:left="46"/>
        <w:rPr>
          <w:rFonts w:ascii="SimSun" w:eastAsia="SimSun" w:hAnsi="SimSun" w:cs="SimSun"/>
          <w:sz w:val="38"/>
          <w:szCs w:val="38"/>
        </w:rPr>
      </w:pPr>
      <w:r>
        <w:rPr>
          <w:rFonts w:ascii="SimSun" w:eastAsia="SimSun" w:hAnsi="SimSun" w:cs="SimSun"/>
          <w:spacing w:val="-2"/>
          <w:sz w:val="38"/>
          <w:szCs w:val="38"/>
        </w:rPr>
        <w:t>3.8</w:t>
      </w:r>
    </w:p>
    <w:p>
      <w:pPr>
        <w:spacing w:before="190" w:line="242" w:lineRule="auto"/>
        <w:ind w:left="816" w:right="3034"/>
        <w:rPr>
          <w:rFonts w:ascii="SimSun" w:eastAsia="SimSun" w:hAnsi="SimSun" w:cs="SimSun"/>
          <w:sz w:val="38"/>
          <w:szCs w:val="38"/>
        </w:rPr>
      </w:pPr>
      <w:r>
        <w:rPr>
          <w:rFonts w:ascii="SimHei" w:eastAsia="SimHei" w:hAnsi="SimHei" w:cs="SimHei"/>
          <w:spacing w:val="-12"/>
          <w:sz w:val="38"/>
          <w:szCs w:val="38"/>
        </w:rPr>
        <w:t>躯干、上臂和头部的中立位</w:t>
      </w:r>
      <w:r>
        <w:rPr>
          <w:rFonts w:ascii="SimHei" w:eastAsia="SimHei" w:hAnsi="SimHei" w:cs="SimHei"/>
          <w:spacing w:val="48"/>
          <w:sz w:val="38"/>
          <w:szCs w:val="38"/>
        </w:rPr>
        <w:t xml:space="preserve">  </w:t>
      </w:r>
      <w:r>
        <w:rPr>
          <w:rFonts w:ascii="SimSun" w:eastAsia="SimSun" w:hAnsi="SimSun" w:cs="SimSun"/>
          <w:spacing w:val="-12"/>
          <w:sz w:val="38"/>
          <w:szCs w:val="38"/>
        </w:rPr>
        <w:t xml:space="preserve">neutral posture for the trunk,upper arms,and </w:t>
      </w:r>
      <w:r>
        <w:rPr>
          <w:rFonts w:ascii="SimSun" w:eastAsia="SimSun" w:hAnsi="SimSun" w:cs="SimSun"/>
          <w:spacing w:val="-13"/>
          <w:sz w:val="38"/>
          <w:szCs w:val="38"/>
        </w:rPr>
        <w:t>head</w:t>
      </w:r>
      <w:r>
        <w:rPr>
          <w:rFonts w:ascii="SimSun" w:eastAsia="SimSun" w:hAnsi="SimSun" w:cs="SimSun"/>
          <w:sz w:val="38"/>
          <w:szCs w:val="38"/>
        </w:rPr>
        <w:t xml:space="preserve"> </w:t>
      </w:r>
      <w:r>
        <w:rPr>
          <w:rFonts w:ascii="SimSun" w:eastAsia="SimSun" w:hAnsi="SimSun" w:cs="SimSun"/>
          <w:spacing w:val="-7"/>
          <w:sz w:val="38"/>
          <w:szCs w:val="38"/>
        </w:rPr>
        <w:t>躯干直立，上臂自然下垂，头部处于法兰克福平面。</w:t>
      </w:r>
    </w:p>
    <w:p>
      <w:pPr>
        <w:spacing w:before="145" w:line="183" w:lineRule="auto"/>
        <w:ind w:left="46"/>
        <w:rPr>
          <w:rFonts w:ascii="SimSun" w:eastAsia="SimSun" w:hAnsi="SimSun" w:cs="SimSun"/>
          <w:sz w:val="45"/>
          <w:szCs w:val="45"/>
        </w:rPr>
      </w:pPr>
      <w:r>
        <w:rPr>
          <w:rFonts w:ascii="SimSun" w:eastAsia="SimSun" w:hAnsi="SimSun" w:cs="SimSun"/>
          <w:spacing w:val="-22"/>
          <w:sz w:val="45"/>
          <w:szCs w:val="45"/>
        </w:rPr>
        <w:t>3.9</w:t>
      </w:r>
    </w:p>
    <w:p>
      <w:pPr>
        <w:spacing w:before="156" w:line="220" w:lineRule="auto"/>
        <w:ind w:left="822"/>
        <w:rPr>
          <w:rFonts w:ascii="SimSun" w:eastAsia="SimSun" w:hAnsi="SimSun" w:cs="SimSun"/>
          <w:sz w:val="38"/>
          <w:szCs w:val="38"/>
        </w:rPr>
      </w:pPr>
      <w:r>
        <w:rPr>
          <w:rFonts w:ascii="SimSun" w:eastAsia="SimSun" w:hAnsi="SimSun" w:cs="SimSun"/>
          <w:b/>
          <w:bCs/>
          <w:spacing w:val="-16"/>
          <w:sz w:val="38"/>
          <w:szCs w:val="38"/>
        </w:rPr>
        <w:t>恢复时间</w:t>
      </w:r>
      <w:r>
        <w:rPr>
          <w:rFonts w:ascii="SimSun" w:eastAsia="SimSun" w:hAnsi="SimSun" w:cs="SimSun"/>
          <w:spacing w:val="51"/>
          <w:sz w:val="38"/>
          <w:szCs w:val="38"/>
        </w:rPr>
        <w:t xml:space="preserve">  </w:t>
      </w:r>
      <w:r>
        <w:rPr>
          <w:rFonts w:ascii="SimSun" w:eastAsia="SimSun" w:hAnsi="SimSun" w:cs="SimSun"/>
          <w:b/>
          <w:bCs/>
          <w:spacing w:val="-16"/>
          <w:sz w:val="38"/>
          <w:szCs w:val="38"/>
        </w:rPr>
        <w:t>recovery</w:t>
      </w:r>
      <w:r>
        <w:rPr>
          <w:rFonts w:ascii="SimSun" w:eastAsia="SimSun" w:hAnsi="SimSun" w:cs="SimSun"/>
          <w:spacing w:val="-16"/>
          <w:sz w:val="38"/>
          <w:szCs w:val="38"/>
        </w:rPr>
        <w:t xml:space="preserve"> </w:t>
      </w:r>
      <w:r>
        <w:rPr>
          <w:rFonts w:ascii="SimSun" w:eastAsia="SimSun" w:hAnsi="SimSun" w:cs="SimSun"/>
          <w:b/>
          <w:bCs/>
          <w:spacing w:val="-16"/>
          <w:sz w:val="38"/>
          <w:szCs w:val="38"/>
        </w:rPr>
        <w:t>time</w:t>
      </w:r>
    </w:p>
    <w:p>
      <w:pPr>
        <w:spacing w:before="125" w:line="224" w:lineRule="auto"/>
        <w:ind w:left="816"/>
        <w:rPr>
          <w:rFonts w:ascii="SimSun" w:eastAsia="SimSun" w:hAnsi="SimSun" w:cs="SimSun"/>
          <w:sz w:val="38"/>
          <w:szCs w:val="38"/>
        </w:rPr>
      </w:pPr>
      <w:r>
        <w:rPr>
          <w:rFonts w:ascii="SimSun" w:eastAsia="SimSun" w:hAnsi="SimSun" w:cs="SimSun"/>
          <w:spacing w:val="7"/>
          <w:sz w:val="38"/>
          <w:szCs w:val="38"/>
        </w:rPr>
        <w:t>恢复用时，即身体环段被完全支撑或处于中立</w:t>
      </w:r>
      <w:r>
        <w:rPr>
          <w:rFonts w:ascii="SimSun" w:eastAsia="SimSun" w:hAnsi="SimSun" w:cs="SimSun"/>
          <w:spacing w:val="6"/>
          <w:sz w:val="38"/>
          <w:szCs w:val="38"/>
        </w:rPr>
        <w:t>位下的持续时间。</w:t>
      </w:r>
    </w:p>
    <w:p>
      <w:pPr>
        <w:spacing w:before="188" w:line="187" w:lineRule="auto"/>
        <w:ind w:left="51"/>
        <w:rPr>
          <w:rFonts w:ascii="SimSun" w:eastAsia="SimSun" w:hAnsi="SimSun" w:cs="SimSun"/>
          <w:sz w:val="38"/>
          <w:szCs w:val="38"/>
        </w:rPr>
      </w:pPr>
      <w:r>
        <w:rPr>
          <w:rFonts w:ascii="SimSun" w:eastAsia="SimSun" w:hAnsi="SimSun" w:cs="SimSun"/>
          <w:b/>
          <w:bCs/>
          <w:spacing w:val="-5"/>
          <w:sz w:val="38"/>
          <w:szCs w:val="38"/>
        </w:rPr>
        <w:t>3.10</w:t>
      </w:r>
    </w:p>
    <w:p>
      <w:pPr>
        <w:spacing w:before="126" w:line="217" w:lineRule="auto"/>
        <w:ind w:left="822"/>
        <w:rPr>
          <w:rFonts w:ascii="Times New Roman" w:eastAsia="Times New Roman" w:hAnsi="Times New Roman" w:cs="Times New Roman"/>
          <w:sz w:val="38"/>
          <w:szCs w:val="38"/>
        </w:rPr>
      </w:pPr>
      <w:r>
        <w:rPr>
          <w:rFonts w:ascii="SimSun" w:eastAsia="SimSun" w:hAnsi="SimSun" w:cs="SimSun"/>
          <w:b/>
          <w:bCs/>
          <w:spacing w:val="10"/>
          <w:sz w:val="38"/>
          <w:szCs w:val="38"/>
        </w:rPr>
        <w:t>基准姿势</w:t>
      </w:r>
      <w:r>
        <w:rPr>
          <w:rFonts w:ascii="SimSun" w:eastAsia="SimSun" w:hAnsi="SimSun" w:cs="SimSun"/>
          <w:spacing w:val="10"/>
          <w:sz w:val="38"/>
          <w:szCs w:val="38"/>
        </w:rPr>
        <w:t xml:space="preserve">  </w:t>
      </w:r>
      <w:r>
        <w:rPr>
          <w:rFonts w:ascii="Times New Roman" w:eastAsia="Times New Roman" w:hAnsi="Times New Roman" w:cs="Times New Roman"/>
          <w:b/>
          <w:bCs/>
          <w:sz w:val="38"/>
          <w:szCs w:val="38"/>
        </w:rPr>
        <w:t>reference</w:t>
      </w:r>
      <w:r>
        <w:rPr>
          <w:rFonts w:ascii="Times New Roman" w:eastAsia="Times New Roman" w:hAnsi="Times New Roman" w:cs="Times New Roman"/>
          <w:b/>
          <w:bCs/>
          <w:spacing w:val="10"/>
          <w:sz w:val="38"/>
          <w:szCs w:val="38"/>
        </w:rPr>
        <w:t xml:space="preserve"> </w:t>
      </w:r>
      <w:r>
        <w:rPr>
          <w:rFonts w:ascii="Times New Roman" w:eastAsia="Times New Roman" w:hAnsi="Times New Roman" w:cs="Times New Roman"/>
          <w:b/>
          <w:bCs/>
          <w:sz w:val="38"/>
          <w:szCs w:val="38"/>
        </w:rPr>
        <w:t>posture</w:t>
      </w:r>
    </w:p>
    <w:p>
      <w:pPr>
        <w:spacing w:before="159" w:line="223" w:lineRule="auto"/>
        <w:ind w:left="816"/>
        <w:rPr>
          <w:rFonts w:ascii="SimSun" w:eastAsia="SimSun" w:hAnsi="SimSun" w:cs="SimSun"/>
          <w:sz w:val="38"/>
          <w:szCs w:val="38"/>
        </w:rPr>
      </w:pPr>
      <w:r>
        <w:rPr>
          <w:rFonts w:ascii="SimSun" w:eastAsia="SimSun" w:hAnsi="SimSun" w:cs="SimSun"/>
          <w:spacing w:val="-1"/>
          <w:sz w:val="38"/>
          <w:szCs w:val="38"/>
        </w:rPr>
        <w:t>坐姿或立姿下，躯干部直立且无左右旋转，手臂自然下垂于身体两侧，眼睛平视前方。</w:t>
      </w:r>
    </w:p>
    <w:p>
      <w:pPr>
        <w:spacing w:before="206" w:line="186" w:lineRule="auto"/>
        <w:ind w:left="51"/>
        <w:rPr>
          <w:rFonts w:ascii="SimSun" w:eastAsia="SimSun" w:hAnsi="SimSun" w:cs="SimSun"/>
          <w:sz w:val="35"/>
          <w:szCs w:val="35"/>
        </w:rPr>
      </w:pPr>
      <w:r>
        <w:rPr>
          <w:rFonts w:ascii="SimSun" w:eastAsia="SimSun" w:hAnsi="SimSun" w:cs="SimSun"/>
          <w:b/>
          <w:bCs/>
          <w:spacing w:val="-6"/>
          <w:sz w:val="35"/>
          <w:szCs w:val="35"/>
        </w:rPr>
        <w:t>3.11</w:t>
      </w:r>
    </w:p>
    <w:p>
      <w:pPr>
        <w:spacing w:before="134" w:line="217" w:lineRule="auto"/>
        <w:ind w:left="816"/>
        <w:rPr>
          <w:rFonts w:ascii="Times New Roman" w:eastAsia="Times New Roman" w:hAnsi="Times New Roman" w:cs="Times New Roman"/>
          <w:sz w:val="38"/>
          <w:szCs w:val="38"/>
        </w:rPr>
      </w:pPr>
      <w:r>
        <w:rPr>
          <w:rFonts w:ascii="SimHei" w:eastAsia="SimHei" w:hAnsi="SimHei" w:cs="SimHei"/>
          <w:spacing w:val="27"/>
          <w:sz w:val="38"/>
          <w:szCs w:val="38"/>
        </w:rPr>
        <w:t>剩余耐受能力</w:t>
      </w:r>
      <w:r>
        <w:rPr>
          <w:rFonts w:ascii="SimHei" w:eastAsia="SimHei" w:hAnsi="SimHei" w:cs="SimHei"/>
          <w:spacing w:val="27"/>
          <w:sz w:val="38"/>
          <w:szCs w:val="38"/>
        </w:rPr>
        <w:t xml:space="preserve">  </w:t>
      </w:r>
      <w:r>
        <w:rPr>
          <w:rFonts w:ascii="Times New Roman" w:eastAsia="Times New Roman" w:hAnsi="Times New Roman" w:cs="Times New Roman"/>
          <w:sz w:val="38"/>
          <w:szCs w:val="38"/>
        </w:rPr>
        <w:t>remaining</w:t>
      </w:r>
      <w:r>
        <w:rPr>
          <w:rFonts w:ascii="Times New Roman" w:eastAsia="Times New Roman" w:hAnsi="Times New Roman" w:cs="Times New Roman"/>
          <w:spacing w:val="26"/>
          <w:sz w:val="38"/>
          <w:szCs w:val="38"/>
        </w:rPr>
        <w:t xml:space="preserve">  </w:t>
      </w:r>
      <w:r>
        <w:rPr>
          <w:rFonts w:ascii="Times New Roman" w:eastAsia="Times New Roman" w:hAnsi="Times New Roman" w:cs="Times New Roman"/>
          <w:sz w:val="38"/>
          <w:szCs w:val="38"/>
        </w:rPr>
        <w:t>endurance</w:t>
      </w:r>
      <w:r>
        <w:rPr>
          <w:rFonts w:ascii="Times New Roman" w:eastAsia="Times New Roman" w:hAnsi="Times New Roman" w:cs="Times New Roman"/>
          <w:spacing w:val="24"/>
          <w:sz w:val="38"/>
          <w:szCs w:val="38"/>
        </w:rPr>
        <w:t xml:space="preserve">  </w:t>
      </w:r>
      <w:r>
        <w:rPr>
          <w:rFonts w:ascii="Times New Roman" w:eastAsia="Times New Roman" w:hAnsi="Times New Roman" w:cs="Times New Roman"/>
          <w:sz w:val="38"/>
          <w:szCs w:val="38"/>
        </w:rPr>
        <w:t>capacity</w:t>
      </w:r>
    </w:p>
    <w:p>
      <w:pPr>
        <w:spacing w:before="235" w:line="192" w:lineRule="auto"/>
        <w:ind w:left="816"/>
        <w:rPr>
          <w:rFonts w:ascii="Times New Roman" w:eastAsia="Times New Roman" w:hAnsi="Times New Roman" w:cs="Times New Roman"/>
          <w:sz w:val="38"/>
          <w:szCs w:val="38"/>
        </w:rPr>
      </w:pPr>
      <w:r>
        <w:rPr>
          <w:rFonts w:ascii="Times New Roman" w:eastAsia="Times New Roman" w:hAnsi="Times New Roman" w:cs="Times New Roman"/>
          <w:spacing w:val="3"/>
          <w:sz w:val="38"/>
          <w:szCs w:val="38"/>
        </w:rPr>
        <w:t>REC</w:t>
      </w:r>
    </w:p>
    <w:p>
      <w:pPr>
        <w:spacing w:before="129" w:line="223" w:lineRule="auto"/>
        <w:ind w:left="816"/>
        <w:rPr>
          <w:rFonts w:ascii="SimSun" w:eastAsia="SimSun" w:hAnsi="SimSun" w:cs="SimSun"/>
          <w:sz w:val="38"/>
          <w:szCs w:val="38"/>
        </w:rPr>
      </w:pPr>
      <w:r>
        <w:rPr>
          <w:rFonts w:ascii="SimSun" w:eastAsia="SimSun" w:hAnsi="SimSun" w:cs="SimSun"/>
          <w:spacing w:val="14"/>
          <w:sz w:val="38"/>
          <w:szCs w:val="38"/>
        </w:rPr>
        <w:t>仍能持续保持静态工作姿势的时间占最长保</w:t>
      </w:r>
      <w:r>
        <w:rPr>
          <w:rFonts w:ascii="SimSun" w:eastAsia="SimSun" w:hAnsi="SimSun" w:cs="SimSun"/>
          <w:spacing w:val="13"/>
          <w:sz w:val="38"/>
          <w:szCs w:val="38"/>
        </w:rPr>
        <w:t>持时间的百分比。</w:t>
      </w:r>
    </w:p>
    <w:p>
      <w:pPr>
        <w:spacing w:before="215" w:line="186" w:lineRule="auto"/>
        <w:ind w:left="51"/>
        <w:rPr>
          <w:rFonts w:ascii="SimSun" w:eastAsia="SimSun" w:hAnsi="SimSun" w:cs="SimSun"/>
          <w:sz w:val="35"/>
          <w:szCs w:val="35"/>
        </w:rPr>
      </w:pPr>
      <w:r>
        <w:rPr>
          <w:rFonts w:ascii="SimSun" w:eastAsia="SimSun" w:hAnsi="SimSun" w:cs="SimSun"/>
          <w:b/>
          <w:bCs/>
          <w:spacing w:val="-6"/>
          <w:sz w:val="35"/>
          <w:szCs w:val="35"/>
        </w:rPr>
        <w:t>3.12</w:t>
      </w:r>
    </w:p>
    <w:p>
      <w:pPr>
        <w:spacing w:before="124" w:line="217" w:lineRule="auto"/>
        <w:ind w:left="822"/>
        <w:rPr>
          <w:rFonts w:ascii="Times New Roman" w:eastAsia="Times New Roman" w:hAnsi="Times New Roman" w:cs="Times New Roman"/>
          <w:sz w:val="38"/>
          <w:szCs w:val="38"/>
        </w:rPr>
      </w:pPr>
      <w:r>
        <w:rPr>
          <w:rFonts w:ascii="SimHei" w:eastAsia="SimHei" w:hAnsi="SimHei" w:cs="SimHei"/>
          <w:b/>
          <w:bCs/>
          <w:spacing w:val="11"/>
          <w:sz w:val="38"/>
          <w:szCs w:val="38"/>
        </w:rPr>
        <w:t>静态工作姿势</w:t>
      </w:r>
      <w:r>
        <w:rPr>
          <w:rFonts w:ascii="SimHei" w:eastAsia="SimHei" w:hAnsi="SimHei" w:cs="SimHei"/>
          <w:spacing w:val="46"/>
          <w:sz w:val="38"/>
          <w:szCs w:val="38"/>
        </w:rPr>
        <w:t xml:space="preserve">  </w:t>
      </w:r>
      <w:r>
        <w:rPr>
          <w:rFonts w:ascii="Times New Roman" w:eastAsia="Times New Roman" w:hAnsi="Times New Roman" w:cs="Times New Roman"/>
          <w:b/>
          <w:bCs/>
          <w:sz w:val="38"/>
          <w:szCs w:val="38"/>
        </w:rPr>
        <w:t>static</w:t>
      </w:r>
      <w:r>
        <w:rPr>
          <w:rFonts w:ascii="Times New Roman" w:eastAsia="Times New Roman" w:hAnsi="Times New Roman" w:cs="Times New Roman"/>
          <w:b/>
          <w:bCs/>
          <w:spacing w:val="11"/>
          <w:sz w:val="38"/>
          <w:szCs w:val="38"/>
        </w:rPr>
        <w:t xml:space="preserve"> </w:t>
      </w:r>
      <w:r>
        <w:rPr>
          <w:rFonts w:ascii="Times New Roman" w:eastAsia="Times New Roman" w:hAnsi="Times New Roman" w:cs="Times New Roman"/>
          <w:b/>
          <w:bCs/>
          <w:sz w:val="38"/>
          <w:szCs w:val="38"/>
        </w:rPr>
        <w:t>working</w:t>
      </w:r>
      <w:r>
        <w:rPr>
          <w:rFonts w:ascii="Times New Roman" w:eastAsia="Times New Roman" w:hAnsi="Times New Roman" w:cs="Times New Roman"/>
          <w:b/>
          <w:bCs/>
          <w:spacing w:val="11"/>
          <w:sz w:val="38"/>
          <w:szCs w:val="38"/>
        </w:rPr>
        <w:t xml:space="preserve"> </w:t>
      </w:r>
      <w:r>
        <w:rPr>
          <w:rFonts w:ascii="Times New Roman" w:eastAsia="Times New Roman" w:hAnsi="Times New Roman" w:cs="Times New Roman"/>
          <w:b/>
          <w:bCs/>
          <w:sz w:val="38"/>
          <w:szCs w:val="38"/>
        </w:rPr>
        <w:t>posture</w:t>
      </w:r>
    </w:p>
    <w:p>
      <w:pPr>
        <w:spacing w:before="204" w:line="579" w:lineRule="exact"/>
        <w:jc w:val="right"/>
        <w:rPr>
          <w:rFonts w:ascii="SimSun" w:eastAsia="SimSun" w:hAnsi="SimSun" w:cs="SimSun"/>
          <w:sz w:val="38"/>
          <w:szCs w:val="38"/>
        </w:rPr>
      </w:pPr>
      <w:r>
        <w:rPr>
          <w:rFonts w:ascii="SimSun" w:eastAsia="SimSun" w:hAnsi="SimSun" w:cs="SimSun"/>
          <w:spacing w:val="11"/>
          <w:position w:val="13"/>
          <w:sz w:val="38"/>
          <w:szCs w:val="38"/>
        </w:rPr>
        <w:t>保持时间超过4</w:t>
      </w:r>
      <w:r>
        <w:rPr>
          <w:rFonts w:ascii="SimSun" w:eastAsia="SimSun" w:hAnsi="SimSun" w:cs="SimSun"/>
          <w:spacing w:val="-91"/>
          <w:position w:val="13"/>
          <w:sz w:val="38"/>
          <w:szCs w:val="38"/>
        </w:rPr>
        <w:t xml:space="preserve"> </w:t>
      </w:r>
      <w:r>
        <w:rPr>
          <w:rFonts w:ascii="Times New Roman" w:eastAsia="Times New Roman" w:hAnsi="Times New Roman" w:cs="Times New Roman"/>
          <w:spacing w:val="11"/>
          <w:position w:val="13"/>
          <w:sz w:val="38"/>
          <w:szCs w:val="38"/>
        </w:rPr>
        <w:t>s</w:t>
      </w:r>
      <w:r>
        <w:rPr>
          <w:rFonts w:ascii="Times New Roman" w:eastAsia="Times New Roman" w:hAnsi="Times New Roman" w:cs="Times New Roman"/>
          <w:spacing w:val="67"/>
          <w:position w:val="13"/>
          <w:sz w:val="38"/>
          <w:szCs w:val="38"/>
        </w:rPr>
        <w:t xml:space="preserve"> </w:t>
      </w:r>
      <w:r>
        <w:rPr>
          <w:rFonts w:ascii="SimSun" w:eastAsia="SimSun" w:hAnsi="SimSun" w:cs="SimSun"/>
          <w:spacing w:val="11"/>
          <w:position w:val="13"/>
          <w:sz w:val="38"/>
          <w:szCs w:val="38"/>
        </w:rPr>
        <w:t>的工作姿势，由肌肉和其他身体结构产生的，仅有轻微变化或</w:t>
      </w:r>
      <w:r>
        <w:rPr>
          <w:rFonts w:ascii="SimSun" w:eastAsia="SimSun" w:hAnsi="SimSun" w:cs="SimSun"/>
          <w:spacing w:val="10"/>
          <w:position w:val="13"/>
          <w:sz w:val="38"/>
          <w:szCs w:val="38"/>
        </w:rPr>
        <w:t>不变的固定力量输</w:t>
      </w:r>
    </w:p>
    <w:p>
      <w:pPr>
        <w:spacing w:before="2" w:line="221" w:lineRule="auto"/>
        <w:ind w:left="46"/>
        <w:rPr>
          <w:rFonts w:ascii="SimSun" w:eastAsia="SimSun" w:hAnsi="SimSun" w:cs="SimSun"/>
          <w:sz w:val="35"/>
          <w:szCs w:val="35"/>
        </w:rPr>
      </w:pPr>
      <w:r>
        <w:rPr>
          <w:rFonts w:ascii="SimSun" w:eastAsia="SimSun" w:hAnsi="SimSun" w:cs="SimSun"/>
          <w:spacing w:val="27"/>
          <w:sz w:val="35"/>
          <w:szCs w:val="35"/>
        </w:rPr>
        <w:t>出的姿势。</w:t>
      </w:r>
    </w:p>
    <w:p>
      <w:pPr>
        <w:spacing w:before="195" w:line="187" w:lineRule="auto"/>
        <w:ind w:left="51"/>
        <w:rPr>
          <w:rFonts w:ascii="SimSun" w:eastAsia="SimSun" w:hAnsi="SimSun" w:cs="SimSun"/>
          <w:sz w:val="38"/>
          <w:szCs w:val="38"/>
        </w:rPr>
      </w:pPr>
      <w:r>
        <w:rPr>
          <w:rFonts w:ascii="SimSun" w:eastAsia="SimSun" w:hAnsi="SimSun" w:cs="SimSun"/>
          <w:b/>
          <w:bCs/>
          <w:spacing w:val="-5"/>
          <w:sz w:val="38"/>
          <w:szCs w:val="38"/>
        </w:rPr>
        <w:t>3.13</w:t>
      </w:r>
    </w:p>
    <w:p>
      <w:pPr>
        <w:spacing w:before="125" w:line="217" w:lineRule="auto"/>
        <w:ind w:left="816"/>
        <w:rPr>
          <w:rFonts w:ascii="Times New Roman" w:eastAsia="Times New Roman" w:hAnsi="Times New Roman" w:cs="Times New Roman"/>
          <w:sz w:val="38"/>
          <w:szCs w:val="38"/>
        </w:rPr>
      </w:pPr>
      <w:r>
        <w:rPr>
          <w:rFonts w:ascii="SimHei" w:eastAsia="SimHei" w:hAnsi="SimHei" w:cs="SimHei"/>
          <w:spacing w:val="10"/>
          <w:sz w:val="38"/>
          <w:szCs w:val="38"/>
        </w:rPr>
        <w:t>工作姿势</w:t>
      </w:r>
      <w:r>
        <w:rPr>
          <w:rFonts w:ascii="SimHei" w:eastAsia="SimHei" w:hAnsi="SimHei" w:cs="SimHei"/>
          <w:spacing w:val="54"/>
          <w:sz w:val="38"/>
          <w:szCs w:val="38"/>
        </w:rPr>
        <w:t xml:space="preserve">  </w:t>
      </w:r>
      <w:r>
        <w:rPr>
          <w:rFonts w:ascii="Times New Roman" w:eastAsia="Times New Roman" w:hAnsi="Times New Roman" w:cs="Times New Roman"/>
          <w:sz w:val="38"/>
          <w:szCs w:val="38"/>
        </w:rPr>
        <w:t>working</w:t>
      </w:r>
      <w:r>
        <w:rPr>
          <w:rFonts w:ascii="Times New Roman" w:eastAsia="Times New Roman" w:hAnsi="Times New Roman" w:cs="Times New Roman"/>
          <w:spacing w:val="30"/>
          <w:sz w:val="38"/>
          <w:szCs w:val="38"/>
        </w:rPr>
        <w:t xml:space="preserve">  </w:t>
      </w:r>
      <w:r>
        <w:rPr>
          <w:rFonts w:ascii="Times New Roman" w:eastAsia="Times New Roman" w:hAnsi="Times New Roman" w:cs="Times New Roman"/>
          <w:sz w:val="38"/>
          <w:szCs w:val="38"/>
        </w:rPr>
        <w:t>posture</w:t>
      </w:r>
    </w:p>
    <w:p>
      <w:pPr>
        <w:spacing w:before="169" w:line="224" w:lineRule="auto"/>
        <w:ind w:left="816"/>
        <w:rPr>
          <w:rFonts w:ascii="SimSun" w:eastAsia="SimSun" w:hAnsi="SimSun" w:cs="SimSun"/>
          <w:sz w:val="38"/>
          <w:szCs w:val="38"/>
        </w:rPr>
      </w:pPr>
      <w:r>
        <w:rPr>
          <w:rFonts w:ascii="SimSun" w:eastAsia="SimSun" w:hAnsi="SimSun" w:cs="SimSun"/>
          <w:spacing w:val="2"/>
          <w:sz w:val="38"/>
          <w:szCs w:val="38"/>
        </w:rPr>
        <w:t>执行工作任务时，身体各环段和关节的位置。</w:t>
      </w:r>
    </w:p>
    <w:p>
      <w:pPr>
        <w:pStyle w:val="BodyText"/>
        <w:spacing w:line="309" w:lineRule="auto"/>
      </w:pPr>
    </w:p>
    <w:p>
      <w:pPr>
        <w:pStyle w:val="BodyText"/>
        <w:spacing w:line="310" w:lineRule="auto"/>
      </w:pPr>
    </w:p>
    <w:p>
      <w:pPr>
        <w:spacing w:before="114" w:line="223" w:lineRule="auto"/>
        <w:ind w:left="25"/>
        <w:rPr>
          <w:rFonts w:ascii="SimSun" w:eastAsia="SimSun" w:hAnsi="SimSun" w:cs="SimSun"/>
          <w:sz w:val="35"/>
          <w:szCs w:val="35"/>
        </w:rPr>
      </w:pPr>
      <w:r>
        <w:rPr>
          <w:rFonts w:ascii="SimSun" w:eastAsia="SimSun" w:hAnsi="SimSun" w:cs="SimSun"/>
          <w:b/>
          <w:bCs/>
          <w:spacing w:val="6"/>
          <w:sz w:val="35"/>
          <w:szCs w:val="35"/>
        </w:rPr>
        <w:t>4</w:t>
      </w:r>
      <w:r>
        <w:rPr>
          <w:rFonts w:ascii="SimSun" w:eastAsia="SimSun" w:hAnsi="SimSun" w:cs="SimSun"/>
          <w:spacing w:val="50"/>
          <w:sz w:val="35"/>
          <w:szCs w:val="35"/>
        </w:rPr>
        <w:t xml:space="preserve">  </w:t>
      </w:r>
      <w:r>
        <w:rPr>
          <w:rFonts w:ascii="SimSun" w:eastAsia="SimSun" w:hAnsi="SimSun" w:cs="SimSun"/>
          <w:b/>
          <w:bCs/>
          <w:spacing w:val="6"/>
          <w:sz w:val="35"/>
          <w:szCs w:val="35"/>
        </w:rPr>
        <w:t>通则</w:t>
      </w:r>
    </w:p>
    <w:p>
      <w:pPr>
        <w:pStyle w:val="BodyText"/>
        <w:spacing w:line="338" w:lineRule="auto"/>
      </w:pPr>
    </w:p>
    <w:p>
      <w:pPr>
        <w:pStyle w:val="BodyText"/>
        <w:spacing w:line="339" w:lineRule="auto"/>
      </w:pPr>
    </w:p>
    <w:p>
      <w:pPr>
        <w:spacing w:before="124" w:line="273" w:lineRule="auto"/>
        <w:ind w:left="46" w:right="14" w:firstLine="770"/>
        <w:jc w:val="both"/>
        <w:rPr>
          <w:rFonts w:ascii="SimSun" w:eastAsia="SimSun" w:hAnsi="SimSun" w:cs="SimSun"/>
          <w:sz w:val="38"/>
          <w:szCs w:val="38"/>
        </w:rPr>
      </w:pPr>
      <w:r>
        <w:rPr>
          <w:rFonts w:ascii="SimSun" w:eastAsia="SimSun" w:hAnsi="SimSun" w:cs="SimSun"/>
          <w:spacing w:val="15"/>
          <w:sz w:val="38"/>
          <w:szCs w:val="38"/>
        </w:rPr>
        <w:t>工作任务与操作的安排宜为工作人员提供足够的身心负荷变化调整机会。即一份完整的工作宜具</w:t>
      </w:r>
      <w:r>
        <w:rPr>
          <w:rFonts w:ascii="SimSun" w:eastAsia="SimSun" w:hAnsi="SimSun" w:cs="SimSun"/>
          <w:spacing w:val="2"/>
          <w:sz w:val="38"/>
          <w:szCs w:val="38"/>
        </w:rPr>
        <w:t xml:space="preserve"> </w:t>
      </w:r>
      <w:r>
        <w:rPr>
          <w:rFonts w:ascii="SimSun" w:eastAsia="SimSun" w:hAnsi="SimSun" w:cs="SimSun"/>
          <w:spacing w:val="-10"/>
          <w:sz w:val="38"/>
          <w:szCs w:val="38"/>
        </w:rPr>
        <w:t>有足够的任务变换(例如，足够多的组织任务，短、中、长任务周期的适当组合，难易任务的均</w:t>
      </w:r>
      <w:r>
        <w:rPr>
          <w:rFonts w:ascii="SimSun" w:eastAsia="SimSun" w:hAnsi="SimSun" w:cs="SimSun"/>
          <w:spacing w:val="-11"/>
          <w:sz w:val="38"/>
          <w:szCs w:val="38"/>
        </w:rPr>
        <w:t>衡分配)、足</w:t>
      </w:r>
      <w:r>
        <w:rPr>
          <w:rFonts w:ascii="SimSun" w:eastAsia="SimSun" w:hAnsi="SimSun" w:cs="SimSun"/>
          <w:sz w:val="38"/>
          <w:szCs w:val="38"/>
        </w:rPr>
        <w:t xml:space="preserve"> </w:t>
      </w:r>
      <w:r>
        <w:rPr>
          <w:rFonts w:ascii="SimSun" w:eastAsia="SimSun" w:hAnsi="SimSun" w:cs="SimSun"/>
          <w:spacing w:val="16"/>
          <w:sz w:val="38"/>
          <w:szCs w:val="38"/>
        </w:rPr>
        <w:t>够的自主性以及接触联络、获取信息和学习的</w:t>
      </w:r>
      <w:r>
        <w:rPr>
          <w:rFonts w:ascii="SimSun" w:eastAsia="SimSun" w:hAnsi="SimSun" w:cs="SimSun"/>
          <w:spacing w:val="15"/>
          <w:sz w:val="38"/>
          <w:szCs w:val="38"/>
        </w:rPr>
        <w:t>机会。另外，宜考虑所有可能参与任务和操作的工作人</w:t>
      </w:r>
    </w:p>
    <w:p>
      <w:pPr>
        <w:spacing w:line="223" w:lineRule="auto"/>
        <w:ind w:left="46"/>
        <w:rPr>
          <w:rFonts w:ascii="SimSun" w:eastAsia="SimSun" w:hAnsi="SimSun" w:cs="SimSun"/>
          <w:sz w:val="38"/>
          <w:szCs w:val="38"/>
        </w:rPr>
      </w:pPr>
      <w:r>
        <w:rPr>
          <w:rFonts w:ascii="SimSun" w:eastAsia="SimSun" w:hAnsi="SimSun" w:cs="SimSun"/>
          <w:spacing w:val="-2"/>
          <w:sz w:val="38"/>
          <w:szCs w:val="38"/>
        </w:rPr>
        <w:t>员，尤其是他们的身体尺寸分布范围。</w:t>
      </w:r>
    </w:p>
    <w:p>
      <w:pPr>
        <w:spacing w:before="155" w:line="573" w:lineRule="exact"/>
        <w:ind w:left="816"/>
        <w:rPr>
          <w:rFonts w:ascii="SimSun" w:eastAsia="SimSun" w:hAnsi="SimSun" w:cs="SimSun"/>
          <w:sz w:val="38"/>
          <w:szCs w:val="38"/>
        </w:rPr>
      </w:pPr>
      <w:r>
        <w:rPr>
          <w:rFonts w:ascii="SimSun" w:eastAsia="SimSun" w:hAnsi="SimSun" w:cs="SimSun"/>
          <w:spacing w:val="1"/>
          <w:position w:val="13"/>
          <w:sz w:val="38"/>
          <w:szCs w:val="38"/>
        </w:rPr>
        <w:t>针对工作姿势，工作宜在坐、立、行之间提供充分的切换。宜尽量避免跪姿和蹲姿等不适</w:t>
      </w:r>
      <w:r>
        <w:rPr>
          <w:rFonts w:ascii="SimSun" w:eastAsia="SimSun" w:hAnsi="SimSun" w:cs="SimSun"/>
          <w:position w:val="13"/>
          <w:sz w:val="38"/>
          <w:szCs w:val="38"/>
        </w:rPr>
        <w:t>的姿势。</w:t>
      </w:r>
    </w:p>
    <w:p>
      <w:pPr>
        <w:spacing w:line="224" w:lineRule="auto"/>
        <w:ind w:left="816"/>
        <w:rPr>
          <w:rFonts w:ascii="SimSun" w:eastAsia="SimSun" w:hAnsi="SimSun" w:cs="SimSun"/>
          <w:sz w:val="38"/>
          <w:szCs w:val="38"/>
        </w:rPr>
      </w:pPr>
      <w:r>
        <w:rPr>
          <w:rFonts w:ascii="SimSun" w:eastAsia="SimSun" w:hAnsi="SimSun" w:cs="SimSun"/>
          <w:spacing w:val="2"/>
          <w:sz w:val="38"/>
          <w:szCs w:val="38"/>
        </w:rPr>
        <w:t>需要强调的是，姿势调整的措施不宜带来单调的重复性工作，见参考文献[4]。</w:t>
      </w:r>
    </w:p>
    <w:p>
      <w:pPr>
        <w:pStyle w:val="BodyText"/>
        <w:spacing w:line="291" w:lineRule="auto"/>
      </w:pPr>
    </w:p>
    <w:p>
      <w:pPr>
        <w:pStyle w:val="BodyText"/>
        <w:spacing w:line="292" w:lineRule="auto"/>
      </w:pPr>
    </w:p>
    <w:p>
      <w:pPr>
        <w:spacing w:before="124" w:line="226" w:lineRule="auto"/>
        <w:rPr>
          <w:rFonts w:ascii="SimHei" w:eastAsia="SimHei" w:hAnsi="SimHei" w:cs="SimHei"/>
          <w:sz w:val="38"/>
          <w:szCs w:val="38"/>
        </w:rPr>
      </w:pPr>
      <w:r>
        <w:rPr>
          <w:rFonts w:ascii="SimHei" w:eastAsia="SimHei" w:hAnsi="SimHei" w:cs="SimHei"/>
          <w:b/>
          <w:bCs/>
          <w:spacing w:val="9"/>
          <w:sz w:val="38"/>
          <w:szCs w:val="38"/>
        </w:rPr>
        <w:t>5</w:t>
      </w:r>
      <w:r>
        <w:rPr>
          <w:rFonts w:ascii="SimHei" w:eastAsia="SimHei" w:hAnsi="SimHei" w:cs="SimHei"/>
          <w:spacing w:val="6"/>
          <w:sz w:val="38"/>
          <w:szCs w:val="38"/>
        </w:rPr>
        <w:t xml:space="preserve">  </w:t>
      </w:r>
      <w:r>
        <w:rPr>
          <w:rFonts w:ascii="SimHei" w:eastAsia="SimHei" w:hAnsi="SimHei" w:cs="SimHei"/>
          <w:b/>
          <w:bCs/>
          <w:spacing w:val="9"/>
          <w:sz w:val="38"/>
          <w:szCs w:val="38"/>
        </w:rPr>
        <w:t>评估程序</w:t>
      </w:r>
    </w:p>
    <w:p>
      <w:pPr>
        <w:pStyle w:val="BodyText"/>
        <w:spacing w:line="281" w:lineRule="auto"/>
      </w:pPr>
    </w:p>
    <w:p>
      <w:pPr>
        <w:pStyle w:val="BodyText"/>
        <w:spacing w:line="281" w:lineRule="auto"/>
      </w:pPr>
    </w:p>
    <w:p>
      <w:pPr>
        <w:spacing w:before="123" w:line="282" w:lineRule="auto"/>
        <w:ind w:left="46" w:right="25" w:firstLine="770"/>
        <w:jc w:val="both"/>
        <w:rPr>
          <w:rFonts w:ascii="SimSun" w:eastAsia="SimSun" w:hAnsi="SimSun" w:cs="SimSun"/>
          <w:sz w:val="38"/>
          <w:szCs w:val="38"/>
        </w:rPr>
      </w:pPr>
      <w:r>
        <w:rPr>
          <w:rFonts w:ascii="SimSun" w:eastAsia="SimSun" w:hAnsi="SimSun" w:cs="SimSun"/>
          <w:spacing w:val="25"/>
          <w:sz w:val="38"/>
          <w:szCs w:val="38"/>
        </w:rPr>
        <w:t>可使用下述方法确定静态工作姿势的可接受性。评估程序在第1步或</w:t>
      </w:r>
      <w:r>
        <w:rPr>
          <w:rFonts w:ascii="SimSun" w:eastAsia="SimSun" w:hAnsi="SimSun" w:cs="SimSun"/>
          <w:spacing w:val="24"/>
          <w:sz w:val="38"/>
          <w:szCs w:val="38"/>
        </w:rPr>
        <w:t>第2步中分别考察了不同的</w:t>
      </w:r>
      <w:r>
        <w:rPr>
          <w:rFonts w:ascii="SimSun" w:eastAsia="SimSun" w:hAnsi="SimSun" w:cs="SimSun"/>
          <w:sz w:val="38"/>
          <w:szCs w:val="38"/>
        </w:rPr>
        <w:t xml:space="preserve"> </w:t>
      </w:r>
      <w:r>
        <w:rPr>
          <w:rFonts w:ascii="SimSun" w:eastAsia="SimSun" w:hAnsi="SimSun" w:cs="SimSun"/>
          <w:spacing w:val="14"/>
          <w:sz w:val="38"/>
          <w:szCs w:val="38"/>
        </w:rPr>
        <w:t>人体环段与关节。第1步，仅考察身体角度(主要考虑诸如韧带、软骨与椎间盘等被动身体结构的过载</w:t>
      </w:r>
    </w:p>
    <w:p>
      <w:pPr>
        <w:spacing w:before="1" w:line="222" w:lineRule="auto"/>
        <w:ind w:left="46"/>
        <w:rPr>
          <w:rFonts w:ascii="SimSun" w:eastAsia="SimSun" w:hAnsi="SimSun" w:cs="SimSun"/>
          <w:sz w:val="38"/>
          <w:szCs w:val="38"/>
        </w:rPr>
        <w:sectPr>
          <w:footerReference w:type="default" r:id="rId11"/>
          <w:pgSz w:w="22399" w:h="31680"/>
          <w:pgMar w:top="2692" w:right="2592" w:bottom="1714" w:left="2343" w:header="0" w:footer="1459" w:gutter="0"/>
          <w:pgNumType w:start="10"/>
          <w:cols w:space="708"/>
        </w:sectPr>
      </w:pPr>
      <w:r>
        <w:rPr>
          <w:rFonts w:ascii="SimSun" w:eastAsia="SimSun" w:hAnsi="SimSun" w:cs="SimSun"/>
          <w:spacing w:val="-19"/>
          <w:sz w:val="38"/>
          <w:szCs w:val="38"/>
        </w:rPr>
        <w:t>风险)。评估结果可能为“可接受”“执行第2步”或“不推荐”等。</w:t>
      </w:r>
    </w:p>
    <w:p>
      <w:pPr>
        <w:spacing w:before="137" w:line="559" w:lineRule="exact"/>
        <w:ind w:right="12"/>
        <w:jc w:val="right"/>
        <w:rPr>
          <w:rFonts w:ascii="SimSun" w:eastAsia="SimSun" w:hAnsi="SimSun" w:cs="SimSun"/>
          <w:sz w:val="38"/>
          <w:szCs w:val="38"/>
        </w:rPr>
      </w:pPr>
      <w:r>
        <w:rPr>
          <w:rFonts w:ascii="SimSun" w:eastAsia="SimSun" w:hAnsi="SimSun" w:cs="SimSun"/>
          <w:spacing w:val="7"/>
          <w:position w:val="12"/>
          <w:sz w:val="38"/>
          <w:szCs w:val="38"/>
        </w:rPr>
        <w:t>评估结果为“可接受”,则当工作姿势有变换时，</w:t>
      </w:r>
      <w:r>
        <w:rPr>
          <w:rFonts w:ascii="SimSun" w:eastAsia="SimSun" w:hAnsi="SimSun" w:cs="SimSun"/>
          <w:spacing w:val="6"/>
          <w:position w:val="12"/>
          <w:sz w:val="38"/>
          <w:szCs w:val="38"/>
        </w:rPr>
        <w:t>此工作姿势是可接受的(见第4章)。任何可能的情</w:t>
      </w:r>
    </w:p>
    <w:p>
      <w:pPr>
        <w:spacing w:line="224" w:lineRule="auto"/>
        <w:ind w:left="46"/>
        <w:rPr>
          <w:rFonts w:ascii="SimSun" w:eastAsia="SimSun" w:hAnsi="SimSun" w:cs="SimSun"/>
          <w:sz w:val="38"/>
          <w:szCs w:val="38"/>
        </w:rPr>
      </w:pPr>
      <w:r>
        <w:rPr>
          <w:rFonts w:ascii="SimSun" w:eastAsia="SimSun" w:hAnsi="SimSun" w:cs="SimSun"/>
          <w:spacing w:val="-1"/>
          <w:sz w:val="38"/>
          <w:szCs w:val="38"/>
        </w:rPr>
        <w:t>况下，如不在中立位工作姿势，宜尽可能地使工作姿势接近中立位。</w:t>
      </w:r>
    </w:p>
    <w:p>
      <w:pPr>
        <w:spacing w:before="92" w:line="221" w:lineRule="auto"/>
        <w:ind w:left="738"/>
        <w:rPr>
          <w:rFonts w:ascii="SimSun" w:eastAsia="SimSun" w:hAnsi="SimSun" w:cs="SimSun"/>
          <w:sz w:val="35"/>
          <w:szCs w:val="35"/>
        </w:rPr>
      </w:pPr>
      <w:r>
        <w:rPr>
          <w:rFonts w:ascii="SimSun" w:eastAsia="SimSun" w:hAnsi="SimSun" w:cs="SimSun"/>
          <w:spacing w:val="-10"/>
          <w:sz w:val="35"/>
          <w:szCs w:val="35"/>
        </w:rPr>
        <w:t>注1:“基准姿势”的概念被用于确定工作姿势(见第6章)。</w:t>
      </w:r>
    </w:p>
    <w:p>
      <w:pPr>
        <w:spacing w:before="157" w:line="599" w:lineRule="exact"/>
        <w:ind w:left="816"/>
        <w:rPr>
          <w:rFonts w:ascii="SimSun" w:eastAsia="SimSun" w:hAnsi="SimSun" w:cs="SimSun"/>
          <w:sz w:val="38"/>
          <w:szCs w:val="38"/>
        </w:rPr>
      </w:pPr>
      <w:r>
        <w:rPr>
          <w:rFonts w:ascii="SimSun" w:eastAsia="SimSun" w:hAnsi="SimSun" w:cs="SimSun"/>
          <w:spacing w:val="8"/>
          <w:position w:val="15"/>
          <w:sz w:val="38"/>
          <w:szCs w:val="38"/>
        </w:rPr>
        <w:t>评估结果为“执行第2步”,则还需考虑工作姿势的持续时间(基于耐力数据)。</w:t>
      </w:r>
    </w:p>
    <w:p>
      <w:pPr>
        <w:spacing w:before="1" w:line="220" w:lineRule="auto"/>
        <w:ind w:left="816"/>
        <w:rPr>
          <w:rFonts w:ascii="SimSun" w:eastAsia="SimSun" w:hAnsi="SimSun" w:cs="SimSun"/>
          <w:sz w:val="35"/>
          <w:szCs w:val="35"/>
        </w:rPr>
      </w:pPr>
      <w:r>
        <w:rPr>
          <w:rFonts w:ascii="SimSun" w:eastAsia="SimSun" w:hAnsi="SimSun" w:cs="SimSun"/>
          <w:spacing w:val="14"/>
          <w:sz w:val="35"/>
          <w:szCs w:val="35"/>
        </w:rPr>
        <w:t>极限关节位置宜评估为“不推荐”。</w:t>
      </w:r>
    </w:p>
    <w:p>
      <w:pPr>
        <w:spacing w:before="78" w:line="222" w:lineRule="auto"/>
        <w:ind w:left="730"/>
        <w:rPr>
          <w:rFonts w:ascii="SimSun" w:eastAsia="SimSun" w:hAnsi="SimSun" w:cs="SimSun"/>
          <w:sz w:val="35"/>
          <w:szCs w:val="35"/>
        </w:rPr>
      </w:pPr>
      <w:r>
        <w:rPr>
          <w:rFonts w:ascii="SimSun" w:eastAsia="SimSun" w:hAnsi="SimSun" w:cs="SimSun"/>
          <w:spacing w:val="-3"/>
          <w:sz w:val="35"/>
          <w:szCs w:val="35"/>
        </w:rPr>
        <w:t>注2:仅涉及实践中最常见的极限关节位置。</w:t>
      </w:r>
    </w:p>
    <w:p>
      <w:pPr>
        <w:spacing w:line="222" w:lineRule="auto"/>
        <w:rPr>
          <w:rFonts w:ascii="SimSun" w:eastAsia="SimSun" w:hAnsi="SimSun" w:cs="SimSun"/>
          <w:sz w:val="35"/>
          <w:szCs w:val="35"/>
        </w:rPr>
        <w:sectPr>
          <w:footerReference w:type="default" r:id="rId12"/>
          <w:type w:val="nextPage"/>
          <w:pgSz w:w="22399" w:h="31680"/>
          <w:pgMar w:top="2692" w:right="2592" w:bottom="1714" w:left="2343" w:header="0" w:footer="1459" w:gutter="0"/>
          <w:pgNumType w:start="11"/>
          <w:cols w:space="708"/>
          <w:titlePg w:val="0"/>
        </w:sectPr>
      </w:pPr>
    </w:p>
    <w:p>
      <w:pPr>
        <w:pStyle w:val="BodyText"/>
        <w:spacing w:line="379" w:lineRule="auto"/>
      </w:pPr>
    </w:p>
    <w:p>
      <w:pPr>
        <w:spacing w:before="124" w:line="229" w:lineRule="auto"/>
        <w:ind w:right="20"/>
        <w:jc w:val="right"/>
        <w:rPr>
          <w:rFonts w:ascii="SimSun" w:eastAsia="SimSun" w:hAnsi="SimSun" w:cs="SimSun"/>
          <w:sz w:val="38"/>
          <w:szCs w:val="38"/>
        </w:rPr>
      </w:pPr>
      <w:r>
        <w:rPr>
          <w:rFonts w:ascii="SimSun" w:eastAsia="SimSun" w:hAnsi="SimSun" w:cs="SimSun"/>
          <w:b/>
          <w:bCs/>
          <w:spacing w:val="-1"/>
          <w:sz w:val="38"/>
          <w:szCs w:val="38"/>
        </w:rPr>
        <w:t>GB/T</w:t>
      </w:r>
      <w:r>
        <w:rPr>
          <w:rFonts w:ascii="SimSun" w:eastAsia="SimSun" w:hAnsi="SimSun" w:cs="SimSun"/>
          <w:spacing w:val="28"/>
          <w:sz w:val="38"/>
          <w:szCs w:val="38"/>
        </w:rPr>
        <w:t xml:space="preserve">  </w:t>
      </w:r>
      <w:r>
        <w:rPr>
          <w:rFonts w:ascii="SimSun" w:eastAsia="SimSun" w:hAnsi="SimSun" w:cs="SimSun"/>
          <w:b/>
          <w:bCs/>
          <w:spacing w:val="-1"/>
          <w:sz w:val="38"/>
          <w:szCs w:val="38"/>
        </w:rPr>
        <w:t>42730—2023</w:t>
      </w:r>
    </w:p>
    <w:p>
      <w:pPr>
        <w:pStyle w:val="BodyText"/>
        <w:spacing w:line="276" w:lineRule="auto"/>
      </w:pPr>
    </w:p>
    <w:p>
      <w:pPr>
        <w:pStyle w:val="BodyText"/>
        <w:spacing w:line="276" w:lineRule="auto"/>
      </w:pPr>
    </w:p>
    <w:p>
      <w:pPr>
        <w:pStyle w:val="BodyText"/>
        <w:spacing w:line="277" w:lineRule="auto"/>
      </w:pPr>
    </w:p>
    <w:p>
      <w:pPr>
        <w:pStyle w:val="BodyText"/>
        <w:spacing w:line="277" w:lineRule="auto"/>
      </w:pPr>
    </w:p>
    <w:p>
      <w:pPr>
        <w:spacing w:before="124" w:line="226" w:lineRule="auto"/>
        <w:ind w:left="5"/>
        <w:rPr>
          <w:rFonts w:ascii="SimHei" w:eastAsia="SimHei" w:hAnsi="SimHei" w:cs="SimHei"/>
          <w:sz w:val="38"/>
          <w:szCs w:val="38"/>
        </w:rPr>
      </w:pPr>
      <w:r>
        <w:rPr>
          <w:rFonts w:ascii="SimHei" w:eastAsia="SimHei" w:hAnsi="SimHei" w:cs="SimHei"/>
          <w:b/>
          <w:bCs/>
          <w:spacing w:val="6"/>
          <w:sz w:val="38"/>
          <w:szCs w:val="38"/>
        </w:rPr>
        <w:t>6</w:t>
      </w:r>
      <w:r>
        <w:rPr>
          <w:rFonts w:ascii="SimHei" w:eastAsia="SimHei" w:hAnsi="SimHei" w:cs="SimHei"/>
          <w:spacing w:val="6"/>
          <w:sz w:val="38"/>
          <w:szCs w:val="38"/>
        </w:rPr>
        <w:t xml:space="preserve">  </w:t>
      </w:r>
      <w:r>
        <w:rPr>
          <w:rFonts w:ascii="SimHei" w:eastAsia="SimHei" w:hAnsi="SimHei" w:cs="SimHei"/>
          <w:b/>
          <w:bCs/>
          <w:spacing w:val="6"/>
          <w:sz w:val="38"/>
          <w:szCs w:val="38"/>
        </w:rPr>
        <w:t>工作姿势测定方法</w:t>
      </w:r>
    </w:p>
    <w:p>
      <w:pPr>
        <w:pStyle w:val="BodyText"/>
        <w:spacing w:line="290" w:lineRule="auto"/>
      </w:pPr>
    </w:p>
    <w:p>
      <w:pPr>
        <w:pStyle w:val="BodyText"/>
        <w:spacing w:line="291" w:lineRule="auto"/>
      </w:pPr>
    </w:p>
    <w:p>
      <w:pPr>
        <w:spacing w:before="124" w:line="299" w:lineRule="auto"/>
        <w:ind w:right="42" w:firstLine="787"/>
        <w:jc w:val="both"/>
        <w:rPr>
          <w:rFonts w:ascii="SimSun" w:eastAsia="SimSun" w:hAnsi="SimSun" w:cs="SimSun"/>
          <w:sz w:val="38"/>
          <w:szCs w:val="38"/>
        </w:rPr>
      </w:pPr>
      <w:r>
        <w:rPr>
          <w:rFonts w:ascii="SimSun" w:eastAsia="SimSun" w:hAnsi="SimSun" w:cs="SimSun"/>
          <w:spacing w:val="2"/>
          <w:sz w:val="38"/>
          <w:szCs w:val="38"/>
        </w:rPr>
        <w:t>有多种方法可用于测定工作姿势，如观察法、摄像/摄影法、三维光电或超声波测量系统、倾斜仪和</w:t>
      </w:r>
      <w:r>
        <w:rPr>
          <w:rFonts w:ascii="SimSun" w:eastAsia="SimSun" w:hAnsi="SimSun" w:cs="SimSun"/>
          <w:spacing w:val="9"/>
          <w:sz w:val="38"/>
          <w:szCs w:val="38"/>
        </w:rPr>
        <w:t xml:space="preserve"> </w:t>
      </w:r>
      <w:r>
        <w:rPr>
          <w:rFonts w:ascii="SimSun" w:eastAsia="SimSun" w:hAnsi="SimSun" w:cs="SimSun"/>
          <w:spacing w:val="15"/>
          <w:sz w:val="38"/>
          <w:szCs w:val="38"/>
        </w:rPr>
        <w:t>测角仪等身体佩戴测量设备。除此之外，合适的测定方法还取决于姿势评估所需的准确性</w:t>
      </w:r>
      <w:r>
        <w:rPr>
          <w:rFonts w:ascii="SimSun" w:eastAsia="SimSun" w:hAnsi="SimSun" w:cs="SimSun"/>
          <w:spacing w:val="14"/>
          <w:sz w:val="38"/>
          <w:szCs w:val="38"/>
        </w:rPr>
        <w:t>。多数情况</w:t>
      </w:r>
      <w:r>
        <w:rPr>
          <w:rFonts w:ascii="SimSun" w:eastAsia="SimSun" w:hAnsi="SimSun" w:cs="SimSun"/>
          <w:sz w:val="38"/>
          <w:szCs w:val="38"/>
        </w:rPr>
        <w:t xml:space="preserve"> </w:t>
      </w:r>
      <w:r>
        <w:rPr>
          <w:rFonts w:ascii="SimSun" w:eastAsia="SimSun" w:hAnsi="SimSun" w:cs="SimSun"/>
          <w:spacing w:val="6"/>
          <w:sz w:val="38"/>
          <w:szCs w:val="38"/>
        </w:rPr>
        <w:t>下，直接观察法即可(不用测量系统/设备)。然而，为了更精确地测定工作姿势，宜借助于</w:t>
      </w:r>
      <w:r>
        <w:rPr>
          <w:rFonts w:ascii="SimSun" w:eastAsia="SimSun" w:hAnsi="SimSun" w:cs="SimSun"/>
          <w:spacing w:val="5"/>
          <w:sz w:val="38"/>
          <w:szCs w:val="38"/>
        </w:rPr>
        <w:t>测量系统/设</w:t>
      </w:r>
      <w:r>
        <w:rPr>
          <w:rFonts w:ascii="SimSun" w:eastAsia="SimSun" w:hAnsi="SimSun" w:cs="SimSun"/>
          <w:sz w:val="38"/>
          <w:szCs w:val="38"/>
        </w:rPr>
        <w:t xml:space="preserve"> </w:t>
      </w:r>
      <w:r>
        <w:rPr>
          <w:rFonts w:ascii="SimSun" w:eastAsia="SimSun" w:hAnsi="SimSun" w:cs="SimSun"/>
          <w:spacing w:val="5"/>
          <w:sz w:val="38"/>
          <w:szCs w:val="38"/>
        </w:rPr>
        <w:t>备(见参考文献[5])。附录</w:t>
      </w:r>
      <w:r>
        <w:rPr>
          <w:rFonts w:ascii="Times New Roman" w:eastAsia="Times New Roman" w:hAnsi="Times New Roman" w:cs="Times New Roman"/>
          <w:spacing w:val="5"/>
          <w:sz w:val="38"/>
          <w:szCs w:val="38"/>
        </w:rPr>
        <w:t>A</w:t>
      </w:r>
      <w:r>
        <w:rPr>
          <w:rFonts w:ascii="Times New Roman" w:eastAsia="Times New Roman" w:hAnsi="Times New Roman" w:cs="Times New Roman"/>
          <w:spacing w:val="46"/>
          <w:sz w:val="38"/>
          <w:szCs w:val="38"/>
        </w:rPr>
        <w:t xml:space="preserve"> </w:t>
      </w:r>
      <w:r>
        <w:rPr>
          <w:rFonts w:ascii="SimSun" w:eastAsia="SimSun" w:hAnsi="SimSun" w:cs="SimSun"/>
          <w:spacing w:val="5"/>
          <w:sz w:val="38"/>
          <w:szCs w:val="38"/>
        </w:rPr>
        <w:t>给出了7.1～7.4中的特定工作姿势，如躯干倾斜、头部倾斜、颈部屈曲/伸</w:t>
      </w:r>
    </w:p>
    <w:p>
      <w:pPr>
        <w:spacing w:line="223" w:lineRule="auto"/>
        <w:rPr>
          <w:rFonts w:ascii="SimSun" w:eastAsia="SimSun" w:hAnsi="SimSun" w:cs="SimSun"/>
          <w:sz w:val="38"/>
          <w:szCs w:val="38"/>
        </w:rPr>
      </w:pPr>
      <w:r>
        <w:rPr>
          <w:rFonts w:ascii="SimSun" w:eastAsia="SimSun" w:hAnsi="SimSun" w:cs="SimSun"/>
          <w:spacing w:val="3"/>
          <w:sz w:val="38"/>
          <w:szCs w:val="38"/>
        </w:rPr>
        <w:t>展、上臂抬升和极限关节位置等参数的测定程序。</w:t>
      </w:r>
    </w:p>
    <w:p>
      <w:pPr>
        <w:pStyle w:val="BodyText"/>
        <w:spacing w:line="305" w:lineRule="auto"/>
      </w:pPr>
    </w:p>
    <w:p>
      <w:pPr>
        <w:pStyle w:val="BodyText"/>
        <w:spacing w:line="306" w:lineRule="auto"/>
      </w:pPr>
    </w:p>
    <w:p>
      <w:pPr>
        <w:spacing w:before="124" w:line="226" w:lineRule="auto"/>
        <w:ind w:left="5"/>
        <w:rPr>
          <w:rFonts w:ascii="SimHei" w:eastAsia="SimHei" w:hAnsi="SimHei" w:cs="SimHei"/>
          <w:sz w:val="38"/>
          <w:szCs w:val="38"/>
        </w:rPr>
      </w:pPr>
      <w:r>
        <w:rPr>
          <w:rFonts w:ascii="SimHei" w:eastAsia="SimHei" w:hAnsi="SimHei" w:cs="SimHei"/>
          <w:b/>
          <w:bCs/>
          <w:spacing w:val="5"/>
          <w:sz w:val="38"/>
          <w:szCs w:val="38"/>
        </w:rPr>
        <w:t>7</w:t>
      </w:r>
      <w:r>
        <w:rPr>
          <w:rFonts w:ascii="SimHei" w:eastAsia="SimHei" w:hAnsi="SimHei" w:cs="SimHei"/>
          <w:spacing w:val="5"/>
          <w:sz w:val="38"/>
          <w:szCs w:val="38"/>
        </w:rPr>
        <w:t xml:space="preserve">  </w:t>
      </w:r>
      <w:r>
        <w:rPr>
          <w:rFonts w:ascii="SimHei" w:eastAsia="SimHei" w:hAnsi="SimHei" w:cs="SimHei"/>
          <w:b/>
          <w:bCs/>
          <w:spacing w:val="5"/>
          <w:sz w:val="38"/>
          <w:szCs w:val="38"/>
        </w:rPr>
        <w:t>工作姿势评估</w:t>
      </w:r>
    </w:p>
    <w:p>
      <w:pPr>
        <w:pStyle w:val="BodyText"/>
        <w:spacing w:line="256" w:lineRule="auto"/>
      </w:pPr>
    </w:p>
    <w:p>
      <w:pPr>
        <w:pStyle w:val="BodyText"/>
        <w:spacing w:line="257" w:lineRule="auto"/>
      </w:pPr>
    </w:p>
    <w:p>
      <w:pPr>
        <w:spacing w:before="123" w:line="226" w:lineRule="auto"/>
        <w:ind w:left="5"/>
        <w:outlineLvl w:val="6"/>
        <w:rPr>
          <w:rFonts w:ascii="SimHei" w:eastAsia="SimHei" w:hAnsi="SimHei" w:cs="SimHei"/>
          <w:sz w:val="38"/>
          <w:szCs w:val="38"/>
        </w:rPr>
      </w:pPr>
      <w:r>
        <w:rPr>
          <w:rFonts w:ascii="SimHei" w:eastAsia="SimHei" w:hAnsi="SimHei" w:cs="SimHei"/>
          <w:b/>
          <w:bCs/>
          <w:spacing w:val="-6"/>
          <w:sz w:val="38"/>
          <w:szCs w:val="38"/>
        </w:rPr>
        <w:t>7.1</w:t>
      </w:r>
      <w:r>
        <w:rPr>
          <w:rFonts w:ascii="SimHei" w:eastAsia="SimHei" w:hAnsi="SimHei" w:cs="SimHei"/>
          <w:spacing w:val="154"/>
          <w:sz w:val="38"/>
          <w:szCs w:val="38"/>
        </w:rPr>
        <w:t xml:space="preserve"> </w:t>
      </w:r>
      <w:r>
        <w:rPr>
          <w:rFonts w:ascii="SimHei" w:eastAsia="SimHei" w:hAnsi="SimHei" w:cs="SimHei"/>
          <w:b/>
          <w:bCs/>
          <w:spacing w:val="-6"/>
          <w:sz w:val="38"/>
          <w:szCs w:val="38"/>
        </w:rPr>
        <w:t>躯干姿势</w:t>
      </w:r>
    </w:p>
    <w:p>
      <w:pPr>
        <w:pStyle w:val="BodyText"/>
        <w:spacing w:line="286" w:lineRule="auto"/>
      </w:pPr>
    </w:p>
    <w:p>
      <w:pPr>
        <w:spacing w:before="124" w:line="226" w:lineRule="auto"/>
        <w:ind w:left="5"/>
        <w:outlineLvl w:val="6"/>
        <w:rPr>
          <w:rFonts w:ascii="SimHei" w:eastAsia="SimHei" w:hAnsi="SimHei" w:cs="SimHei"/>
          <w:sz w:val="38"/>
          <w:szCs w:val="38"/>
        </w:rPr>
      </w:pPr>
      <w:r>
        <w:rPr>
          <w:rFonts w:ascii="SimHei" w:eastAsia="SimHei" w:hAnsi="SimHei" w:cs="SimHei"/>
          <w:b/>
          <w:bCs/>
          <w:spacing w:val="-16"/>
          <w:sz w:val="38"/>
          <w:szCs w:val="38"/>
        </w:rPr>
        <w:t>7.1.1</w:t>
      </w:r>
      <w:r>
        <w:rPr>
          <w:rFonts w:ascii="SimHei" w:eastAsia="SimHei" w:hAnsi="SimHei" w:cs="SimHei"/>
          <w:spacing w:val="157"/>
          <w:sz w:val="38"/>
          <w:szCs w:val="38"/>
        </w:rPr>
        <w:t xml:space="preserve"> </w:t>
      </w:r>
      <w:r>
        <w:rPr>
          <w:rFonts w:ascii="SimHei" w:eastAsia="SimHei" w:hAnsi="SimHei" w:cs="SimHei"/>
          <w:b/>
          <w:bCs/>
          <w:spacing w:val="-16"/>
          <w:sz w:val="38"/>
          <w:szCs w:val="38"/>
        </w:rPr>
        <w:t>第</w:t>
      </w:r>
      <w:r>
        <w:rPr>
          <w:rFonts w:ascii="SimHei" w:eastAsia="SimHei" w:hAnsi="SimHei" w:cs="SimHei"/>
          <w:spacing w:val="-37"/>
          <w:sz w:val="38"/>
          <w:szCs w:val="38"/>
        </w:rPr>
        <w:t xml:space="preserve"> </w:t>
      </w:r>
      <w:r>
        <w:rPr>
          <w:rFonts w:ascii="SimHei" w:eastAsia="SimHei" w:hAnsi="SimHei" w:cs="SimHei"/>
          <w:b/>
          <w:bCs/>
          <w:spacing w:val="-16"/>
          <w:sz w:val="38"/>
          <w:szCs w:val="38"/>
        </w:rPr>
        <w:t>1</w:t>
      </w:r>
      <w:r>
        <w:rPr>
          <w:rFonts w:ascii="SimHei" w:eastAsia="SimHei" w:hAnsi="SimHei" w:cs="SimHei"/>
          <w:spacing w:val="-44"/>
          <w:sz w:val="38"/>
          <w:szCs w:val="38"/>
        </w:rPr>
        <w:t xml:space="preserve"> </w:t>
      </w:r>
      <w:r>
        <w:rPr>
          <w:rFonts w:ascii="SimHei" w:eastAsia="SimHei" w:hAnsi="SimHei" w:cs="SimHei"/>
          <w:b/>
          <w:bCs/>
          <w:spacing w:val="-16"/>
          <w:sz w:val="38"/>
          <w:szCs w:val="38"/>
        </w:rPr>
        <w:t>步</w:t>
      </w:r>
    </w:p>
    <w:p>
      <w:pPr>
        <w:pStyle w:val="BodyText"/>
        <w:spacing w:line="341" w:lineRule="auto"/>
      </w:pPr>
    </w:p>
    <w:p>
      <w:pPr>
        <w:spacing w:before="124" w:line="223" w:lineRule="auto"/>
        <w:ind w:left="787"/>
        <w:rPr>
          <w:rFonts w:ascii="SimSun" w:eastAsia="SimSun" w:hAnsi="SimSun" w:cs="SimSun"/>
          <w:sz w:val="38"/>
          <w:szCs w:val="38"/>
        </w:rPr>
      </w:pPr>
      <w:r>
        <w:rPr>
          <w:rFonts w:ascii="SimSun" w:eastAsia="SimSun" w:hAnsi="SimSun" w:cs="SimSun"/>
          <w:spacing w:val="18"/>
          <w:sz w:val="38"/>
          <w:szCs w:val="38"/>
        </w:rPr>
        <w:t>躯干姿势根据表1的第1)项、第2)项和第3)项测定，第3)项只针对坐姿。</w:t>
      </w:r>
    </w:p>
    <w:p>
      <w:pPr>
        <w:pStyle w:val="BodyText"/>
        <w:spacing w:line="319" w:lineRule="auto"/>
      </w:pPr>
    </w:p>
    <w:p>
      <w:pPr>
        <w:spacing w:before="124" w:line="226" w:lineRule="auto"/>
        <w:ind w:left="4"/>
        <w:outlineLvl w:val="6"/>
        <w:rPr>
          <w:rFonts w:ascii="SimHei" w:eastAsia="SimHei" w:hAnsi="SimHei" w:cs="SimHei"/>
          <w:sz w:val="38"/>
          <w:szCs w:val="38"/>
        </w:rPr>
      </w:pPr>
      <w:r>
        <w:rPr>
          <w:rFonts w:ascii="SimHei" w:eastAsia="SimHei" w:hAnsi="SimHei" w:cs="SimHei"/>
          <w:b/>
          <w:bCs/>
          <w:spacing w:val="-20"/>
          <w:sz w:val="38"/>
          <w:szCs w:val="38"/>
        </w:rPr>
        <w:t>7.1.2</w:t>
      </w:r>
      <w:r>
        <w:rPr>
          <w:rFonts w:ascii="SimHei" w:eastAsia="SimHei" w:hAnsi="SimHei" w:cs="SimHei"/>
          <w:spacing w:val="11"/>
          <w:sz w:val="38"/>
          <w:szCs w:val="38"/>
        </w:rPr>
        <w:t xml:space="preserve">  </w:t>
      </w:r>
      <w:r>
        <w:rPr>
          <w:rFonts w:ascii="SimHei" w:eastAsia="SimHei" w:hAnsi="SimHei" w:cs="SimHei"/>
          <w:b/>
          <w:bCs/>
          <w:spacing w:val="-20"/>
          <w:sz w:val="38"/>
          <w:szCs w:val="38"/>
        </w:rPr>
        <w:t>第</w:t>
      </w:r>
      <w:r>
        <w:rPr>
          <w:rFonts w:ascii="SimHei" w:eastAsia="SimHei" w:hAnsi="SimHei" w:cs="SimHei"/>
          <w:spacing w:val="-60"/>
          <w:sz w:val="38"/>
          <w:szCs w:val="38"/>
        </w:rPr>
        <w:t xml:space="preserve"> </w:t>
      </w:r>
      <w:r>
        <w:rPr>
          <w:rFonts w:ascii="SimHei" w:eastAsia="SimHei" w:hAnsi="SimHei" w:cs="SimHei"/>
          <w:b/>
          <w:bCs/>
          <w:spacing w:val="-20"/>
          <w:sz w:val="38"/>
          <w:szCs w:val="38"/>
        </w:rPr>
        <w:t>2</w:t>
      </w:r>
      <w:r>
        <w:rPr>
          <w:rFonts w:ascii="SimHei" w:eastAsia="SimHei" w:hAnsi="SimHei" w:cs="SimHei"/>
          <w:spacing w:val="-44"/>
          <w:sz w:val="38"/>
          <w:szCs w:val="38"/>
        </w:rPr>
        <w:t xml:space="preserve"> </w:t>
      </w:r>
      <w:r>
        <w:rPr>
          <w:rFonts w:ascii="SimHei" w:eastAsia="SimHei" w:hAnsi="SimHei" w:cs="SimHei"/>
          <w:b/>
          <w:bCs/>
          <w:spacing w:val="-20"/>
          <w:sz w:val="38"/>
          <w:szCs w:val="38"/>
        </w:rPr>
        <w:t>步</w:t>
      </w:r>
    </w:p>
    <w:p>
      <w:pPr>
        <w:pStyle w:val="BodyText"/>
        <w:spacing w:line="306" w:lineRule="auto"/>
      </w:pPr>
    </w:p>
    <w:p>
      <w:pPr>
        <w:spacing w:before="124" w:line="223" w:lineRule="auto"/>
        <w:ind w:left="787"/>
        <w:rPr>
          <w:rFonts w:ascii="SimSun" w:eastAsia="SimSun" w:hAnsi="SimSun" w:cs="SimSun"/>
          <w:sz w:val="38"/>
          <w:szCs w:val="38"/>
        </w:rPr>
      </w:pPr>
      <w:r>
        <w:rPr>
          <w:rFonts w:ascii="SimSun" w:eastAsia="SimSun" w:hAnsi="SimSun" w:cs="SimSun"/>
          <w:spacing w:val="22"/>
          <w:sz w:val="38"/>
          <w:szCs w:val="38"/>
        </w:rPr>
        <w:t>躯干倾斜的保持时间根据表2测定。</w:t>
      </w:r>
    </w:p>
    <w:p>
      <w:pPr>
        <w:spacing w:before="119" w:line="642" w:lineRule="exact"/>
        <w:ind w:right="50"/>
        <w:jc w:val="right"/>
        <w:rPr>
          <w:rFonts w:ascii="SimSun" w:eastAsia="SimSun" w:hAnsi="SimSun" w:cs="SimSun"/>
          <w:sz w:val="38"/>
          <w:szCs w:val="38"/>
        </w:rPr>
      </w:pPr>
      <w:r>
        <w:rPr>
          <w:rFonts w:ascii="SimSun" w:eastAsia="SimSun" w:hAnsi="SimSun" w:cs="SimSun"/>
          <w:spacing w:val="14"/>
          <w:position w:val="18"/>
          <w:sz w:val="38"/>
          <w:szCs w:val="38"/>
        </w:rPr>
        <w:t>推荐在持续一定的躯干倾斜时间后，提供充足的恢复时间。附录</w:t>
      </w:r>
      <w:r>
        <w:rPr>
          <w:rFonts w:ascii="SimSun" w:eastAsia="SimSun" w:hAnsi="SimSun" w:cs="SimSun"/>
          <w:spacing w:val="-53"/>
          <w:position w:val="18"/>
          <w:sz w:val="38"/>
          <w:szCs w:val="38"/>
        </w:rPr>
        <w:t xml:space="preserve"> </w:t>
      </w:r>
      <w:r>
        <w:rPr>
          <w:rFonts w:ascii="SimSun" w:eastAsia="SimSun" w:hAnsi="SimSun" w:cs="SimSun"/>
          <w:spacing w:val="14"/>
          <w:position w:val="18"/>
          <w:sz w:val="38"/>
          <w:szCs w:val="38"/>
        </w:rPr>
        <w:t>B</w:t>
      </w:r>
      <w:r>
        <w:rPr>
          <w:rFonts w:ascii="SimSun" w:eastAsia="SimSun" w:hAnsi="SimSun" w:cs="SimSun"/>
          <w:spacing w:val="-58"/>
          <w:position w:val="18"/>
          <w:sz w:val="38"/>
          <w:szCs w:val="38"/>
        </w:rPr>
        <w:t xml:space="preserve"> </w:t>
      </w:r>
      <w:r>
        <w:rPr>
          <w:rFonts w:ascii="SimSun" w:eastAsia="SimSun" w:hAnsi="SimSun" w:cs="SimSun"/>
          <w:spacing w:val="14"/>
          <w:position w:val="18"/>
          <w:sz w:val="38"/>
          <w:szCs w:val="38"/>
        </w:rPr>
        <w:t>基于耐力数</w:t>
      </w:r>
      <w:r>
        <w:rPr>
          <w:rFonts w:ascii="SimSun" w:eastAsia="SimSun" w:hAnsi="SimSun" w:cs="SimSun"/>
          <w:spacing w:val="13"/>
          <w:position w:val="18"/>
          <w:sz w:val="38"/>
          <w:szCs w:val="38"/>
        </w:rPr>
        <w:t>据，为评估保持时</w:t>
      </w:r>
    </w:p>
    <w:p>
      <w:pPr>
        <w:spacing w:before="1" w:line="223" w:lineRule="auto"/>
        <w:rPr>
          <w:rFonts w:ascii="SimSun" w:eastAsia="SimSun" w:hAnsi="SimSun" w:cs="SimSun"/>
          <w:sz w:val="38"/>
          <w:szCs w:val="38"/>
        </w:rPr>
      </w:pPr>
      <w:r>
        <w:rPr>
          <w:rFonts w:ascii="SimSun" w:eastAsia="SimSun" w:hAnsi="SimSun" w:cs="SimSun"/>
          <w:spacing w:val="8"/>
          <w:sz w:val="38"/>
          <w:szCs w:val="38"/>
        </w:rPr>
        <w:t>间/恢复时间的组合体系提供了建议。</w:t>
      </w:r>
    </w:p>
    <w:p>
      <w:pPr>
        <w:pStyle w:val="BodyText"/>
        <w:spacing w:line="307" w:lineRule="auto"/>
      </w:pPr>
    </w:p>
    <w:p>
      <w:pPr>
        <w:spacing w:before="124" w:line="226" w:lineRule="auto"/>
        <w:ind w:left="7425"/>
        <w:rPr>
          <w:rFonts w:ascii="SimHei" w:eastAsia="SimHei" w:hAnsi="SimHei" w:cs="SimHei"/>
          <w:sz w:val="38"/>
          <w:szCs w:val="38"/>
        </w:rPr>
      </w:pPr>
      <w:r>
        <w:rPr>
          <w:rFonts w:ascii="SimHei" w:eastAsia="SimHei" w:hAnsi="SimHei" w:cs="SimHei"/>
          <w:b/>
          <w:bCs/>
          <w:sz w:val="38"/>
          <w:szCs w:val="38"/>
        </w:rPr>
        <w:t>表</w:t>
      </w:r>
      <w:r>
        <w:rPr>
          <w:rFonts w:ascii="SimHei" w:eastAsia="SimHei" w:hAnsi="SimHei" w:cs="SimHei"/>
          <w:spacing w:val="28"/>
          <w:sz w:val="38"/>
          <w:szCs w:val="38"/>
        </w:rPr>
        <w:t xml:space="preserve"> </w:t>
      </w:r>
      <w:r>
        <w:rPr>
          <w:rFonts w:ascii="SimHei" w:eastAsia="SimHei" w:hAnsi="SimHei" w:cs="SimHei"/>
          <w:b/>
          <w:bCs/>
          <w:sz w:val="38"/>
          <w:szCs w:val="38"/>
        </w:rPr>
        <w:t>1</w:t>
      </w:r>
      <w:r>
        <w:rPr>
          <w:rFonts w:ascii="SimHei" w:eastAsia="SimHei" w:hAnsi="SimHei" w:cs="SimHei"/>
          <w:spacing w:val="140"/>
          <w:sz w:val="38"/>
          <w:szCs w:val="38"/>
        </w:rPr>
        <w:t xml:space="preserve"> </w:t>
      </w:r>
      <w:r>
        <w:rPr>
          <w:rFonts w:ascii="SimHei" w:eastAsia="SimHei" w:hAnsi="SimHei" w:cs="SimHei"/>
          <w:b/>
          <w:bCs/>
          <w:sz w:val="38"/>
          <w:szCs w:val="38"/>
        </w:rPr>
        <w:t>躯干姿势</w:t>
      </w:r>
    </w:p>
    <w:tbl>
      <w:tblPr>
        <w:tblStyle w:val="TableNormal1"/>
        <w:tblW w:w="17414" w:type="dxa"/>
        <w:tblInd w:w="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36"/>
        <w:gridCol w:w="5133"/>
        <w:gridCol w:w="2735"/>
        <w:gridCol w:w="2410"/>
      </w:tblGrid>
      <w:tr>
        <w:tblPrEx>
          <w:tblW w:w="17414" w:type="dxa"/>
          <w:tblInd w:w="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83"/>
        </w:trPr>
        <w:tc>
          <w:tcPr>
            <w:tcW w:w="7136" w:type="dxa"/>
            <w:vAlign w:val="top"/>
          </w:tcPr>
          <w:p>
            <w:pPr>
              <w:pStyle w:val="TableText"/>
              <w:spacing w:before="184" w:line="225" w:lineRule="auto"/>
              <w:ind w:left="2882"/>
              <w:rPr>
                <w:sz w:val="32"/>
                <w:szCs w:val="32"/>
              </w:rPr>
            </w:pPr>
            <w:r>
              <w:rPr>
                <w:spacing w:val="12"/>
                <w:sz w:val="32"/>
                <w:szCs w:val="32"/>
              </w:rPr>
              <w:t>姿势特征</w:t>
            </w:r>
          </w:p>
        </w:tc>
        <w:tc>
          <w:tcPr>
            <w:tcW w:w="5133" w:type="dxa"/>
            <w:vAlign w:val="top"/>
          </w:tcPr>
          <w:p>
            <w:pPr>
              <w:pStyle w:val="TableText"/>
              <w:spacing w:before="188" w:line="226" w:lineRule="auto"/>
              <w:ind w:left="2066"/>
              <w:rPr>
                <w:sz w:val="32"/>
                <w:szCs w:val="32"/>
              </w:rPr>
            </w:pPr>
            <w:r>
              <w:rPr>
                <w:spacing w:val="13"/>
                <w:sz w:val="32"/>
                <w:szCs w:val="32"/>
              </w:rPr>
              <w:t>可接受</w:t>
            </w:r>
          </w:p>
        </w:tc>
        <w:tc>
          <w:tcPr>
            <w:tcW w:w="2735" w:type="dxa"/>
            <w:vAlign w:val="top"/>
          </w:tcPr>
          <w:p>
            <w:pPr>
              <w:pStyle w:val="TableText"/>
              <w:spacing w:before="184" w:line="225" w:lineRule="auto"/>
              <w:ind w:left="622"/>
              <w:rPr>
                <w:sz w:val="32"/>
                <w:szCs w:val="32"/>
              </w:rPr>
            </w:pPr>
            <w:r>
              <w:rPr>
                <w:spacing w:val="11"/>
                <w:sz w:val="32"/>
                <w:szCs w:val="32"/>
              </w:rPr>
              <w:t>执行第2步</w:t>
            </w:r>
          </w:p>
        </w:tc>
        <w:tc>
          <w:tcPr>
            <w:tcW w:w="2410" w:type="dxa"/>
            <w:vAlign w:val="top"/>
          </w:tcPr>
          <w:p>
            <w:pPr>
              <w:pStyle w:val="TableText"/>
              <w:spacing w:before="184" w:line="224" w:lineRule="auto"/>
              <w:ind w:left="709"/>
              <w:rPr>
                <w:sz w:val="32"/>
                <w:szCs w:val="32"/>
              </w:rPr>
            </w:pPr>
            <w:r>
              <w:rPr>
                <w:spacing w:val="14"/>
                <w:sz w:val="32"/>
                <w:szCs w:val="32"/>
              </w:rPr>
              <w:t>不推荐</w:t>
            </w:r>
          </w:p>
        </w:tc>
      </w:tr>
      <w:tr>
        <w:tblPrEx>
          <w:tblW w:w="17414" w:type="dxa"/>
          <w:tblInd w:w="41" w:type="dxa"/>
          <w:tblLayout w:type="fixed"/>
        </w:tblPrEx>
        <w:trPr>
          <w:trHeight w:val="1821"/>
        </w:trPr>
        <w:tc>
          <w:tcPr>
            <w:tcW w:w="7136" w:type="dxa"/>
            <w:vAlign w:val="top"/>
          </w:tcPr>
          <w:p>
            <w:pPr>
              <w:pStyle w:val="TableText"/>
              <w:spacing w:before="232" w:line="224" w:lineRule="auto"/>
              <w:ind w:left="198"/>
              <w:rPr>
                <w:sz w:val="32"/>
                <w:szCs w:val="32"/>
              </w:rPr>
            </w:pPr>
            <w:r>
              <w:rPr>
                <w:spacing w:val="8"/>
                <w:sz w:val="32"/>
                <w:szCs w:val="32"/>
              </w:rPr>
              <w:t>1)对称性躯干姿势*</w:t>
            </w:r>
          </w:p>
          <w:p>
            <w:pPr>
              <w:pStyle w:val="TableText"/>
              <w:spacing w:before="150" w:line="198" w:lineRule="auto"/>
              <w:ind w:left="882"/>
              <w:rPr>
                <w:sz w:val="32"/>
                <w:szCs w:val="32"/>
              </w:rPr>
            </w:pPr>
            <w:r>
              <w:rPr>
                <w:sz w:val="32"/>
                <w:szCs w:val="32"/>
              </w:rPr>
              <w:t>否</w:t>
            </w:r>
          </w:p>
          <w:p>
            <w:pPr>
              <w:pStyle w:val="TableText"/>
              <w:spacing w:line="228" w:lineRule="auto"/>
              <w:ind w:left="847"/>
              <w:rPr>
                <w:sz w:val="32"/>
                <w:szCs w:val="32"/>
              </w:rPr>
            </w:pPr>
            <w:r>
              <w:rPr>
                <w:sz w:val="32"/>
                <w:szCs w:val="32"/>
              </w:rPr>
              <w:t>是</w:t>
            </w:r>
          </w:p>
        </w:tc>
        <w:tc>
          <w:tcPr>
            <w:tcW w:w="5133" w:type="dxa"/>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pStyle w:val="TableText"/>
              <w:spacing w:before="78" w:line="324" w:lineRule="exact"/>
              <w:ind w:left="2439"/>
              <w:rPr>
                <w:sz w:val="24"/>
                <w:szCs w:val="24"/>
              </w:rPr>
            </w:pPr>
            <w:r>
              <w:rPr>
                <w:position w:val="1"/>
                <w:sz w:val="24"/>
                <w:szCs w:val="24"/>
              </w:rPr>
              <w:t>×</w:t>
            </w:r>
          </w:p>
        </w:tc>
        <w:tc>
          <w:tcPr>
            <w:tcW w:w="2735" w:type="dxa"/>
            <w:vAlign w:val="top"/>
          </w:tcPr>
          <w:p>
            <w:pPr>
              <w:rPr>
                <w:rFonts w:ascii="Arial"/>
                <w:sz w:val="21"/>
              </w:rPr>
            </w:pPr>
          </w:p>
        </w:tc>
        <w:tc>
          <w:tcPr>
            <w:tcW w:w="2410" w:type="dxa"/>
            <w:vAlign w:val="top"/>
          </w:tcPr>
          <w:p>
            <w:pPr>
              <w:spacing w:line="244"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78" w:line="324" w:lineRule="exact"/>
              <w:ind w:left="1081"/>
              <w:rPr>
                <w:sz w:val="24"/>
                <w:szCs w:val="24"/>
              </w:rPr>
            </w:pPr>
            <w:r>
              <w:rPr>
                <w:position w:val="1"/>
                <w:sz w:val="24"/>
                <w:szCs w:val="24"/>
              </w:rPr>
              <w:t>×</w:t>
            </w:r>
          </w:p>
        </w:tc>
      </w:tr>
      <w:tr>
        <w:tblPrEx>
          <w:tblW w:w="17414" w:type="dxa"/>
          <w:tblInd w:w="41" w:type="dxa"/>
          <w:tblLayout w:type="fixed"/>
        </w:tblPrEx>
        <w:trPr>
          <w:trHeight w:val="3993"/>
        </w:trPr>
        <w:tc>
          <w:tcPr>
            <w:tcW w:w="7136" w:type="dxa"/>
            <w:vAlign w:val="top"/>
          </w:tcPr>
          <w:p>
            <w:pPr>
              <w:pStyle w:val="TableText"/>
              <w:spacing w:before="224" w:line="224" w:lineRule="auto"/>
              <w:ind w:left="163"/>
              <w:rPr>
                <w:rFonts w:ascii="Calibri" w:eastAsia="Calibri" w:hAnsi="Calibri" w:cs="Calibri"/>
                <w:sz w:val="32"/>
                <w:szCs w:val="32"/>
              </w:rPr>
            </w:pPr>
            <w:r>
              <w:rPr>
                <w:spacing w:val="31"/>
                <w:sz w:val="32"/>
                <w:szCs w:val="32"/>
              </w:rPr>
              <w:t>2)躯干倾斜a</w:t>
            </w:r>
            <w:r>
              <w:rPr>
                <w:rFonts w:ascii="Calibri" w:eastAsia="Calibri" w:hAnsi="Calibri" w:cs="Calibri"/>
                <w:spacing w:val="31"/>
                <w:sz w:val="32"/>
                <w:szCs w:val="32"/>
              </w:rPr>
              <w:t>⁶</w:t>
            </w:r>
          </w:p>
          <w:p>
            <w:pPr>
              <w:pStyle w:val="TableText"/>
              <w:spacing w:before="148" w:line="424" w:lineRule="exact"/>
              <w:ind w:left="882"/>
              <w:rPr>
                <w:sz w:val="32"/>
                <w:szCs w:val="32"/>
              </w:rPr>
            </w:pPr>
            <w:r>
              <w:rPr>
                <w:position w:val="1"/>
                <w:sz w:val="32"/>
                <w:szCs w:val="32"/>
              </w:rPr>
              <w:t>&gt;60°</w:t>
            </w:r>
          </w:p>
          <w:p>
            <w:pPr>
              <w:pStyle w:val="TableText"/>
              <w:spacing w:before="117" w:line="537" w:lineRule="exact"/>
              <w:ind w:left="882"/>
              <w:rPr>
                <w:sz w:val="32"/>
                <w:szCs w:val="32"/>
              </w:rPr>
            </w:pPr>
            <w:r>
              <w:rPr>
                <w:spacing w:val="18"/>
                <w:position w:val="15"/>
                <w:sz w:val="32"/>
                <w:szCs w:val="32"/>
              </w:rPr>
              <w:t>20°~60°,躯干部无完全支撑</w:t>
            </w:r>
          </w:p>
          <w:p>
            <w:pPr>
              <w:pStyle w:val="TableText"/>
              <w:spacing w:before="1" w:line="221" w:lineRule="auto"/>
              <w:ind w:left="882"/>
              <w:rPr>
                <w:sz w:val="32"/>
                <w:szCs w:val="32"/>
              </w:rPr>
            </w:pPr>
            <w:r>
              <w:rPr>
                <w:spacing w:val="19"/>
                <w:sz w:val="32"/>
                <w:szCs w:val="32"/>
              </w:rPr>
              <w:t>20°~60°,躯干部完全支撑</w:t>
            </w:r>
          </w:p>
          <w:p>
            <w:pPr>
              <w:pStyle w:val="TableText"/>
              <w:spacing w:before="199" w:line="424" w:lineRule="exact"/>
              <w:ind w:left="882"/>
              <w:rPr>
                <w:sz w:val="32"/>
                <w:szCs w:val="32"/>
              </w:rPr>
            </w:pPr>
            <w:r>
              <w:rPr>
                <w:spacing w:val="30"/>
                <w:position w:val="-1"/>
                <w:sz w:val="32"/>
                <w:szCs w:val="32"/>
              </w:rPr>
              <w:t>0°~20°</w:t>
            </w:r>
          </w:p>
          <w:p>
            <w:pPr>
              <w:pStyle w:val="TableText"/>
              <w:spacing w:before="74" w:line="528" w:lineRule="exact"/>
              <w:ind w:left="882"/>
              <w:rPr>
                <w:sz w:val="32"/>
                <w:szCs w:val="32"/>
              </w:rPr>
            </w:pPr>
            <w:r>
              <w:rPr>
                <w:spacing w:val="8"/>
                <w:position w:val="15"/>
                <w:sz w:val="32"/>
                <w:szCs w:val="32"/>
              </w:rPr>
              <w:t>&lt;0°,躯干部无完全支撑</w:t>
            </w:r>
          </w:p>
          <w:p>
            <w:pPr>
              <w:pStyle w:val="TableText"/>
              <w:spacing w:before="1" w:line="221" w:lineRule="auto"/>
              <w:ind w:left="882"/>
              <w:rPr>
                <w:sz w:val="32"/>
                <w:szCs w:val="32"/>
              </w:rPr>
            </w:pPr>
            <w:r>
              <w:rPr>
                <w:spacing w:val="8"/>
                <w:sz w:val="32"/>
                <w:szCs w:val="32"/>
              </w:rPr>
              <w:t>&lt;0°,躯干部完全支撑</w:t>
            </w:r>
          </w:p>
        </w:tc>
        <w:tc>
          <w:tcPr>
            <w:tcW w:w="5133" w:type="dxa"/>
            <w:vAlign w:val="top"/>
          </w:tcPr>
          <w:p>
            <w:pPr>
              <w:spacing w:line="242" w:lineRule="auto"/>
              <w:rPr>
                <w:rFonts w:ascii="Arial"/>
                <w:sz w:val="21"/>
              </w:rPr>
            </w:pPr>
            <w:r>
              <mc:AlternateContent>
                <mc:Choice Requires="wps">
                  <w:drawing>
                    <wp:anchor distT="0" distB="0" distL="0" distR="0" simplePos="0" relativeHeight="251662336" behindDoc="0" locked="0" layoutInCell="1" allowOverlap="1">
                      <wp:simplePos x="0" y="0"/>
                      <wp:positionH relativeFrom="rightMargin">
                        <wp:posOffset>-1927974</wp:posOffset>
                      </wp:positionH>
                      <wp:positionV relativeFrom="topMargin">
                        <wp:posOffset>1297765</wp:posOffset>
                      </wp:positionV>
                      <wp:extent cx="638809" cy="283845"/>
                      <wp:effectExtent l="0" t="0" r="0" b="0"/>
                      <wp:wrapNone/>
                      <wp:docPr id="8" name="TextBox 8"/>
                      <wp:cNvGraphicFramePr/>
                      <a:graphic xmlns:a="http://schemas.openxmlformats.org/drawingml/2006/main">
                        <a:graphicData uri="http://schemas.microsoft.com/office/word/2010/wordprocessingShape">
                          <wps:wsp xmlns:wps="http://schemas.microsoft.com/office/word/2010/wordprocessingShape">
                            <wps:cNvSpPr txBox="1"/>
                            <wps:spPr>
                              <a:xfrm rot="16200000">
                                <a:off x="-1927974" y="1297765"/>
                                <a:ext cx="638809" cy="28384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101" w:line="325" w:lineRule="exact"/>
                                    <w:jc w:val="right"/>
                                    <w:rPr>
                                      <w:sz w:val="24"/>
                                      <w:szCs w:val="24"/>
                                    </w:rPr>
                                  </w:pPr>
                                  <w:r>
                                    <w:rPr>
                                      <w:spacing w:val="-42"/>
                                      <w:position w:val="1"/>
                                      <w:sz w:val="24"/>
                                      <w:szCs w:val="24"/>
                                    </w:rPr>
                                    <w:t>×</w:t>
                                  </w:r>
                                  <w:r>
                                    <w:rPr>
                                      <w:spacing w:val="22"/>
                                      <w:position w:val="1"/>
                                      <w:sz w:val="24"/>
                                      <w:szCs w:val="24"/>
                                    </w:rPr>
                                    <w:t xml:space="preserve">    </w:t>
                                  </w:r>
                                  <w:r>
                                    <w:rPr>
                                      <w:spacing w:val="-42"/>
                                      <w:position w:val="1"/>
                                      <w:sz w:val="24"/>
                                      <w:szCs w:val="24"/>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8" o:spid="_x0000_s1025" type="#_x0000_t202" style="width:50.3pt;height:22.35pt;margin-top:102.19pt;margin-left:-151.81pt;mso-position-horizontal-relative:right-margin-area;mso-position-vertical-relative:top-margin-area;mso-wrap-distance-bottom:0;mso-wrap-distance-left:0;mso-wrap-distance-right:0;mso-wrap-distance-top:0;position:absolute;rotation:270;v-text-anchor:top;z-index:251661312" filled="f" fillcolor="this" stroked="f">
                      <v:textbox inset="0,0,0,0">
                        <w:txbxContent>
                          <w:p>
                            <w:pPr>
                              <w:pStyle w:val="TableText"/>
                              <w:spacing w:before="101" w:line="325" w:lineRule="exact"/>
                              <w:jc w:val="right"/>
                              <w:rPr>
                                <w:sz w:val="24"/>
                                <w:szCs w:val="24"/>
                              </w:rPr>
                            </w:pPr>
                            <w:r>
                              <w:rPr>
                                <w:spacing w:val="-42"/>
                                <w:position w:val="1"/>
                                <w:sz w:val="24"/>
                                <w:szCs w:val="24"/>
                              </w:rPr>
                              <w:t>×</w:t>
                            </w:r>
                            <w:r>
                              <w:rPr>
                                <w:spacing w:val="22"/>
                                <w:position w:val="1"/>
                                <w:sz w:val="24"/>
                                <w:szCs w:val="24"/>
                              </w:rPr>
                              <w:t xml:space="preserve">    </w:t>
                            </w:r>
                            <w:r>
                              <w:rPr>
                                <w:spacing w:val="-42"/>
                                <w:position w:val="1"/>
                                <w:sz w:val="24"/>
                                <w:szCs w:val="24"/>
                              </w:rPr>
                              <w:t>×</w:t>
                            </w:r>
                          </w:p>
                        </w:txbxContent>
                      </v:textbox>
                    </v:shape>
                  </w:pict>
                </mc:Fallback>
              </mc:AlternateConten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tc>
        <w:tc>
          <w:tcPr>
            <w:tcW w:w="2735" w:type="dxa"/>
            <w:vAlign w:val="top"/>
          </w:tcPr>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78" w:line="324" w:lineRule="exact"/>
              <w:ind w:left="1245"/>
              <w:rPr>
                <w:sz w:val="24"/>
                <w:szCs w:val="24"/>
              </w:rPr>
            </w:pPr>
            <w:r>
              <w:rPr>
                <w:position w:val="1"/>
                <w:sz w:val="24"/>
                <w:szCs w:val="24"/>
              </w:rPr>
              <w:t>×</w:t>
            </w:r>
          </w:p>
        </w:tc>
        <w:tc>
          <w:tcPr>
            <w:tcW w:w="2410" w:type="dxa"/>
            <w:vAlign w:val="top"/>
          </w:tcPr>
          <w:p>
            <w:pPr>
              <w:spacing w:line="337" w:lineRule="auto"/>
              <w:rPr>
                <w:rFonts w:ascii="Arial"/>
                <w:sz w:val="21"/>
              </w:rPr>
            </w:pPr>
          </w:p>
          <w:p>
            <w:pPr>
              <w:spacing w:line="338" w:lineRule="auto"/>
              <w:rPr>
                <w:rFonts w:ascii="Arial"/>
                <w:sz w:val="21"/>
              </w:rPr>
            </w:pPr>
          </w:p>
          <w:p>
            <w:pPr>
              <w:pStyle w:val="TableText"/>
              <w:spacing w:before="78" w:line="324" w:lineRule="exact"/>
              <w:ind w:left="1081"/>
              <w:rPr>
                <w:sz w:val="24"/>
                <w:szCs w:val="24"/>
              </w:rPr>
            </w:pPr>
            <w:r>
              <w:rPr>
                <w:position w:val="1"/>
                <w:sz w:val="24"/>
                <w:szCs w:val="24"/>
              </w:rPr>
              <w:t>×</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78" w:line="324" w:lineRule="exact"/>
              <w:ind w:left="1081"/>
              <w:rPr>
                <w:sz w:val="24"/>
                <w:szCs w:val="24"/>
              </w:rPr>
            </w:pPr>
            <w:r>
              <w:rPr>
                <w:position w:val="1"/>
                <w:sz w:val="24"/>
                <w:szCs w:val="24"/>
              </w:rPr>
              <w:t>×</w:t>
            </w:r>
          </w:p>
        </w:tc>
      </w:tr>
    </w:tbl>
    <w:p>
      <w:pPr>
        <w:sectPr>
          <w:footerReference w:type="default" r:id="rId13"/>
          <w:pgSz w:w="22399" w:h="31680"/>
          <w:pgMar w:top="2692" w:right="2238" w:bottom="1530" w:left="2701" w:header="0" w:footer="1266" w:gutter="0"/>
          <w:pgNumType w:start="12"/>
          <w:cols w:space="708"/>
        </w:sectPr>
      </w:pPr>
    </w:p>
    <w:tbl>
      <w:tblPr>
        <w:tblStyle w:val="TableNormal2"/>
        <w:tblW w:w="17414" w:type="dxa"/>
        <w:tblInd w:w="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36"/>
        <w:gridCol w:w="5133"/>
        <w:gridCol w:w="2735"/>
        <w:gridCol w:w="2410"/>
      </w:tblGrid>
      <w:tr>
        <w:tblPrEx>
          <w:tblW w:w="17414" w:type="dxa"/>
          <w:tblInd w:w="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93"/>
        </w:trPr>
        <w:tc>
          <w:tcPr>
            <w:tcW w:w="7136" w:type="dxa"/>
            <w:vAlign w:val="top"/>
          </w:tcPr>
          <w:p/>
        </w:tc>
        <w:tc>
          <w:tcPr>
            <w:tcW w:w="5133" w:type="dxa"/>
            <w:vAlign w:val="top"/>
          </w:tcPr>
          <w:p>
            <w:pPr>
              <w:pStyle w:val="TableText"/>
              <w:spacing w:before="78" w:line="324" w:lineRule="exact"/>
              <w:ind w:left="2439"/>
              <w:rPr>
                <w:sz w:val="24"/>
                <w:szCs w:val="24"/>
              </w:rPr>
            </w:pPr>
            <w:r>
              <w:rPr>
                <w:position w:val="1"/>
                <w:sz w:val="24"/>
                <w:szCs w:val="24"/>
              </w:rPr>
              <w:t>×</w:t>
            </w:r>
          </w:p>
        </w:tc>
        <w:tc>
          <w:tcPr>
            <w:tcW w:w="2735" w:type="dxa"/>
            <w:vAlign w:val="top"/>
          </w:tcPr>
          <w:p/>
        </w:tc>
        <w:tc>
          <w:tcPr>
            <w:tcW w:w="2410" w:type="dxa"/>
            <w:vAlign w:val="top"/>
          </w:tcPr>
          <w:p/>
        </w:tc>
      </w:tr>
      <w:tr>
        <w:tblPrEx>
          <w:tblW w:w="17414" w:type="dxa"/>
          <w:tblInd w:w="41" w:type="dxa"/>
          <w:tblLayout w:type="fixed"/>
        </w:tblPrEx>
        <w:trPr>
          <w:trHeight w:val="2340"/>
        </w:trPr>
        <w:tc>
          <w:tcPr>
            <w:tcW w:w="7136" w:type="dxa"/>
            <w:vAlign w:val="top"/>
          </w:tcPr>
          <w:p>
            <w:pPr>
              <w:pStyle w:val="TableText"/>
              <w:spacing w:before="187" w:line="226" w:lineRule="auto"/>
              <w:ind w:left="154"/>
              <w:rPr>
                <w:sz w:val="32"/>
                <w:szCs w:val="32"/>
              </w:rPr>
            </w:pPr>
            <w:r>
              <w:pict>
                <v:shape id="_x0000_s1026" type="#_x0000_t202" style="width:21.8pt;height:49.65pt;margin-top:61.88pt;margin-left:-316.77pt;mso-position-horizontal-relative:right-margin-area;mso-position-vertical-relative:top-margin-area;position:absolute;z-index:251663360" filled="f" stroked="f">
                  <o:lock v:ext="edit" aspectratio="f"/>
                  <v:textbox style="layout-flow:vertical-ideographic" inset="0,0,0,0">
                    <w:txbxContent>
                      <w:p>
                        <w:pPr>
                          <w:pStyle w:val="TableText"/>
                          <w:spacing w:before="19" w:line="222" w:lineRule="auto"/>
                          <w:ind w:left="20"/>
                          <w:rPr>
                            <w:sz w:val="32"/>
                            <w:szCs w:val="32"/>
                          </w:rPr>
                        </w:pPr>
                        <w:r>
                          <w:rPr>
                            <w:spacing w:val="9"/>
                            <w:sz w:val="32"/>
                            <w:szCs w:val="32"/>
                          </w:rPr>
                          <w:t>否</w:t>
                        </w:r>
                        <w:r>
                          <w:rPr>
                            <w:spacing w:val="134"/>
                            <w:sz w:val="32"/>
                            <w:szCs w:val="32"/>
                          </w:rPr>
                          <w:t xml:space="preserve"> </w:t>
                        </w:r>
                        <w:r>
                          <w:rPr>
                            <w:spacing w:val="9"/>
                            <w:sz w:val="32"/>
                            <w:szCs w:val="32"/>
                          </w:rPr>
                          <w:t>是</w:t>
                        </w:r>
                      </w:p>
                    </w:txbxContent>
                  </v:textbox>
                </v:shape>
              </w:pict>
            </w:r>
            <w:r>
              <w:rPr>
                <w:spacing w:val="-4"/>
                <w:sz w:val="32"/>
                <w:szCs w:val="32"/>
              </w:rPr>
              <w:t>3)</w:t>
            </w:r>
            <w:r>
              <w:rPr>
                <w:spacing w:val="35"/>
                <w:sz w:val="32"/>
                <w:szCs w:val="32"/>
              </w:rPr>
              <w:t xml:space="preserve">  </w:t>
            </w:r>
            <w:r>
              <w:rPr>
                <w:spacing w:val="-4"/>
                <w:sz w:val="32"/>
                <w:szCs w:val="32"/>
              </w:rPr>
              <w:t>坐姿：</w:t>
            </w:r>
          </w:p>
          <w:p>
            <w:pPr>
              <w:pStyle w:val="TableText"/>
              <w:spacing w:before="184" w:line="225" w:lineRule="auto"/>
              <w:ind w:left="882"/>
              <w:rPr>
                <w:sz w:val="32"/>
                <w:szCs w:val="32"/>
              </w:rPr>
            </w:pPr>
            <w:r>
              <w:rPr>
                <w:spacing w:val="15"/>
                <w:sz w:val="32"/>
                <w:szCs w:val="32"/>
              </w:rPr>
              <w:t>腰椎后凸姿势“</w:t>
            </w:r>
          </w:p>
        </w:tc>
        <w:tc>
          <w:tcPr>
            <w:tcW w:w="5133" w:type="dxa"/>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78" w:line="324" w:lineRule="exact"/>
              <w:ind w:left="2439"/>
              <w:rPr>
                <w:sz w:val="24"/>
                <w:szCs w:val="24"/>
              </w:rPr>
            </w:pPr>
            <w:r>
              <w:rPr>
                <w:position w:val="1"/>
                <w:sz w:val="24"/>
                <w:szCs w:val="24"/>
              </w:rPr>
              <w:t>×</w:t>
            </w:r>
          </w:p>
        </w:tc>
        <w:tc>
          <w:tcPr>
            <w:tcW w:w="2735" w:type="dxa"/>
            <w:vAlign w:val="top"/>
          </w:tcPr>
          <w:p>
            <w:pPr>
              <w:rPr>
                <w:rFonts w:ascii="Arial"/>
                <w:sz w:val="21"/>
              </w:rPr>
            </w:pPr>
          </w:p>
        </w:tc>
        <w:tc>
          <w:tcPr>
            <w:tcW w:w="2410" w:type="dxa"/>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78" w:line="324" w:lineRule="exact"/>
              <w:ind w:left="1081"/>
              <w:rPr>
                <w:sz w:val="24"/>
                <w:szCs w:val="24"/>
              </w:rPr>
            </w:pPr>
            <w:r>
              <w:rPr>
                <w:position w:val="1"/>
                <w:sz w:val="24"/>
                <w:szCs w:val="24"/>
              </w:rPr>
              <w:t>×</w:t>
            </w:r>
          </w:p>
        </w:tc>
      </w:tr>
      <w:tr>
        <w:tblPrEx>
          <w:tblW w:w="17414" w:type="dxa"/>
          <w:tblInd w:w="41" w:type="dxa"/>
          <w:tblLayout w:type="fixed"/>
        </w:tblPrEx>
        <w:trPr>
          <w:trHeight w:val="3496"/>
        </w:trPr>
        <w:tc>
          <w:tcPr>
            <w:tcW w:w="17414" w:type="dxa"/>
            <w:gridSpan w:val="4"/>
            <w:vAlign w:val="top"/>
          </w:tcPr>
          <w:p>
            <w:pPr>
              <w:pStyle w:val="TableText"/>
              <w:spacing w:before="214" w:line="222" w:lineRule="auto"/>
              <w:ind w:left="865"/>
              <w:rPr>
                <w:sz w:val="32"/>
                <w:szCs w:val="32"/>
              </w:rPr>
            </w:pPr>
            <w:r>
              <w:rPr>
                <w:spacing w:val="8"/>
                <w:sz w:val="32"/>
                <w:szCs w:val="32"/>
              </w:rPr>
              <w:t>·对称性躯干姿势，指相对于躯干下部(骨盆),躯干上部(胸腔)既无轴向旋转又无侧向屈曲(见图1)。</w:t>
            </w:r>
          </w:p>
          <w:p>
            <w:pPr>
              <w:pStyle w:val="TableText"/>
              <w:spacing w:before="169" w:line="593" w:lineRule="exact"/>
              <w:ind w:left="891"/>
              <w:rPr>
                <w:sz w:val="32"/>
                <w:szCs w:val="32"/>
              </w:rPr>
            </w:pPr>
            <w:r>
              <w:rPr>
                <w:spacing w:val="9"/>
                <w:position w:val="20"/>
                <w:sz w:val="32"/>
                <w:szCs w:val="32"/>
              </w:rPr>
              <w:t>·相对于基准姿势(白色身体环段，虚线),从侧面观察到的执行工作任务时的躯干姿势(黑</w:t>
            </w:r>
            <w:r>
              <w:rPr>
                <w:spacing w:val="8"/>
                <w:position w:val="20"/>
                <w:sz w:val="32"/>
                <w:szCs w:val="32"/>
              </w:rPr>
              <w:t>色身体环段，实线)(见</w:t>
            </w:r>
          </w:p>
          <w:p>
            <w:pPr>
              <w:pStyle w:val="TableText"/>
              <w:spacing w:before="1" w:line="223" w:lineRule="auto"/>
              <w:ind w:left="1176"/>
              <w:rPr>
                <w:sz w:val="32"/>
                <w:szCs w:val="32"/>
              </w:rPr>
            </w:pPr>
            <w:r>
              <w:rPr>
                <w:spacing w:val="8"/>
                <w:sz w:val="32"/>
                <w:szCs w:val="32"/>
              </w:rPr>
              <w:t>图2中的a值，前倾角度为正值)。附录A给出了躯干前倾的测定程序。</w:t>
            </w:r>
          </w:p>
          <w:p>
            <w:pPr>
              <w:pStyle w:val="TableText"/>
              <w:spacing w:before="176" w:line="545" w:lineRule="exact"/>
              <w:ind w:left="1176"/>
              <w:rPr>
                <w:sz w:val="32"/>
                <w:szCs w:val="32"/>
              </w:rPr>
            </w:pPr>
            <w:r>
              <w:rPr>
                <w:spacing w:val="8"/>
                <w:position w:val="16"/>
                <w:sz w:val="32"/>
                <w:szCs w:val="32"/>
              </w:rPr>
              <w:t>腰椎后凸(见图3)。这种姿势更易出现在：</w:t>
            </w:r>
          </w:p>
          <w:p>
            <w:pPr>
              <w:pStyle w:val="TableText"/>
              <w:spacing w:line="224" w:lineRule="auto"/>
              <w:ind w:left="1176"/>
              <w:rPr>
                <w:sz w:val="32"/>
                <w:szCs w:val="32"/>
              </w:rPr>
            </w:pPr>
            <w:r>
              <w:rPr>
                <w:spacing w:val="22"/>
                <w:sz w:val="32"/>
                <w:szCs w:val="32"/>
              </w:rPr>
              <w:t>——当腰段无靠背支撑时；</w:t>
            </w:r>
          </w:p>
          <w:p>
            <w:pPr>
              <w:pStyle w:val="TableText"/>
              <w:spacing w:before="147" w:line="224" w:lineRule="auto"/>
              <w:ind w:left="1176"/>
              <w:rPr>
                <w:sz w:val="32"/>
                <w:szCs w:val="32"/>
              </w:rPr>
            </w:pPr>
            <w:r>
              <w:rPr>
                <w:spacing w:val="8"/>
                <w:sz w:val="32"/>
                <w:szCs w:val="32"/>
              </w:rPr>
              <w:t>——当采用较小的髋部屈角时(见7.4)。</w:t>
            </w:r>
          </w:p>
        </w:tc>
      </w:tr>
    </w:tbl>
    <w:p>
      <w:pPr>
        <w:pStyle w:val="BodyText"/>
      </w:pPr>
    </w:p>
    <w:p>
      <w:pPr>
        <w:sectPr>
          <w:footerReference w:type="default" r:id="rId14"/>
          <w:type w:val="nextPage"/>
          <w:pgSz w:w="22399" w:h="31680"/>
          <w:pgMar w:top="2692" w:right="2238" w:bottom="1530" w:left="2701" w:header="0" w:footer="1266" w:gutter="0"/>
          <w:pgNumType w:start="13"/>
          <w:cols w:space="708"/>
          <w:titlePg w:val="0"/>
        </w:sectPr>
      </w:pPr>
    </w:p>
    <w:p>
      <w:pPr>
        <w:pStyle w:val="BodyText"/>
        <w:spacing w:line="318" w:lineRule="auto"/>
      </w:pPr>
    </w:p>
    <w:p>
      <w:pPr>
        <w:spacing w:before="124" w:line="225" w:lineRule="auto"/>
        <w:rPr>
          <w:rFonts w:ascii="SimSun" w:eastAsia="SimSun" w:hAnsi="SimSun" w:cs="SimSun"/>
          <w:sz w:val="38"/>
          <w:szCs w:val="38"/>
        </w:rPr>
      </w:pPr>
      <w:bookmarkStart w:id="5" w:name="bookmark9"/>
      <w:bookmarkEnd w:id="5"/>
      <w:r>
        <w:rPr>
          <w:rFonts w:ascii="SimSun" w:eastAsia="SimSun" w:hAnsi="SimSun" w:cs="SimSun"/>
          <w:b/>
          <w:bCs/>
          <w:spacing w:val="-6"/>
          <w:sz w:val="38"/>
          <w:szCs w:val="38"/>
        </w:rPr>
        <w:t>GB/T</w:t>
      </w:r>
      <w:r>
        <w:rPr>
          <w:rFonts w:ascii="SimSun" w:eastAsia="SimSun" w:hAnsi="SimSun" w:cs="SimSun"/>
          <w:spacing w:val="49"/>
          <w:sz w:val="38"/>
          <w:szCs w:val="38"/>
        </w:rPr>
        <w:t xml:space="preserve">  </w:t>
      </w:r>
      <w:r>
        <w:rPr>
          <w:rFonts w:ascii="SimSun" w:eastAsia="SimSun" w:hAnsi="SimSun" w:cs="SimSun"/>
          <w:b/>
          <w:bCs/>
          <w:spacing w:val="-6"/>
          <w:sz w:val="38"/>
          <w:szCs w:val="38"/>
        </w:rPr>
        <w:t>42730—2023</w:t>
      </w:r>
    </w:p>
    <w:p>
      <w:pPr>
        <w:pStyle w:val="BodyText"/>
        <w:spacing w:line="306" w:lineRule="auto"/>
      </w:pPr>
    </w:p>
    <w:p>
      <w:pPr>
        <w:pStyle w:val="BodyText"/>
        <w:spacing w:line="306" w:lineRule="auto"/>
      </w:pPr>
    </w:p>
    <w:p>
      <w:pPr>
        <w:spacing w:line="6208" w:lineRule="exact"/>
        <w:ind w:firstLine="6297"/>
      </w:pPr>
      <w:r>
        <w:rPr>
          <w:position w:val="-124"/>
        </w:rPr>
        <w:drawing>
          <wp:inline distT="0" distB="0" distL="0" distR="0">
            <wp:extent cx="3012869" cy="3941886"/>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5"/>
                    <a:stretch>
                      <a:fillRect/>
                    </a:stretch>
                  </pic:blipFill>
                  <pic:spPr>
                    <a:xfrm>
                      <a:off x="0" y="0"/>
                      <a:ext cx="3012869" cy="3941886"/>
                    </a:xfrm>
                    <a:prstGeom prst="rect">
                      <a:avLst/>
                    </a:prstGeom>
                  </pic:spPr>
                </pic:pic>
              </a:graphicData>
            </a:graphic>
          </wp:inline>
        </w:drawing>
      </w:r>
    </w:p>
    <w:p>
      <w:pPr>
        <w:spacing w:before="143" w:line="535" w:lineRule="exact"/>
        <w:ind w:left="496"/>
        <w:rPr>
          <w:rFonts w:ascii="SimSun" w:eastAsia="SimSun" w:hAnsi="SimSun" w:cs="SimSun"/>
          <w:sz w:val="32"/>
          <w:szCs w:val="32"/>
        </w:rPr>
      </w:pPr>
      <w:r>
        <w:rPr>
          <w:rFonts w:ascii="SimSun" w:eastAsia="SimSun" w:hAnsi="SimSun" w:cs="SimSun"/>
          <w:spacing w:val="15"/>
          <w:position w:val="15"/>
          <w:sz w:val="32"/>
          <w:szCs w:val="32"/>
        </w:rPr>
        <w:t>标引序号说明：</w:t>
      </w:r>
    </w:p>
    <w:p>
      <w:pPr>
        <w:spacing w:before="1" w:line="223" w:lineRule="auto"/>
        <w:ind w:left="496"/>
        <w:rPr>
          <w:rFonts w:ascii="SimSun" w:eastAsia="SimSun" w:hAnsi="SimSun" w:cs="SimSun"/>
          <w:sz w:val="32"/>
          <w:szCs w:val="32"/>
        </w:rPr>
      </w:pPr>
      <w:r>
        <w:rPr>
          <w:rFonts w:ascii="SimSun" w:eastAsia="SimSun" w:hAnsi="SimSun" w:cs="SimSun"/>
          <w:spacing w:val="7"/>
          <w:sz w:val="32"/>
          <w:szCs w:val="32"/>
        </w:rPr>
        <w:t>1——轴向旋转；</w:t>
      </w:r>
    </w:p>
    <w:p>
      <w:pPr>
        <w:spacing w:before="157" w:line="225" w:lineRule="auto"/>
        <w:ind w:left="496"/>
        <w:rPr>
          <w:rFonts w:ascii="SimSun" w:eastAsia="SimSun" w:hAnsi="SimSun" w:cs="SimSun"/>
          <w:sz w:val="32"/>
          <w:szCs w:val="32"/>
        </w:rPr>
      </w:pPr>
      <w:r>
        <w:rPr>
          <w:rFonts w:ascii="SimSun" w:eastAsia="SimSun" w:hAnsi="SimSun" w:cs="SimSun"/>
          <w:spacing w:val="14"/>
          <w:sz w:val="32"/>
          <w:szCs w:val="32"/>
        </w:rPr>
        <w:t>2——侧向屈曲。</w:t>
      </w:r>
    </w:p>
    <w:p>
      <w:pPr>
        <w:pStyle w:val="BodyText"/>
        <w:spacing w:line="311" w:lineRule="auto"/>
      </w:pPr>
    </w:p>
    <w:p>
      <w:pPr>
        <w:spacing w:before="124" w:line="221" w:lineRule="auto"/>
        <w:ind w:left="3801"/>
        <w:rPr>
          <w:rFonts w:ascii="SimHei" w:eastAsia="SimHei" w:hAnsi="SimHei" w:cs="SimHei"/>
          <w:sz w:val="38"/>
          <w:szCs w:val="38"/>
        </w:rPr>
      </w:pPr>
      <w:r>
        <w:rPr>
          <w:rFonts w:ascii="SimHei" w:eastAsia="SimHei" w:hAnsi="SimHei" w:cs="SimHei"/>
          <w:b/>
          <w:bCs/>
          <w:spacing w:val="8"/>
          <w:sz w:val="38"/>
          <w:szCs w:val="38"/>
        </w:rPr>
        <w:t>图</w:t>
      </w:r>
      <w:r>
        <w:rPr>
          <w:rFonts w:ascii="SimHei" w:eastAsia="SimHei" w:hAnsi="SimHei" w:cs="SimHei"/>
          <w:spacing w:val="84"/>
          <w:sz w:val="38"/>
          <w:szCs w:val="38"/>
        </w:rPr>
        <w:t xml:space="preserve"> </w:t>
      </w:r>
      <w:r>
        <w:rPr>
          <w:rFonts w:ascii="SimHei" w:eastAsia="SimHei" w:hAnsi="SimHei" w:cs="SimHei"/>
          <w:b/>
          <w:bCs/>
          <w:spacing w:val="8"/>
          <w:sz w:val="38"/>
          <w:szCs w:val="38"/>
        </w:rPr>
        <w:t>1</w:t>
      </w:r>
      <w:r>
        <w:rPr>
          <w:rFonts w:ascii="SimHei" w:eastAsia="SimHei" w:hAnsi="SimHei" w:cs="SimHei"/>
          <w:spacing w:val="159"/>
          <w:sz w:val="38"/>
          <w:szCs w:val="38"/>
        </w:rPr>
        <w:t xml:space="preserve"> </w:t>
      </w:r>
      <w:r>
        <w:rPr>
          <w:rFonts w:ascii="SimHei" w:eastAsia="SimHei" w:hAnsi="SimHei" w:cs="SimHei"/>
          <w:b/>
          <w:bCs/>
          <w:spacing w:val="8"/>
          <w:sz w:val="38"/>
          <w:szCs w:val="38"/>
        </w:rPr>
        <w:t>躯干姿势(胸腔相对于骨盆的轴向旋转/侧向屈曲)</w:t>
      </w:r>
    </w:p>
    <w:p>
      <w:pPr>
        <w:pStyle w:val="BodyText"/>
        <w:spacing w:line="243" w:lineRule="auto"/>
      </w:pPr>
    </w:p>
    <w:p>
      <w:pPr>
        <w:pStyle w:val="BodyText"/>
        <w:spacing w:line="243" w:lineRule="auto"/>
      </w:pPr>
    </w:p>
    <w:p>
      <w:pPr>
        <w:spacing w:line="5801" w:lineRule="exact"/>
        <w:ind w:firstLine="5968"/>
      </w:pPr>
      <w:r>
        <w:rPr>
          <w:position w:val="-116"/>
        </w:rPr>
        <w:drawing>
          <wp:inline distT="0" distB="0" distL="0" distR="0">
            <wp:extent cx="3348249" cy="3683586"/>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6"/>
                    <a:stretch>
                      <a:fillRect/>
                    </a:stretch>
                  </pic:blipFill>
                  <pic:spPr>
                    <a:xfrm>
                      <a:off x="0" y="0"/>
                      <a:ext cx="3348249" cy="3683586"/>
                    </a:xfrm>
                    <a:prstGeom prst="rect">
                      <a:avLst/>
                    </a:prstGeom>
                  </pic:spPr>
                </pic:pic>
              </a:graphicData>
            </a:graphic>
          </wp:inline>
        </w:drawing>
      </w:r>
    </w:p>
    <w:p>
      <w:pPr>
        <w:spacing w:before="247" w:line="225" w:lineRule="auto"/>
        <w:ind w:left="496"/>
        <w:rPr>
          <w:rFonts w:ascii="SimSun" w:eastAsia="SimSun" w:hAnsi="SimSun" w:cs="SimSun"/>
          <w:sz w:val="32"/>
          <w:szCs w:val="32"/>
        </w:rPr>
      </w:pPr>
      <w:r>
        <w:rPr>
          <w:rFonts w:ascii="SimSun" w:eastAsia="SimSun" w:hAnsi="SimSun" w:cs="SimSun"/>
          <w:spacing w:val="15"/>
          <w:sz w:val="32"/>
          <w:szCs w:val="32"/>
        </w:rPr>
        <w:t>标引序号说明：</w:t>
      </w:r>
    </w:p>
    <w:p>
      <w:pPr>
        <w:spacing w:before="146" w:line="224" w:lineRule="auto"/>
        <w:ind w:left="496"/>
        <w:rPr>
          <w:rFonts w:ascii="SimSun" w:eastAsia="SimSun" w:hAnsi="SimSun" w:cs="SimSun"/>
          <w:sz w:val="32"/>
          <w:szCs w:val="32"/>
        </w:rPr>
      </w:pPr>
      <w:r>
        <w:rPr>
          <w:rFonts w:ascii="SimSun" w:eastAsia="SimSun" w:hAnsi="SimSun" w:cs="SimSun"/>
          <w:spacing w:val="10"/>
          <w:sz w:val="32"/>
          <w:szCs w:val="32"/>
        </w:rPr>
        <w:t>a——</w:t>
      </w:r>
      <w:r>
        <w:rPr>
          <w:rFonts w:ascii="SimSun" w:eastAsia="SimSun" w:hAnsi="SimSun" w:cs="SimSun"/>
          <w:spacing w:val="-102"/>
          <w:sz w:val="32"/>
          <w:szCs w:val="32"/>
        </w:rPr>
        <w:t xml:space="preserve"> </w:t>
      </w:r>
      <w:r>
        <w:rPr>
          <w:rFonts w:ascii="SimSun" w:eastAsia="SimSun" w:hAnsi="SimSun" w:cs="SimSun"/>
          <w:spacing w:val="10"/>
          <w:sz w:val="32"/>
          <w:szCs w:val="32"/>
        </w:rPr>
        <w:t>躯干倾斜角度。</w:t>
      </w:r>
    </w:p>
    <w:p>
      <w:pPr>
        <w:pStyle w:val="BodyText"/>
        <w:spacing w:line="339" w:lineRule="auto"/>
      </w:pPr>
    </w:p>
    <w:p>
      <w:pPr>
        <w:spacing w:before="124" w:line="221" w:lineRule="auto"/>
        <w:ind w:left="7229"/>
        <w:rPr>
          <w:rFonts w:ascii="SimHei" w:eastAsia="SimHei" w:hAnsi="SimHei" w:cs="SimHei"/>
          <w:sz w:val="38"/>
          <w:szCs w:val="38"/>
        </w:rPr>
      </w:pPr>
      <w:r>
        <w:rPr>
          <w:rFonts w:ascii="SimHei" w:eastAsia="SimHei" w:hAnsi="SimHei" w:cs="SimHei"/>
          <w:b/>
          <w:bCs/>
          <w:spacing w:val="-9"/>
          <w:sz w:val="38"/>
          <w:szCs w:val="38"/>
        </w:rPr>
        <w:t>图</w:t>
      </w:r>
      <w:r>
        <w:rPr>
          <w:rFonts w:ascii="SimHei" w:eastAsia="SimHei" w:hAnsi="SimHei" w:cs="SimHei"/>
          <w:spacing w:val="31"/>
          <w:sz w:val="38"/>
          <w:szCs w:val="38"/>
        </w:rPr>
        <w:t xml:space="preserve"> </w:t>
      </w:r>
      <w:r>
        <w:rPr>
          <w:rFonts w:ascii="SimHei" w:eastAsia="SimHei" w:hAnsi="SimHei" w:cs="SimHei"/>
          <w:b/>
          <w:bCs/>
          <w:spacing w:val="-9"/>
          <w:sz w:val="38"/>
          <w:szCs w:val="38"/>
        </w:rPr>
        <w:t>2</w:t>
      </w:r>
      <w:r>
        <w:rPr>
          <w:rFonts w:ascii="SimHei" w:eastAsia="SimHei" w:hAnsi="SimHei" w:cs="SimHei"/>
          <w:spacing w:val="179"/>
          <w:sz w:val="38"/>
          <w:szCs w:val="38"/>
        </w:rPr>
        <w:t xml:space="preserve"> </w:t>
      </w:r>
      <w:r>
        <w:rPr>
          <w:rFonts w:ascii="SimHei" w:eastAsia="SimHei" w:hAnsi="SimHei" w:cs="SimHei"/>
          <w:b/>
          <w:bCs/>
          <w:spacing w:val="-9"/>
          <w:sz w:val="38"/>
          <w:szCs w:val="38"/>
        </w:rPr>
        <w:t>躯干倾斜</w:t>
      </w:r>
    </w:p>
    <w:p>
      <w:pPr>
        <w:pStyle w:val="BodyText"/>
        <w:spacing w:line="331" w:lineRule="auto"/>
      </w:pPr>
    </w:p>
    <w:p>
      <w:pPr>
        <w:spacing w:before="1" w:line="5515" w:lineRule="exact"/>
        <w:ind w:firstLine="6410"/>
      </w:pPr>
      <w:r>
        <w:rPr>
          <w:position w:val="-110"/>
        </w:rPr>
        <w:drawing>
          <wp:inline distT="0" distB="0" distL="0" distR="0">
            <wp:extent cx="2836930" cy="3502134"/>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7"/>
                    <a:stretch>
                      <a:fillRect/>
                    </a:stretch>
                  </pic:blipFill>
                  <pic:spPr>
                    <a:xfrm>
                      <a:off x="0" y="0"/>
                      <a:ext cx="2836930" cy="3502134"/>
                    </a:xfrm>
                    <a:prstGeom prst="rect">
                      <a:avLst/>
                    </a:prstGeom>
                  </pic:spPr>
                </pic:pic>
              </a:graphicData>
            </a:graphic>
          </wp:inline>
        </w:drawing>
      </w:r>
    </w:p>
    <w:p>
      <w:pPr>
        <w:spacing w:before="168" w:line="225" w:lineRule="auto"/>
        <w:ind w:left="496"/>
        <w:rPr>
          <w:rFonts w:ascii="SimSun" w:eastAsia="SimSun" w:hAnsi="SimSun" w:cs="SimSun"/>
          <w:sz w:val="32"/>
          <w:szCs w:val="32"/>
        </w:rPr>
        <w:sectPr>
          <w:footerReference w:type="default" r:id="rId18"/>
          <w:pgSz w:w="22399" w:h="31680"/>
          <w:pgMar w:top="2692" w:right="3359" w:bottom="1685" w:left="2507" w:header="0" w:footer="1422" w:gutter="0"/>
          <w:pgNumType w:start="14"/>
          <w:cols w:space="708"/>
        </w:sectPr>
      </w:pPr>
      <w:r>
        <w:rPr>
          <w:rFonts w:ascii="SimSun" w:eastAsia="SimSun" w:hAnsi="SimSun" w:cs="SimSun"/>
          <w:spacing w:val="15"/>
          <w:sz w:val="32"/>
          <w:szCs w:val="32"/>
        </w:rPr>
        <w:t>标引序号说明：</w:t>
      </w:r>
    </w:p>
    <w:p>
      <w:pPr>
        <w:spacing w:before="138" w:line="225" w:lineRule="auto"/>
        <w:ind w:left="496"/>
        <w:rPr>
          <w:rFonts w:ascii="SimSun" w:eastAsia="SimSun" w:hAnsi="SimSun" w:cs="SimSun"/>
          <w:sz w:val="32"/>
          <w:szCs w:val="32"/>
        </w:rPr>
      </w:pPr>
      <w:r>
        <w:rPr>
          <w:rFonts w:ascii="SimSun" w:eastAsia="SimSun" w:hAnsi="SimSun" w:cs="SimSun"/>
          <w:spacing w:val="10"/>
          <w:sz w:val="32"/>
          <w:szCs w:val="32"/>
        </w:rPr>
        <w:t>1——腰椎后凸姿势。</w:t>
      </w:r>
    </w:p>
    <w:p>
      <w:pPr>
        <w:pStyle w:val="BodyText"/>
        <w:spacing w:line="319" w:lineRule="auto"/>
      </w:pPr>
    </w:p>
    <w:p>
      <w:pPr>
        <w:spacing w:before="124" w:line="221" w:lineRule="auto"/>
        <w:ind w:left="6788"/>
        <w:rPr>
          <w:rFonts w:ascii="SimHei" w:eastAsia="SimHei" w:hAnsi="SimHei" w:cs="SimHei"/>
          <w:sz w:val="38"/>
          <w:szCs w:val="38"/>
        </w:rPr>
      </w:pPr>
      <w:r>
        <w:rPr>
          <w:rFonts w:ascii="SimHei" w:eastAsia="SimHei" w:hAnsi="SimHei" w:cs="SimHei"/>
          <w:b/>
          <w:bCs/>
          <w:spacing w:val="1"/>
          <w:sz w:val="38"/>
          <w:szCs w:val="38"/>
        </w:rPr>
        <w:t>图</w:t>
      </w:r>
      <w:r>
        <w:rPr>
          <w:rFonts w:ascii="SimHei" w:eastAsia="SimHei" w:hAnsi="SimHei" w:cs="SimHei"/>
          <w:spacing w:val="1"/>
          <w:sz w:val="38"/>
          <w:szCs w:val="38"/>
        </w:rPr>
        <w:t xml:space="preserve"> </w:t>
      </w:r>
      <w:r>
        <w:rPr>
          <w:rFonts w:ascii="SimHei" w:eastAsia="SimHei" w:hAnsi="SimHei" w:cs="SimHei"/>
          <w:b/>
          <w:bCs/>
          <w:spacing w:val="1"/>
          <w:sz w:val="38"/>
          <w:szCs w:val="38"/>
        </w:rPr>
        <w:t>3</w:t>
      </w:r>
      <w:r>
        <w:rPr>
          <w:rFonts w:ascii="SimHei" w:eastAsia="SimHei" w:hAnsi="SimHei" w:cs="SimHei"/>
          <w:spacing w:val="179"/>
          <w:sz w:val="38"/>
          <w:szCs w:val="38"/>
        </w:rPr>
        <w:t xml:space="preserve"> </w:t>
      </w:r>
      <w:r>
        <w:rPr>
          <w:rFonts w:ascii="SimHei" w:eastAsia="SimHei" w:hAnsi="SimHei" w:cs="SimHei"/>
          <w:b/>
          <w:bCs/>
          <w:spacing w:val="1"/>
          <w:sz w:val="38"/>
          <w:szCs w:val="38"/>
        </w:rPr>
        <w:t>腰椎后凸姿势</w:t>
      </w:r>
    </w:p>
    <w:p>
      <w:pPr>
        <w:spacing w:line="221" w:lineRule="auto"/>
        <w:rPr>
          <w:rFonts w:ascii="SimHei" w:eastAsia="SimHei" w:hAnsi="SimHei" w:cs="SimHei"/>
          <w:sz w:val="38"/>
          <w:szCs w:val="38"/>
        </w:rPr>
        <w:sectPr>
          <w:footerReference w:type="default" r:id="rId19"/>
          <w:type w:val="nextPage"/>
          <w:pgSz w:w="22399" w:h="31680"/>
          <w:pgMar w:top="2692" w:right="3359" w:bottom="1685" w:left="2507" w:header="0" w:footer="1422" w:gutter="0"/>
          <w:pgNumType w:start="15"/>
          <w:cols w:space="708"/>
          <w:titlePg w:val="0"/>
        </w:sectPr>
      </w:pPr>
    </w:p>
    <w:p>
      <w:pPr>
        <w:pStyle w:val="BodyText"/>
        <w:spacing w:line="362" w:lineRule="auto"/>
      </w:pPr>
    </w:p>
    <w:p>
      <w:pPr>
        <w:spacing w:before="124" w:line="229" w:lineRule="auto"/>
        <w:jc w:val="right"/>
        <w:rPr>
          <w:rFonts w:ascii="SimSun" w:eastAsia="SimSun" w:hAnsi="SimSun" w:cs="SimSun"/>
          <w:sz w:val="38"/>
          <w:szCs w:val="38"/>
        </w:rPr>
      </w:pPr>
      <w:r>
        <w:rPr>
          <w:rFonts w:ascii="SimSun" w:eastAsia="SimSun" w:hAnsi="SimSun" w:cs="SimSun"/>
          <w:b/>
          <w:bCs/>
          <w:spacing w:val="-1"/>
          <w:sz w:val="38"/>
          <w:szCs w:val="38"/>
        </w:rPr>
        <w:t>GB/T</w:t>
      </w:r>
      <w:r>
        <w:rPr>
          <w:rFonts w:ascii="SimSun" w:eastAsia="SimSun" w:hAnsi="SimSun" w:cs="SimSun"/>
          <w:spacing w:val="28"/>
          <w:sz w:val="38"/>
          <w:szCs w:val="38"/>
        </w:rPr>
        <w:t xml:space="preserve">  </w:t>
      </w:r>
      <w:r>
        <w:rPr>
          <w:rFonts w:ascii="SimSun" w:eastAsia="SimSun" w:hAnsi="SimSun" w:cs="SimSun"/>
          <w:b/>
          <w:bCs/>
          <w:spacing w:val="-1"/>
          <w:sz w:val="38"/>
          <w:szCs w:val="38"/>
        </w:rPr>
        <w:t>42730—2023</w:t>
      </w:r>
    </w:p>
    <w:p>
      <w:pPr>
        <w:pStyle w:val="BodyText"/>
        <w:spacing w:line="257" w:lineRule="auto"/>
      </w:pPr>
    </w:p>
    <w:p>
      <w:pPr>
        <w:pStyle w:val="BodyText"/>
        <w:spacing w:line="257" w:lineRule="auto"/>
      </w:pPr>
    </w:p>
    <w:p>
      <w:pPr>
        <w:pStyle w:val="BodyText"/>
        <w:spacing w:line="257" w:lineRule="auto"/>
      </w:pPr>
    </w:p>
    <w:p>
      <w:pPr>
        <w:spacing w:before="123" w:line="226" w:lineRule="auto"/>
        <w:ind w:left="6425"/>
        <w:rPr>
          <w:rFonts w:ascii="SimHei" w:eastAsia="SimHei" w:hAnsi="SimHei" w:cs="SimHei"/>
          <w:sz w:val="38"/>
          <w:szCs w:val="38"/>
        </w:rPr>
      </w:pPr>
      <w:r>
        <w:rPr>
          <w:rFonts w:ascii="SimHei" w:eastAsia="SimHei" w:hAnsi="SimHei" w:cs="SimHei"/>
          <w:b/>
          <w:bCs/>
          <w:spacing w:val="9"/>
          <w:sz w:val="38"/>
          <w:szCs w:val="38"/>
        </w:rPr>
        <w:t>表</w:t>
      </w:r>
      <w:r>
        <w:rPr>
          <w:rFonts w:ascii="SimHei" w:eastAsia="SimHei" w:hAnsi="SimHei" w:cs="SimHei"/>
          <w:spacing w:val="-45"/>
          <w:sz w:val="38"/>
          <w:szCs w:val="38"/>
        </w:rPr>
        <w:t xml:space="preserve"> </w:t>
      </w:r>
      <w:r>
        <w:rPr>
          <w:rFonts w:ascii="SimHei" w:eastAsia="SimHei" w:hAnsi="SimHei" w:cs="SimHei"/>
          <w:b/>
          <w:bCs/>
          <w:spacing w:val="9"/>
          <w:sz w:val="38"/>
          <w:szCs w:val="38"/>
        </w:rPr>
        <w:t>2</w:t>
      </w:r>
      <w:r>
        <w:rPr>
          <w:rFonts w:ascii="SimHei" w:eastAsia="SimHei" w:hAnsi="SimHei" w:cs="SimHei"/>
          <w:spacing w:val="179"/>
          <w:sz w:val="38"/>
          <w:szCs w:val="38"/>
        </w:rPr>
        <w:t xml:space="preserve"> </w:t>
      </w:r>
      <w:r>
        <w:rPr>
          <w:rFonts w:ascii="SimHei" w:eastAsia="SimHei" w:hAnsi="SimHei" w:cs="SimHei"/>
          <w:b/>
          <w:bCs/>
          <w:spacing w:val="9"/>
          <w:sz w:val="38"/>
          <w:szCs w:val="38"/>
        </w:rPr>
        <w:t>躯干倾斜的保持时间</w:t>
      </w:r>
    </w:p>
    <w:p>
      <w:pPr>
        <w:spacing w:before="217"/>
      </w:pPr>
    </w:p>
    <w:tbl>
      <w:tblPr>
        <w:tblStyle w:val="TableNormal3"/>
        <w:tblW w:w="174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86"/>
        <w:gridCol w:w="5816"/>
        <w:gridCol w:w="5821"/>
      </w:tblGrid>
      <w:tr>
        <w:tblPrEx>
          <w:tblW w:w="174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55"/>
        </w:trPr>
        <w:tc>
          <w:tcPr>
            <w:tcW w:w="5786" w:type="dxa"/>
            <w:vAlign w:val="top"/>
          </w:tcPr>
          <w:p>
            <w:pPr>
              <w:pStyle w:val="TableText"/>
              <w:spacing w:before="271" w:line="224" w:lineRule="auto"/>
              <w:ind w:left="2207"/>
              <w:rPr>
                <w:sz w:val="33"/>
                <w:szCs w:val="33"/>
              </w:rPr>
            </w:pPr>
            <w:r>
              <w:rPr>
                <w:spacing w:val="15"/>
                <w:sz w:val="33"/>
                <w:szCs w:val="33"/>
              </w:rPr>
              <w:t>保持时间</w:t>
            </w:r>
          </w:p>
        </w:tc>
        <w:tc>
          <w:tcPr>
            <w:tcW w:w="5816" w:type="dxa"/>
            <w:vAlign w:val="top"/>
          </w:tcPr>
          <w:p>
            <w:pPr>
              <w:pStyle w:val="TableText"/>
              <w:spacing w:before="275" w:line="225" w:lineRule="auto"/>
              <w:ind w:left="2395"/>
              <w:rPr>
                <w:sz w:val="33"/>
                <w:szCs w:val="33"/>
              </w:rPr>
            </w:pPr>
            <w:r>
              <w:rPr>
                <w:spacing w:val="12"/>
                <w:sz w:val="33"/>
                <w:szCs w:val="33"/>
              </w:rPr>
              <w:t>可接受</w:t>
            </w:r>
          </w:p>
        </w:tc>
        <w:tc>
          <w:tcPr>
            <w:tcW w:w="5821" w:type="dxa"/>
            <w:vAlign w:val="top"/>
          </w:tcPr>
          <w:p>
            <w:pPr>
              <w:pStyle w:val="TableText"/>
              <w:spacing w:before="271" w:line="223" w:lineRule="auto"/>
              <w:ind w:left="2397"/>
              <w:rPr>
                <w:sz w:val="33"/>
                <w:szCs w:val="33"/>
              </w:rPr>
            </w:pPr>
            <w:r>
              <w:rPr>
                <w:spacing w:val="13"/>
                <w:sz w:val="33"/>
                <w:szCs w:val="33"/>
              </w:rPr>
              <w:t>不推荐</w:t>
            </w:r>
          </w:p>
        </w:tc>
      </w:tr>
      <w:tr>
        <w:tblPrEx>
          <w:tblW w:w="17423" w:type="dxa"/>
          <w:tblInd w:w="2" w:type="dxa"/>
          <w:tblLayout w:type="fixed"/>
        </w:tblPrEx>
        <w:trPr>
          <w:trHeight w:val="860"/>
        </w:trPr>
        <w:tc>
          <w:tcPr>
            <w:tcW w:w="5786" w:type="dxa"/>
            <w:vAlign w:val="top"/>
          </w:tcPr>
          <w:p>
            <w:pPr>
              <w:pStyle w:val="TableText"/>
              <w:spacing w:before="268" w:line="224" w:lineRule="auto"/>
              <w:ind w:left="232"/>
              <w:rPr>
                <w:sz w:val="33"/>
                <w:szCs w:val="33"/>
              </w:rPr>
            </w:pPr>
            <w:r>
              <w:rPr>
                <w:spacing w:val="9"/>
                <w:sz w:val="33"/>
                <w:szCs w:val="33"/>
              </w:rPr>
              <w:t>&gt;可接受的最长保持时间</w:t>
            </w:r>
          </w:p>
        </w:tc>
        <w:tc>
          <w:tcPr>
            <w:tcW w:w="5816" w:type="dxa"/>
            <w:vAlign w:val="top"/>
          </w:tcPr>
          <w:p>
            <w:pPr>
              <w:rPr>
                <w:rFonts w:ascii="Arial"/>
                <w:sz w:val="21"/>
              </w:rPr>
            </w:pPr>
          </w:p>
        </w:tc>
        <w:tc>
          <w:tcPr>
            <w:tcW w:w="5821" w:type="dxa"/>
            <w:vAlign w:val="top"/>
          </w:tcPr>
          <w:p>
            <w:pPr>
              <w:spacing w:line="262" w:lineRule="auto"/>
              <w:rPr>
                <w:rFonts w:ascii="Arial"/>
                <w:sz w:val="21"/>
              </w:rPr>
            </w:pPr>
          </w:p>
          <w:p>
            <w:pPr>
              <w:pStyle w:val="TableText"/>
              <w:spacing w:before="78" w:line="324" w:lineRule="exact"/>
              <w:ind w:left="2787"/>
              <w:rPr>
                <w:sz w:val="24"/>
                <w:szCs w:val="24"/>
              </w:rPr>
            </w:pPr>
            <w:r>
              <w:rPr>
                <w:position w:val="1"/>
                <w:sz w:val="24"/>
                <w:szCs w:val="24"/>
              </w:rPr>
              <w:t>×</w:t>
            </w:r>
          </w:p>
        </w:tc>
      </w:tr>
      <w:tr>
        <w:tblPrEx>
          <w:tblW w:w="17423" w:type="dxa"/>
          <w:tblInd w:w="2" w:type="dxa"/>
          <w:tblLayout w:type="fixed"/>
        </w:tblPrEx>
        <w:trPr>
          <w:trHeight w:val="859"/>
        </w:trPr>
        <w:tc>
          <w:tcPr>
            <w:tcW w:w="5786" w:type="dxa"/>
            <w:vAlign w:val="top"/>
          </w:tcPr>
          <w:p>
            <w:pPr>
              <w:pStyle w:val="TableText"/>
              <w:spacing w:before="269" w:line="224" w:lineRule="auto"/>
              <w:ind w:left="232"/>
              <w:rPr>
                <w:sz w:val="33"/>
                <w:szCs w:val="33"/>
              </w:rPr>
            </w:pPr>
            <w:r>
              <w:rPr>
                <w:spacing w:val="11"/>
                <w:sz w:val="33"/>
                <w:szCs w:val="33"/>
              </w:rPr>
              <w:t>≤可接受的最长保持时间‘</w:t>
            </w:r>
          </w:p>
        </w:tc>
        <w:tc>
          <w:tcPr>
            <w:tcW w:w="5816" w:type="dxa"/>
            <w:vAlign w:val="top"/>
          </w:tcPr>
          <w:p>
            <w:pPr>
              <w:spacing w:line="263" w:lineRule="auto"/>
              <w:rPr>
                <w:rFonts w:ascii="Arial"/>
                <w:sz w:val="21"/>
              </w:rPr>
            </w:pPr>
          </w:p>
          <w:p>
            <w:pPr>
              <w:pStyle w:val="TableText"/>
              <w:spacing w:before="78" w:line="324" w:lineRule="exact"/>
              <w:ind w:left="2784"/>
              <w:rPr>
                <w:sz w:val="24"/>
                <w:szCs w:val="24"/>
              </w:rPr>
            </w:pPr>
            <w:r>
              <w:rPr>
                <w:position w:val="1"/>
                <w:sz w:val="24"/>
                <w:szCs w:val="24"/>
              </w:rPr>
              <w:t>×</w:t>
            </w:r>
          </w:p>
        </w:tc>
        <w:tc>
          <w:tcPr>
            <w:tcW w:w="5821" w:type="dxa"/>
            <w:vAlign w:val="top"/>
          </w:tcPr>
          <w:p>
            <w:pPr>
              <w:rPr>
                <w:rFonts w:ascii="Arial"/>
                <w:sz w:val="21"/>
              </w:rPr>
            </w:pPr>
          </w:p>
        </w:tc>
      </w:tr>
      <w:tr>
        <w:tblPrEx>
          <w:tblW w:w="17423" w:type="dxa"/>
          <w:tblInd w:w="2" w:type="dxa"/>
          <w:tblLayout w:type="fixed"/>
        </w:tblPrEx>
        <w:trPr>
          <w:trHeight w:val="864"/>
        </w:trPr>
        <w:tc>
          <w:tcPr>
            <w:tcW w:w="17423" w:type="dxa"/>
            <w:gridSpan w:val="3"/>
            <w:vAlign w:val="top"/>
          </w:tcPr>
          <w:p>
            <w:pPr>
              <w:pStyle w:val="TableText"/>
              <w:spacing w:before="271" w:line="224" w:lineRule="auto"/>
              <w:ind w:left="891"/>
              <w:rPr>
                <w:sz w:val="33"/>
                <w:szCs w:val="33"/>
              </w:rPr>
            </w:pPr>
            <w:r>
              <w:rPr>
                <w:spacing w:val="6"/>
                <w:sz w:val="33"/>
                <w:szCs w:val="33"/>
              </w:rPr>
              <w:t>·从图4中获得。</w:t>
            </w:r>
          </w:p>
        </w:tc>
      </w:tr>
    </w:tbl>
    <w:p>
      <w:pPr>
        <w:pStyle w:val="BodyText"/>
        <w:spacing w:line="316" w:lineRule="auto"/>
      </w:pPr>
    </w:p>
    <w:p>
      <w:pPr>
        <w:pStyle w:val="BodyText"/>
        <w:spacing w:line="316" w:lineRule="auto"/>
      </w:pPr>
    </w:p>
    <w:p>
      <w:pPr>
        <w:spacing w:line="6546" w:lineRule="exact"/>
        <w:ind w:firstLine="4411"/>
      </w:pPr>
      <w:r>
        <w:rPr>
          <w:position w:val="-130"/>
        </w:rPr>
        <w:drawing>
          <wp:inline distT="0" distB="0" distL="0" distR="0">
            <wp:extent cx="5453831" cy="4156332"/>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0"/>
                    <a:stretch>
                      <a:fillRect/>
                    </a:stretch>
                  </pic:blipFill>
                  <pic:spPr>
                    <a:xfrm>
                      <a:off x="0" y="0"/>
                      <a:ext cx="5453831" cy="4156332"/>
                    </a:xfrm>
                    <a:prstGeom prst="rect">
                      <a:avLst/>
                    </a:prstGeom>
                  </pic:spPr>
                </pic:pic>
              </a:graphicData>
            </a:graphic>
          </wp:inline>
        </w:drawing>
      </w:r>
    </w:p>
    <w:p>
      <w:pPr>
        <w:pStyle w:val="BodyText"/>
        <w:spacing w:line="310" w:lineRule="auto"/>
      </w:pPr>
    </w:p>
    <w:p>
      <w:pPr>
        <w:spacing w:before="108" w:line="224" w:lineRule="auto"/>
        <w:ind w:left="722"/>
        <w:rPr>
          <w:rFonts w:ascii="SimSun" w:eastAsia="SimSun" w:hAnsi="SimSun" w:cs="SimSun"/>
          <w:sz w:val="33"/>
          <w:szCs w:val="33"/>
        </w:rPr>
      </w:pPr>
      <w:r>
        <w:rPr>
          <w:rFonts w:ascii="SimSun" w:eastAsia="SimSun" w:hAnsi="SimSun" w:cs="SimSun"/>
          <w:spacing w:val="4"/>
          <w:sz w:val="33"/>
          <w:szCs w:val="33"/>
        </w:rPr>
        <w:t>标引序号说明：</w:t>
      </w:r>
    </w:p>
    <w:p>
      <w:pPr>
        <w:spacing w:before="214" w:line="476" w:lineRule="exact"/>
        <w:ind w:left="722"/>
        <w:rPr>
          <w:rFonts w:ascii="SimSun" w:eastAsia="SimSun" w:hAnsi="SimSun" w:cs="SimSun"/>
          <w:sz w:val="33"/>
          <w:szCs w:val="33"/>
        </w:rPr>
      </w:pPr>
      <w:r>
        <w:rPr>
          <w:rFonts w:ascii="SimSun" w:eastAsia="SimSun" w:hAnsi="SimSun" w:cs="SimSun"/>
          <w:spacing w:val="10"/>
          <w:position w:val="9"/>
          <w:sz w:val="33"/>
          <w:szCs w:val="33"/>
        </w:rPr>
        <w:t>1——可接受的最长保持时间(分);</w:t>
      </w:r>
    </w:p>
    <w:p>
      <w:pPr>
        <w:spacing w:before="1" w:line="222" w:lineRule="auto"/>
        <w:ind w:left="722"/>
        <w:rPr>
          <w:rFonts w:ascii="SimSun" w:eastAsia="SimSun" w:hAnsi="SimSun" w:cs="SimSun"/>
          <w:sz w:val="33"/>
          <w:szCs w:val="33"/>
        </w:rPr>
      </w:pPr>
      <w:r>
        <w:rPr>
          <w:rFonts w:ascii="SimSun" w:eastAsia="SimSun" w:hAnsi="SimSun" w:cs="SimSun"/>
          <w:spacing w:val="3"/>
          <w:sz w:val="33"/>
          <w:szCs w:val="33"/>
        </w:rPr>
        <w:t>2——不推荐；</w:t>
      </w:r>
    </w:p>
    <w:p>
      <w:pPr>
        <w:spacing w:before="186" w:line="510" w:lineRule="exact"/>
        <w:ind w:left="722"/>
        <w:rPr>
          <w:rFonts w:ascii="SimSun" w:eastAsia="SimSun" w:hAnsi="SimSun" w:cs="SimSun"/>
          <w:sz w:val="33"/>
          <w:szCs w:val="33"/>
        </w:rPr>
      </w:pPr>
      <w:r>
        <w:rPr>
          <w:rFonts w:ascii="SimSun" w:eastAsia="SimSun" w:hAnsi="SimSun" w:cs="SimSun"/>
          <w:spacing w:val="11"/>
          <w:position w:val="12"/>
          <w:sz w:val="33"/>
          <w:szCs w:val="33"/>
        </w:rPr>
        <w:t>3——见7.1.1,第1步；</w:t>
      </w:r>
    </w:p>
    <w:p>
      <w:pPr>
        <w:spacing w:line="225" w:lineRule="auto"/>
        <w:ind w:left="722"/>
        <w:rPr>
          <w:rFonts w:ascii="SimSun" w:eastAsia="SimSun" w:hAnsi="SimSun" w:cs="SimSun"/>
          <w:sz w:val="33"/>
          <w:szCs w:val="33"/>
        </w:rPr>
      </w:pPr>
      <w:r>
        <w:rPr>
          <w:rFonts w:ascii="SimSun" w:eastAsia="SimSun" w:hAnsi="SimSun" w:cs="SimSun"/>
          <w:spacing w:val="3"/>
          <w:sz w:val="33"/>
          <w:szCs w:val="33"/>
        </w:rPr>
        <w:t>4——可接受；</w:t>
      </w:r>
    </w:p>
    <w:p>
      <w:pPr>
        <w:spacing w:before="126" w:line="221" w:lineRule="auto"/>
        <w:ind w:left="722"/>
        <w:rPr>
          <w:rFonts w:ascii="SimSun" w:eastAsia="SimSun" w:hAnsi="SimSun" w:cs="SimSun"/>
          <w:sz w:val="33"/>
          <w:szCs w:val="33"/>
        </w:rPr>
      </w:pPr>
      <w:r>
        <w:rPr>
          <w:rFonts w:ascii="SimSun" w:eastAsia="SimSun" w:hAnsi="SimSun" w:cs="SimSun"/>
          <w:spacing w:val="11"/>
          <w:sz w:val="33"/>
          <w:szCs w:val="33"/>
        </w:rPr>
        <w:t>5——见7.1.1,第1步；</w:t>
      </w:r>
    </w:p>
    <w:p>
      <w:pPr>
        <w:spacing w:before="155" w:line="223" w:lineRule="auto"/>
        <w:ind w:left="722"/>
        <w:rPr>
          <w:rFonts w:ascii="SimSun" w:eastAsia="SimSun" w:hAnsi="SimSun" w:cs="SimSun"/>
          <w:sz w:val="33"/>
          <w:szCs w:val="33"/>
        </w:rPr>
      </w:pPr>
      <w:r>
        <w:rPr>
          <w:rFonts w:ascii="SimSun" w:eastAsia="SimSun" w:hAnsi="SimSun" w:cs="SimSun"/>
          <w:spacing w:val="12"/>
          <w:sz w:val="33"/>
          <w:szCs w:val="33"/>
        </w:rPr>
        <w:t>6——躯干倾斜角度a(相对于基准姿势的</w:t>
      </w:r>
      <w:r>
        <w:rPr>
          <w:rFonts w:ascii="SimSun" w:eastAsia="SimSun" w:hAnsi="SimSun" w:cs="SimSun"/>
          <w:spacing w:val="11"/>
          <w:sz w:val="33"/>
          <w:szCs w:val="33"/>
        </w:rPr>
        <w:t>度数)。</w:t>
      </w:r>
    </w:p>
    <w:p>
      <w:pPr>
        <w:pStyle w:val="BodyText"/>
        <w:spacing w:line="301" w:lineRule="auto"/>
      </w:pPr>
    </w:p>
    <w:p>
      <w:pPr>
        <w:spacing w:before="124" w:line="226" w:lineRule="auto"/>
        <w:ind w:left="5464"/>
        <w:rPr>
          <w:rFonts w:ascii="SimHei" w:eastAsia="SimHei" w:hAnsi="SimHei" w:cs="SimHei"/>
          <w:sz w:val="38"/>
          <w:szCs w:val="38"/>
        </w:rPr>
      </w:pPr>
      <w:r>
        <w:rPr>
          <w:rFonts w:ascii="SimHei" w:eastAsia="SimHei" w:hAnsi="SimHei" w:cs="SimHei"/>
          <w:b/>
          <w:bCs/>
          <w:spacing w:val="9"/>
          <w:sz w:val="38"/>
          <w:szCs w:val="38"/>
        </w:rPr>
        <w:t>图</w:t>
      </w:r>
      <w:r>
        <w:rPr>
          <w:rFonts w:ascii="SimHei" w:eastAsia="SimHei" w:hAnsi="SimHei" w:cs="SimHei"/>
          <w:spacing w:val="-42"/>
          <w:sz w:val="38"/>
          <w:szCs w:val="38"/>
        </w:rPr>
        <w:t xml:space="preserve"> </w:t>
      </w:r>
      <w:r>
        <w:rPr>
          <w:rFonts w:ascii="SimHei" w:eastAsia="SimHei" w:hAnsi="SimHei" w:cs="SimHei"/>
          <w:b/>
          <w:bCs/>
          <w:spacing w:val="9"/>
          <w:sz w:val="38"/>
          <w:szCs w:val="38"/>
        </w:rPr>
        <w:t>4</w:t>
      </w:r>
      <w:r>
        <w:rPr>
          <w:rFonts w:ascii="SimHei" w:eastAsia="SimHei" w:hAnsi="SimHei" w:cs="SimHei"/>
          <w:spacing w:val="186"/>
          <w:sz w:val="38"/>
          <w:szCs w:val="38"/>
        </w:rPr>
        <w:t xml:space="preserve"> </w:t>
      </w:r>
      <w:r>
        <w:rPr>
          <w:rFonts w:ascii="SimHei" w:eastAsia="SimHei" w:hAnsi="SimHei" w:cs="SimHei"/>
          <w:b/>
          <w:bCs/>
          <w:spacing w:val="9"/>
          <w:sz w:val="38"/>
          <w:szCs w:val="38"/>
        </w:rPr>
        <w:t>躯干倾斜可接受的最长保持时间</w:t>
      </w:r>
    </w:p>
    <w:p>
      <w:pPr>
        <w:pStyle w:val="BodyText"/>
        <w:spacing w:line="309" w:lineRule="auto"/>
      </w:pPr>
    </w:p>
    <w:p>
      <w:pPr>
        <w:pStyle w:val="BodyText"/>
        <w:spacing w:line="310" w:lineRule="auto"/>
      </w:pPr>
    </w:p>
    <w:p>
      <w:pPr>
        <w:spacing w:before="124" w:line="226" w:lineRule="auto"/>
        <w:ind w:left="35"/>
        <w:outlineLvl w:val="6"/>
        <w:rPr>
          <w:rFonts w:ascii="SimHei" w:eastAsia="SimHei" w:hAnsi="SimHei" w:cs="SimHei"/>
          <w:sz w:val="38"/>
          <w:szCs w:val="38"/>
        </w:rPr>
      </w:pPr>
      <w:r>
        <w:rPr>
          <w:rFonts w:ascii="SimHei" w:eastAsia="SimHei" w:hAnsi="SimHei" w:cs="SimHei"/>
          <w:b/>
          <w:bCs/>
          <w:spacing w:val="-5"/>
          <w:sz w:val="38"/>
          <w:szCs w:val="38"/>
        </w:rPr>
        <w:t>7.2</w:t>
      </w:r>
      <w:r>
        <w:rPr>
          <w:rFonts w:ascii="SimHei" w:eastAsia="SimHei" w:hAnsi="SimHei" w:cs="SimHei"/>
          <w:spacing w:val="-5"/>
          <w:sz w:val="38"/>
          <w:szCs w:val="38"/>
        </w:rPr>
        <w:t xml:space="preserve">  </w:t>
      </w:r>
      <w:r>
        <w:rPr>
          <w:rFonts w:ascii="SimHei" w:eastAsia="SimHei" w:hAnsi="SimHei" w:cs="SimHei"/>
          <w:b/>
          <w:bCs/>
          <w:spacing w:val="-5"/>
          <w:sz w:val="38"/>
          <w:szCs w:val="38"/>
        </w:rPr>
        <w:t>头部姿势</w:t>
      </w:r>
    </w:p>
    <w:p>
      <w:pPr>
        <w:pStyle w:val="BodyText"/>
        <w:spacing w:line="330" w:lineRule="auto"/>
      </w:pPr>
    </w:p>
    <w:p>
      <w:pPr>
        <w:spacing w:before="124" w:line="226" w:lineRule="auto"/>
        <w:ind w:left="35"/>
        <w:outlineLvl w:val="6"/>
        <w:rPr>
          <w:rFonts w:ascii="SimHei" w:eastAsia="SimHei" w:hAnsi="SimHei" w:cs="SimHei"/>
          <w:sz w:val="38"/>
          <w:szCs w:val="38"/>
        </w:rPr>
      </w:pPr>
      <w:r>
        <w:rPr>
          <w:rFonts w:ascii="SimHei" w:eastAsia="SimHei" w:hAnsi="SimHei" w:cs="SimHei"/>
          <w:b/>
          <w:bCs/>
          <w:spacing w:val="-18"/>
          <w:sz w:val="38"/>
          <w:szCs w:val="38"/>
        </w:rPr>
        <w:t>7.2.1</w:t>
      </w:r>
      <w:r>
        <w:rPr>
          <w:rFonts w:ascii="SimHei" w:eastAsia="SimHei" w:hAnsi="SimHei" w:cs="SimHei"/>
          <w:spacing w:val="156"/>
          <w:sz w:val="38"/>
          <w:szCs w:val="38"/>
        </w:rPr>
        <w:t xml:space="preserve"> </w:t>
      </w:r>
      <w:r>
        <w:rPr>
          <w:rFonts w:ascii="SimHei" w:eastAsia="SimHei" w:hAnsi="SimHei" w:cs="SimHei"/>
          <w:b/>
          <w:bCs/>
          <w:spacing w:val="-18"/>
          <w:sz w:val="38"/>
          <w:szCs w:val="38"/>
        </w:rPr>
        <w:t>第</w:t>
      </w:r>
      <w:r>
        <w:rPr>
          <w:rFonts w:ascii="SimHei" w:eastAsia="SimHei" w:hAnsi="SimHei" w:cs="SimHei"/>
          <w:spacing w:val="-42"/>
          <w:sz w:val="38"/>
          <w:szCs w:val="38"/>
        </w:rPr>
        <w:t xml:space="preserve"> </w:t>
      </w:r>
      <w:r>
        <w:rPr>
          <w:rFonts w:ascii="SimHei" w:eastAsia="SimHei" w:hAnsi="SimHei" w:cs="SimHei"/>
          <w:b/>
          <w:bCs/>
          <w:spacing w:val="-18"/>
          <w:sz w:val="38"/>
          <w:szCs w:val="38"/>
        </w:rPr>
        <w:t>1</w:t>
      </w:r>
      <w:r>
        <w:rPr>
          <w:rFonts w:ascii="SimHei" w:eastAsia="SimHei" w:hAnsi="SimHei" w:cs="SimHei"/>
          <w:spacing w:val="-48"/>
          <w:sz w:val="38"/>
          <w:szCs w:val="38"/>
        </w:rPr>
        <w:t xml:space="preserve"> </w:t>
      </w:r>
      <w:r>
        <w:rPr>
          <w:rFonts w:ascii="SimHei" w:eastAsia="SimHei" w:hAnsi="SimHei" w:cs="SimHei"/>
          <w:b/>
          <w:bCs/>
          <w:spacing w:val="-18"/>
          <w:sz w:val="38"/>
          <w:szCs w:val="38"/>
        </w:rPr>
        <w:t>步</w:t>
      </w:r>
    </w:p>
    <w:p>
      <w:pPr>
        <w:pStyle w:val="BodyText"/>
        <w:spacing w:line="280" w:lineRule="auto"/>
      </w:pPr>
    </w:p>
    <w:p>
      <w:pPr>
        <w:spacing w:before="124" w:line="633" w:lineRule="exact"/>
        <w:ind w:left="722"/>
        <w:rPr>
          <w:rFonts w:ascii="SimSun" w:eastAsia="SimSun" w:hAnsi="SimSun" w:cs="SimSun"/>
          <w:sz w:val="38"/>
          <w:szCs w:val="38"/>
        </w:rPr>
      </w:pPr>
      <w:r>
        <w:rPr>
          <w:rFonts w:ascii="SimSun" w:eastAsia="SimSun" w:hAnsi="SimSun" w:cs="SimSun"/>
          <w:spacing w:val="40"/>
          <w:position w:val="18"/>
          <w:sz w:val="38"/>
          <w:szCs w:val="38"/>
        </w:rPr>
        <w:t>宜根据头部倾斜(表3第2)项]及头部相对于躯干部的</w:t>
      </w:r>
      <w:r>
        <w:rPr>
          <w:rFonts w:ascii="SimSun" w:eastAsia="SimSun" w:hAnsi="SimSun" w:cs="SimSun"/>
          <w:spacing w:val="39"/>
          <w:position w:val="18"/>
          <w:sz w:val="38"/>
          <w:szCs w:val="38"/>
        </w:rPr>
        <w:t>姿势[表3第1]项和第3]项]来测定头部</w:t>
      </w:r>
    </w:p>
    <w:p>
      <w:pPr>
        <w:spacing w:line="224" w:lineRule="auto"/>
        <w:ind w:left="30"/>
        <w:rPr>
          <w:rFonts w:ascii="SimSun" w:eastAsia="SimSun" w:hAnsi="SimSun" w:cs="SimSun"/>
          <w:sz w:val="38"/>
          <w:szCs w:val="38"/>
        </w:rPr>
      </w:pPr>
      <w:r>
        <w:rPr>
          <w:rFonts w:ascii="SimSun" w:eastAsia="SimSun" w:hAnsi="SimSun" w:cs="SimSun"/>
          <w:spacing w:val="3"/>
          <w:sz w:val="38"/>
          <w:szCs w:val="38"/>
        </w:rPr>
        <w:t>姿势。</w:t>
      </w:r>
    </w:p>
    <w:p>
      <w:pPr>
        <w:pStyle w:val="BodyText"/>
        <w:spacing w:line="290" w:lineRule="auto"/>
      </w:pPr>
    </w:p>
    <w:p>
      <w:pPr>
        <w:spacing w:before="124" w:line="226" w:lineRule="auto"/>
        <w:ind w:left="35"/>
        <w:outlineLvl w:val="6"/>
        <w:rPr>
          <w:rFonts w:ascii="SimHei" w:eastAsia="SimHei" w:hAnsi="SimHei" w:cs="SimHei"/>
          <w:sz w:val="38"/>
          <w:szCs w:val="38"/>
        </w:rPr>
      </w:pPr>
      <w:r>
        <w:rPr>
          <w:rFonts w:ascii="SimHei" w:eastAsia="SimHei" w:hAnsi="SimHei" w:cs="SimHei"/>
          <w:b/>
          <w:bCs/>
          <w:spacing w:val="-22"/>
          <w:sz w:val="38"/>
          <w:szCs w:val="38"/>
        </w:rPr>
        <w:t>7.2.2</w:t>
      </w:r>
      <w:r>
        <w:rPr>
          <w:rFonts w:ascii="SimHei" w:eastAsia="SimHei" w:hAnsi="SimHei" w:cs="SimHei"/>
          <w:spacing w:val="10"/>
          <w:sz w:val="38"/>
          <w:szCs w:val="38"/>
        </w:rPr>
        <w:t xml:space="preserve">  </w:t>
      </w:r>
      <w:r>
        <w:rPr>
          <w:rFonts w:ascii="SimHei" w:eastAsia="SimHei" w:hAnsi="SimHei" w:cs="SimHei"/>
          <w:b/>
          <w:bCs/>
          <w:spacing w:val="-22"/>
          <w:sz w:val="38"/>
          <w:szCs w:val="38"/>
        </w:rPr>
        <w:t>第</w:t>
      </w:r>
      <w:r>
        <w:rPr>
          <w:rFonts w:ascii="SimHei" w:eastAsia="SimHei" w:hAnsi="SimHei" w:cs="SimHei"/>
          <w:spacing w:val="-64"/>
          <w:sz w:val="38"/>
          <w:szCs w:val="38"/>
        </w:rPr>
        <w:t xml:space="preserve"> </w:t>
      </w:r>
      <w:r>
        <w:rPr>
          <w:rFonts w:ascii="SimHei" w:eastAsia="SimHei" w:hAnsi="SimHei" w:cs="SimHei"/>
          <w:b/>
          <w:bCs/>
          <w:spacing w:val="-22"/>
          <w:sz w:val="38"/>
          <w:szCs w:val="38"/>
        </w:rPr>
        <w:t>2</w:t>
      </w:r>
      <w:r>
        <w:rPr>
          <w:rFonts w:ascii="SimHei" w:eastAsia="SimHei" w:hAnsi="SimHei" w:cs="SimHei"/>
          <w:spacing w:val="-48"/>
          <w:sz w:val="38"/>
          <w:szCs w:val="38"/>
        </w:rPr>
        <w:t xml:space="preserve"> </w:t>
      </w:r>
      <w:r>
        <w:rPr>
          <w:rFonts w:ascii="SimHei" w:eastAsia="SimHei" w:hAnsi="SimHei" w:cs="SimHei"/>
          <w:b/>
          <w:bCs/>
          <w:spacing w:val="-22"/>
          <w:sz w:val="38"/>
          <w:szCs w:val="38"/>
        </w:rPr>
        <w:t>步</w:t>
      </w:r>
    </w:p>
    <w:p>
      <w:pPr>
        <w:pStyle w:val="BodyText"/>
        <w:spacing w:line="298" w:lineRule="auto"/>
      </w:pPr>
    </w:p>
    <w:p>
      <w:pPr>
        <w:spacing w:before="124" w:line="224" w:lineRule="auto"/>
        <w:ind w:left="722"/>
        <w:rPr>
          <w:rFonts w:ascii="SimSun" w:eastAsia="SimSun" w:hAnsi="SimSun" w:cs="SimSun"/>
          <w:sz w:val="38"/>
          <w:szCs w:val="38"/>
        </w:rPr>
        <w:sectPr>
          <w:footerReference w:type="default" r:id="rId21"/>
          <w:pgSz w:w="22399" w:h="31680"/>
          <w:pgMar w:top="2692" w:right="2215" w:bottom="1522" w:left="2714" w:header="0" w:footer="1243" w:gutter="0"/>
          <w:pgNumType w:start="16"/>
          <w:cols w:space="708"/>
        </w:sectPr>
      </w:pPr>
      <w:r>
        <w:rPr>
          <w:rFonts w:ascii="SimSun" w:eastAsia="SimSun" w:hAnsi="SimSun" w:cs="SimSun"/>
          <w:spacing w:val="21"/>
          <w:sz w:val="38"/>
          <w:szCs w:val="38"/>
        </w:rPr>
        <w:t>头部倾斜的保持时间根据表4测定。</w:t>
      </w:r>
    </w:p>
    <w:p>
      <w:pPr>
        <w:spacing w:before="116" w:line="649" w:lineRule="exact"/>
        <w:ind w:left="722"/>
        <w:rPr>
          <w:rFonts w:ascii="SimSun" w:eastAsia="SimSun" w:hAnsi="SimSun" w:cs="SimSun"/>
          <w:sz w:val="38"/>
          <w:szCs w:val="38"/>
        </w:rPr>
      </w:pPr>
      <w:r>
        <w:rPr>
          <w:rFonts w:ascii="SimSun" w:eastAsia="SimSun" w:hAnsi="SimSun" w:cs="SimSun"/>
          <w:spacing w:val="14"/>
          <w:position w:val="19"/>
          <w:sz w:val="38"/>
          <w:szCs w:val="38"/>
        </w:rPr>
        <w:t>推荐在持续一定的头部倾斜时间后，提供充足</w:t>
      </w:r>
      <w:r>
        <w:rPr>
          <w:rFonts w:ascii="SimSun" w:eastAsia="SimSun" w:hAnsi="SimSun" w:cs="SimSun"/>
          <w:spacing w:val="13"/>
          <w:position w:val="19"/>
          <w:sz w:val="38"/>
          <w:szCs w:val="38"/>
        </w:rPr>
        <w:t>的恢复时间。附录</w:t>
      </w:r>
      <w:r>
        <w:rPr>
          <w:rFonts w:ascii="SimSun" w:eastAsia="SimSun" w:hAnsi="SimSun" w:cs="SimSun"/>
          <w:spacing w:val="-96"/>
          <w:position w:val="19"/>
          <w:sz w:val="38"/>
          <w:szCs w:val="38"/>
        </w:rPr>
        <w:t xml:space="preserve"> </w:t>
      </w:r>
      <w:r>
        <w:rPr>
          <w:rFonts w:ascii="Times New Roman" w:eastAsia="Times New Roman" w:hAnsi="Times New Roman" w:cs="Times New Roman"/>
          <w:spacing w:val="13"/>
          <w:position w:val="19"/>
          <w:sz w:val="38"/>
          <w:szCs w:val="38"/>
        </w:rPr>
        <w:t xml:space="preserve">B </w:t>
      </w:r>
      <w:r>
        <w:rPr>
          <w:rFonts w:ascii="SimSun" w:eastAsia="SimSun" w:hAnsi="SimSun" w:cs="SimSun"/>
          <w:spacing w:val="13"/>
          <w:position w:val="19"/>
          <w:sz w:val="38"/>
          <w:szCs w:val="38"/>
        </w:rPr>
        <w:t>基于耐力数据，为评估保持时</w:t>
      </w:r>
    </w:p>
    <w:p>
      <w:pPr>
        <w:spacing w:before="2" w:line="222" w:lineRule="auto"/>
        <w:ind w:left="30"/>
        <w:rPr>
          <w:rFonts w:ascii="SimSun" w:eastAsia="SimSun" w:hAnsi="SimSun" w:cs="SimSun"/>
          <w:sz w:val="33"/>
          <w:szCs w:val="33"/>
        </w:rPr>
      </w:pPr>
      <w:r>
        <w:rPr>
          <w:rFonts w:ascii="SimSun" w:eastAsia="SimSun" w:hAnsi="SimSun" w:cs="SimSun"/>
          <w:spacing w:val="55"/>
          <w:sz w:val="33"/>
          <w:szCs w:val="33"/>
        </w:rPr>
        <w:t>间/恢复时间的组合体系提供了建议。</w:t>
      </w:r>
    </w:p>
    <w:p>
      <w:pPr>
        <w:spacing w:line="222" w:lineRule="auto"/>
        <w:rPr>
          <w:rFonts w:ascii="SimSun" w:eastAsia="SimSun" w:hAnsi="SimSun" w:cs="SimSun"/>
          <w:sz w:val="33"/>
          <w:szCs w:val="33"/>
        </w:rPr>
        <w:sectPr>
          <w:footerReference w:type="default" r:id="rId22"/>
          <w:type w:val="nextPage"/>
          <w:pgSz w:w="22399" w:h="31680"/>
          <w:pgMar w:top="2692" w:right="2215" w:bottom="1522" w:left="2714" w:header="0" w:footer="1243" w:gutter="0"/>
          <w:pgNumType w:start="17"/>
          <w:cols w:space="708"/>
          <w:titlePg w:val="0"/>
        </w:sectPr>
      </w:pPr>
    </w:p>
    <w:p>
      <w:pPr>
        <w:pStyle w:val="BodyText"/>
        <w:spacing w:line="370" w:lineRule="auto"/>
      </w:pPr>
    </w:p>
    <w:p>
      <w:pPr>
        <w:spacing w:before="123" w:line="225" w:lineRule="auto"/>
        <w:ind w:left="27"/>
        <w:rPr>
          <w:rFonts w:ascii="SimSun" w:eastAsia="SimSun" w:hAnsi="SimSun" w:cs="SimSun"/>
          <w:sz w:val="38"/>
          <w:szCs w:val="38"/>
        </w:rPr>
      </w:pPr>
      <w:r>
        <w:rPr>
          <w:rFonts w:ascii="SimSun" w:eastAsia="SimSun" w:hAnsi="SimSun" w:cs="SimSun"/>
          <w:b/>
          <w:bCs/>
          <w:spacing w:val="-6"/>
          <w:sz w:val="38"/>
          <w:szCs w:val="38"/>
        </w:rPr>
        <w:t>GB/T</w:t>
      </w:r>
      <w:r>
        <w:rPr>
          <w:rFonts w:ascii="SimSun" w:eastAsia="SimSun" w:hAnsi="SimSun" w:cs="SimSun"/>
          <w:spacing w:val="54"/>
          <w:sz w:val="38"/>
          <w:szCs w:val="38"/>
        </w:rPr>
        <w:t xml:space="preserve">  </w:t>
      </w:r>
      <w:r>
        <w:rPr>
          <w:rFonts w:ascii="SimSun" w:eastAsia="SimSun" w:hAnsi="SimSun" w:cs="SimSun"/>
          <w:b/>
          <w:bCs/>
          <w:spacing w:val="-6"/>
          <w:sz w:val="38"/>
          <w:szCs w:val="38"/>
        </w:rPr>
        <w:t>42730—2023</w:t>
      </w:r>
    </w:p>
    <w:p>
      <w:pPr>
        <w:pStyle w:val="BodyText"/>
        <w:spacing w:line="243" w:lineRule="auto"/>
      </w:pPr>
    </w:p>
    <w:p>
      <w:pPr>
        <w:pStyle w:val="BodyText"/>
        <w:spacing w:line="243" w:lineRule="auto"/>
      </w:pPr>
    </w:p>
    <w:p>
      <w:pPr>
        <w:pStyle w:val="BodyText"/>
        <w:spacing w:line="243" w:lineRule="auto"/>
      </w:pPr>
    </w:p>
    <w:p>
      <w:pPr>
        <w:spacing w:before="124" w:line="221" w:lineRule="auto"/>
        <w:ind w:left="7386"/>
        <w:rPr>
          <w:rFonts w:ascii="SimHei" w:eastAsia="SimHei" w:hAnsi="SimHei" w:cs="SimHei"/>
          <w:sz w:val="38"/>
          <w:szCs w:val="38"/>
        </w:rPr>
      </w:pPr>
      <w:r>
        <w:rPr>
          <w:rFonts w:ascii="SimHei" w:eastAsia="SimHei" w:hAnsi="SimHei" w:cs="SimHei"/>
          <w:b/>
          <w:bCs/>
          <w:spacing w:val="3"/>
          <w:sz w:val="38"/>
          <w:szCs w:val="38"/>
        </w:rPr>
        <w:t>表</w:t>
      </w:r>
      <w:r>
        <w:rPr>
          <w:rFonts w:ascii="SimHei" w:eastAsia="SimHei" w:hAnsi="SimHei" w:cs="SimHei"/>
          <w:spacing w:val="3"/>
          <w:sz w:val="38"/>
          <w:szCs w:val="38"/>
        </w:rPr>
        <w:t xml:space="preserve"> </w:t>
      </w:r>
      <w:r>
        <w:rPr>
          <w:rFonts w:ascii="SimHei" w:eastAsia="SimHei" w:hAnsi="SimHei" w:cs="SimHei"/>
          <w:b/>
          <w:bCs/>
          <w:spacing w:val="3"/>
          <w:sz w:val="38"/>
          <w:szCs w:val="38"/>
        </w:rPr>
        <w:t>3</w:t>
      </w:r>
      <w:r>
        <w:rPr>
          <w:rFonts w:ascii="SimHei" w:eastAsia="SimHei" w:hAnsi="SimHei" w:cs="SimHei"/>
          <w:spacing w:val="173"/>
          <w:sz w:val="38"/>
          <w:szCs w:val="38"/>
        </w:rPr>
        <w:t xml:space="preserve"> </w:t>
      </w:r>
      <w:r>
        <w:rPr>
          <w:rFonts w:ascii="SimHei" w:eastAsia="SimHei" w:hAnsi="SimHei" w:cs="SimHei"/>
          <w:b/>
          <w:bCs/>
          <w:spacing w:val="3"/>
          <w:sz w:val="38"/>
          <w:szCs w:val="38"/>
        </w:rPr>
        <w:t>头部姿势</w:t>
      </w:r>
    </w:p>
    <w:p>
      <w:pPr>
        <w:spacing w:before="218"/>
      </w:pPr>
    </w:p>
    <w:tbl>
      <w:tblPr>
        <w:tblStyle w:val="TableNormal4"/>
        <w:tblW w:w="1739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28"/>
        <w:gridCol w:w="3418"/>
        <w:gridCol w:w="3419"/>
        <w:gridCol w:w="3432"/>
      </w:tblGrid>
      <w:tr>
        <w:tblPrEx>
          <w:tblW w:w="1739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83"/>
        </w:trPr>
        <w:tc>
          <w:tcPr>
            <w:tcW w:w="7128" w:type="dxa"/>
            <w:vAlign w:val="top"/>
          </w:tcPr>
          <w:p>
            <w:pPr>
              <w:pStyle w:val="TableText"/>
              <w:spacing w:before="184" w:line="225" w:lineRule="auto"/>
              <w:ind w:left="2864"/>
              <w:rPr>
                <w:sz w:val="32"/>
                <w:szCs w:val="32"/>
              </w:rPr>
            </w:pPr>
            <w:r>
              <w:rPr>
                <w:spacing w:val="12"/>
                <w:sz w:val="32"/>
                <w:szCs w:val="32"/>
              </w:rPr>
              <w:t>姿势特征</w:t>
            </w:r>
          </w:p>
        </w:tc>
        <w:tc>
          <w:tcPr>
            <w:tcW w:w="3418" w:type="dxa"/>
            <w:vAlign w:val="top"/>
          </w:tcPr>
          <w:p>
            <w:pPr>
              <w:pStyle w:val="TableText"/>
              <w:spacing w:before="188" w:line="226" w:lineRule="auto"/>
              <w:ind w:left="1208"/>
              <w:rPr>
                <w:sz w:val="32"/>
                <w:szCs w:val="32"/>
              </w:rPr>
            </w:pPr>
            <w:r>
              <w:rPr>
                <w:spacing w:val="13"/>
                <w:sz w:val="32"/>
                <w:szCs w:val="32"/>
              </w:rPr>
              <w:t>可接受</w:t>
            </w:r>
          </w:p>
        </w:tc>
        <w:tc>
          <w:tcPr>
            <w:tcW w:w="3419" w:type="dxa"/>
            <w:vAlign w:val="top"/>
          </w:tcPr>
          <w:p>
            <w:pPr>
              <w:pStyle w:val="TableText"/>
              <w:spacing w:before="184" w:line="225" w:lineRule="auto"/>
              <w:ind w:left="968"/>
              <w:rPr>
                <w:sz w:val="32"/>
                <w:szCs w:val="32"/>
              </w:rPr>
            </w:pPr>
            <w:r>
              <w:rPr>
                <w:spacing w:val="11"/>
                <w:sz w:val="32"/>
                <w:szCs w:val="32"/>
              </w:rPr>
              <w:t>执行第2步</w:t>
            </w:r>
          </w:p>
        </w:tc>
        <w:tc>
          <w:tcPr>
            <w:tcW w:w="3432" w:type="dxa"/>
            <w:vAlign w:val="top"/>
          </w:tcPr>
          <w:p>
            <w:pPr>
              <w:pStyle w:val="TableText"/>
              <w:spacing w:before="184" w:line="224" w:lineRule="auto"/>
              <w:ind w:left="1220"/>
              <w:rPr>
                <w:sz w:val="32"/>
                <w:szCs w:val="32"/>
              </w:rPr>
            </w:pPr>
            <w:r>
              <w:rPr>
                <w:spacing w:val="14"/>
                <w:sz w:val="32"/>
                <w:szCs w:val="32"/>
              </w:rPr>
              <w:t>不推荐</w:t>
            </w:r>
          </w:p>
        </w:tc>
      </w:tr>
      <w:tr>
        <w:tblPrEx>
          <w:tblW w:w="17397" w:type="dxa"/>
          <w:tblInd w:w="2" w:type="dxa"/>
          <w:tblLayout w:type="fixed"/>
        </w:tblPrEx>
        <w:trPr>
          <w:trHeight w:val="1968"/>
        </w:trPr>
        <w:tc>
          <w:tcPr>
            <w:tcW w:w="7128" w:type="dxa"/>
            <w:vAlign w:val="top"/>
          </w:tcPr>
          <w:p>
            <w:pPr>
              <w:pStyle w:val="TableText"/>
              <w:spacing w:before="284" w:line="225" w:lineRule="auto"/>
              <w:ind w:left="189"/>
              <w:rPr>
                <w:sz w:val="32"/>
                <w:szCs w:val="32"/>
              </w:rPr>
            </w:pPr>
            <w:r>
              <w:pict>
                <v:shape id="_x0000_s1027" type="#_x0000_t202" style="width:21.8pt;height:48.8pt;margin-top:39.23pt;margin-left:-317.67pt;mso-position-horizontal-relative:right-margin-area;mso-position-vertical-relative:top-margin-area;position:absolute;z-index:251664384" filled="f" stroked="f">
                  <o:lock v:ext="edit" aspectratio="f"/>
                  <v:textbox style="layout-flow:vertical-ideographic" inset="0,0,0,0">
                    <w:txbxContent>
                      <w:p>
                        <w:pPr>
                          <w:pStyle w:val="TableText"/>
                          <w:spacing w:before="19" w:line="222" w:lineRule="auto"/>
                          <w:ind w:left="20"/>
                          <w:rPr>
                            <w:sz w:val="32"/>
                            <w:szCs w:val="32"/>
                          </w:rPr>
                        </w:pPr>
                        <w:r>
                          <w:rPr>
                            <w:spacing w:val="9"/>
                            <w:sz w:val="32"/>
                            <w:szCs w:val="32"/>
                          </w:rPr>
                          <w:t>否</w:t>
                        </w:r>
                        <w:r>
                          <w:rPr>
                            <w:spacing w:val="117"/>
                            <w:sz w:val="32"/>
                            <w:szCs w:val="32"/>
                          </w:rPr>
                          <w:t xml:space="preserve"> </w:t>
                        </w:r>
                        <w:r>
                          <w:rPr>
                            <w:spacing w:val="9"/>
                            <w:sz w:val="32"/>
                            <w:szCs w:val="32"/>
                          </w:rPr>
                          <w:t>是</w:t>
                        </w:r>
                      </w:p>
                    </w:txbxContent>
                  </v:textbox>
                </v:shape>
              </w:pict>
            </w:r>
            <w:r>
              <w:rPr>
                <w:spacing w:val="8"/>
                <w:sz w:val="32"/>
                <w:szCs w:val="32"/>
              </w:rPr>
              <w:t>1)  对称性颈部姿势*</w:t>
            </w:r>
          </w:p>
        </w:tc>
        <w:tc>
          <w:tcPr>
            <w:tcW w:w="3418"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pStyle w:val="TableText"/>
              <w:spacing w:before="78" w:line="325" w:lineRule="exact"/>
              <w:ind w:left="1581"/>
              <w:rPr>
                <w:sz w:val="24"/>
                <w:szCs w:val="24"/>
              </w:rPr>
            </w:pPr>
            <w:r>
              <w:rPr>
                <w:position w:val="1"/>
                <w:sz w:val="24"/>
                <w:szCs w:val="24"/>
              </w:rPr>
              <w:t>×</w:t>
            </w:r>
          </w:p>
        </w:tc>
        <w:tc>
          <w:tcPr>
            <w:tcW w:w="3419" w:type="dxa"/>
            <w:vAlign w:val="top"/>
          </w:tcPr>
          <w:p>
            <w:pPr>
              <w:rPr>
                <w:rFonts w:ascii="Arial"/>
                <w:sz w:val="21"/>
              </w:rPr>
            </w:pPr>
          </w:p>
        </w:tc>
        <w:tc>
          <w:tcPr>
            <w:tcW w:w="3432" w:type="dxa"/>
            <w:vAlign w:val="top"/>
          </w:tcPr>
          <w:p>
            <w:pPr>
              <w:spacing w:line="270" w:lineRule="auto"/>
              <w:rPr>
                <w:rFonts w:ascii="Arial"/>
                <w:sz w:val="21"/>
              </w:rPr>
            </w:pPr>
          </w:p>
          <w:p>
            <w:pPr>
              <w:spacing w:line="271" w:lineRule="auto"/>
              <w:rPr>
                <w:rFonts w:ascii="Arial"/>
                <w:sz w:val="21"/>
              </w:rPr>
            </w:pPr>
          </w:p>
          <w:p>
            <w:pPr>
              <w:spacing w:line="271" w:lineRule="auto"/>
              <w:rPr>
                <w:rFonts w:ascii="Arial"/>
                <w:sz w:val="21"/>
              </w:rPr>
            </w:pPr>
          </w:p>
          <w:p>
            <w:pPr>
              <w:pStyle w:val="TableText"/>
              <w:spacing w:before="78" w:line="324" w:lineRule="exact"/>
              <w:ind w:left="1592"/>
              <w:rPr>
                <w:sz w:val="24"/>
                <w:szCs w:val="24"/>
              </w:rPr>
            </w:pPr>
            <w:r>
              <w:rPr>
                <w:position w:val="1"/>
                <w:sz w:val="24"/>
                <w:szCs w:val="24"/>
              </w:rPr>
              <w:t>×</w:t>
            </w:r>
          </w:p>
        </w:tc>
      </w:tr>
      <w:tr>
        <w:tblPrEx>
          <w:tblW w:w="17397" w:type="dxa"/>
          <w:tblInd w:w="2" w:type="dxa"/>
          <w:tblLayout w:type="fixed"/>
        </w:tblPrEx>
        <w:trPr>
          <w:trHeight w:val="4123"/>
        </w:trPr>
        <w:tc>
          <w:tcPr>
            <w:tcW w:w="7128" w:type="dxa"/>
            <w:vAlign w:val="top"/>
          </w:tcPr>
          <w:p>
            <w:pPr>
              <w:pStyle w:val="TableText"/>
              <w:spacing w:before="286" w:line="544" w:lineRule="exact"/>
              <w:ind w:left="163"/>
              <w:rPr>
                <w:sz w:val="32"/>
                <w:szCs w:val="32"/>
              </w:rPr>
            </w:pPr>
            <w:r>
              <w:rPr>
                <w:spacing w:val="-7"/>
                <w:position w:val="16"/>
                <w:sz w:val="32"/>
                <w:szCs w:val="32"/>
              </w:rPr>
              <w:t>2</w:t>
            </w:r>
            <w:r>
              <w:rPr>
                <w:spacing w:val="-43"/>
                <w:position w:val="16"/>
                <w:sz w:val="32"/>
                <w:szCs w:val="32"/>
              </w:rPr>
              <w:t xml:space="preserve"> </w:t>
            </w:r>
            <w:r>
              <w:rPr>
                <w:spacing w:val="-7"/>
                <w:position w:val="16"/>
                <w:sz w:val="32"/>
                <w:szCs w:val="32"/>
              </w:rPr>
              <w:t>)</w:t>
            </w:r>
            <w:r>
              <w:rPr>
                <w:spacing w:val="-42"/>
                <w:position w:val="16"/>
                <w:sz w:val="32"/>
                <w:szCs w:val="32"/>
              </w:rPr>
              <w:t xml:space="preserve"> </w:t>
            </w:r>
            <w:r>
              <w:rPr>
                <w:spacing w:val="-7"/>
                <w:position w:val="16"/>
                <w:sz w:val="32"/>
                <w:szCs w:val="32"/>
              </w:rPr>
              <w:t>头</w:t>
            </w:r>
            <w:r>
              <w:rPr>
                <w:spacing w:val="-43"/>
                <w:position w:val="16"/>
                <w:sz w:val="32"/>
                <w:szCs w:val="32"/>
              </w:rPr>
              <w:t xml:space="preserve"> </w:t>
            </w:r>
            <w:r>
              <w:rPr>
                <w:spacing w:val="-7"/>
                <w:position w:val="16"/>
                <w:sz w:val="32"/>
                <w:szCs w:val="32"/>
              </w:rPr>
              <w:t>部</w:t>
            </w:r>
            <w:r>
              <w:rPr>
                <w:spacing w:val="-46"/>
                <w:position w:val="16"/>
                <w:sz w:val="32"/>
                <w:szCs w:val="32"/>
              </w:rPr>
              <w:t xml:space="preserve"> </w:t>
            </w:r>
            <w:r>
              <w:rPr>
                <w:spacing w:val="-7"/>
                <w:position w:val="16"/>
                <w:sz w:val="32"/>
                <w:szCs w:val="32"/>
              </w:rPr>
              <w:t>倾</w:t>
            </w:r>
            <w:r>
              <w:rPr>
                <w:spacing w:val="-49"/>
                <w:position w:val="16"/>
                <w:sz w:val="32"/>
                <w:szCs w:val="32"/>
              </w:rPr>
              <w:t xml:space="preserve"> </w:t>
            </w:r>
            <w:r>
              <w:rPr>
                <w:spacing w:val="-7"/>
                <w:position w:val="16"/>
                <w:sz w:val="32"/>
                <w:szCs w:val="32"/>
              </w:rPr>
              <w:t>斜</w:t>
            </w:r>
            <w:r>
              <w:rPr>
                <w:spacing w:val="22"/>
                <w:position w:val="16"/>
                <w:sz w:val="32"/>
                <w:szCs w:val="32"/>
              </w:rPr>
              <w:t xml:space="preserve"> </w:t>
            </w:r>
            <w:r>
              <w:rPr>
                <w:spacing w:val="-7"/>
                <w:position w:val="16"/>
                <w:sz w:val="32"/>
                <w:szCs w:val="32"/>
              </w:rPr>
              <w:t>β</w:t>
            </w:r>
          </w:p>
          <w:p>
            <w:pPr>
              <w:pStyle w:val="TableText"/>
              <w:spacing w:line="424" w:lineRule="exact"/>
              <w:ind w:left="856"/>
              <w:rPr>
                <w:sz w:val="32"/>
                <w:szCs w:val="32"/>
              </w:rPr>
            </w:pPr>
            <w:r>
              <w:rPr>
                <w:position w:val="1"/>
                <w:sz w:val="32"/>
                <w:szCs w:val="32"/>
              </w:rPr>
              <w:t>&gt;85°</w:t>
            </w:r>
          </w:p>
          <w:p>
            <w:pPr>
              <w:pStyle w:val="TableText"/>
              <w:spacing w:before="126" w:line="519" w:lineRule="exact"/>
              <w:jc w:val="right"/>
              <w:rPr>
                <w:sz w:val="32"/>
                <w:szCs w:val="32"/>
              </w:rPr>
            </w:pPr>
            <w:r>
              <w:rPr>
                <w:position w:val="14"/>
                <w:sz w:val="32"/>
                <w:szCs w:val="32"/>
              </w:rPr>
              <w:t>25°~85°,躯干部无完全支撑：“转至第3项</w:t>
            </w:r>
          </w:p>
          <w:p>
            <w:pPr>
              <w:pStyle w:val="TableText"/>
              <w:spacing w:before="1" w:line="221" w:lineRule="auto"/>
              <w:ind w:left="856"/>
              <w:rPr>
                <w:sz w:val="32"/>
                <w:szCs w:val="32"/>
              </w:rPr>
            </w:pPr>
            <w:r>
              <w:rPr>
                <w:spacing w:val="18"/>
                <w:sz w:val="32"/>
                <w:szCs w:val="32"/>
              </w:rPr>
              <w:t>25°~85°,躯干部完全支撑</w:t>
            </w:r>
          </w:p>
          <w:p>
            <w:pPr>
              <w:pStyle w:val="TableText"/>
              <w:spacing w:before="179" w:line="241" w:lineRule="auto"/>
              <w:ind w:left="856"/>
              <w:rPr>
                <w:sz w:val="24"/>
                <w:szCs w:val="24"/>
              </w:rPr>
            </w:pPr>
            <w:r>
              <w:rPr>
                <w:spacing w:val="19"/>
                <w:sz w:val="24"/>
                <w:szCs w:val="24"/>
              </w:rPr>
              <w:t>0°~25°</w:t>
            </w:r>
          </w:p>
          <w:p>
            <w:pPr>
              <w:pStyle w:val="TableText"/>
              <w:spacing w:before="223" w:line="545" w:lineRule="exact"/>
              <w:ind w:left="856"/>
              <w:rPr>
                <w:sz w:val="32"/>
                <w:szCs w:val="32"/>
              </w:rPr>
            </w:pPr>
            <w:r>
              <w:rPr>
                <w:spacing w:val="8"/>
                <w:position w:val="16"/>
                <w:sz w:val="32"/>
                <w:szCs w:val="32"/>
              </w:rPr>
              <w:t>&lt;0°,头部无完全支撑</w:t>
            </w:r>
          </w:p>
          <w:p>
            <w:pPr>
              <w:pStyle w:val="TableText"/>
              <w:spacing w:before="1" w:line="221" w:lineRule="auto"/>
              <w:ind w:left="856"/>
              <w:rPr>
                <w:sz w:val="32"/>
                <w:szCs w:val="32"/>
              </w:rPr>
            </w:pPr>
            <w:r>
              <w:rPr>
                <w:spacing w:val="8"/>
                <w:sz w:val="32"/>
                <w:szCs w:val="32"/>
              </w:rPr>
              <w:t>&lt;0°,头部完全支撑</w:t>
            </w:r>
          </w:p>
        </w:tc>
        <w:tc>
          <w:tcPr>
            <w:tcW w:w="3418" w:type="dxa"/>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78" w:line="324" w:lineRule="exact"/>
              <w:ind w:left="1581"/>
              <w:rPr>
                <w:sz w:val="24"/>
                <w:szCs w:val="24"/>
              </w:rPr>
            </w:pPr>
            <w:r>
              <w:rPr>
                <w:position w:val="1"/>
                <w:sz w:val="24"/>
                <w:szCs w:val="24"/>
              </w:rPr>
              <w:t>×</w:t>
            </w:r>
          </w:p>
          <w:p>
            <w:pPr>
              <w:spacing w:line="333" w:lineRule="auto"/>
              <w:rPr>
                <w:rFonts w:ascii="Arial"/>
                <w:sz w:val="21"/>
              </w:rPr>
            </w:pPr>
          </w:p>
          <w:p>
            <w:pPr>
              <w:spacing w:line="334" w:lineRule="auto"/>
              <w:rPr>
                <w:rFonts w:ascii="Arial"/>
                <w:sz w:val="21"/>
              </w:rPr>
            </w:pPr>
          </w:p>
          <w:p>
            <w:pPr>
              <w:pStyle w:val="TableText"/>
              <w:spacing w:before="78" w:line="324" w:lineRule="exact"/>
              <w:ind w:left="1581"/>
              <w:rPr>
                <w:sz w:val="24"/>
                <w:szCs w:val="24"/>
              </w:rPr>
            </w:pPr>
            <w:r>
              <w:rPr>
                <w:position w:val="1"/>
                <w:sz w:val="24"/>
                <w:szCs w:val="24"/>
              </w:rPr>
              <w:t>×</w:t>
            </w:r>
          </w:p>
        </w:tc>
        <w:tc>
          <w:tcPr>
            <w:tcW w:w="3419" w:type="dxa"/>
            <w:vAlign w:val="top"/>
          </w:tcPr>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pStyle w:val="TableText"/>
              <w:spacing w:before="75" w:line="312" w:lineRule="exact"/>
              <w:ind w:left="1591"/>
              <w:rPr>
                <w:sz w:val="23"/>
                <w:szCs w:val="23"/>
              </w:rPr>
            </w:pPr>
            <w:r>
              <w:rPr>
                <w:position w:val="1"/>
                <w:sz w:val="23"/>
                <w:szCs w:val="23"/>
              </w:rPr>
              <w:t>×</w:t>
            </w:r>
          </w:p>
        </w:tc>
        <w:tc>
          <w:tcPr>
            <w:tcW w:w="3432" w:type="dxa"/>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78" w:line="324" w:lineRule="exact"/>
              <w:ind w:left="1592"/>
              <w:rPr>
                <w:sz w:val="24"/>
                <w:szCs w:val="24"/>
              </w:rPr>
            </w:pPr>
            <w:r>
              <w:rPr>
                <w:position w:val="1"/>
                <w:sz w:val="24"/>
                <w:szCs w:val="24"/>
              </w:rPr>
              <w:t>×</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78" w:line="325" w:lineRule="exact"/>
              <w:ind w:left="1592"/>
              <w:rPr>
                <w:sz w:val="24"/>
                <w:szCs w:val="24"/>
              </w:rPr>
            </w:pPr>
            <w:r>
              <w:rPr>
                <w:position w:val="1"/>
                <w:sz w:val="24"/>
                <w:szCs w:val="24"/>
              </w:rPr>
              <w:t>×</w:t>
            </w:r>
          </w:p>
        </w:tc>
      </w:tr>
      <w:tr>
        <w:tblPrEx>
          <w:tblW w:w="17397" w:type="dxa"/>
          <w:tblInd w:w="2" w:type="dxa"/>
          <w:tblLayout w:type="fixed"/>
        </w:tblPrEx>
        <w:trPr>
          <w:trHeight w:val="2488"/>
        </w:trPr>
        <w:tc>
          <w:tcPr>
            <w:tcW w:w="7128" w:type="dxa"/>
            <w:vAlign w:val="top"/>
          </w:tcPr>
          <w:p>
            <w:pPr>
              <w:pStyle w:val="TableText"/>
              <w:spacing w:before="287" w:line="225" w:lineRule="auto"/>
              <w:ind w:left="856"/>
              <w:rPr>
                <w:rFonts w:ascii="Calibri" w:eastAsia="Calibri" w:hAnsi="Calibri" w:cs="Calibri"/>
                <w:sz w:val="32"/>
                <w:szCs w:val="32"/>
              </w:rPr>
            </w:pPr>
            <w:r>
              <w:rPr>
                <w:spacing w:val="23"/>
                <w:sz w:val="32"/>
                <w:szCs w:val="32"/>
              </w:rPr>
              <w:t>3)颈部屈曲/伸展β-a</w:t>
            </w:r>
            <w:r>
              <w:rPr>
                <w:rFonts w:ascii="Calibri" w:eastAsia="Calibri" w:hAnsi="Calibri" w:cs="Calibri"/>
                <w:spacing w:val="23"/>
                <w:sz w:val="32"/>
                <w:szCs w:val="32"/>
              </w:rPr>
              <w:t>⁶</w:t>
            </w:r>
          </w:p>
          <w:p>
            <w:pPr>
              <w:pStyle w:val="TableText"/>
              <w:spacing w:before="180" w:line="533" w:lineRule="exact"/>
              <w:ind w:left="856"/>
              <w:rPr>
                <w:sz w:val="32"/>
                <w:szCs w:val="32"/>
              </w:rPr>
            </w:pPr>
            <w:r>
              <w:rPr>
                <w:position w:val="14"/>
                <w:sz w:val="32"/>
                <w:szCs w:val="32"/>
              </w:rPr>
              <w:t>&gt;25°</w:t>
            </w:r>
          </w:p>
          <w:p>
            <w:pPr>
              <w:pStyle w:val="TableText"/>
              <w:spacing w:line="241" w:lineRule="auto"/>
              <w:ind w:left="856"/>
              <w:rPr>
                <w:sz w:val="24"/>
                <w:szCs w:val="24"/>
              </w:rPr>
            </w:pPr>
            <w:r>
              <w:rPr>
                <w:spacing w:val="19"/>
                <w:sz w:val="24"/>
                <w:szCs w:val="24"/>
              </w:rPr>
              <w:t>0°~25°</w:t>
            </w:r>
          </w:p>
          <w:p>
            <w:pPr>
              <w:pStyle w:val="TableText"/>
              <w:spacing w:before="226" w:line="424" w:lineRule="exact"/>
              <w:ind w:left="856"/>
              <w:rPr>
                <w:sz w:val="32"/>
                <w:szCs w:val="32"/>
              </w:rPr>
            </w:pPr>
            <w:r>
              <w:rPr>
                <w:spacing w:val="-1"/>
                <w:position w:val="1"/>
                <w:sz w:val="32"/>
                <w:szCs w:val="32"/>
              </w:rPr>
              <w:t>&lt;0°</w:t>
            </w:r>
          </w:p>
        </w:tc>
        <w:tc>
          <w:tcPr>
            <w:tcW w:w="3418" w:type="dxa"/>
            <w:vAlign w:val="top"/>
          </w:tcPr>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78" w:line="324" w:lineRule="exact"/>
              <w:ind w:left="1581"/>
              <w:rPr>
                <w:sz w:val="24"/>
                <w:szCs w:val="24"/>
              </w:rPr>
            </w:pPr>
            <w:r>
              <w:rPr>
                <w:position w:val="1"/>
                <w:sz w:val="24"/>
                <w:szCs w:val="24"/>
              </w:rPr>
              <w:t>×</w:t>
            </w:r>
          </w:p>
        </w:tc>
        <w:tc>
          <w:tcPr>
            <w:tcW w:w="3419" w:type="dxa"/>
            <w:vAlign w:val="top"/>
          </w:tcPr>
          <w:p>
            <w:pPr>
              <w:rPr>
                <w:rFonts w:ascii="Arial"/>
                <w:sz w:val="21"/>
              </w:rPr>
            </w:pPr>
          </w:p>
        </w:tc>
        <w:tc>
          <w:tcPr>
            <w:tcW w:w="3432" w:type="dxa"/>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78" w:line="325" w:lineRule="exact"/>
              <w:ind w:left="1592"/>
              <w:rPr>
                <w:sz w:val="24"/>
                <w:szCs w:val="24"/>
              </w:rPr>
            </w:pPr>
            <w:r>
              <w:rPr>
                <w:position w:val="1"/>
                <w:sz w:val="24"/>
                <w:szCs w:val="24"/>
              </w:rPr>
              <w:t>×</w:t>
            </w:r>
          </w:p>
          <w:p>
            <w:pPr>
              <w:spacing w:line="320" w:lineRule="auto"/>
              <w:rPr>
                <w:rFonts w:ascii="Arial"/>
                <w:sz w:val="21"/>
              </w:rPr>
            </w:pPr>
          </w:p>
          <w:p>
            <w:pPr>
              <w:spacing w:line="321" w:lineRule="auto"/>
              <w:rPr>
                <w:rFonts w:ascii="Arial"/>
                <w:sz w:val="21"/>
              </w:rPr>
            </w:pPr>
          </w:p>
          <w:p>
            <w:pPr>
              <w:pStyle w:val="TableText"/>
              <w:spacing w:before="78" w:line="324" w:lineRule="exact"/>
              <w:ind w:left="1592"/>
              <w:rPr>
                <w:sz w:val="24"/>
                <w:szCs w:val="24"/>
              </w:rPr>
            </w:pPr>
            <w:r>
              <w:rPr>
                <w:position w:val="1"/>
                <w:sz w:val="24"/>
                <w:szCs w:val="24"/>
              </w:rPr>
              <w:t>×</w:t>
            </w:r>
          </w:p>
        </w:tc>
      </w:tr>
      <w:tr>
        <w:tblPrEx>
          <w:tblW w:w="17397" w:type="dxa"/>
          <w:tblInd w:w="2" w:type="dxa"/>
          <w:tblLayout w:type="fixed"/>
        </w:tblPrEx>
        <w:trPr>
          <w:trHeight w:val="4197"/>
        </w:trPr>
        <w:tc>
          <w:tcPr>
            <w:tcW w:w="17397" w:type="dxa"/>
            <w:gridSpan w:val="4"/>
            <w:vAlign w:val="top"/>
          </w:tcPr>
          <w:p>
            <w:pPr>
              <w:pStyle w:val="TableText"/>
              <w:spacing w:before="309" w:line="222" w:lineRule="auto"/>
              <w:ind w:left="891"/>
              <w:rPr>
                <w:sz w:val="32"/>
                <w:szCs w:val="32"/>
              </w:rPr>
            </w:pPr>
            <w:r>
              <w:rPr>
                <w:spacing w:val="8"/>
                <w:sz w:val="32"/>
                <w:szCs w:val="32"/>
              </w:rPr>
              <w:t>·对称性颈部姿势，指相对于躯干上部(胸腔),头部既无轴向旋转也无侧向屈曲(见图5)。</w:t>
            </w:r>
          </w:p>
          <w:p>
            <w:pPr>
              <w:pStyle w:val="TableText"/>
              <w:spacing w:before="187" w:line="549" w:lineRule="exact"/>
              <w:ind w:left="1159"/>
              <w:rPr>
                <w:sz w:val="32"/>
                <w:szCs w:val="32"/>
              </w:rPr>
            </w:pPr>
            <w:r>
              <w:rPr>
                <w:spacing w:val="9"/>
                <w:position w:val="16"/>
                <w:sz w:val="32"/>
                <w:szCs w:val="32"/>
              </w:rPr>
              <w:t>相对于基准姿势(白色身体环段，虚线),从侧面观察到的执行工作任务时的头部姿势(</w:t>
            </w:r>
            <w:r>
              <w:rPr>
                <w:spacing w:val="8"/>
                <w:position w:val="16"/>
                <w:sz w:val="32"/>
                <w:szCs w:val="32"/>
              </w:rPr>
              <w:t>黑色身体环段，实线)(见</w:t>
            </w:r>
          </w:p>
          <w:p>
            <w:pPr>
              <w:pStyle w:val="TableText"/>
              <w:spacing w:before="1" w:line="223" w:lineRule="auto"/>
              <w:ind w:left="1237"/>
              <w:rPr>
                <w:sz w:val="32"/>
                <w:szCs w:val="32"/>
              </w:rPr>
            </w:pPr>
            <w:r>
              <w:rPr>
                <w:spacing w:val="9"/>
                <w:sz w:val="32"/>
                <w:szCs w:val="32"/>
              </w:rPr>
              <w:t>图6的β值，前倾角度为正值；见7.1躯干姿势的α值</w:t>
            </w:r>
            <w:r>
              <w:rPr>
                <w:spacing w:val="8"/>
                <w:sz w:val="32"/>
                <w:szCs w:val="32"/>
              </w:rPr>
              <w:t>)。当β—a为正值时，称为颈部屈曲。当β-a为负值</w:t>
            </w:r>
          </w:p>
          <w:p>
            <w:pPr>
              <w:pStyle w:val="TableText"/>
              <w:spacing w:before="148" w:line="224" w:lineRule="auto"/>
              <w:ind w:left="1237"/>
              <w:rPr>
                <w:sz w:val="32"/>
                <w:szCs w:val="32"/>
              </w:rPr>
            </w:pPr>
            <w:r>
              <w:rPr>
                <w:spacing w:val="9"/>
                <w:sz w:val="32"/>
                <w:szCs w:val="32"/>
              </w:rPr>
              <w:t>时，称为颈部伸展。附录A描述了头部倾斜</w:t>
            </w:r>
            <w:r>
              <w:rPr>
                <w:spacing w:val="8"/>
                <w:sz w:val="32"/>
                <w:szCs w:val="32"/>
              </w:rPr>
              <w:t>度和颈部屈曲/伸展的测定程序。</w:t>
            </w:r>
          </w:p>
          <w:p>
            <w:pPr>
              <w:pStyle w:val="TableText"/>
              <w:spacing w:before="192" w:line="314" w:lineRule="auto"/>
              <w:ind w:left="1245" w:right="501" w:hanging="103"/>
              <w:rPr>
                <w:sz w:val="32"/>
                <w:szCs w:val="32"/>
              </w:rPr>
            </w:pPr>
            <w:r>
              <w:rPr>
                <w:spacing w:val="8"/>
                <w:sz w:val="32"/>
                <w:szCs w:val="32"/>
              </w:rPr>
              <w:t xml:space="preserve">对于倾斜度大致相同的头部和躯干部，躯干部的保持时间更为重要，因为躯干部可接受的最长保持时间要低  </w:t>
            </w:r>
            <w:r>
              <w:rPr>
                <w:spacing w:val="9"/>
                <w:sz w:val="32"/>
                <w:szCs w:val="32"/>
              </w:rPr>
              <w:t>于头部可接受的最长保持时间。在躯干部完全支撑条件下，头部倾斜度的保持时间更为重要，宜予以评估(见</w:t>
            </w:r>
          </w:p>
          <w:p>
            <w:pPr>
              <w:pStyle w:val="TableText"/>
              <w:spacing w:line="227" w:lineRule="auto"/>
              <w:ind w:left="1185"/>
              <w:rPr>
                <w:sz w:val="32"/>
                <w:szCs w:val="32"/>
              </w:rPr>
            </w:pPr>
            <w:r>
              <w:rPr>
                <w:spacing w:val="-3"/>
                <w:sz w:val="32"/>
                <w:szCs w:val="32"/>
              </w:rPr>
              <w:t>7.2.2)。</w:t>
            </w:r>
          </w:p>
        </w:tc>
      </w:tr>
    </w:tbl>
    <w:p>
      <w:pPr>
        <w:pStyle w:val="BodyText"/>
        <w:spacing w:line="247" w:lineRule="auto"/>
      </w:pPr>
    </w:p>
    <w:p>
      <w:pPr>
        <w:pStyle w:val="BodyText"/>
        <w:spacing w:line="248" w:lineRule="auto"/>
      </w:pPr>
    </w:p>
    <w:p>
      <w:pPr>
        <w:spacing w:line="5359" w:lineRule="exact"/>
        <w:ind w:firstLine="6290"/>
        <w:sectPr>
          <w:footerReference w:type="default" r:id="rId23"/>
          <w:pgSz w:w="22399" w:h="31680"/>
          <w:pgMar w:top="2692" w:right="2532" w:bottom="1653" w:left="2463" w:header="0" w:footer="1399" w:gutter="0"/>
          <w:pgNumType w:start="18"/>
          <w:cols w:space="708"/>
        </w:sectPr>
      </w:pPr>
      <w:r>
        <w:rPr>
          <w:position w:val="-107"/>
        </w:rPr>
        <w:drawing>
          <wp:inline distT="0" distB="0" distL="0" distR="0">
            <wp:extent cx="3007323" cy="3403158"/>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4"/>
                    <a:stretch>
                      <a:fillRect/>
                    </a:stretch>
                  </pic:blipFill>
                  <pic:spPr>
                    <a:xfrm>
                      <a:off x="0" y="0"/>
                      <a:ext cx="3007323" cy="3403158"/>
                    </a:xfrm>
                    <a:prstGeom prst="rect">
                      <a:avLst/>
                    </a:prstGeom>
                  </pic:spPr>
                </pic:pic>
              </a:graphicData>
            </a:graphic>
          </wp:inline>
        </w:drawing>
      </w:r>
    </w:p>
    <w:p>
      <w:pPr>
        <w:spacing w:before="168" w:line="553" w:lineRule="exact"/>
        <w:ind w:left="601"/>
        <w:rPr>
          <w:rFonts w:ascii="SimSun" w:eastAsia="SimSun" w:hAnsi="SimSun" w:cs="SimSun"/>
          <w:sz w:val="32"/>
          <w:szCs w:val="32"/>
        </w:rPr>
      </w:pPr>
      <w:r>
        <w:rPr>
          <w:rFonts w:ascii="SimSun" w:eastAsia="SimSun" w:hAnsi="SimSun" w:cs="SimSun"/>
          <w:spacing w:val="12"/>
          <w:position w:val="16"/>
          <w:sz w:val="32"/>
          <w:szCs w:val="32"/>
        </w:rPr>
        <w:t>标引序号说明：</w:t>
      </w:r>
    </w:p>
    <w:p>
      <w:pPr>
        <w:spacing w:before="2" w:line="223" w:lineRule="auto"/>
        <w:ind w:left="601"/>
        <w:rPr>
          <w:rFonts w:ascii="SimSun" w:eastAsia="SimSun" w:hAnsi="SimSun" w:cs="SimSun"/>
          <w:sz w:val="32"/>
          <w:szCs w:val="32"/>
        </w:rPr>
      </w:pPr>
      <w:r>
        <w:rPr>
          <w:rFonts w:ascii="SimSun" w:eastAsia="SimSun" w:hAnsi="SimSun" w:cs="SimSun"/>
          <w:spacing w:val="14"/>
          <w:sz w:val="32"/>
          <w:szCs w:val="32"/>
        </w:rPr>
        <w:t>1——轴向旋转；</w:t>
      </w:r>
    </w:p>
    <w:p>
      <w:pPr>
        <w:spacing w:before="157" w:line="225" w:lineRule="auto"/>
        <w:ind w:left="601"/>
        <w:rPr>
          <w:rFonts w:ascii="SimSun" w:eastAsia="SimSun" w:hAnsi="SimSun" w:cs="SimSun"/>
          <w:sz w:val="32"/>
          <w:szCs w:val="32"/>
        </w:rPr>
      </w:pPr>
      <w:r>
        <w:rPr>
          <w:rFonts w:ascii="SimSun" w:eastAsia="SimSun" w:hAnsi="SimSun" w:cs="SimSun"/>
          <w:spacing w:val="14"/>
          <w:sz w:val="32"/>
          <w:szCs w:val="32"/>
        </w:rPr>
        <w:t>2——侧向弯曲。</w:t>
      </w:r>
    </w:p>
    <w:p>
      <w:pPr>
        <w:pStyle w:val="BodyText"/>
        <w:spacing w:line="268" w:lineRule="auto"/>
      </w:pPr>
    </w:p>
    <w:p>
      <w:pPr>
        <w:spacing w:before="124" w:line="221" w:lineRule="auto"/>
        <w:ind w:left="3819"/>
        <w:rPr>
          <w:rFonts w:ascii="SimHei" w:eastAsia="SimHei" w:hAnsi="SimHei" w:cs="SimHei"/>
          <w:sz w:val="38"/>
          <w:szCs w:val="38"/>
        </w:rPr>
      </w:pPr>
      <w:r>
        <w:rPr>
          <w:rFonts w:ascii="SimHei" w:eastAsia="SimHei" w:hAnsi="SimHei" w:cs="SimHei"/>
          <w:b/>
          <w:bCs/>
          <w:spacing w:val="11"/>
          <w:sz w:val="38"/>
          <w:szCs w:val="38"/>
        </w:rPr>
        <w:t>图</w:t>
      </w:r>
      <w:r>
        <w:rPr>
          <w:rFonts w:ascii="SimHei" w:eastAsia="SimHei" w:hAnsi="SimHei" w:cs="SimHei"/>
          <w:spacing w:val="11"/>
          <w:sz w:val="38"/>
          <w:szCs w:val="38"/>
        </w:rPr>
        <w:t xml:space="preserve"> </w:t>
      </w:r>
      <w:r>
        <w:rPr>
          <w:rFonts w:ascii="SimHei" w:eastAsia="SimHei" w:hAnsi="SimHei" w:cs="SimHei"/>
          <w:b/>
          <w:bCs/>
          <w:spacing w:val="11"/>
          <w:sz w:val="38"/>
          <w:szCs w:val="38"/>
        </w:rPr>
        <w:t>5</w:t>
      </w:r>
      <w:r>
        <w:rPr>
          <w:rFonts w:ascii="SimHei" w:eastAsia="SimHei" w:hAnsi="SimHei" w:cs="SimHei"/>
          <w:spacing w:val="183"/>
          <w:sz w:val="38"/>
          <w:szCs w:val="38"/>
        </w:rPr>
        <w:t xml:space="preserve"> </w:t>
      </w:r>
      <w:r>
        <w:rPr>
          <w:rFonts w:ascii="SimHei" w:eastAsia="SimHei" w:hAnsi="SimHei" w:cs="SimHei"/>
          <w:b/>
          <w:bCs/>
          <w:spacing w:val="11"/>
          <w:sz w:val="38"/>
          <w:szCs w:val="38"/>
        </w:rPr>
        <w:t>颈部姿势(头部相对于胸腔的轴向旋转/侧向弯曲)</w:t>
      </w:r>
    </w:p>
    <w:p>
      <w:pPr>
        <w:spacing w:line="221" w:lineRule="auto"/>
        <w:rPr>
          <w:rFonts w:ascii="SimHei" w:eastAsia="SimHei" w:hAnsi="SimHei" w:cs="SimHei"/>
          <w:sz w:val="38"/>
          <w:szCs w:val="38"/>
        </w:rPr>
      </w:pPr>
      <w:r>
        <w:rPr>
          <w:rFonts w:ascii="SimHei" w:eastAsia="SimHei" w:hAnsi="SimHei" w:cs="SimHei"/>
          <w:sz w:val="38"/>
          <w:szCs w:val="38"/>
        </w:rPr>
        <w:br/>
      </w:r>
      <w:r>
        <w:rPr>
          <w:rFonts w:ascii="SimHei" w:eastAsia="SimHei" w:hAnsi="SimHei" w:cs="SimHei"/>
          <w:sz w:val="38"/>
          <w:szCs w:val="38"/>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5" w:history="1">
        <w:r>
          <w:rPr>
            <w:rFonts w:ascii="SimSun" w:eastAsia="SimSun" w:hAnsi="SimSun" w:cs="SimSun"/>
            <w:b/>
            <w:bCs/>
            <w:noProof w:val="0"/>
            <w:snapToGrid/>
            <w:color w:val="0000EE"/>
            <w:kern w:val="0"/>
            <w:sz w:val="30"/>
            <w:szCs w:val="30"/>
            <w:u w:val="single" w:color="0000EE"/>
          </w:rPr>
          <w:t>https://d.book118.com/458135053057006026</w:t>
        </w:r>
      </w:hyperlink>
    </w:p>
    <w:p>
      <w:pPr>
        <w:spacing w:line="221" w:lineRule="auto"/>
        <w:rPr>
          <w:rFonts w:ascii="SimHei" w:eastAsia="SimHei" w:hAnsi="SimHei" w:cs="SimHei"/>
          <w:sz w:val="38"/>
          <w:szCs w:val="38"/>
        </w:rPr>
      </w:pPr>
    </w:p>
    <w:sectPr>
      <w:footerReference w:type="default" r:id="rId26"/>
      <w:type w:val="nextPage"/>
      <w:pgSz w:w="22399" w:h="31680"/>
      <w:pgMar w:top="2692" w:right="2532" w:bottom="1653" w:left="2463" w:header="0" w:footer="1399" w:gutter="0"/>
      <w:pgNumType w:start="19"/>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6773"/>
      <w:rPr>
        <w:rFonts w:ascii="Times New Roman" w:eastAsia="Times New Roman" w:hAnsi="Times New Roman" w:cs="Times New Roman"/>
        <w:sz w:val="38"/>
        <w:szCs w:val="38"/>
      </w:rPr>
    </w:pPr>
    <w:r>
      <w:rPr>
        <w:rFonts w:ascii="Times New Roman" w:eastAsia="Times New Roman" w:hAnsi="Times New Roman" w:cs="Times New Roman"/>
        <w:sz w:val="38"/>
        <w:szCs w:val="3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328"/>
      <w:rPr>
        <w:rFonts w:ascii="Times New Roman" w:eastAsia="Times New Roman" w:hAnsi="Times New Roman" w:cs="Times New Roman"/>
        <w:sz w:val="20"/>
        <w:szCs w:val="20"/>
      </w:rPr>
    </w:pPr>
    <w:r>
      <w:rPr>
        <w:rFonts w:ascii="Times New Roman" w:eastAsia="Times New Roman" w:hAnsi="Times New Roman" w:cs="Times New Roman"/>
        <w:sz w:val="20"/>
        <w:szCs w:val="20"/>
      </w:rPr>
      <w:t>lⅡ</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16787"/>
      <w:rPr>
        <w:rFonts w:ascii="SimSun" w:eastAsia="SimSun" w:hAnsi="SimSun" w:cs="SimSun"/>
        <w:sz w:val="27"/>
        <w:szCs w:val="27"/>
      </w:rPr>
    </w:pPr>
    <w:r>
      <w:rPr>
        <w:rFonts w:ascii="SimSun" w:eastAsia="SimSun" w:hAnsi="SimSun" w:cs="SimSun"/>
        <w:sz w:val="27"/>
        <w:szCs w:val="27"/>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16787"/>
      <w:rPr>
        <w:rFonts w:ascii="SimSun" w:eastAsia="SimSun" w:hAnsi="SimSun" w:cs="SimSun"/>
        <w:sz w:val="27"/>
        <w:szCs w:val="27"/>
      </w:rPr>
    </w:pPr>
    <w:r>
      <w:rPr>
        <w:rFonts w:ascii="SimSun" w:eastAsia="SimSun" w:hAnsi="SimSun" w:cs="SimSun"/>
        <w:sz w:val="27"/>
        <w:szCs w:val="27"/>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470"/>
      <w:rPr>
        <w:rFonts w:ascii="SimSun" w:eastAsia="SimSun" w:hAnsi="SimSun" w:cs="SimSun"/>
        <w:sz w:val="25"/>
        <w:szCs w:val="25"/>
      </w:rPr>
    </w:pPr>
    <w:r>
      <w:rPr>
        <w:rFonts w:ascii="SimSun" w:eastAsia="SimSun" w:hAnsi="SimSun" w:cs="SimSun"/>
        <w:sz w:val="25"/>
        <w:szCs w:val="2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470"/>
      <w:rPr>
        <w:rFonts w:ascii="SimSun" w:eastAsia="SimSun" w:hAnsi="SimSun" w:cs="SimSun"/>
        <w:sz w:val="25"/>
        <w:szCs w:val="25"/>
      </w:rPr>
    </w:pPr>
    <w:r>
      <w:rPr>
        <w:rFonts w:ascii="SimSun" w:eastAsia="SimSun" w:hAnsi="SimSun" w:cs="SimSun"/>
        <w:sz w:val="25"/>
        <w:szCs w:val="2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16805"/>
      <w:rPr>
        <w:rFonts w:ascii="SimSun" w:eastAsia="SimSun" w:hAnsi="SimSun" w:cs="SimSun"/>
        <w:sz w:val="26"/>
        <w:szCs w:val="26"/>
      </w:rPr>
    </w:pPr>
    <w:r>
      <w:rPr>
        <w:rFonts w:ascii="SimSun" w:eastAsia="SimSun" w:hAnsi="SimSun" w:cs="SimSun"/>
        <w:sz w:val="26"/>
        <w:szCs w:val="26"/>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16805"/>
      <w:rPr>
        <w:rFonts w:ascii="SimSun" w:eastAsia="SimSun" w:hAnsi="SimSun" w:cs="SimSun"/>
        <w:sz w:val="26"/>
        <w:szCs w:val="26"/>
      </w:rPr>
    </w:pPr>
    <w:r>
      <w:rPr>
        <w:rFonts w:ascii="SimSun" w:eastAsia="SimSun" w:hAnsi="SimSun" w:cs="SimSun"/>
        <w:sz w:val="26"/>
        <w:szCs w:val="26"/>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ind w:left="271"/>
      <w:rPr>
        <w:rFonts w:ascii="SimSun" w:eastAsia="SimSun" w:hAnsi="SimSun" w:cs="SimSun"/>
        <w:sz w:val="26"/>
        <w:szCs w:val="26"/>
      </w:rPr>
    </w:pPr>
    <w:r>
      <w:rPr>
        <w:rFonts w:ascii="SimSun" w:eastAsia="SimSun" w:hAnsi="SimSun" w:cs="SimSun"/>
        <w:sz w:val="26"/>
        <w:szCs w:val="26"/>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ind w:left="271"/>
      <w:rPr>
        <w:rFonts w:ascii="SimSun" w:eastAsia="SimSun" w:hAnsi="SimSun" w:cs="SimSun"/>
        <w:sz w:val="26"/>
        <w:szCs w:val="26"/>
      </w:rPr>
    </w:pPr>
    <w:r>
      <w:rPr>
        <w:rFonts w:ascii="SimSun" w:eastAsia="SimSun" w:hAnsi="SimSun" w:cs="SimSun"/>
        <w:sz w:val="26"/>
        <w:szCs w:val="26"/>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16774"/>
      <w:rPr>
        <w:rFonts w:ascii="SimSun" w:eastAsia="SimSun" w:hAnsi="SimSun" w:cs="SimSun"/>
        <w:sz w:val="28"/>
        <w:szCs w:val="28"/>
      </w:rPr>
    </w:pPr>
    <w:r>
      <w:rPr>
        <w:rFonts w:ascii="SimSun" w:eastAsia="SimSun" w:hAnsi="SimSun" w:cs="SimSun"/>
        <w:sz w:val="28"/>
        <w:szCs w:val="2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16774"/>
      <w:rPr>
        <w:rFonts w:ascii="SimSun" w:eastAsia="SimSun" w:hAnsi="SimSun" w:cs="SimSun"/>
        <w:sz w:val="28"/>
        <w:szCs w:val="28"/>
      </w:rPr>
    </w:pPr>
    <w:r>
      <w:rPr>
        <w:rFonts w:ascii="SimSun" w:eastAsia="SimSun" w:hAnsi="SimSun" w:cs="SimSun"/>
        <w:sz w:val="28"/>
        <w:szCs w:val="2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402"/>
      <w:rPr>
        <w:rFonts w:ascii="SimSun" w:eastAsia="SimSun" w:hAnsi="SimSun" w:cs="SimSun"/>
        <w:sz w:val="25"/>
        <w:szCs w:val="25"/>
      </w:rPr>
    </w:pPr>
    <w:r>
      <w:rPr>
        <w:rFonts w:ascii="SimSun" w:eastAsia="SimSun" w:hAnsi="SimSun" w:cs="SimSun"/>
        <w:sz w:val="25"/>
        <w:szCs w:val="25"/>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402"/>
      <w:rPr>
        <w:rFonts w:ascii="SimSun" w:eastAsia="SimSun" w:hAnsi="SimSun" w:cs="SimSun"/>
        <w:sz w:val="25"/>
        <w:szCs w:val="25"/>
      </w:rPr>
    </w:pPr>
    <w:r>
      <w:rPr>
        <w:rFonts w:ascii="SimSun" w:eastAsia="SimSun" w:hAnsi="SimSun" w:cs="SimSun"/>
        <w:sz w:val="25"/>
        <w:szCs w:val="25"/>
      </w:rPr>
      <w:t>6</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38"/>
      <w:szCs w:val="3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image" Target="media/image4.jpeg" /><Relationship Id="rId16" Type="http://schemas.openxmlformats.org/officeDocument/2006/relationships/image" Target="media/image5.jpeg" /><Relationship Id="rId17" Type="http://schemas.openxmlformats.org/officeDocument/2006/relationships/image" Target="media/image6.jpeg"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image" Target="media/image7.jpeg"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footer" Target="footer13.xml" /><Relationship Id="rId24" Type="http://schemas.openxmlformats.org/officeDocument/2006/relationships/image" Target="media/image8.jpeg" /><Relationship Id="rId25" Type="http://schemas.openxmlformats.org/officeDocument/2006/relationships/hyperlink" Target="https://d.book118.com/458135053057006026" TargetMode="External" /><Relationship Id="rId26" Type="http://schemas.openxmlformats.org/officeDocument/2006/relationships/footer" Target="footer14.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2024-01-07T13:32:22Z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2024-01-07T13:32:27Z</vt:filetime>
  </property>
  <property fmtid="{D5CDD505-2E9C-101B-9397-08002B2CF9AE}" pid="3" name="CRO">
    <vt:lpwstr>wqlLaW5nc29mdCBQREYgdG8gV1BTIDkw</vt:lpwstr>
  </property>
  <property fmtid="{D5CDD505-2E9C-101B-9397-08002B2CF9AE}" pid="4" name="UsrData">
    <vt:lpwstr>659a375d75ed98001f8b355dwl</vt:lpwstr>
  </property>
</Properties>
</file>