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台式离子风机项目构思建设方案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3" w:history="1">
        <w:r>
          <w:rPr>
            <w:rFonts w:ascii="仿宋" w:eastAsia="仿宋" w:hAnsi="仿宋" w:cs="仿宋" w:hint="eastAsia"/>
            <w:lang w:eastAsia="zh-CN"/>
          </w:rPr>
          <w:t>概论</w:t>
        </w:r>
        <w:r>
          <w:tab/>
        </w:r>
        <w:r>
          <w:fldChar w:fldCharType="begin"/>
        </w:r>
        <w:r>
          <w:instrText xml:space="preserve"> PAGEREF _Toc29383 \h </w:instrText>
        </w:r>
        <w:r>
          <w:fldChar w:fldCharType="separate"/>
        </w:r>
        <w:r>
          <w:t>3</w:t>
        </w:r>
        <w:r>
          <w:fldChar w:fldCharType="end"/>
        </w:r>
      </w:hyperlink>
    </w:p>
    <w:p>
      <w:pPr>
        <w:pStyle w:val="TOC1"/>
        <w:tabs>
          <w:tab w:val="right" w:leader="dot" w:pos="8306"/>
        </w:tabs>
      </w:pPr>
      <w:hyperlink w:anchor="_Toc18683" w:history="1">
        <w:r>
          <w:rPr>
            <w:rFonts w:ascii="仿宋" w:eastAsia="仿宋" w:hAnsi="仿宋" w:cs="仿宋" w:hint="eastAsia"/>
            <w:lang w:eastAsia="zh-CN"/>
          </w:rPr>
          <w:t>一、发展规划、产业政策和行业准入分析</w:t>
        </w:r>
        <w:r>
          <w:tab/>
        </w:r>
        <w:r>
          <w:fldChar w:fldCharType="begin"/>
        </w:r>
        <w:r>
          <w:instrText xml:space="preserve"> PAGEREF _Toc18683 \h </w:instrText>
        </w:r>
        <w:r>
          <w:fldChar w:fldCharType="separate"/>
        </w:r>
        <w:r>
          <w:t>3</w:t>
        </w:r>
        <w:r>
          <w:fldChar w:fldCharType="end"/>
        </w:r>
      </w:hyperlink>
    </w:p>
    <w:p>
      <w:pPr>
        <w:pStyle w:val="TOC2"/>
        <w:tabs>
          <w:tab w:val="right" w:leader="dot" w:pos="8306"/>
        </w:tabs>
      </w:pPr>
      <w:hyperlink w:anchor="_Toc16137" w:history="1">
        <w:r>
          <w:rPr>
            <w:rFonts w:ascii="仿宋" w:eastAsia="仿宋" w:hAnsi="仿宋" w:cs="仿宋" w:hint="eastAsia"/>
            <w:lang w:eastAsia="zh-CN"/>
          </w:rPr>
          <w:t>(一)、发展规划分析</w:t>
        </w:r>
        <w:r>
          <w:tab/>
        </w:r>
        <w:r>
          <w:fldChar w:fldCharType="begin"/>
        </w:r>
        <w:r>
          <w:instrText xml:space="preserve"> PAGEREF _Toc16137 \h </w:instrText>
        </w:r>
        <w:r>
          <w:fldChar w:fldCharType="separate"/>
        </w:r>
        <w:r>
          <w:t>3</w:t>
        </w:r>
        <w:r>
          <w:fldChar w:fldCharType="end"/>
        </w:r>
      </w:hyperlink>
    </w:p>
    <w:p>
      <w:pPr>
        <w:pStyle w:val="TOC2"/>
        <w:tabs>
          <w:tab w:val="right" w:leader="dot" w:pos="8306"/>
        </w:tabs>
      </w:pPr>
      <w:hyperlink w:anchor="_Toc24971" w:history="1">
        <w:r>
          <w:rPr>
            <w:rFonts w:ascii="仿宋" w:eastAsia="仿宋" w:hAnsi="仿宋" w:cs="仿宋" w:hint="eastAsia"/>
            <w:lang w:eastAsia="zh-CN"/>
          </w:rPr>
          <w:t>(二)、产业政策分析</w:t>
        </w:r>
        <w:r>
          <w:tab/>
        </w:r>
        <w:r>
          <w:fldChar w:fldCharType="begin"/>
        </w:r>
        <w:r>
          <w:instrText xml:space="preserve"> PAGEREF _Toc24971 \h </w:instrText>
        </w:r>
        <w:r>
          <w:fldChar w:fldCharType="separate"/>
        </w:r>
        <w:r>
          <w:t>5</w:t>
        </w:r>
        <w:r>
          <w:fldChar w:fldCharType="end"/>
        </w:r>
      </w:hyperlink>
    </w:p>
    <w:p>
      <w:pPr>
        <w:pStyle w:val="TOC2"/>
        <w:tabs>
          <w:tab w:val="right" w:leader="dot" w:pos="8306"/>
        </w:tabs>
      </w:pPr>
      <w:hyperlink w:anchor="_Toc24563" w:history="1">
        <w:r>
          <w:rPr>
            <w:rFonts w:ascii="仿宋" w:eastAsia="仿宋" w:hAnsi="仿宋" w:cs="仿宋" w:hint="eastAsia"/>
            <w:lang w:eastAsia="zh-CN"/>
          </w:rPr>
          <w:t>(三)、行业准入分析</w:t>
        </w:r>
        <w:r>
          <w:tab/>
        </w:r>
        <w:r>
          <w:fldChar w:fldCharType="begin"/>
        </w:r>
        <w:r>
          <w:instrText xml:space="preserve"> PAGEREF _Toc24563 \h </w:instrText>
        </w:r>
        <w:r>
          <w:fldChar w:fldCharType="separate"/>
        </w:r>
        <w:r>
          <w:t>6</w:t>
        </w:r>
        <w:r>
          <w:fldChar w:fldCharType="end"/>
        </w:r>
      </w:hyperlink>
    </w:p>
    <w:p>
      <w:pPr>
        <w:pStyle w:val="TOC1"/>
        <w:tabs>
          <w:tab w:val="right" w:leader="dot" w:pos="8306"/>
        </w:tabs>
      </w:pPr>
      <w:hyperlink w:anchor="_Toc5928" w:history="1">
        <w:r>
          <w:rPr>
            <w:rFonts w:ascii="仿宋" w:eastAsia="仿宋" w:hAnsi="仿宋" w:cs="仿宋" w:hint="eastAsia"/>
            <w:lang w:eastAsia="zh-CN"/>
          </w:rPr>
          <w:t>二、建设风险评估分析</w:t>
        </w:r>
        <w:r>
          <w:tab/>
        </w:r>
        <w:r>
          <w:fldChar w:fldCharType="begin"/>
        </w:r>
        <w:r>
          <w:instrText xml:space="preserve"> PAGEREF _Toc5928 \h </w:instrText>
        </w:r>
        <w:r>
          <w:fldChar w:fldCharType="separate"/>
        </w:r>
        <w:r>
          <w:t>7</w:t>
        </w:r>
        <w:r>
          <w:fldChar w:fldCharType="end"/>
        </w:r>
      </w:hyperlink>
    </w:p>
    <w:p>
      <w:pPr>
        <w:pStyle w:val="TOC2"/>
        <w:tabs>
          <w:tab w:val="right" w:leader="dot" w:pos="8306"/>
        </w:tabs>
      </w:pPr>
      <w:hyperlink w:anchor="_Toc28077" w:history="1">
        <w:r>
          <w:rPr>
            <w:rFonts w:ascii="仿宋" w:eastAsia="仿宋" w:hAnsi="仿宋" w:cs="仿宋" w:hint="eastAsia"/>
            <w:lang w:eastAsia="zh-CN"/>
          </w:rPr>
          <w:t>(一)、政策风险分析</w:t>
        </w:r>
        <w:r>
          <w:tab/>
        </w:r>
        <w:r>
          <w:fldChar w:fldCharType="begin"/>
        </w:r>
        <w:r>
          <w:instrText xml:space="preserve"> PAGEREF _Toc28077 \h </w:instrText>
        </w:r>
        <w:r>
          <w:fldChar w:fldCharType="separate"/>
        </w:r>
        <w:r>
          <w:t>7</w:t>
        </w:r>
        <w:r>
          <w:fldChar w:fldCharType="end"/>
        </w:r>
      </w:hyperlink>
    </w:p>
    <w:p>
      <w:pPr>
        <w:pStyle w:val="TOC2"/>
        <w:tabs>
          <w:tab w:val="right" w:leader="dot" w:pos="8306"/>
        </w:tabs>
      </w:pPr>
      <w:hyperlink w:anchor="_Toc31581" w:history="1">
        <w:r>
          <w:rPr>
            <w:rFonts w:ascii="仿宋" w:eastAsia="仿宋" w:hAnsi="仿宋" w:cs="仿宋" w:hint="eastAsia"/>
            <w:lang w:eastAsia="zh-CN"/>
          </w:rPr>
          <w:t>(二)、社会风险分析</w:t>
        </w:r>
        <w:r>
          <w:tab/>
        </w:r>
        <w:r>
          <w:fldChar w:fldCharType="begin"/>
        </w:r>
        <w:r>
          <w:instrText xml:space="preserve"> PAGEREF _Toc31581 \h </w:instrText>
        </w:r>
        <w:r>
          <w:fldChar w:fldCharType="separate"/>
        </w:r>
        <w:r>
          <w:t>9</w:t>
        </w:r>
        <w:r>
          <w:fldChar w:fldCharType="end"/>
        </w:r>
      </w:hyperlink>
    </w:p>
    <w:p>
      <w:pPr>
        <w:pStyle w:val="TOC2"/>
        <w:tabs>
          <w:tab w:val="right" w:leader="dot" w:pos="8306"/>
        </w:tabs>
      </w:pPr>
      <w:hyperlink w:anchor="_Toc19840" w:history="1">
        <w:r>
          <w:rPr>
            <w:rFonts w:ascii="仿宋" w:eastAsia="仿宋" w:hAnsi="仿宋" w:cs="仿宋" w:hint="eastAsia"/>
            <w:lang w:eastAsia="zh-CN"/>
          </w:rPr>
          <w:t>(三)、市场风险分析</w:t>
        </w:r>
        <w:r>
          <w:tab/>
        </w:r>
        <w:r>
          <w:fldChar w:fldCharType="begin"/>
        </w:r>
        <w:r>
          <w:instrText xml:space="preserve"> PAGEREF _Toc19840 \h </w:instrText>
        </w:r>
        <w:r>
          <w:fldChar w:fldCharType="separate"/>
        </w:r>
        <w:r>
          <w:t>10</w:t>
        </w:r>
        <w:r>
          <w:fldChar w:fldCharType="end"/>
        </w:r>
      </w:hyperlink>
    </w:p>
    <w:p>
      <w:pPr>
        <w:pStyle w:val="TOC2"/>
        <w:tabs>
          <w:tab w:val="right" w:leader="dot" w:pos="8306"/>
        </w:tabs>
      </w:pPr>
      <w:hyperlink w:anchor="_Toc6320" w:history="1">
        <w:r>
          <w:rPr>
            <w:rFonts w:ascii="仿宋" w:eastAsia="仿宋" w:hAnsi="仿宋" w:cs="仿宋" w:hint="eastAsia"/>
            <w:lang w:eastAsia="zh-CN"/>
          </w:rPr>
          <w:t>(四)、资金风险分析</w:t>
        </w:r>
        <w:r>
          <w:tab/>
        </w:r>
        <w:r>
          <w:fldChar w:fldCharType="begin"/>
        </w:r>
        <w:r>
          <w:instrText xml:space="preserve"> PAGEREF _Toc6320 \h </w:instrText>
        </w:r>
        <w:r>
          <w:fldChar w:fldCharType="separate"/>
        </w:r>
        <w:r>
          <w:t>11</w:t>
        </w:r>
        <w:r>
          <w:fldChar w:fldCharType="end"/>
        </w:r>
      </w:hyperlink>
    </w:p>
    <w:p>
      <w:pPr>
        <w:pStyle w:val="TOC2"/>
        <w:tabs>
          <w:tab w:val="right" w:leader="dot" w:pos="8306"/>
        </w:tabs>
      </w:pPr>
      <w:hyperlink w:anchor="_Toc6348" w:history="1">
        <w:r>
          <w:rPr>
            <w:rFonts w:ascii="仿宋" w:eastAsia="仿宋" w:hAnsi="仿宋" w:cs="仿宋" w:hint="eastAsia"/>
            <w:lang w:eastAsia="zh-CN"/>
          </w:rPr>
          <w:t>(五)、技术风险分析</w:t>
        </w:r>
        <w:r>
          <w:tab/>
        </w:r>
        <w:r>
          <w:fldChar w:fldCharType="begin"/>
        </w:r>
        <w:r>
          <w:instrText xml:space="preserve"> PAGEREF _Toc6348 \h </w:instrText>
        </w:r>
        <w:r>
          <w:fldChar w:fldCharType="separate"/>
        </w:r>
        <w:r>
          <w:t>12</w:t>
        </w:r>
        <w:r>
          <w:fldChar w:fldCharType="end"/>
        </w:r>
      </w:hyperlink>
    </w:p>
    <w:p>
      <w:pPr>
        <w:pStyle w:val="TOC2"/>
        <w:tabs>
          <w:tab w:val="right" w:leader="dot" w:pos="8306"/>
        </w:tabs>
      </w:pPr>
      <w:hyperlink w:anchor="_Toc16421" w:history="1">
        <w:r>
          <w:rPr>
            <w:rFonts w:ascii="仿宋" w:eastAsia="仿宋" w:hAnsi="仿宋" w:cs="仿宋" w:hint="eastAsia"/>
            <w:lang w:eastAsia="zh-CN"/>
          </w:rPr>
          <w:t>(六)、财务风险分析</w:t>
        </w:r>
        <w:r>
          <w:tab/>
        </w:r>
        <w:r>
          <w:fldChar w:fldCharType="begin"/>
        </w:r>
        <w:r>
          <w:instrText xml:space="preserve"> PAGEREF _Toc16421 \h </w:instrText>
        </w:r>
        <w:r>
          <w:fldChar w:fldCharType="separate"/>
        </w:r>
        <w:r>
          <w:t>14</w:t>
        </w:r>
        <w:r>
          <w:fldChar w:fldCharType="end"/>
        </w:r>
      </w:hyperlink>
    </w:p>
    <w:p>
      <w:pPr>
        <w:pStyle w:val="TOC2"/>
        <w:tabs>
          <w:tab w:val="right" w:leader="dot" w:pos="8306"/>
        </w:tabs>
      </w:pPr>
      <w:hyperlink w:anchor="_Toc11520" w:history="1">
        <w:r>
          <w:rPr>
            <w:rFonts w:ascii="仿宋" w:eastAsia="仿宋" w:hAnsi="仿宋" w:cs="仿宋" w:hint="eastAsia"/>
            <w:lang w:eastAsia="zh-CN"/>
          </w:rPr>
          <w:t>(七)、管理风险分析</w:t>
        </w:r>
        <w:r>
          <w:tab/>
        </w:r>
        <w:r>
          <w:fldChar w:fldCharType="begin"/>
        </w:r>
        <w:r>
          <w:instrText xml:space="preserve"> PAGEREF _Toc11520 \h </w:instrText>
        </w:r>
        <w:r>
          <w:fldChar w:fldCharType="separate"/>
        </w:r>
        <w:r>
          <w:t>15</w:t>
        </w:r>
        <w:r>
          <w:fldChar w:fldCharType="end"/>
        </w:r>
      </w:hyperlink>
    </w:p>
    <w:p>
      <w:pPr>
        <w:pStyle w:val="TOC2"/>
        <w:tabs>
          <w:tab w:val="right" w:leader="dot" w:pos="8306"/>
        </w:tabs>
      </w:pPr>
      <w:hyperlink w:anchor="_Toc28649" w:history="1">
        <w:r>
          <w:rPr>
            <w:rFonts w:ascii="仿宋" w:eastAsia="仿宋" w:hAnsi="仿宋" w:cs="仿宋" w:hint="eastAsia"/>
            <w:lang w:eastAsia="zh-CN"/>
          </w:rPr>
          <w:t>(八)、其它风险分析</w:t>
        </w:r>
        <w:r>
          <w:tab/>
        </w:r>
        <w:r>
          <w:fldChar w:fldCharType="begin"/>
        </w:r>
        <w:r>
          <w:instrText xml:space="preserve"> PAGEREF _Toc28649 \h </w:instrText>
        </w:r>
        <w:r>
          <w:fldChar w:fldCharType="separate"/>
        </w:r>
        <w:r>
          <w:t>17</w:t>
        </w:r>
        <w:r>
          <w:fldChar w:fldCharType="end"/>
        </w:r>
      </w:hyperlink>
    </w:p>
    <w:p>
      <w:pPr>
        <w:pStyle w:val="TOC2"/>
        <w:tabs>
          <w:tab w:val="right" w:leader="dot" w:pos="8306"/>
        </w:tabs>
      </w:pPr>
      <w:hyperlink w:anchor="_Toc13356" w:history="1">
        <w:r>
          <w:rPr>
            <w:rFonts w:ascii="仿宋" w:eastAsia="仿宋" w:hAnsi="仿宋" w:cs="仿宋" w:hint="eastAsia"/>
            <w:lang w:eastAsia="zh-CN"/>
          </w:rPr>
          <w:t>(九)、社会影响评估</w:t>
        </w:r>
        <w:r>
          <w:tab/>
        </w:r>
        <w:r>
          <w:fldChar w:fldCharType="begin"/>
        </w:r>
        <w:r>
          <w:instrText xml:space="preserve"> PAGEREF _Toc13356 \h </w:instrText>
        </w:r>
        <w:r>
          <w:fldChar w:fldCharType="separate"/>
        </w:r>
        <w:r>
          <w:t>18</w:t>
        </w:r>
        <w:r>
          <w:fldChar w:fldCharType="end"/>
        </w:r>
      </w:hyperlink>
    </w:p>
    <w:p>
      <w:pPr>
        <w:pStyle w:val="TOC1"/>
        <w:tabs>
          <w:tab w:val="right" w:leader="dot" w:pos="8306"/>
        </w:tabs>
      </w:pPr>
      <w:hyperlink w:anchor="_Toc1053" w:history="1">
        <w:r>
          <w:rPr>
            <w:rFonts w:ascii="仿宋" w:eastAsia="仿宋" w:hAnsi="仿宋" w:cs="仿宋" w:hint="eastAsia"/>
            <w:lang w:eastAsia="zh-CN"/>
          </w:rPr>
          <w:t>三、环境和生态影响分析</w:t>
        </w:r>
        <w:r>
          <w:tab/>
        </w:r>
        <w:r>
          <w:fldChar w:fldCharType="begin"/>
        </w:r>
        <w:r>
          <w:instrText xml:space="preserve"> PAGEREF _Toc1053 \h </w:instrText>
        </w:r>
        <w:r>
          <w:fldChar w:fldCharType="separate"/>
        </w:r>
        <w:r>
          <w:t>20</w:t>
        </w:r>
        <w:r>
          <w:fldChar w:fldCharType="end"/>
        </w:r>
      </w:hyperlink>
    </w:p>
    <w:p>
      <w:pPr>
        <w:pStyle w:val="TOC2"/>
        <w:tabs>
          <w:tab w:val="right" w:leader="dot" w:pos="8306"/>
        </w:tabs>
      </w:pPr>
      <w:hyperlink w:anchor="_Toc13072" w:history="1">
        <w:r>
          <w:rPr>
            <w:rFonts w:ascii="仿宋" w:eastAsia="仿宋" w:hAnsi="仿宋" w:cs="仿宋" w:hint="eastAsia"/>
            <w:lang w:eastAsia="zh-CN"/>
          </w:rPr>
          <w:t>(一)、环境和生态现状</w:t>
        </w:r>
        <w:r>
          <w:tab/>
        </w:r>
        <w:r>
          <w:fldChar w:fldCharType="begin"/>
        </w:r>
        <w:r>
          <w:instrText xml:space="preserve"> PAGEREF _Toc13072 \h </w:instrText>
        </w:r>
        <w:r>
          <w:fldChar w:fldCharType="separate"/>
        </w:r>
        <w:r>
          <w:t>20</w:t>
        </w:r>
        <w:r>
          <w:fldChar w:fldCharType="end"/>
        </w:r>
      </w:hyperlink>
    </w:p>
    <w:p>
      <w:pPr>
        <w:pStyle w:val="TOC2"/>
        <w:tabs>
          <w:tab w:val="right" w:leader="dot" w:pos="8306"/>
        </w:tabs>
      </w:pPr>
      <w:hyperlink w:anchor="_Toc11026" w:history="1">
        <w:r>
          <w:rPr>
            <w:rFonts w:ascii="仿宋" w:eastAsia="仿宋" w:hAnsi="仿宋" w:cs="仿宋" w:hint="eastAsia"/>
            <w:lang w:eastAsia="zh-CN"/>
          </w:rPr>
          <w:t>(二)、生态环境影响分析</w:t>
        </w:r>
        <w:r>
          <w:tab/>
        </w:r>
        <w:r>
          <w:fldChar w:fldCharType="begin"/>
        </w:r>
        <w:r>
          <w:instrText xml:space="preserve"> PAGEREF _Toc11026 \h </w:instrText>
        </w:r>
        <w:r>
          <w:fldChar w:fldCharType="separate"/>
        </w:r>
        <w:r>
          <w:t>22</w:t>
        </w:r>
        <w:r>
          <w:fldChar w:fldCharType="end"/>
        </w:r>
      </w:hyperlink>
    </w:p>
    <w:p>
      <w:pPr>
        <w:pStyle w:val="TOC2"/>
        <w:tabs>
          <w:tab w:val="right" w:leader="dot" w:pos="8306"/>
        </w:tabs>
      </w:pPr>
      <w:hyperlink w:anchor="_Toc20711" w:history="1">
        <w:r>
          <w:rPr>
            <w:rFonts w:ascii="仿宋" w:eastAsia="仿宋" w:hAnsi="仿宋" w:cs="仿宋" w:hint="eastAsia"/>
            <w:lang w:eastAsia="zh-CN"/>
          </w:rPr>
          <w:t>(三)、生态环境保护措施</w:t>
        </w:r>
        <w:r>
          <w:tab/>
        </w:r>
        <w:r>
          <w:fldChar w:fldCharType="begin"/>
        </w:r>
        <w:r>
          <w:instrText xml:space="preserve"> PAGEREF _Toc20711 \h </w:instrText>
        </w:r>
        <w:r>
          <w:fldChar w:fldCharType="separate"/>
        </w:r>
        <w:r>
          <w:t>23</w:t>
        </w:r>
        <w:r>
          <w:fldChar w:fldCharType="end"/>
        </w:r>
      </w:hyperlink>
    </w:p>
    <w:p>
      <w:pPr>
        <w:pStyle w:val="TOC2"/>
        <w:tabs>
          <w:tab w:val="right" w:leader="dot" w:pos="8306"/>
        </w:tabs>
      </w:pPr>
      <w:hyperlink w:anchor="_Toc8328" w:history="1">
        <w:r>
          <w:rPr>
            <w:rFonts w:ascii="仿宋" w:eastAsia="仿宋" w:hAnsi="仿宋" w:cs="仿宋" w:hint="eastAsia"/>
            <w:lang w:eastAsia="zh-CN"/>
          </w:rPr>
          <w:t>(四)、地质灾害影响分析</w:t>
        </w:r>
        <w:r>
          <w:tab/>
        </w:r>
        <w:r>
          <w:fldChar w:fldCharType="begin"/>
        </w:r>
        <w:r>
          <w:instrText xml:space="preserve"> PAGEREF _Toc8328 \h </w:instrText>
        </w:r>
        <w:r>
          <w:fldChar w:fldCharType="separate"/>
        </w:r>
        <w:r>
          <w:t>25</w:t>
        </w:r>
        <w:r>
          <w:fldChar w:fldCharType="end"/>
        </w:r>
      </w:hyperlink>
    </w:p>
    <w:p>
      <w:pPr>
        <w:pStyle w:val="TOC2"/>
        <w:tabs>
          <w:tab w:val="right" w:leader="dot" w:pos="8306"/>
        </w:tabs>
      </w:pPr>
      <w:hyperlink w:anchor="_Toc28216" w:history="1">
        <w:r>
          <w:rPr>
            <w:rFonts w:ascii="仿宋" w:eastAsia="仿宋" w:hAnsi="仿宋" w:cs="仿宋" w:hint="eastAsia"/>
            <w:lang w:eastAsia="zh-CN"/>
          </w:rPr>
          <w:t>(五)、特殊环境影响</w:t>
        </w:r>
        <w:r>
          <w:tab/>
        </w:r>
        <w:r>
          <w:fldChar w:fldCharType="begin"/>
        </w:r>
        <w:r>
          <w:instrText xml:space="preserve"> PAGEREF _Toc28216 \h </w:instrText>
        </w:r>
        <w:r>
          <w:fldChar w:fldCharType="separate"/>
        </w:r>
        <w:r>
          <w:t>26</w:t>
        </w:r>
        <w:r>
          <w:fldChar w:fldCharType="end"/>
        </w:r>
      </w:hyperlink>
    </w:p>
    <w:p>
      <w:pPr>
        <w:pStyle w:val="TOC1"/>
        <w:tabs>
          <w:tab w:val="right" w:leader="dot" w:pos="8306"/>
        </w:tabs>
      </w:pPr>
      <w:hyperlink w:anchor="_Toc3999" w:history="1">
        <w:r>
          <w:rPr>
            <w:rFonts w:ascii="仿宋" w:eastAsia="仿宋" w:hAnsi="仿宋" w:cs="仿宋" w:hint="eastAsia"/>
            <w:lang w:eastAsia="zh-CN"/>
          </w:rPr>
          <w:t>四、背景、必要性分析</w:t>
        </w:r>
        <w:r>
          <w:tab/>
        </w:r>
        <w:r>
          <w:fldChar w:fldCharType="begin"/>
        </w:r>
        <w:r>
          <w:instrText xml:space="preserve"> PAGEREF _Toc3999 \h </w:instrText>
        </w:r>
        <w:r>
          <w:fldChar w:fldCharType="separate"/>
        </w:r>
        <w:r>
          <w:t>27</w:t>
        </w:r>
        <w:r>
          <w:fldChar w:fldCharType="end"/>
        </w:r>
      </w:hyperlink>
    </w:p>
    <w:p>
      <w:pPr>
        <w:pStyle w:val="TOC2"/>
        <w:tabs>
          <w:tab w:val="right" w:leader="dot" w:pos="8306"/>
        </w:tabs>
      </w:pPr>
      <w:hyperlink w:anchor="_Toc2927" w:history="1">
        <w:r>
          <w:rPr>
            <w:rFonts w:ascii="仿宋" w:eastAsia="仿宋" w:hAnsi="仿宋" w:cs="仿宋" w:hint="eastAsia"/>
            <w:lang w:eastAsia="zh-CN"/>
          </w:rPr>
          <w:t>(一)、项目建设背景</w:t>
        </w:r>
        <w:r>
          <w:tab/>
        </w:r>
        <w:r>
          <w:fldChar w:fldCharType="begin"/>
        </w:r>
        <w:r>
          <w:instrText xml:space="preserve"> PAGEREF _Toc2927 \h </w:instrText>
        </w:r>
        <w:r>
          <w:fldChar w:fldCharType="separate"/>
        </w:r>
        <w:r>
          <w:t>27</w:t>
        </w:r>
        <w:r>
          <w:fldChar w:fldCharType="end"/>
        </w:r>
      </w:hyperlink>
    </w:p>
    <w:p>
      <w:pPr>
        <w:pStyle w:val="TOC2"/>
        <w:tabs>
          <w:tab w:val="right" w:leader="dot" w:pos="8306"/>
        </w:tabs>
      </w:pPr>
      <w:hyperlink w:anchor="_Toc14754" w:history="1">
        <w:r>
          <w:rPr>
            <w:rFonts w:ascii="仿宋" w:eastAsia="仿宋" w:hAnsi="仿宋" w:cs="仿宋" w:hint="eastAsia"/>
            <w:lang w:eastAsia="zh-CN"/>
          </w:rPr>
          <w:t>(二)、必要性分析</w:t>
        </w:r>
        <w:r>
          <w:tab/>
        </w:r>
        <w:r>
          <w:fldChar w:fldCharType="begin"/>
        </w:r>
        <w:r>
          <w:instrText xml:space="preserve"> PAGEREF _Toc14754 \h </w:instrText>
        </w:r>
        <w:r>
          <w:fldChar w:fldCharType="separate"/>
        </w:r>
        <w:r>
          <w:t>28</w:t>
        </w:r>
        <w:r>
          <w:fldChar w:fldCharType="end"/>
        </w:r>
      </w:hyperlink>
    </w:p>
    <w:p>
      <w:pPr>
        <w:pStyle w:val="TOC2"/>
        <w:tabs>
          <w:tab w:val="right" w:leader="dot" w:pos="8306"/>
        </w:tabs>
      </w:pPr>
      <w:hyperlink w:anchor="_Toc17683" w:history="1">
        <w:r>
          <w:rPr>
            <w:rFonts w:ascii="仿宋" w:eastAsia="仿宋" w:hAnsi="仿宋" w:cs="仿宋" w:hint="eastAsia"/>
            <w:lang w:eastAsia="zh-CN"/>
          </w:rPr>
          <w:t>(三)、项目建设有利条件</w:t>
        </w:r>
        <w:r>
          <w:tab/>
        </w:r>
        <w:r>
          <w:fldChar w:fldCharType="begin"/>
        </w:r>
        <w:r>
          <w:instrText xml:space="preserve"> PAGEREF _Toc17683 \h </w:instrText>
        </w:r>
        <w:r>
          <w:fldChar w:fldCharType="separate"/>
        </w:r>
        <w:r>
          <w:t>30</w:t>
        </w:r>
        <w:r>
          <w:fldChar w:fldCharType="end"/>
        </w:r>
      </w:hyperlink>
    </w:p>
    <w:p>
      <w:pPr>
        <w:pStyle w:val="TOC1"/>
        <w:tabs>
          <w:tab w:val="right" w:leader="dot" w:pos="8306"/>
        </w:tabs>
      </w:pPr>
      <w:hyperlink w:anchor="_Toc12242" w:history="1">
        <w:r>
          <w:rPr>
            <w:rFonts w:ascii="仿宋" w:eastAsia="仿宋" w:hAnsi="仿宋" w:cs="仿宋" w:hint="eastAsia"/>
            <w:lang w:eastAsia="zh-CN"/>
          </w:rPr>
          <w:t>五、财务管理与成本控制</w:t>
        </w:r>
        <w:r>
          <w:tab/>
        </w:r>
        <w:r>
          <w:fldChar w:fldCharType="begin"/>
        </w:r>
        <w:r>
          <w:instrText xml:space="preserve"> PAGEREF _Toc12242 \h </w:instrText>
        </w:r>
        <w:r>
          <w:fldChar w:fldCharType="separate"/>
        </w:r>
        <w:r>
          <w:t>31</w:t>
        </w:r>
        <w:r>
          <w:fldChar w:fldCharType="end"/>
        </w:r>
      </w:hyperlink>
    </w:p>
    <w:p>
      <w:pPr>
        <w:pStyle w:val="TOC2"/>
        <w:tabs>
          <w:tab w:val="right" w:leader="dot" w:pos="8306"/>
        </w:tabs>
      </w:pPr>
      <w:hyperlink w:anchor="_Toc6864" w:history="1">
        <w:r>
          <w:rPr>
            <w:rFonts w:ascii="仿宋" w:eastAsia="仿宋" w:hAnsi="仿宋" w:cs="仿宋" w:hint="eastAsia"/>
            <w:lang w:eastAsia="zh-CN"/>
          </w:rPr>
          <w:t>(一)、财务管理体系建设</w:t>
        </w:r>
        <w:r>
          <w:tab/>
        </w:r>
        <w:r>
          <w:fldChar w:fldCharType="begin"/>
        </w:r>
        <w:r>
          <w:instrText xml:space="preserve"> PAGEREF _Toc6864 \h </w:instrText>
        </w:r>
        <w:r>
          <w:fldChar w:fldCharType="separate"/>
        </w:r>
        <w:r>
          <w:t>31</w:t>
        </w:r>
        <w:r>
          <w:fldChar w:fldCharType="end"/>
        </w:r>
      </w:hyperlink>
    </w:p>
    <w:p>
      <w:pPr>
        <w:pStyle w:val="TOC2"/>
        <w:tabs>
          <w:tab w:val="right" w:leader="dot" w:pos="8306"/>
        </w:tabs>
      </w:pPr>
      <w:hyperlink w:anchor="_Toc8407" w:history="1">
        <w:r>
          <w:rPr>
            <w:rFonts w:ascii="仿宋" w:eastAsia="仿宋" w:hAnsi="仿宋" w:cs="仿宋" w:hint="eastAsia"/>
            <w:lang w:eastAsia="zh-CN"/>
          </w:rPr>
          <w:t>(二)、成本控制措施</w:t>
        </w:r>
        <w:r>
          <w:tab/>
        </w:r>
        <w:r>
          <w:fldChar w:fldCharType="begin"/>
        </w:r>
        <w:r>
          <w:instrText xml:space="preserve"> PAGEREF _Toc8407 \h </w:instrText>
        </w:r>
        <w:r>
          <w:fldChar w:fldCharType="separate"/>
        </w:r>
        <w:r>
          <w:t>32</w:t>
        </w:r>
        <w:r>
          <w:fldChar w:fldCharType="end"/>
        </w:r>
      </w:hyperlink>
    </w:p>
    <w:p>
      <w:pPr>
        <w:pStyle w:val="TOC1"/>
        <w:tabs>
          <w:tab w:val="right" w:leader="dot" w:pos="8306"/>
        </w:tabs>
      </w:pPr>
      <w:hyperlink w:anchor="_Toc8112" w:history="1">
        <w:r>
          <w:rPr>
            <w:rFonts w:ascii="仿宋" w:eastAsia="仿宋" w:hAnsi="仿宋" w:cs="仿宋" w:hint="eastAsia"/>
            <w:lang w:eastAsia="zh-CN"/>
          </w:rPr>
          <w:t>六、经济影响分析</w:t>
        </w:r>
        <w:r>
          <w:tab/>
        </w:r>
        <w:r>
          <w:fldChar w:fldCharType="begin"/>
        </w:r>
        <w:r>
          <w:instrText xml:space="preserve"> PAGEREF _Toc8112 \h </w:instrText>
        </w:r>
        <w:r>
          <w:fldChar w:fldCharType="separate"/>
        </w:r>
        <w:r>
          <w:t>34</w:t>
        </w:r>
        <w:r>
          <w:fldChar w:fldCharType="end"/>
        </w:r>
      </w:hyperlink>
    </w:p>
    <w:p>
      <w:pPr>
        <w:pStyle w:val="TOC2"/>
        <w:tabs>
          <w:tab w:val="right" w:leader="dot" w:pos="8306"/>
        </w:tabs>
      </w:pPr>
      <w:hyperlink w:anchor="_Toc32395" w:history="1">
        <w:r>
          <w:rPr>
            <w:rFonts w:ascii="仿宋" w:eastAsia="仿宋" w:hAnsi="仿宋" w:cs="仿宋" w:hint="eastAsia"/>
            <w:lang w:eastAsia="zh-CN"/>
          </w:rPr>
          <w:t>(一)、经济费用效益或费用效果分析</w:t>
        </w:r>
        <w:r>
          <w:tab/>
        </w:r>
        <w:r>
          <w:fldChar w:fldCharType="begin"/>
        </w:r>
        <w:r>
          <w:instrText xml:space="preserve"> PAGEREF _Toc32395 \h </w:instrText>
        </w:r>
        <w:r>
          <w:fldChar w:fldCharType="separate"/>
        </w:r>
        <w:r>
          <w:t>34</w:t>
        </w:r>
        <w:r>
          <w:fldChar w:fldCharType="end"/>
        </w:r>
      </w:hyperlink>
    </w:p>
    <w:p>
      <w:pPr>
        <w:pStyle w:val="TOC2"/>
        <w:tabs>
          <w:tab w:val="right" w:leader="dot" w:pos="8306"/>
        </w:tabs>
      </w:pPr>
      <w:hyperlink w:anchor="_Toc25909" w:history="1">
        <w:r>
          <w:rPr>
            <w:rFonts w:ascii="仿宋" w:eastAsia="仿宋" w:hAnsi="仿宋" w:cs="仿宋" w:hint="eastAsia"/>
            <w:lang w:eastAsia="zh-CN"/>
          </w:rPr>
          <w:t>(二)、行业影响分析</w:t>
        </w:r>
        <w:r>
          <w:tab/>
        </w:r>
        <w:r>
          <w:fldChar w:fldCharType="begin"/>
        </w:r>
        <w:r>
          <w:instrText xml:space="preserve"> PAGEREF _Toc25909 \h </w:instrText>
        </w:r>
        <w:r>
          <w:fldChar w:fldCharType="separate"/>
        </w:r>
        <w:r>
          <w:t>36</w:t>
        </w:r>
        <w:r>
          <w:fldChar w:fldCharType="end"/>
        </w:r>
      </w:hyperlink>
    </w:p>
    <w:p>
      <w:pPr>
        <w:pStyle w:val="TOC2"/>
        <w:tabs>
          <w:tab w:val="right" w:leader="dot" w:pos="8306"/>
        </w:tabs>
      </w:pPr>
      <w:hyperlink w:anchor="_Toc10035" w:history="1">
        <w:r>
          <w:rPr>
            <w:rFonts w:ascii="仿宋" w:eastAsia="仿宋" w:hAnsi="仿宋" w:cs="仿宋" w:hint="eastAsia"/>
            <w:lang w:eastAsia="zh-CN"/>
          </w:rPr>
          <w:t>(三)、区域经济影响分析</w:t>
        </w:r>
        <w:r>
          <w:tab/>
        </w:r>
        <w:r>
          <w:fldChar w:fldCharType="begin"/>
        </w:r>
        <w:r>
          <w:instrText xml:space="preserve"> PAGEREF _Toc10035 \h </w:instrText>
        </w:r>
        <w:r>
          <w:fldChar w:fldCharType="separate"/>
        </w:r>
        <w:r>
          <w:t>38</w:t>
        </w:r>
        <w:r>
          <w:fldChar w:fldCharType="end"/>
        </w:r>
      </w:hyperlink>
    </w:p>
    <w:p>
      <w:pPr>
        <w:pStyle w:val="TOC2"/>
        <w:tabs>
          <w:tab w:val="right" w:leader="dot" w:pos="8306"/>
        </w:tabs>
      </w:pPr>
      <w:hyperlink w:anchor="_Toc16439" w:history="1">
        <w:r>
          <w:rPr>
            <w:rFonts w:ascii="仿宋" w:eastAsia="仿宋" w:hAnsi="仿宋" w:cs="仿宋" w:hint="eastAsia"/>
            <w:lang w:eastAsia="zh-CN"/>
          </w:rPr>
          <w:t>(四)、宏观经济影响分析</w:t>
        </w:r>
        <w:r>
          <w:tab/>
        </w:r>
        <w:r>
          <w:fldChar w:fldCharType="begin"/>
        </w:r>
        <w:r>
          <w:instrText xml:space="preserve"> PAGEREF _Toc16439 \h </w:instrText>
        </w:r>
        <w:r>
          <w:fldChar w:fldCharType="separate"/>
        </w:r>
        <w:r>
          <w:t>38</w:t>
        </w:r>
        <w:r>
          <w:fldChar w:fldCharType="end"/>
        </w:r>
      </w:hyperlink>
    </w:p>
    <w:p>
      <w:pPr>
        <w:pStyle w:val="TOC1"/>
        <w:tabs>
          <w:tab w:val="right" w:leader="dot" w:pos="8306"/>
        </w:tabs>
      </w:pPr>
      <w:hyperlink w:anchor="_Toc21857" w:history="1">
        <w:r>
          <w:rPr>
            <w:rFonts w:ascii="仿宋" w:eastAsia="仿宋" w:hAnsi="仿宋" w:cs="仿宋" w:hint="eastAsia"/>
            <w:lang w:eastAsia="zh-CN"/>
          </w:rPr>
          <w:t>七、项目进度计划</w:t>
        </w:r>
        <w:r>
          <w:tab/>
        </w:r>
        <w:r>
          <w:fldChar w:fldCharType="begin"/>
        </w:r>
        <w:r>
          <w:instrText xml:space="preserve"> PAGEREF _Toc21857 \h </w:instrText>
        </w:r>
        <w:r>
          <w:fldChar w:fldCharType="separate"/>
        </w:r>
        <w:r>
          <w:t>40</w:t>
        </w:r>
        <w:r>
          <w:fldChar w:fldCharType="end"/>
        </w:r>
      </w:hyperlink>
    </w:p>
    <w:p>
      <w:pPr>
        <w:pStyle w:val="TOC2"/>
        <w:tabs>
          <w:tab w:val="right" w:leader="dot" w:pos="8306"/>
        </w:tabs>
      </w:pPr>
      <w:hyperlink w:anchor="_Toc15790" w:history="1">
        <w:r>
          <w:rPr>
            <w:rFonts w:ascii="仿宋" w:eastAsia="仿宋" w:hAnsi="仿宋" w:cs="仿宋" w:hint="eastAsia"/>
            <w:lang w:eastAsia="zh-CN"/>
          </w:rPr>
          <w:t>(一)、建设周期</w:t>
        </w:r>
        <w:r>
          <w:tab/>
        </w:r>
        <w:r>
          <w:fldChar w:fldCharType="begin"/>
        </w:r>
        <w:r>
          <w:instrText xml:space="preserve"> PAGEREF _Toc15790 \h </w:instrText>
        </w:r>
        <w:r>
          <w:fldChar w:fldCharType="separate"/>
        </w:r>
        <w:r>
          <w:t>40</w:t>
        </w:r>
        <w:r>
          <w:fldChar w:fldCharType="end"/>
        </w:r>
      </w:hyperlink>
    </w:p>
    <w:p>
      <w:pPr>
        <w:pStyle w:val="TOC2"/>
        <w:tabs>
          <w:tab w:val="right" w:leader="dot" w:pos="8306"/>
        </w:tabs>
      </w:pPr>
      <w:hyperlink w:anchor="_Toc29722" w:history="1">
        <w:r>
          <w:rPr>
            <w:rFonts w:ascii="仿宋" w:eastAsia="仿宋" w:hAnsi="仿宋" w:cs="仿宋" w:hint="eastAsia"/>
            <w:lang w:eastAsia="zh-CN"/>
          </w:rPr>
          <w:t>(二)、建设进度</w:t>
        </w:r>
        <w:r>
          <w:tab/>
        </w:r>
        <w:r>
          <w:fldChar w:fldCharType="begin"/>
        </w:r>
        <w:r>
          <w:instrText xml:space="preserve"> PAGEREF _Toc29722 \h </w:instrText>
        </w:r>
        <w:r>
          <w:fldChar w:fldCharType="separate"/>
        </w:r>
        <w:r>
          <w:t>40</w:t>
        </w:r>
        <w:r>
          <w:fldChar w:fldCharType="end"/>
        </w:r>
      </w:hyperlink>
    </w:p>
    <w:p>
      <w:pPr>
        <w:pStyle w:val="TOC2"/>
        <w:tabs>
          <w:tab w:val="right" w:leader="dot" w:pos="8306"/>
        </w:tabs>
      </w:pPr>
      <w:hyperlink w:anchor="_Toc3792" w:history="1">
        <w:r>
          <w:rPr>
            <w:rFonts w:ascii="仿宋" w:eastAsia="仿宋" w:hAnsi="仿宋" w:cs="仿宋" w:hint="eastAsia"/>
            <w:lang w:eastAsia="zh-CN"/>
          </w:rPr>
          <w:t>(三)、进度安排注意事项</w:t>
        </w:r>
        <w:r>
          <w:tab/>
        </w:r>
        <w:r>
          <w:fldChar w:fldCharType="begin"/>
        </w:r>
        <w:r>
          <w:instrText xml:space="preserve"> PAGEREF _Toc3792 \h </w:instrText>
        </w:r>
        <w:r>
          <w:fldChar w:fldCharType="separate"/>
        </w:r>
        <w:r>
          <w:t>42</w:t>
        </w:r>
        <w:r>
          <w:fldChar w:fldCharType="end"/>
        </w:r>
      </w:hyperlink>
    </w:p>
    <w:p>
      <w:pPr>
        <w:pStyle w:val="TOC2"/>
        <w:tabs>
          <w:tab w:val="right" w:leader="dot" w:pos="8306"/>
        </w:tabs>
      </w:pPr>
      <w:hyperlink w:anchor="_Toc8433" w:history="1">
        <w:r>
          <w:rPr>
            <w:rFonts w:ascii="仿宋" w:eastAsia="仿宋" w:hAnsi="仿宋" w:cs="仿宋" w:hint="eastAsia"/>
            <w:lang w:eastAsia="zh-CN"/>
          </w:rPr>
          <w:t>(四)、人力资源配置</w:t>
        </w:r>
        <w:r>
          <w:tab/>
        </w:r>
        <w:r>
          <w:fldChar w:fldCharType="begin"/>
        </w:r>
        <w:r>
          <w:instrText xml:space="preserve"> PAGEREF _Toc8433 \h </w:instrText>
        </w:r>
        <w:r>
          <w:fldChar w:fldCharType="separate"/>
        </w:r>
        <w:r>
          <w:t>43</w:t>
        </w:r>
        <w:r>
          <w:fldChar w:fldCharType="end"/>
        </w:r>
      </w:hyperlink>
    </w:p>
    <w:p>
      <w:pPr>
        <w:pStyle w:val="TOC2"/>
        <w:tabs>
          <w:tab w:val="right" w:leader="dot" w:pos="8306"/>
        </w:tabs>
      </w:pPr>
      <w:hyperlink w:anchor="_Toc12080" w:history="1">
        <w:r>
          <w:rPr>
            <w:rFonts w:ascii="仿宋" w:eastAsia="仿宋" w:hAnsi="仿宋" w:cs="仿宋" w:hint="eastAsia"/>
            <w:lang w:eastAsia="zh-CN"/>
          </w:rPr>
          <w:t>(五)、员工培训</w:t>
        </w:r>
        <w:r>
          <w:tab/>
        </w:r>
        <w:r>
          <w:fldChar w:fldCharType="begin"/>
        </w:r>
        <w:r>
          <w:instrText xml:space="preserve"> PAGEREF _Toc12080 \h </w:instrText>
        </w:r>
        <w:r>
          <w:fldChar w:fldCharType="separate"/>
        </w:r>
        <w:r>
          <w:t>45</w:t>
        </w:r>
        <w:r>
          <w:fldChar w:fldCharType="end"/>
        </w:r>
      </w:hyperlink>
    </w:p>
    <w:p>
      <w:pPr>
        <w:pStyle w:val="TOC2"/>
        <w:tabs>
          <w:tab w:val="right" w:leader="dot" w:pos="8306"/>
        </w:tabs>
      </w:pPr>
      <w:hyperlink w:anchor="_Toc13369" w:history="1">
        <w:r>
          <w:rPr>
            <w:rFonts w:ascii="仿宋" w:eastAsia="仿宋" w:hAnsi="仿宋" w:cs="仿宋" w:hint="eastAsia"/>
            <w:lang w:eastAsia="zh-CN"/>
          </w:rPr>
          <w:t>(六)、项目实施保障</w:t>
        </w:r>
        <w:r>
          <w:tab/>
        </w:r>
        <w:r>
          <w:fldChar w:fldCharType="begin"/>
        </w:r>
        <w:r>
          <w:instrText xml:space="preserve"> PAGEREF _Toc13369 \h </w:instrText>
        </w:r>
        <w:r>
          <w:fldChar w:fldCharType="separate"/>
        </w:r>
        <w:r>
          <w:t>45</w:t>
        </w:r>
        <w:r>
          <w:fldChar w:fldCharType="end"/>
        </w:r>
      </w:hyperlink>
    </w:p>
    <w:p>
      <w:pPr>
        <w:pStyle w:val="TOC2"/>
        <w:tabs>
          <w:tab w:val="right" w:leader="dot" w:pos="8306"/>
        </w:tabs>
      </w:pPr>
      <w:hyperlink w:anchor="_Toc23744" w:history="1">
        <w:r>
          <w:rPr>
            <w:rFonts w:ascii="仿宋" w:eastAsia="仿宋" w:hAnsi="仿宋" w:cs="仿宋" w:hint="eastAsia"/>
            <w:lang w:eastAsia="zh-CN"/>
          </w:rPr>
          <w:t>(七)、安全规范管理</w:t>
        </w:r>
        <w:r>
          <w:tab/>
        </w:r>
        <w:r>
          <w:fldChar w:fldCharType="begin"/>
        </w:r>
        <w:r>
          <w:instrText xml:space="preserve"> PAGEREF _Toc23744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2" w:history="1">
        <w:r>
          <w:rPr>
            <w:rFonts w:ascii="仿宋" w:eastAsia="仿宋" w:hAnsi="仿宋" w:cs="仿宋" w:hint="eastAsia"/>
            <w:lang w:eastAsia="zh-CN"/>
          </w:rPr>
          <w:t>八、项目变更管理</w:t>
        </w:r>
        <w:r>
          <w:tab/>
        </w:r>
        <w:r>
          <w:fldChar w:fldCharType="begin"/>
        </w:r>
        <w:r>
          <w:instrText xml:space="preserve"> PAGEREF _Toc10102 \h </w:instrText>
        </w:r>
        <w:r>
          <w:fldChar w:fldCharType="separate"/>
        </w:r>
        <w:r>
          <w:t>48</w:t>
        </w:r>
        <w:r>
          <w:fldChar w:fldCharType="end"/>
        </w:r>
      </w:hyperlink>
    </w:p>
    <w:p>
      <w:pPr>
        <w:pStyle w:val="TOC2"/>
        <w:tabs>
          <w:tab w:val="right" w:leader="dot" w:pos="8306"/>
        </w:tabs>
      </w:pPr>
      <w:hyperlink w:anchor="_Toc30942" w:history="1">
        <w:r>
          <w:rPr>
            <w:rFonts w:ascii="仿宋" w:eastAsia="仿宋" w:hAnsi="仿宋" w:cs="仿宋" w:hint="eastAsia"/>
            <w:lang w:eastAsia="zh-CN"/>
          </w:rPr>
          <w:t>(一)、变更控制流程</w:t>
        </w:r>
        <w:r>
          <w:tab/>
        </w:r>
        <w:r>
          <w:fldChar w:fldCharType="begin"/>
        </w:r>
        <w:r>
          <w:instrText xml:space="preserve"> PAGEREF _Toc30942 \h </w:instrText>
        </w:r>
        <w:r>
          <w:fldChar w:fldCharType="separate"/>
        </w:r>
        <w:r>
          <w:t>48</w:t>
        </w:r>
        <w:r>
          <w:fldChar w:fldCharType="end"/>
        </w:r>
      </w:hyperlink>
    </w:p>
    <w:p>
      <w:pPr>
        <w:pStyle w:val="TOC2"/>
        <w:tabs>
          <w:tab w:val="right" w:leader="dot" w:pos="8306"/>
        </w:tabs>
      </w:pPr>
      <w:hyperlink w:anchor="_Toc13500" w:history="1">
        <w:r>
          <w:rPr>
            <w:rFonts w:ascii="仿宋" w:eastAsia="仿宋" w:hAnsi="仿宋" w:cs="仿宋" w:hint="eastAsia"/>
            <w:lang w:eastAsia="zh-CN"/>
          </w:rPr>
          <w:t>(二)、影响评估与处理</w:t>
        </w:r>
        <w:r>
          <w:tab/>
        </w:r>
        <w:r>
          <w:fldChar w:fldCharType="begin"/>
        </w:r>
        <w:r>
          <w:instrText xml:space="preserve"> PAGEREF _Toc13500 \h </w:instrText>
        </w:r>
        <w:r>
          <w:fldChar w:fldCharType="separate"/>
        </w:r>
        <w:r>
          <w:t>48</w:t>
        </w:r>
        <w:r>
          <w:fldChar w:fldCharType="end"/>
        </w:r>
      </w:hyperlink>
    </w:p>
    <w:p>
      <w:pPr>
        <w:pStyle w:val="TOC2"/>
        <w:tabs>
          <w:tab w:val="right" w:leader="dot" w:pos="8306"/>
        </w:tabs>
      </w:pPr>
      <w:hyperlink w:anchor="_Toc25301" w:history="1">
        <w:r>
          <w:rPr>
            <w:rFonts w:ascii="仿宋" w:eastAsia="仿宋" w:hAnsi="仿宋" w:cs="仿宋" w:hint="eastAsia"/>
            <w:lang w:eastAsia="zh-CN"/>
          </w:rPr>
          <w:t>(三)、变更记录与追踪</w:t>
        </w:r>
        <w:r>
          <w:tab/>
        </w:r>
        <w:r>
          <w:fldChar w:fldCharType="begin"/>
        </w:r>
        <w:r>
          <w:instrText xml:space="preserve"> PAGEREF _Toc25301 \h </w:instrText>
        </w:r>
        <w:r>
          <w:fldChar w:fldCharType="separate"/>
        </w:r>
        <w:r>
          <w:t>50</w:t>
        </w:r>
        <w:r>
          <w:fldChar w:fldCharType="end"/>
        </w:r>
      </w:hyperlink>
    </w:p>
    <w:p>
      <w:pPr>
        <w:pStyle w:val="TOC2"/>
        <w:tabs>
          <w:tab w:val="right" w:leader="dot" w:pos="8306"/>
        </w:tabs>
      </w:pPr>
      <w:hyperlink w:anchor="_Toc7579" w:history="1">
        <w:r>
          <w:rPr>
            <w:rFonts w:ascii="仿宋" w:eastAsia="仿宋" w:hAnsi="仿宋" w:cs="仿宋" w:hint="eastAsia"/>
            <w:lang w:eastAsia="zh-CN"/>
          </w:rPr>
          <w:t>(四)、变更管理策略</w:t>
        </w:r>
        <w:r>
          <w:tab/>
        </w:r>
        <w:r>
          <w:fldChar w:fldCharType="begin"/>
        </w:r>
        <w:r>
          <w:instrText xml:space="preserve"> PAGEREF _Toc7579 \h </w:instrText>
        </w:r>
        <w:r>
          <w:fldChar w:fldCharType="separate"/>
        </w:r>
        <w:r>
          <w:t>52</w:t>
        </w:r>
        <w:r>
          <w:fldChar w:fldCharType="end"/>
        </w:r>
      </w:hyperlink>
    </w:p>
    <w:p>
      <w:pPr>
        <w:pStyle w:val="TOC1"/>
        <w:tabs>
          <w:tab w:val="right" w:leader="dot" w:pos="8306"/>
        </w:tabs>
      </w:pPr>
      <w:hyperlink w:anchor="_Toc8070" w:history="1">
        <w:r>
          <w:rPr>
            <w:rFonts w:ascii="仿宋" w:eastAsia="仿宋" w:hAnsi="仿宋" w:cs="仿宋" w:hint="eastAsia"/>
            <w:lang w:eastAsia="zh-CN"/>
          </w:rPr>
          <w:t>九、土地利用与规划方案</w:t>
        </w:r>
        <w:r>
          <w:tab/>
        </w:r>
        <w:r>
          <w:fldChar w:fldCharType="begin"/>
        </w:r>
        <w:r>
          <w:instrText xml:space="preserve"> PAGEREF _Toc8070 \h </w:instrText>
        </w:r>
        <w:r>
          <w:fldChar w:fldCharType="separate"/>
        </w:r>
        <w:r>
          <w:t>53</w:t>
        </w:r>
        <w:r>
          <w:fldChar w:fldCharType="end"/>
        </w:r>
      </w:hyperlink>
    </w:p>
    <w:p>
      <w:pPr>
        <w:pStyle w:val="TOC2"/>
        <w:tabs>
          <w:tab w:val="right" w:leader="dot" w:pos="8306"/>
        </w:tabs>
      </w:pPr>
      <w:hyperlink w:anchor="_Toc16065" w:history="1">
        <w:r>
          <w:rPr>
            <w:rFonts w:ascii="仿宋" w:eastAsia="仿宋" w:hAnsi="仿宋" w:cs="仿宋" w:hint="eastAsia"/>
            <w:lang w:eastAsia="zh-CN"/>
          </w:rPr>
          <w:t>(一)、项目用地情况分析</w:t>
        </w:r>
        <w:r>
          <w:tab/>
        </w:r>
        <w:r>
          <w:fldChar w:fldCharType="begin"/>
        </w:r>
        <w:r>
          <w:instrText xml:space="preserve"> PAGEREF _Toc16065 \h </w:instrText>
        </w:r>
        <w:r>
          <w:fldChar w:fldCharType="separate"/>
        </w:r>
        <w:r>
          <w:t>53</w:t>
        </w:r>
        <w:r>
          <w:fldChar w:fldCharType="end"/>
        </w:r>
      </w:hyperlink>
    </w:p>
    <w:p>
      <w:pPr>
        <w:pStyle w:val="TOC2"/>
        <w:tabs>
          <w:tab w:val="right" w:leader="dot" w:pos="8306"/>
        </w:tabs>
      </w:pPr>
      <w:hyperlink w:anchor="_Toc32517" w:history="1">
        <w:r>
          <w:rPr>
            <w:rFonts w:ascii="仿宋" w:eastAsia="仿宋" w:hAnsi="仿宋" w:cs="仿宋" w:hint="eastAsia"/>
            <w:lang w:eastAsia="zh-CN"/>
          </w:rPr>
          <w:t>(二)、土地利用规划方案</w:t>
        </w:r>
        <w:r>
          <w:tab/>
        </w:r>
        <w:r>
          <w:fldChar w:fldCharType="begin"/>
        </w:r>
        <w:r>
          <w:instrText xml:space="preserve"> PAGEREF _Toc32517 \h </w:instrText>
        </w:r>
        <w:r>
          <w:fldChar w:fldCharType="separate"/>
        </w:r>
        <w:r>
          <w:t>54</w:t>
        </w:r>
        <w:r>
          <w:fldChar w:fldCharType="end"/>
        </w:r>
      </w:hyperlink>
    </w:p>
    <w:p>
      <w:pPr>
        <w:pStyle w:val="TOC1"/>
        <w:tabs>
          <w:tab w:val="right" w:leader="dot" w:pos="8306"/>
        </w:tabs>
      </w:pPr>
      <w:hyperlink w:anchor="_Toc32141" w:history="1">
        <w:r>
          <w:rPr>
            <w:rFonts w:ascii="仿宋" w:eastAsia="仿宋" w:hAnsi="仿宋" w:cs="仿宋" w:hint="eastAsia"/>
            <w:lang w:eastAsia="zh-CN"/>
          </w:rPr>
          <w:t>十、安全与应急管理</w:t>
        </w:r>
        <w:r>
          <w:tab/>
        </w:r>
        <w:r>
          <w:fldChar w:fldCharType="begin"/>
        </w:r>
        <w:r>
          <w:instrText xml:space="preserve"> PAGEREF _Toc32141 \h </w:instrText>
        </w:r>
        <w:r>
          <w:fldChar w:fldCharType="separate"/>
        </w:r>
        <w:r>
          <w:t>56</w:t>
        </w:r>
        <w:r>
          <w:fldChar w:fldCharType="end"/>
        </w:r>
      </w:hyperlink>
    </w:p>
    <w:p>
      <w:pPr>
        <w:pStyle w:val="TOC2"/>
        <w:tabs>
          <w:tab w:val="right" w:leader="dot" w:pos="8306"/>
        </w:tabs>
      </w:pPr>
      <w:hyperlink w:anchor="_Toc14447" w:history="1">
        <w:r>
          <w:rPr>
            <w:rFonts w:ascii="仿宋" w:eastAsia="仿宋" w:hAnsi="仿宋" w:cs="仿宋" w:hint="eastAsia"/>
            <w:lang w:eastAsia="zh-CN"/>
          </w:rPr>
          <w:t>(一)、安全生产管理</w:t>
        </w:r>
        <w:r>
          <w:tab/>
        </w:r>
        <w:r>
          <w:fldChar w:fldCharType="begin"/>
        </w:r>
        <w:r>
          <w:instrText xml:space="preserve"> PAGEREF _Toc14447 \h </w:instrText>
        </w:r>
        <w:r>
          <w:fldChar w:fldCharType="separate"/>
        </w:r>
        <w:r>
          <w:t>56</w:t>
        </w:r>
        <w:r>
          <w:fldChar w:fldCharType="end"/>
        </w:r>
      </w:hyperlink>
    </w:p>
    <w:p>
      <w:pPr>
        <w:pStyle w:val="TOC2"/>
        <w:tabs>
          <w:tab w:val="right" w:leader="dot" w:pos="8306"/>
        </w:tabs>
      </w:pPr>
      <w:hyperlink w:anchor="_Toc18189" w:history="1">
        <w:r>
          <w:rPr>
            <w:rFonts w:ascii="仿宋" w:eastAsia="仿宋" w:hAnsi="仿宋" w:cs="仿宋" w:hint="eastAsia"/>
            <w:lang w:eastAsia="zh-CN"/>
          </w:rPr>
          <w:t>(二)、应急预案与响应</w:t>
        </w:r>
        <w:r>
          <w:tab/>
        </w:r>
        <w:r>
          <w:fldChar w:fldCharType="begin"/>
        </w:r>
        <w:r>
          <w:instrText xml:space="preserve"> PAGEREF _Toc18189 \h </w:instrText>
        </w:r>
        <w:r>
          <w:fldChar w:fldCharType="separate"/>
        </w:r>
        <w:r>
          <w:t>57</w:t>
        </w:r>
        <w:r>
          <w:fldChar w:fldCharType="end"/>
        </w:r>
      </w:hyperlink>
    </w:p>
    <w:p>
      <w:pPr>
        <w:pStyle w:val="TOC1"/>
        <w:tabs>
          <w:tab w:val="right" w:leader="dot" w:pos="8306"/>
        </w:tabs>
      </w:pPr>
      <w:hyperlink w:anchor="_Toc30034" w:history="1">
        <w:r>
          <w:rPr>
            <w:rFonts w:ascii="仿宋" w:eastAsia="仿宋" w:hAnsi="仿宋" w:cs="仿宋" w:hint="eastAsia"/>
            <w:lang w:eastAsia="zh-CN"/>
          </w:rPr>
          <w:t>十一、技术创新与产业升级</w:t>
        </w:r>
        <w:r>
          <w:tab/>
        </w:r>
        <w:r>
          <w:fldChar w:fldCharType="begin"/>
        </w:r>
        <w:r>
          <w:instrText xml:space="preserve"> PAGEREF _Toc30034 \h </w:instrText>
        </w:r>
        <w:r>
          <w:fldChar w:fldCharType="separate"/>
        </w:r>
        <w:r>
          <w:t>59</w:t>
        </w:r>
        <w:r>
          <w:fldChar w:fldCharType="end"/>
        </w:r>
      </w:hyperlink>
    </w:p>
    <w:p>
      <w:pPr>
        <w:pStyle w:val="TOC2"/>
        <w:tabs>
          <w:tab w:val="right" w:leader="dot" w:pos="8306"/>
        </w:tabs>
      </w:pPr>
      <w:hyperlink w:anchor="_Toc21587" w:history="1">
        <w:r>
          <w:rPr>
            <w:rFonts w:ascii="仿宋" w:eastAsia="仿宋" w:hAnsi="仿宋" w:cs="仿宋" w:hint="eastAsia"/>
            <w:lang w:eastAsia="zh-CN"/>
          </w:rPr>
          <w:t>(一)、技术创新方向与目标</w:t>
        </w:r>
        <w:r>
          <w:tab/>
        </w:r>
        <w:r>
          <w:fldChar w:fldCharType="begin"/>
        </w:r>
        <w:r>
          <w:instrText xml:space="preserve"> PAGEREF _Toc21587 \h </w:instrText>
        </w:r>
        <w:r>
          <w:fldChar w:fldCharType="separate"/>
        </w:r>
        <w:r>
          <w:t>59</w:t>
        </w:r>
        <w:r>
          <w:fldChar w:fldCharType="end"/>
        </w:r>
      </w:hyperlink>
    </w:p>
    <w:p>
      <w:pPr>
        <w:pStyle w:val="TOC2"/>
        <w:tabs>
          <w:tab w:val="right" w:leader="dot" w:pos="8306"/>
        </w:tabs>
      </w:pPr>
      <w:hyperlink w:anchor="_Toc20818" w:history="1">
        <w:r>
          <w:rPr>
            <w:rFonts w:ascii="仿宋" w:eastAsia="仿宋" w:hAnsi="仿宋" w:cs="仿宋" w:hint="eastAsia"/>
            <w:lang w:eastAsia="zh-CN"/>
          </w:rPr>
          <w:t>(二)、产业升级路径与措施</w:t>
        </w:r>
        <w:r>
          <w:tab/>
        </w:r>
        <w:r>
          <w:fldChar w:fldCharType="begin"/>
        </w:r>
        <w:r>
          <w:instrText xml:space="preserve"> PAGEREF _Toc20818 \h </w:instrText>
        </w:r>
        <w:r>
          <w:fldChar w:fldCharType="separate"/>
        </w:r>
        <w:r>
          <w:t>60</w:t>
        </w:r>
        <w:r>
          <w:fldChar w:fldCharType="end"/>
        </w:r>
      </w:hyperlink>
    </w:p>
    <w:p>
      <w:pPr>
        <w:pStyle w:val="TOC1"/>
        <w:tabs>
          <w:tab w:val="right" w:leader="dot" w:pos="8306"/>
        </w:tabs>
      </w:pPr>
      <w:hyperlink w:anchor="_Toc17918" w:history="1">
        <w:r>
          <w:rPr>
            <w:rFonts w:ascii="仿宋" w:eastAsia="仿宋" w:hAnsi="仿宋" w:cs="仿宋" w:hint="eastAsia"/>
            <w:lang w:eastAsia="zh-CN"/>
          </w:rPr>
          <w:t>十二、资金管理与财务规划</w:t>
        </w:r>
        <w:r>
          <w:tab/>
        </w:r>
        <w:r>
          <w:fldChar w:fldCharType="begin"/>
        </w:r>
        <w:r>
          <w:instrText xml:space="preserve"> PAGEREF _Toc17918 \h </w:instrText>
        </w:r>
        <w:r>
          <w:fldChar w:fldCharType="separate"/>
        </w:r>
        <w:r>
          <w:t>61</w:t>
        </w:r>
        <w:r>
          <w:fldChar w:fldCharType="end"/>
        </w:r>
      </w:hyperlink>
    </w:p>
    <w:p>
      <w:pPr>
        <w:pStyle w:val="TOC2"/>
        <w:tabs>
          <w:tab w:val="right" w:leader="dot" w:pos="8306"/>
        </w:tabs>
      </w:pPr>
      <w:hyperlink w:anchor="_Toc14321" w:history="1">
        <w:r>
          <w:rPr>
            <w:rFonts w:ascii="仿宋" w:eastAsia="仿宋" w:hAnsi="仿宋" w:cs="仿宋" w:hint="eastAsia"/>
            <w:lang w:eastAsia="zh-CN"/>
          </w:rPr>
          <w:t>(一)、项目资金来源与筹措</w:t>
        </w:r>
        <w:r>
          <w:tab/>
        </w:r>
        <w:r>
          <w:fldChar w:fldCharType="begin"/>
        </w:r>
        <w:r>
          <w:instrText xml:space="preserve"> PAGEREF _Toc14321 \h </w:instrText>
        </w:r>
        <w:r>
          <w:fldChar w:fldCharType="separate"/>
        </w:r>
        <w:r>
          <w:t>61</w:t>
        </w:r>
        <w:r>
          <w:fldChar w:fldCharType="end"/>
        </w:r>
      </w:hyperlink>
    </w:p>
    <w:p>
      <w:pPr>
        <w:pStyle w:val="TOC2"/>
        <w:tabs>
          <w:tab w:val="right" w:leader="dot" w:pos="8306"/>
        </w:tabs>
      </w:pPr>
      <w:hyperlink w:anchor="_Toc31074" w:history="1">
        <w:r>
          <w:rPr>
            <w:rFonts w:ascii="仿宋" w:eastAsia="仿宋" w:hAnsi="仿宋" w:cs="仿宋" w:hint="eastAsia"/>
            <w:lang w:eastAsia="zh-CN"/>
          </w:rPr>
          <w:t>(二)、资金使用与监管</w:t>
        </w:r>
        <w:r>
          <w:tab/>
        </w:r>
        <w:r>
          <w:fldChar w:fldCharType="begin"/>
        </w:r>
        <w:r>
          <w:instrText xml:space="preserve"> PAGEREF _Toc31074 \h </w:instrText>
        </w:r>
        <w:r>
          <w:fldChar w:fldCharType="separate"/>
        </w:r>
        <w:r>
          <w:t>63</w:t>
        </w:r>
        <w:r>
          <w:fldChar w:fldCharType="end"/>
        </w:r>
      </w:hyperlink>
    </w:p>
    <w:p>
      <w:pPr>
        <w:pStyle w:val="TOC2"/>
        <w:tabs>
          <w:tab w:val="right" w:leader="dot" w:pos="8306"/>
        </w:tabs>
      </w:pPr>
      <w:hyperlink w:anchor="_Toc6566" w:history="1">
        <w:r>
          <w:rPr>
            <w:rFonts w:ascii="仿宋" w:eastAsia="仿宋" w:hAnsi="仿宋" w:cs="仿宋" w:hint="eastAsia"/>
            <w:lang w:eastAsia="zh-CN"/>
          </w:rPr>
          <w:t>(三)、财务规划与预测</w:t>
        </w:r>
        <w:r>
          <w:tab/>
        </w:r>
        <w:r>
          <w:fldChar w:fldCharType="begin"/>
        </w:r>
        <w:r>
          <w:instrText xml:space="preserve"> PAGEREF _Toc6566 \h </w:instrText>
        </w:r>
        <w:r>
          <w:fldChar w:fldCharType="separate"/>
        </w:r>
        <w:r>
          <w:t>64</w:t>
        </w:r>
        <w:r>
          <w:fldChar w:fldCharType="end"/>
        </w:r>
      </w:hyperlink>
    </w:p>
    <w:p>
      <w:pPr>
        <w:pStyle w:val="TOC1"/>
        <w:tabs>
          <w:tab w:val="right" w:leader="dot" w:pos="8306"/>
        </w:tabs>
      </w:pPr>
      <w:hyperlink w:anchor="_Toc19393" w:history="1">
        <w:r>
          <w:rPr>
            <w:rFonts w:ascii="仿宋" w:eastAsia="仿宋" w:hAnsi="仿宋" w:cs="仿宋" w:hint="eastAsia"/>
            <w:lang w:eastAsia="zh-CN"/>
          </w:rPr>
          <w:t>十三、产业协同与集群发展</w:t>
        </w:r>
        <w:r>
          <w:tab/>
        </w:r>
        <w:r>
          <w:fldChar w:fldCharType="begin"/>
        </w:r>
        <w:r>
          <w:instrText xml:space="preserve"> PAGEREF _Toc19393 \h </w:instrText>
        </w:r>
        <w:r>
          <w:fldChar w:fldCharType="separate"/>
        </w:r>
        <w:r>
          <w:t>65</w:t>
        </w:r>
        <w:r>
          <w:fldChar w:fldCharType="end"/>
        </w:r>
      </w:hyperlink>
    </w:p>
    <w:p>
      <w:pPr>
        <w:pStyle w:val="TOC2"/>
        <w:tabs>
          <w:tab w:val="right" w:leader="dot" w:pos="8306"/>
        </w:tabs>
      </w:pPr>
      <w:hyperlink w:anchor="_Toc31402" w:history="1">
        <w:r>
          <w:rPr>
            <w:rFonts w:ascii="仿宋" w:eastAsia="仿宋" w:hAnsi="仿宋" w:cs="仿宋" w:hint="eastAsia"/>
            <w:lang w:eastAsia="zh-CN"/>
          </w:rPr>
          <w:t>(一)、产业协同机制建设</w:t>
        </w:r>
        <w:r>
          <w:tab/>
        </w:r>
        <w:r>
          <w:fldChar w:fldCharType="begin"/>
        </w:r>
        <w:r>
          <w:instrText xml:space="preserve"> PAGEREF _Toc31402 \h </w:instrText>
        </w:r>
        <w:r>
          <w:fldChar w:fldCharType="separate"/>
        </w:r>
        <w:r>
          <w:t>65</w:t>
        </w:r>
        <w:r>
          <w:fldChar w:fldCharType="end"/>
        </w:r>
      </w:hyperlink>
    </w:p>
    <w:p>
      <w:pPr>
        <w:pStyle w:val="TOC2"/>
        <w:tabs>
          <w:tab w:val="right" w:leader="dot" w:pos="8306"/>
        </w:tabs>
      </w:pPr>
      <w:hyperlink w:anchor="_Toc25708" w:history="1">
        <w:r>
          <w:rPr>
            <w:rFonts w:ascii="仿宋" w:eastAsia="仿宋" w:hAnsi="仿宋" w:cs="仿宋" w:hint="eastAsia"/>
            <w:lang w:eastAsia="zh-CN"/>
          </w:rPr>
          <w:t>(二)、产业集群培育与发展</w:t>
        </w:r>
        <w:r>
          <w:tab/>
        </w:r>
        <w:r>
          <w:fldChar w:fldCharType="begin"/>
        </w:r>
        <w:r>
          <w:instrText xml:space="preserve"> PAGEREF _Toc25708 \h </w:instrText>
        </w:r>
        <w:r>
          <w:fldChar w:fldCharType="separate"/>
        </w:r>
        <w:r>
          <w:t>66</w:t>
        </w:r>
        <w:r>
          <w:fldChar w:fldCharType="end"/>
        </w:r>
      </w:hyperlink>
    </w:p>
    <w:p>
      <w:pPr>
        <w:pStyle w:val="TOC1"/>
        <w:tabs>
          <w:tab w:val="right" w:leader="dot" w:pos="8306"/>
        </w:tabs>
      </w:pPr>
      <w:hyperlink w:anchor="_Toc12576" w:history="1">
        <w:r>
          <w:rPr>
            <w:rFonts w:ascii="仿宋" w:eastAsia="仿宋" w:hAnsi="仿宋" w:cs="仿宋" w:hint="eastAsia"/>
            <w:lang w:eastAsia="zh-CN"/>
          </w:rPr>
          <w:t>十四、质量管理与控制</w:t>
        </w:r>
        <w:r>
          <w:tab/>
        </w:r>
        <w:r>
          <w:fldChar w:fldCharType="begin"/>
        </w:r>
        <w:r>
          <w:instrText xml:space="preserve"> PAGEREF _Toc12576 \h </w:instrText>
        </w:r>
        <w:r>
          <w:fldChar w:fldCharType="separate"/>
        </w:r>
        <w:r>
          <w:t>67</w:t>
        </w:r>
        <w:r>
          <w:fldChar w:fldCharType="end"/>
        </w:r>
      </w:hyperlink>
    </w:p>
    <w:p>
      <w:pPr>
        <w:pStyle w:val="TOC2"/>
        <w:tabs>
          <w:tab w:val="right" w:leader="dot" w:pos="8306"/>
        </w:tabs>
      </w:pPr>
      <w:hyperlink w:anchor="_Toc9413" w:history="1">
        <w:r>
          <w:rPr>
            <w:rFonts w:ascii="仿宋" w:eastAsia="仿宋" w:hAnsi="仿宋" w:cs="仿宋" w:hint="eastAsia"/>
            <w:lang w:eastAsia="zh-CN"/>
          </w:rPr>
          <w:t>(一)、质量管理体系建设</w:t>
        </w:r>
        <w:r>
          <w:tab/>
        </w:r>
        <w:r>
          <w:fldChar w:fldCharType="begin"/>
        </w:r>
        <w:r>
          <w:instrText xml:space="preserve"> PAGEREF _Toc9413 \h </w:instrText>
        </w:r>
        <w:r>
          <w:fldChar w:fldCharType="separate"/>
        </w:r>
        <w:r>
          <w:t>67</w:t>
        </w:r>
        <w:r>
          <w:fldChar w:fldCharType="end"/>
        </w:r>
      </w:hyperlink>
    </w:p>
    <w:p>
      <w:pPr>
        <w:pStyle w:val="TOC2"/>
        <w:tabs>
          <w:tab w:val="right" w:leader="dot" w:pos="8306"/>
        </w:tabs>
      </w:pPr>
      <w:hyperlink w:anchor="_Toc5506" w:history="1">
        <w:r>
          <w:rPr>
            <w:rFonts w:ascii="仿宋" w:eastAsia="仿宋" w:hAnsi="仿宋" w:cs="仿宋" w:hint="eastAsia"/>
            <w:lang w:eastAsia="zh-CN"/>
          </w:rPr>
          <w:t>(二)、质量控制措施</w:t>
        </w:r>
        <w:r>
          <w:tab/>
        </w:r>
        <w:r>
          <w:fldChar w:fldCharType="begin"/>
        </w:r>
        <w:r>
          <w:instrText xml:space="preserve"> PAGEREF _Toc5506 \h </w:instrText>
        </w:r>
        <w:r>
          <w:fldChar w:fldCharType="separate"/>
        </w:r>
        <w:r>
          <w:t>69</w:t>
        </w:r>
        <w:r>
          <w:fldChar w:fldCharType="end"/>
        </w:r>
      </w:hyperlink>
    </w:p>
    <w:p>
      <w:pPr>
        <w:pStyle w:val="TOC1"/>
        <w:tabs>
          <w:tab w:val="right" w:leader="dot" w:pos="8306"/>
        </w:tabs>
      </w:pPr>
      <w:hyperlink w:anchor="_Toc5498" w:history="1">
        <w:r>
          <w:rPr>
            <w:rFonts w:ascii="仿宋" w:eastAsia="仿宋" w:hAnsi="仿宋" w:cs="仿宋" w:hint="eastAsia"/>
            <w:lang w:eastAsia="zh-CN"/>
          </w:rPr>
          <w:t>十五、成果转化与推广应用</w:t>
        </w:r>
        <w:r>
          <w:tab/>
        </w:r>
        <w:r>
          <w:fldChar w:fldCharType="begin"/>
        </w:r>
        <w:r>
          <w:instrText xml:space="preserve"> PAGEREF _Toc5498 \h </w:instrText>
        </w:r>
        <w:r>
          <w:fldChar w:fldCharType="separate"/>
        </w:r>
        <w:r>
          <w:t>70</w:t>
        </w:r>
        <w:r>
          <w:fldChar w:fldCharType="end"/>
        </w:r>
      </w:hyperlink>
    </w:p>
    <w:p>
      <w:pPr>
        <w:pStyle w:val="TOC2"/>
        <w:tabs>
          <w:tab w:val="right" w:leader="dot" w:pos="8306"/>
        </w:tabs>
      </w:pPr>
      <w:hyperlink w:anchor="_Toc16251" w:history="1">
        <w:r>
          <w:rPr>
            <w:rFonts w:ascii="仿宋" w:eastAsia="仿宋" w:hAnsi="仿宋" w:cs="仿宋" w:hint="eastAsia"/>
            <w:lang w:eastAsia="zh-CN"/>
          </w:rPr>
          <w:t>(一)、成果转化策略制定</w:t>
        </w:r>
        <w:r>
          <w:tab/>
        </w:r>
        <w:r>
          <w:fldChar w:fldCharType="begin"/>
        </w:r>
        <w:r>
          <w:instrText xml:space="preserve"> PAGEREF _Toc16251 \h </w:instrText>
        </w:r>
        <w:r>
          <w:fldChar w:fldCharType="separate"/>
        </w:r>
        <w:r>
          <w:t>70</w:t>
        </w:r>
        <w:r>
          <w:fldChar w:fldCharType="end"/>
        </w:r>
      </w:hyperlink>
    </w:p>
    <w:p>
      <w:pPr>
        <w:pStyle w:val="TOC2"/>
        <w:tabs>
          <w:tab w:val="right" w:leader="dot" w:pos="8306"/>
        </w:tabs>
      </w:pPr>
      <w:hyperlink w:anchor="_Toc8816" w:history="1">
        <w:r>
          <w:rPr>
            <w:rFonts w:ascii="仿宋" w:eastAsia="仿宋" w:hAnsi="仿宋" w:cs="仿宋" w:hint="eastAsia"/>
            <w:lang w:eastAsia="zh-CN"/>
          </w:rPr>
          <w:t>(二)、成果推广应用方案</w:t>
        </w:r>
        <w:r>
          <w:tab/>
        </w:r>
        <w:r>
          <w:fldChar w:fldCharType="begin"/>
        </w:r>
        <w:r>
          <w:instrText xml:space="preserve"> PAGEREF _Toc8816 \h </w:instrText>
        </w:r>
        <w:r>
          <w:fldChar w:fldCharType="separate"/>
        </w:r>
        <w:r>
          <w:t>71</w:t>
        </w:r>
        <w:r>
          <w:fldChar w:fldCharType="end"/>
        </w:r>
      </w:hyperlink>
    </w:p>
    <w:p>
      <w:pPr>
        <w:pStyle w:val="TOC1"/>
        <w:tabs>
          <w:tab w:val="right" w:leader="dot" w:pos="8306"/>
        </w:tabs>
      </w:pPr>
      <w:hyperlink w:anchor="_Toc31384" w:history="1">
        <w:r>
          <w:rPr>
            <w:rFonts w:ascii="仿宋" w:eastAsia="仿宋" w:hAnsi="仿宋" w:cs="仿宋" w:hint="eastAsia"/>
            <w:lang w:eastAsia="zh-CN"/>
          </w:rPr>
          <w:t>十六、人力资源管理与开发</w:t>
        </w:r>
        <w:r>
          <w:tab/>
        </w:r>
        <w:r>
          <w:fldChar w:fldCharType="begin"/>
        </w:r>
        <w:r>
          <w:instrText xml:space="preserve"> PAGEREF _Toc31384 \h </w:instrText>
        </w:r>
        <w:r>
          <w:fldChar w:fldCharType="separate"/>
        </w:r>
        <w:r>
          <w:t>73</w:t>
        </w:r>
        <w:r>
          <w:fldChar w:fldCharType="end"/>
        </w:r>
      </w:hyperlink>
    </w:p>
    <w:p>
      <w:pPr>
        <w:pStyle w:val="TOC2"/>
        <w:tabs>
          <w:tab w:val="right" w:leader="dot" w:pos="8306"/>
        </w:tabs>
      </w:pPr>
      <w:hyperlink w:anchor="_Toc17210" w:history="1">
        <w:r>
          <w:rPr>
            <w:rFonts w:ascii="仿宋" w:eastAsia="仿宋" w:hAnsi="仿宋" w:cs="仿宋" w:hint="eastAsia"/>
            <w:lang w:eastAsia="zh-CN"/>
          </w:rPr>
          <w:t>(一)、人力资源规划</w:t>
        </w:r>
        <w:r>
          <w:tab/>
        </w:r>
        <w:r>
          <w:fldChar w:fldCharType="begin"/>
        </w:r>
        <w:r>
          <w:instrText xml:space="preserve"> PAGEREF _Toc17210 \h </w:instrText>
        </w:r>
        <w:r>
          <w:fldChar w:fldCharType="separate"/>
        </w:r>
        <w:r>
          <w:t>73</w:t>
        </w:r>
        <w:r>
          <w:fldChar w:fldCharType="end"/>
        </w:r>
      </w:hyperlink>
    </w:p>
    <w:p>
      <w:pPr>
        <w:pStyle w:val="TOC2"/>
        <w:tabs>
          <w:tab w:val="right" w:leader="dot" w:pos="8306"/>
        </w:tabs>
      </w:pPr>
      <w:hyperlink w:anchor="_Toc14709" w:history="1">
        <w:r>
          <w:rPr>
            <w:rFonts w:ascii="仿宋" w:eastAsia="仿宋" w:hAnsi="仿宋" w:cs="仿宋" w:hint="eastAsia"/>
            <w:lang w:eastAsia="zh-CN"/>
          </w:rPr>
          <w:t>(二)、人力资源开发与培训</w:t>
        </w:r>
        <w:r>
          <w:tab/>
        </w:r>
        <w:r>
          <w:fldChar w:fldCharType="begin"/>
        </w:r>
        <w:r>
          <w:instrText xml:space="preserve"> PAGEREF _Toc14709 \h </w:instrText>
        </w:r>
        <w:r>
          <w:fldChar w:fldCharType="separate"/>
        </w:r>
        <w:r>
          <w:t>74</w:t>
        </w:r>
        <w:r>
          <w:fldChar w:fldCharType="end"/>
        </w:r>
      </w:hyperlink>
    </w:p>
    <w:p>
      <w:pPr>
        <w:pStyle w:val="TOC1"/>
        <w:tabs>
          <w:tab w:val="right" w:leader="dot" w:pos="8306"/>
        </w:tabs>
      </w:pPr>
      <w:hyperlink w:anchor="_Toc23568" w:history="1">
        <w:r>
          <w:rPr>
            <w:rFonts w:ascii="仿宋" w:eastAsia="仿宋" w:hAnsi="仿宋" w:cs="仿宋" w:hint="eastAsia"/>
            <w:lang w:eastAsia="zh-CN"/>
          </w:rPr>
          <w:t>十七、创新驱动与持续发展</w:t>
        </w:r>
        <w:r>
          <w:tab/>
        </w:r>
        <w:r>
          <w:fldChar w:fldCharType="begin"/>
        </w:r>
        <w:r>
          <w:instrText xml:space="preserve"> PAGEREF _Toc23568 \h </w:instrText>
        </w:r>
        <w:r>
          <w:fldChar w:fldCharType="separate"/>
        </w:r>
        <w:r>
          <w:t>77</w:t>
        </w:r>
        <w:r>
          <w:fldChar w:fldCharType="end"/>
        </w:r>
      </w:hyperlink>
    </w:p>
    <w:p>
      <w:pPr>
        <w:pStyle w:val="TOC2"/>
        <w:tabs>
          <w:tab w:val="right" w:leader="dot" w:pos="8306"/>
        </w:tabs>
      </w:pPr>
      <w:hyperlink w:anchor="_Toc17229" w:history="1">
        <w:r>
          <w:rPr>
            <w:rFonts w:ascii="仿宋" w:eastAsia="仿宋" w:hAnsi="仿宋" w:cs="仿宋" w:hint="eastAsia"/>
            <w:lang w:eastAsia="zh-CN"/>
          </w:rPr>
          <w:t>(一)、创新驱动战略实施</w:t>
        </w:r>
        <w:r>
          <w:tab/>
        </w:r>
        <w:r>
          <w:fldChar w:fldCharType="begin"/>
        </w:r>
        <w:r>
          <w:instrText xml:space="preserve"> PAGEREF _Toc17229 \h </w:instrText>
        </w:r>
        <w:r>
          <w:fldChar w:fldCharType="separate"/>
        </w:r>
        <w:r>
          <w:t>77</w:t>
        </w:r>
        <w:r>
          <w:fldChar w:fldCharType="end"/>
        </w:r>
      </w:hyperlink>
    </w:p>
    <w:p>
      <w:pPr>
        <w:pStyle w:val="TOC2"/>
        <w:tabs>
          <w:tab w:val="right" w:leader="dot" w:pos="8306"/>
        </w:tabs>
      </w:pPr>
      <w:hyperlink w:anchor="_Toc17306" w:history="1">
        <w:r>
          <w:rPr>
            <w:rFonts w:ascii="仿宋" w:eastAsia="仿宋" w:hAnsi="仿宋" w:cs="仿宋" w:hint="eastAsia"/>
            <w:lang w:eastAsia="zh-CN"/>
          </w:rPr>
          <w:t>(二)、持续发展路径探索</w:t>
        </w:r>
        <w:r>
          <w:tab/>
        </w:r>
        <w:r>
          <w:fldChar w:fldCharType="begin"/>
        </w:r>
        <w:r>
          <w:instrText xml:space="preserve"> PAGEREF _Toc17306 \h </w:instrText>
        </w:r>
        <w:r>
          <w:fldChar w:fldCharType="separate"/>
        </w:r>
        <w:r>
          <w:t>78</w:t>
        </w:r>
        <w:r>
          <w:fldChar w:fldCharType="end"/>
        </w:r>
      </w:hyperlink>
    </w:p>
    <w:p>
      <w:pPr>
        <w:pStyle w:val="TOC1"/>
        <w:tabs>
          <w:tab w:val="right" w:leader="dot" w:pos="8306"/>
        </w:tabs>
      </w:pPr>
      <w:hyperlink w:anchor="_Toc30490" w:history="1">
        <w:r>
          <w:rPr>
            <w:rFonts w:ascii="仿宋" w:eastAsia="仿宋" w:hAnsi="仿宋" w:cs="仿宋" w:hint="eastAsia"/>
            <w:lang w:eastAsia="zh-CN"/>
          </w:rPr>
          <w:t>十八、设施与设备管理</w:t>
        </w:r>
        <w:r>
          <w:tab/>
        </w:r>
        <w:r>
          <w:fldChar w:fldCharType="begin"/>
        </w:r>
        <w:r>
          <w:instrText xml:space="preserve"> PAGEREF _Toc30490 \h </w:instrText>
        </w:r>
        <w:r>
          <w:fldChar w:fldCharType="separate"/>
        </w:r>
        <w:r>
          <w:t>83</w:t>
        </w:r>
        <w:r>
          <w:fldChar w:fldCharType="end"/>
        </w:r>
      </w:hyperlink>
    </w:p>
    <w:p>
      <w:pPr>
        <w:pStyle w:val="TOC2"/>
        <w:tabs>
          <w:tab w:val="right" w:leader="dot" w:pos="8306"/>
        </w:tabs>
      </w:pPr>
      <w:hyperlink w:anchor="_Toc31764" w:history="1">
        <w:r>
          <w:rPr>
            <w:rFonts w:ascii="仿宋" w:eastAsia="仿宋" w:hAnsi="仿宋" w:cs="仿宋" w:hint="eastAsia"/>
            <w:lang w:eastAsia="zh-CN"/>
          </w:rPr>
          <w:t>(一)、设施规划与配置</w:t>
        </w:r>
        <w:r>
          <w:tab/>
        </w:r>
        <w:r>
          <w:fldChar w:fldCharType="begin"/>
        </w:r>
        <w:r>
          <w:instrText xml:space="preserve"> PAGEREF _Toc31764 \h </w:instrText>
        </w:r>
        <w:r>
          <w:fldChar w:fldCharType="separate"/>
        </w:r>
        <w:r>
          <w:t>83</w:t>
        </w:r>
        <w:r>
          <w:fldChar w:fldCharType="end"/>
        </w:r>
      </w:hyperlink>
    </w:p>
    <w:p>
      <w:pPr>
        <w:pStyle w:val="TOC2"/>
        <w:tabs>
          <w:tab w:val="right" w:leader="dot" w:pos="8306"/>
        </w:tabs>
      </w:pPr>
      <w:hyperlink w:anchor="_Toc6311" w:history="1">
        <w:r>
          <w:rPr>
            <w:rFonts w:ascii="仿宋" w:eastAsia="仿宋" w:hAnsi="仿宋" w:cs="仿宋" w:hint="eastAsia"/>
            <w:lang w:eastAsia="zh-CN"/>
          </w:rPr>
          <w:t>(二)、设备采购与维护管理</w:t>
        </w:r>
        <w:r>
          <w:tab/>
        </w:r>
        <w:r>
          <w:fldChar w:fldCharType="begin"/>
        </w:r>
        <w:r>
          <w:instrText xml:space="preserve"> PAGEREF _Toc6311 \h </w:instrText>
        </w:r>
        <w:r>
          <w:fldChar w:fldCharType="separate"/>
        </w:r>
        <w:r>
          <w:t>83</w:t>
        </w:r>
        <w:r>
          <w:fldChar w:fldCharType="end"/>
        </w:r>
      </w:hyperlink>
    </w:p>
    <w:p>
      <w:pPr>
        <w:pStyle w:val="TOC2"/>
        <w:tabs>
          <w:tab w:val="right" w:leader="dot" w:pos="8306"/>
        </w:tabs>
      </w:pPr>
      <w:hyperlink w:anchor="_Toc25237" w:history="1">
        <w:r>
          <w:rPr>
            <w:rFonts w:ascii="仿宋" w:eastAsia="仿宋" w:hAnsi="仿宋" w:cs="仿宋" w:hint="eastAsia"/>
            <w:lang w:eastAsia="zh-CN"/>
          </w:rPr>
          <w:t>(三)、设施设备升级策略</w:t>
        </w:r>
        <w:r>
          <w:tab/>
        </w:r>
        <w:r>
          <w:fldChar w:fldCharType="begin"/>
        </w:r>
        <w:r>
          <w:instrText xml:space="preserve"> PAGEREF _Toc25237 \h </w:instrText>
        </w:r>
        <w:r>
          <w:fldChar w:fldCharType="separate"/>
        </w:r>
        <w:r>
          <w:t>84</w:t>
        </w:r>
        <w:r>
          <w:fldChar w:fldCharType="end"/>
        </w:r>
      </w:hyperlink>
    </w:p>
    <w:p>
      <w:pPr>
        <w:pStyle w:val="TOC1"/>
        <w:tabs>
          <w:tab w:val="right" w:leader="dot" w:pos="8306"/>
        </w:tabs>
      </w:pPr>
      <w:hyperlink w:anchor="_Toc32580" w:history="1">
        <w:r>
          <w:rPr>
            <w:rFonts w:ascii="仿宋" w:eastAsia="仿宋" w:hAnsi="仿宋" w:cs="仿宋" w:hint="eastAsia"/>
            <w:lang w:eastAsia="zh-CN"/>
          </w:rPr>
          <w:t>十九、企业合规与伦理</w:t>
        </w:r>
        <w:r>
          <w:tab/>
        </w:r>
        <w:r>
          <w:fldChar w:fldCharType="begin"/>
        </w:r>
        <w:r>
          <w:instrText xml:space="preserve"> PAGEREF _Toc32580 \h </w:instrText>
        </w:r>
        <w:r>
          <w:fldChar w:fldCharType="separate"/>
        </w:r>
        <w:r>
          <w:t>85</w:t>
        </w:r>
        <w:r>
          <w:fldChar w:fldCharType="end"/>
        </w:r>
      </w:hyperlink>
    </w:p>
    <w:p>
      <w:pPr>
        <w:pStyle w:val="TOC2"/>
        <w:tabs>
          <w:tab w:val="right" w:leader="dot" w:pos="8306"/>
        </w:tabs>
      </w:pPr>
      <w:hyperlink w:anchor="_Toc28028" w:history="1">
        <w:r>
          <w:rPr>
            <w:rFonts w:ascii="仿宋" w:eastAsia="仿宋" w:hAnsi="仿宋" w:cs="仿宋" w:hint="eastAsia"/>
            <w:lang w:eastAsia="zh-CN"/>
          </w:rPr>
          <w:t>(一)、合规政策与程序</w:t>
        </w:r>
        <w:r>
          <w:tab/>
        </w:r>
        <w:r>
          <w:fldChar w:fldCharType="begin"/>
        </w:r>
        <w:r>
          <w:instrText xml:space="preserve"> PAGEREF _Toc28028 \h </w:instrText>
        </w:r>
        <w:r>
          <w:fldChar w:fldCharType="separate"/>
        </w:r>
        <w:r>
          <w:t>85</w:t>
        </w:r>
        <w:r>
          <w:fldChar w:fldCharType="end"/>
        </w:r>
      </w:hyperlink>
    </w:p>
    <w:p>
      <w:pPr>
        <w:pStyle w:val="TOC2"/>
        <w:tabs>
          <w:tab w:val="right" w:leader="dot" w:pos="8306"/>
        </w:tabs>
      </w:pPr>
      <w:hyperlink w:anchor="_Toc31480" w:history="1">
        <w:r>
          <w:rPr>
            <w:rFonts w:ascii="仿宋" w:eastAsia="仿宋" w:hAnsi="仿宋" w:cs="仿宋" w:hint="eastAsia"/>
            <w:lang w:eastAsia="zh-CN"/>
          </w:rPr>
          <w:t>(二)、伦理规范与培训</w:t>
        </w:r>
        <w:r>
          <w:tab/>
        </w:r>
        <w:r>
          <w:fldChar w:fldCharType="begin"/>
        </w:r>
        <w:r>
          <w:instrText xml:space="preserve"> PAGEREF _Toc31480 \h </w:instrText>
        </w:r>
        <w:r>
          <w:fldChar w:fldCharType="separate"/>
        </w:r>
        <w:r>
          <w:t>86</w:t>
        </w:r>
        <w:r>
          <w:fldChar w:fldCharType="end"/>
        </w:r>
      </w:hyperlink>
    </w:p>
    <w:p>
      <w:pPr>
        <w:pStyle w:val="TOC2"/>
        <w:tabs>
          <w:tab w:val="right" w:leader="dot" w:pos="8306"/>
        </w:tabs>
      </w:pPr>
      <w:hyperlink w:anchor="_Toc6989" w:history="1">
        <w:r>
          <w:rPr>
            <w:rFonts w:ascii="仿宋" w:eastAsia="仿宋" w:hAnsi="仿宋" w:cs="仿宋" w:hint="eastAsia"/>
            <w:lang w:eastAsia="zh-CN"/>
          </w:rPr>
          <w:t>(三)、合规风险评估</w:t>
        </w:r>
        <w:r>
          <w:tab/>
        </w:r>
        <w:r>
          <w:fldChar w:fldCharType="begin"/>
        </w:r>
        <w:r>
          <w:instrText xml:space="preserve"> PAGEREF _Toc6989 \h </w:instrText>
        </w:r>
        <w:r>
          <w:fldChar w:fldCharType="separate"/>
        </w:r>
        <w:r>
          <w:t>87</w:t>
        </w:r>
        <w:r>
          <w:fldChar w:fldCharType="end"/>
        </w:r>
      </w:hyperlink>
    </w:p>
    <w:p>
      <w:pPr>
        <w:pStyle w:val="TOC2"/>
        <w:tabs>
          <w:tab w:val="right" w:leader="dot" w:pos="8306"/>
        </w:tabs>
      </w:pPr>
      <w:hyperlink w:anchor="_Toc11363" w:history="1">
        <w:r>
          <w:rPr>
            <w:rFonts w:ascii="仿宋" w:eastAsia="仿宋" w:hAnsi="仿宋" w:cs="仿宋" w:hint="eastAsia"/>
            <w:lang w:eastAsia="zh-CN"/>
          </w:rPr>
          <w:t>(四)、合规监督与执行</w:t>
        </w:r>
        <w:r>
          <w:tab/>
        </w:r>
        <w:r>
          <w:fldChar w:fldCharType="begin"/>
        </w:r>
        <w:r>
          <w:instrText xml:space="preserve"> PAGEREF _Toc11363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1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97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56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一、台式离子风机项目的市场准入条件分析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台式离子风机项目而言，市场准入条件首先取决于政策法规环境。政府对于[行业名称]领域的法规，如环保标准、税收政策、和技术使用规范，直接影响台式离子风机项目的运营和成本结构。例如，若政府针对使用可再生能源的企业提供税收优惠，这将对台式离子风机项目的财务规划产生重要影响。同时，考虑经济环境和消费者偏好的变化对台式离子风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二、台式离子风机项目的行业规范与合规性要求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台式离子风机项目来说，遵守行业规范和合规性要求是确保项目顺利进行的基础。这包括遵循质量控制标准、安全规定、数据保护法规等。例如，若台式离子风机项目涉及数据处理，须严格遵守相关的数据保护法规。此外，行业内部的自律规范，如产品标准和服务流程，也对于提升台式离子风机项目在行业内的认可度和竞争力至关重要。项目管理团队必须不断更新策略，以应对行业规范和法规的变化，确保台式离子风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三、台式离子风机项目的竞争格局和战略定位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式离子风机项目的发展规划中，理解行业的竞争格局对于制定有效的市场策略极为关键。这包括分析主要竞争对手的市场地位、优势及其业务模式。台式离子风机项目面临的竞争对手可能包括大型成熟企业和创新型初创公司，各自采取不同的市场策略。因此，台式离子风机项目需精确地定位自己的市场策略，如专注于产品创新、客户服务或成本效率，以在竞争中占据优势。通过深入的市场和竞争分析，台式离子风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92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0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58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8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32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https://d.book118.com/465012332312011104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92466"/>
    <w:rsid w:val="6CE92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012332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2024-02-07T00:19:00Z</dcterms:created>
  <dcterms:modified xsi:type="dcterms:W3CDTF">2024-02-07T00:20:02Z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345110B294984184BFD70428CB1CE312_11</vt:lpwstr>
  </property>
  <property fmtid="{D5CDD505-2E9C-101B-9397-08002B2CF9AE}" pid="3" name="KSOProductBuildVer">
    <vt:lpwstr>2052-12.1.0.16250</vt:lpwstr>
  </property>
</Properties>
</file>