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智能断路器项目构思建设方案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93" w:history="1">
        <w:r>
          <w:rPr>
            <w:rFonts w:ascii="仿宋" w:eastAsia="仿宋" w:hAnsi="仿宋" w:cs="仿宋" w:hint="eastAsia"/>
            <w:lang w:eastAsia="zh-CN"/>
          </w:rPr>
          <w:t>序言</w:t>
        </w:r>
        <w:r>
          <w:tab/>
        </w:r>
        <w:r>
          <w:fldChar w:fldCharType="begin"/>
        </w:r>
        <w:r>
          <w:instrText xml:space="preserve"> PAGEREF _Toc30893 \h </w:instrText>
        </w:r>
        <w:r>
          <w:fldChar w:fldCharType="separate"/>
        </w:r>
        <w:r>
          <w:t>3</w:t>
        </w:r>
        <w:r>
          <w:fldChar w:fldCharType="end"/>
        </w:r>
      </w:hyperlink>
    </w:p>
    <w:p>
      <w:pPr>
        <w:pStyle w:val="TOC1"/>
        <w:tabs>
          <w:tab w:val="right" w:leader="dot" w:pos="8306"/>
        </w:tabs>
      </w:pPr>
      <w:hyperlink w:anchor="_Toc28389" w:history="1">
        <w:r>
          <w:rPr>
            <w:rFonts w:ascii="仿宋" w:eastAsia="仿宋" w:hAnsi="仿宋" w:cs="仿宋" w:hint="eastAsia"/>
            <w:lang w:eastAsia="zh-CN"/>
          </w:rPr>
          <w:t>一、背景、必要性分析</w:t>
        </w:r>
        <w:r>
          <w:tab/>
        </w:r>
        <w:r>
          <w:fldChar w:fldCharType="begin"/>
        </w:r>
        <w:r>
          <w:instrText xml:space="preserve"> PAGEREF _Toc28389 \h </w:instrText>
        </w:r>
        <w:r>
          <w:fldChar w:fldCharType="separate"/>
        </w:r>
        <w:r>
          <w:t>3</w:t>
        </w:r>
        <w:r>
          <w:fldChar w:fldCharType="end"/>
        </w:r>
      </w:hyperlink>
    </w:p>
    <w:p>
      <w:pPr>
        <w:pStyle w:val="TOC2"/>
        <w:tabs>
          <w:tab w:val="right" w:leader="dot" w:pos="8306"/>
        </w:tabs>
      </w:pPr>
      <w:hyperlink w:anchor="_Toc19799" w:history="1">
        <w:r>
          <w:rPr>
            <w:rFonts w:ascii="仿宋" w:eastAsia="仿宋" w:hAnsi="仿宋" w:cs="仿宋" w:hint="eastAsia"/>
            <w:lang w:eastAsia="zh-CN"/>
          </w:rPr>
          <w:t>(一)、项目建设背景</w:t>
        </w:r>
        <w:r>
          <w:tab/>
        </w:r>
        <w:r>
          <w:fldChar w:fldCharType="begin"/>
        </w:r>
        <w:r>
          <w:instrText xml:space="preserve"> PAGEREF _Toc19799 \h </w:instrText>
        </w:r>
        <w:r>
          <w:fldChar w:fldCharType="separate"/>
        </w:r>
        <w:r>
          <w:t>3</w:t>
        </w:r>
        <w:r>
          <w:fldChar w:fldCharType="end"/>
        </w:r>
      </w:hyperlink>
    </w:p>
    <w:p>
      <w:pPr>
        <w:pStyle w:val="TOC2"/>
        <w:tabs>
          <w:tab w:val="right" w:leader="dot" w:pos="8306"/>
        </w:tabs>
      </w:pPr>
      <w:hyperlink w:anchor="_Toc16865" w:history="1">
        <w:r>
          <w:rPr>
            <w:rFonts w:ascii="仿宋" w:eastAsia="仿宋" w:hAnsi="仿宋" w:cs="仿宋" w:hint="eastAsia"/>
            <w:lang w:eastAsia="zh-CN"/>
          </w:rPr>
          <w:t>(二)、必要性分析</w:t>
        </w:r>
        <w:r>
          <w:tab/>
        </w:r>
        <w:r>
          <w:fldChar w:fldCharType="begin"/>
        </w:r>
        <w:r>
          <w:instrText xml:space="preserve"> PAGEREF _Toc16865 \h </w:instrText>
        </w:r>
        <w:r>
          <w:fldChar w:fldCharType="separate"/>
        </w:r>
        <w:r>
          <w:t>4</w:t>
        </w:r>
        <w:r>
          <w:fldChar w:fldCharType="end"/>
        </w:r>
      </w:hyperlink>
    </w:p>
    <w:p>
      <w:pPr>
        <w:pStyle w:val="TOC2"/>
        <w:tabs>
          <w:tab w:val="right" w:leader="dot" w:pos="8306"/>
        </w:tabs>
      </w:pPr>
      <w:hyperlink w:anchor="_Toc31508" w:history="1">
        <w:r>
          <w:rPr>
            <w:rFonts w:ascii="仿宋" w:eastAsia="仿宋" w:hAnsi="仿宋" w:cs="仿宋" w:hint="eastAsia"/>
            <w:lang w:eastAsia="zh-CN"/>
          </w:rPr>
          <w:t>(三)、项目建设有利条件</w:t>
        </w:r>
        <w:r>
          <w:tab/>
        </w:r>
        <w:r>
          <w:fldChar w:fldCharType="begin"/>
        </w:r>
        <w:r>
          <w:instrText xml:space="preserve"> PAGEREF _Toc31508 \h </w:instrText>
        </w:r>
        <w:r>
          <w:fldChar w:fldCharType="separate"/>
        </w:r>
        <w:r>
          <w:t>5</w:t>
        </w:r>
        <w:r>
          <w:fldChar w:fldCharType="end"/>
        </w:r>
      </w:hyperlink>
    </w:p>
    <w:p>
      <w:pPr>
        <w:pStyle w:val="TOC1"/>
        <w:tabs>
          <w:tab w:val="right" w:leader="dot" w:pos="8306"/>
        </w:tabs>
      </w:pPr>
      <w:hyperlink w:anchor="_Toc30642" w:history="1">
        <w:r>
          <w:rPr>
            <w:rFonts w:ascii="仿宋" w:eastAsia="仿宋" w:hAnsi="仿宋" w:cs="仿宋" w:hint="eastAsia"/>
            <w:lang w:eastAsia="zh-CN"/>
          </w:rPr>
          <w:t>二、项目选址研究</w:t>
        </w:r>
        <w:r>
          <w:tab/>
        </w:r>
        <w:r>
          <w:fldChar w:fldCharType="begin"/>
        </w:r>
        <w:r>
          <w:instrText xml:space="preserve"> PAGEREF _Toc30642 \h </w:instrText>
        </w:r>
        <w:r>
          <w:fldChar w:fldCharType="separate"/>
        </w:r>
        <w:r>
          <w:t>7</w:t>
        </w:r>
        <w:r>
          <w:fldChar w:fldCharType="end"/>
        </w:r>
      </w:hyperlink>
    </w:p>
    <w:p>
      <w:pPr>
        <w:pStyle w:val="TOC2"/>
        <w:tabs>
          <w:tab w:val="right" w:leader="dot" w:pos="8306"/>
        </w:tabs>
      </w:pPr>
      <w:hyperlink w:anchor="_Toc808" w:history="1">
        <w:r>
          <w:rPr>
            <w:rFonts w:ascii="仿宋" w:eastAsia="仿宋" w:hAnsi="仿宋" w:cs="仿宋" w:hint="eastAsia"/>
            <w:lang w:eastAsia="zh-CN"/>
          </w:rPr>
          <w:t>(一)、项目选址原则</w:t>
        </w:r>
        <w:r>
          <w:tab/>
        </w:r>
        <w:r>
          <w:fldChar w:fldCharType="begin"/>
        </w:r>
        <w:r>
          <w:instrText xml:space="preserve"> PAGEREF _Toc808 \h </w:instrText>
        </w:r>
        <w:r>
          <w:fldChar w:fldCharType="separate"/>
        </w:r>
        <w:r>
          <w:t>7</w:t>
        </w:r>
        <w:r>
          <w:fldChar w:fldCharType="end"/>
        </w:r>
      </w:hyperlink>
    </w:p>
    <w:p>
      <w:pPr>
        <w:pStyle w:val="TOC2"/>
        <w:tabs>
          <w:tab w:val="right" w:leader="dot" w:pos="8306"/>
        </w:tabs>
      </w:pPr>
      <w:hyperlink w:anchor="_Toc12041" w:history="1">
        <w:r>
          <w:rPr>
            <w:rFonts w:ascii="仿宋" w:eastAsia="仿宋" w:hAnsi="仿宋" w:cs="仿宋" w:hint="eastAsia"/>
            <w:lang w:eastAsia="zh-CN"/>
          </w:rPr>
          <w:t>(二)、项目选址</w:t>
        </w:r>
        <w:r>
          <w:tab/>
        </w:r>
        <w:r>
          <w:fldChar w:fldCharType="begin"/>
        </w:r>
        <w:r>
          <w:instrText xml:space="preserve"> PAGEREF _Toc12041 \h </w:instrText>
        </w:r>
        <w:r>
          <w:fldChar w:fldCharType="separate"/>
        </w:r>
        <w:r>
          <w:t>10</w:t>
        </w:r>
        <w:r>
          <w:fldChar w:fldCharType="end"/>
        </w:r>
      </w:hyperlink>
    </w:p>
    <w:p>
      <w:pPr>
        <w:pStyle w:val="TOC2"/>
        <w:tabs>
          <w:tab w:val="right" w:leader="dot" w:pos="8306"/>
        </w:tabs>
      </w:pPr>
      <w:hyperlink w:anchor="_Toc2571" w:history="1">
        <w:r>
          <w:rPr>
            <w:rFonts w:ascii="仿宋" w:eastAsia="仿宋" w:hAnsi="仿宋" w:cs="仿宋" w:hint="eastAsia"/>
            <w:lang w:eastAsia="zh-CN"/>
          </w:rPr>
          <w:t>(三)、建设条件分析</w:t>
        </w:r>
        <w:r>
          <w:tab/>
        </w:r>
        <w:r>
          <w:fldChar w:fldCharType="begin"/>
        </w:r>
        <w:r>
          <w:instrText xml:space="preserve"> PAGEREF _Toc2571 \h </w:instrText>
        </w:r>
        <w:r>
          <w:fldChar w:fldCharType="separate"/>
        </w:r>
        <w:r>
          <w:t>12</w:t>
        </w:r>
        <w:r>
          <w:fldChar w:fldCharType="end"/>
        </w:r>
      </w:hyperlink>
    </w:p>
    <w:p>
      <w:pPr>
        <w:pStyle w:val="TOC2"/>
        <w:tabs>
          <w:tab w:val="right" w:leader="dot" w:pos="8306"/>
        </w:tabs>
      </w:pPr>
      <w:hyperlink w:anchor="_Toc16582" w:history="1">
        <w:r>
          <w:rPr>
            <w:rFonts w:ascii="仿宋" w:eastAsia="仿宋" w:hAnsi="仿宋" w:cs="仿宋" w:hint="eastAsia"/>
            <w:lang w:eastAsia="zh-CN"/>
          </w:rPr>
          <w:t>(四)、用地控制指标</w:t>
        </w:r>
        <w:r>
          <w:tab/>
        </w:r>
        <w:r>
          <w:fldChar w:fldCharType="begin"/>
        </w:r>
        <w:r>
          <w:instrText xml:space="preserve"> PAGEREF _Toc16582 \h </w:instrText>
        </w:r>
        <w:r>
          <w:fldChar w:fldCharType="separate"/>
        </w:r>
        <w:r>
          <w:t>14</w:t>
        </w:r>
        <w:r>
          <w:fldChar w:fldCharType="end"/>
        </w:r>
      </w:hyperlink>
    </w:p>
    <w:p>
      <w:pPr>
        <w:pStyle w:val="TOC2"/>
        <w:tabs>
          <w:tab w:val="right" w:leader="dot" w:pos="8306"/>
        </w:tabs>
      </w:pPr>
      <w:hyperlink w:anchor="_Toc23106" w:history="1">
        <w:r>
          <w:rPr>
            <w:rFonts w:ascii="仿宋" w:eastAsia="仿宋" w:hAnsi="仿宋" w:cs="仿宋" w:hint="eastAsia"/>
            <w:lang w:eastAsia="zh-CN"/>
          </w:rPr>
          <w:t>(五)、地总体要求</w:t>
        </w:r>
        <w:r>
          <w:tab/>
        </w:r>
        <w:r>
          <w:fldChar w:fldCharType="begin"/>
        </w:r>
        <w:r>
          <w:instrText xml:space="preserve"> PAGEREF _Toc23106 \h </w:instrText>
        </w:r>
        <w:r>
          <w:fldChar w:fldCharType="separate"/>
        </w:r>
        <w:r>
          <w:t>15</w:t>
        </w:r>
        <w:r>
          <w:fldChar w:fldCharType="end"/>
        </w:r>
      </w:hyperlink>
    </w:p>
    <w:p>
      <w:pPr>
        <w:pStyle w:val="TOC2"/>
        <w:tabs>
          <w:tab w:val="right" w:leader="dot" w:pos="8306"/>
        </w:tabs>
      </w:pPr>
      <w:hyperlink w:anchor="_Toc22003" w:history="1">
        <w:r>
          <w:rPr>
            <w:rFonts w:ascii="仿宋" w:eastAsia="仿宋" w:hAnsi="仿宋" w:cs="仿宋" w:hint="eastAsia"/>
            <w:lang w:eastAsia="zh-CN"/>
          </w:rPr>
          <w:t>(六)、节约用地措施</w:t>
        </w:r>
        <w:r>
          <w:tab/>
        </w:r>
        <w:r>
          <w:fldChar w:fldCharType="begin"/>
        </w:r>
        <w:r>
          <w:instrText xml:space="preserve"> PAGEREF _Toc22003 \h </w:instrText>
        </w:r>
        <w:r>
          <w:fldChar w:fldCharType="separate"/>
        </w:r>
        <w:r>
          <w:t>16</w:t>
        </w:r>
        <w:r>
          <w:fldChar w:fldCharType="end"/>
        </w:r>
      </w:hyperlink>
    </w:p>
    <w:p>
      <w:pPr>
        <w:pStyle w:val="TOC2"/>
        <w:tabs>
          <w:tab w:val="right" w:leader="dot" w:pos="8306"/>
        </w:tabs>
      </w:pPr>
      <w:hyperlink w:anchor="_Toc18146" w:history="1">
        <w:r>
          <w:rPr>
            <w:rFonts w:ascii="仿宋" w:eastAsia="仿宋" w:hAnsi="仿宋" w:cs="仿宋" w:hint="eastAsia"/>
            <w:lang w:eastAsia="zh-CN"/>
          </w:rPr>
          <w:t>(七)、选址综合评价</w:t>
        </w:r>
        <w:r>
          <w:tab/>
        </w:r>
        <w:r>
          <w:fldChar w:fldCharType="begin"/>
        </w:r>
        <w:r>
          <w:instrText xml:space="preserve"> PAGEREF _Toc18146 \h </w:instrText>
        </w:r>
        <w:r>
          <w:fldChar w:fldCharType="separate"/>
        </w:r>
        <w:r>
          <w:t>18</w:t>
        </w:r>
        <w:r>
          <w:fldChar w:fldCharType="end"/>
        </w:r>
      </w:hyperlink>
    </w:p>
    <w:p>
      <w:pPr>
        <w:pStyle w:val="TOC1"/>
        <w:tabs>
          <w:tab w:val="right" w:leader="dot" w:pos="8306"/>
        </w:tabs>
      </w:pPr>
      <w:hyperlink w:anchor="_Toc21181" w:history="1">
        <w:r>
          <w:rPr>
            <w:rFonts w:ascii="仿宋" w:eastAsia="仿宋" w:hAnsi="仿宋" w:cs="仿宋" w:hint="eastAsia"/>
            <w:lang w:eastAsia="zh-CN"/>
          </w:rPr>
          <w:t>三、项目监理与质量保证</w:t>
        </w:r>
        <w:r>
          <w:tab/>
        </w:r>
        <w:r>
          <w:fldChar w:fldCharType="begin"/>
        </w:r>
        <w:r>
          <w:instrText xml:space="preserve"> PAGEREF _Toc21181 \h </w:instrText>
        </w:r>
        <w:r>
          <w:fldChar w:fldCharType="separate"/>
        </w:r>
        <w:r>
          <w:t>19</w:t>
        </w:r>
        <w:r>
          <w:fldChar w:fldCharType="end"/>
        </w:r>
      </w:hyperlink>
    </w:p>
    <w:p>
      <w:pPr>
        <w:pStyle w:val="TOC2"/>
        <w:tabs>
          <w:tab w:val="right" w:leader="dot" w:pos="8306"/>
        </w:tabs>
      </w:pPr>
      <w:hyperlink w:anchor="_Toc13094" w:history="1">
        <w:r>
          <w:rPr>
            <w:rFonts w:ascii="仿宋" w:eastAsia="仿宋" w:hAnsi="仿宋" w:cs="仿宋" w:hint="eastAsia"/>
            <w:lang w:eastAsia="zh-CN"/>
          </w:rPr>
          <w:t>(一)、监理体系构建</w:t>
        </w:r>
        <w:r>
          <w:tab/>
        </w:r>
        <w:r>
          <w:fldChar w:fldCharType="begin"/>
        </w:r>
        <w:r>
          <w:instrText xml:space="preserve"> PAGEREF _Toc13094 \h </w:instrText>
        </w:r>
        <w:r>
          <w:fldChar w:fldCharType="separate"/>
        </w:r>
        <w:r>
          <w:t>19</w:t>
        </w:r>
        <w:r>
          <w:fldChar w:fldCharType="end"/>
        </w:r>
      </w:hyperlink>
    </w:p>
    <w:p>
      <w:pPr>
        <w:pStyle w:val="TOC2"/>
        <w:tabs>
          <w:tab w:val="right" w:leader="dot" w:pos="8306"/>
        </w:tabs>
      </w:pPr>
      <w:hyperlink w:anchor="_Toc26157" w:history="1">
        <w:r>
          <w:rPr>
            <w:rFonts w:ascii="仿宋" w:eastAsia="仿宋" w:hAnsi="仿宋" w:cs="仿宋" w:hint="eastAsia"/>
            <w:lang w:eastAsia="zh-CN"/>
          </w:rPr>
          <w:t>(二)、质量保证体系实施</w:t>
        </w:r>
        <w:r>
          <w:tab/>
        </w:r>
        <w:r>
          <w:fldChar w:fldCharType="begin"/>
        </w:r>
        <w:r>
          <w:instrText xml:space="preserve"> PAGEREF _Toc26157 \h </w:instrText>
        </w:r>
        <w:r>
          <w:fldChar w:fldCharType="separate"/>
        </w:r>
        <w:r>
          <w:t>19</w:t>
        </w:r>
        <w:r>
          <w:fldChar w:fldCharType="end"/>
        </w:r>
      </w:hyperlink>
    </w:p>
    <w:p>
      <w:pPr>
        <w:pStyle w:val="TOC2"/>
        <w:tabs>
          <w:tab w:val="right" w:leader="dot" w:pos="8306"/>
        </w:tabs>
      </w:pPr>
      <w:hyperlink w:anchor="_Toc28611" w:history="1">
        <w:r>
          <w:rPr>
            <w:rFonts w:ascii="仿宋" w:eastAsia="仿宋" w:hAnsi="仿宋" w:cs="仿宋" w:hint="eastAsia"/>
            <w:lang w:eastAsia="zh-CN"/>
          </w:rPr>
          <w:t>(三)、监理与质量控制流程</w:t>
        </w:r>
        <w:r>
          <w:tab/>
        </w:r>
        <w:r>
          <w:fldChar w:fldCharType="begin"/>
        </w:r>
        <w:r>
          <w:instrText xml:space="preserve"> PAGEREF _Toc28611 \h </w:instrText>
        </w:r>
        <w:r>
          <w:fldChar w:fldCharType="separate"/>
        </w:r>
        <w:r>
          <w:t>20</w:t>
        </w:r>
        <w:r>
          <w:fldChar w:fldCharType="end"/>
        </w:r>
      </w:hyperlink>
    </w:p>
    <w:p>
      <w:pPr>
        <w:pStyle w:val="TOC1"/>
        <w:tabs>
          <w:tab w:val="right" w:leader="dot" w:pos="8306"/>
        </w:tabs>
      </w:pPr>
      <w:hyperlink w:anchor="_Toc19627" w:history="1">
        <w:r>
          <w:rPr>
            <w:rFonts w:ascii="仿宋" w:eastAsia="仿宋" w:hAnsi="仿宋" w:cs="仿宋" w:hint="eastAsia"/>
            <w:lang w:eastAsia="zh-CN"/>
          </w:rPr>
          <w:t>四、智能断路器项目概论</w:t>
        </w:r>
        <w:r>
          <w:tab/>
        </w:r>
        <w:r>
          <w:fldChar w:fldCharType="begin"/>
        </w:r>
        <w:r>
          <w:instrText xml:space="preserve"> PAGEREF _Toc19627 \h </w:instrText>
        </w:r>
        <w:r>
          <w:fldChar w:fldCharType="separate"/>
        </w:r>
        <w:r>
          <w:t>21</w:t>
        </w:r>
        <w:r>
          <w:fldChar w:fldCharType="end"/>
        </w:r>
      </w:hyperlink>
    </w:p>
    <w:p>
      <w:pPr>
        <w:pStyle w:val="TOC2"/>
        <w:tabs>
          <w:tab w:val="right" w:leader="dot" w:pos="8306"/>
        </w:tabs>
      </w:pPr>
      <w:hyperlink w:anchor="_Toc25574" w:history="1">
        <w:r>
          <w:rPr>
            <w:rFonts w:ascii="仿宋" w:eastAsia="仿宋" w:hAnsi="仿宋" w:cs="仿宋" w:hint="eastAsia"/>
            <w:lang w:eastAsia="zh-CN"/>
          </w:rPr>
          <w:t>(一)、项目申报单位概况</w:t>
        </w:r>
        <w:r>
          <w:tab/>
        </w:r>
        <w:r>
          <w:fldChar w:fldCharType="begin"/>
        </w:r>
        <w:r>
          <w:instrText xml:space="preserve"> PAGEREF _Toc25574 \h </w:instrText>
        </w:r>
        <w:r>
          <w:fldChar w:fldCharType="separate"/>
        </w:r>
        <w:r>
          <w:t>21</w:t>
        </w:r>
        <w:r>
          <w:fldChar w:fldCharType="end"/>
        </w:r>
      </w:hyperlink>
    </w:p>
    <w:p>
      <w:pPr>
        <w:pStyle w:val="TOC2"/>
        <w:tabs>
          <w:tab w:val="right" w:leader="dot" w:pos="8306"/>
        </w:tabs>
      </w:pPr>
      <w:hyperlink w:anchor="_Toc912" w:history="1">
        <w:r>
          <w:rPr>
            <w:rFonts w:ascii="仿宋" w:eastAsia="仿宋" w:hAnsi="仿宋" w:cs="仿宋" w:hint="eastAsia"/>
            <w:lang w:eastAsia="zh-CN"/>
          </w:rPr>
          <w:t>(二)、项目概况</w:t>
        </w:r>
        <w:r>
          <w:tab/>
        </w:r>
        <w:r>
          <w:fldChar w:fldCharType="begin"/>
        </w:r>
        <w:r>
          <w:instrText xml:space="preserve"> PAGEREF _Toc912 \h </w:instrText>
        </w:r>
        <w:r>
          <w:fldChar w:fldCharType="separate"/>
        </w:r>
        <w:r>
          <w:t>22</w:t>
        </w:r>
        <w:r>
          <w:fldChar w:fldCharType="end"/>
        </w:r>
      </w:hyperlink>
    </w:p>
    <w:p>
      <w:pPr>
        <w:pStyle w:val="TOC1"/>
        <w:tabs>
          <w:tab w:val="right" w:leader="dot" w:pos="8306"/>
        </w:tabs>
      </w:pPr>
      <w:hyperlink w:anchor="_Toc26355" w:history="1">
        <w:r>
          <w:rPr>
            <w:rFonts w:ascii="仿宋" w:eastAsia="仿宋" w:hAnsi="仿宋" w:cs="仿宋" w:hint="eastAsia"/>
            <w:lang w:eastAsia="zh-CN"/>
          </w:rPr>
          <w:t>五、资源开发及综合利用分析</w:t>
        </w:r>
        <w:r>
          <w:tab/>
        </w:r>
        <w:r>
          <w:fldChar w:fldCharType="begin"/>
        </w:r>
        <w:r>
          <w:instrText xml:space="preserve"> PAGEREF _Toc26355 \h </w:instrText>
        </w:r>
        <w:r>
          <w:fldChar w:fldCharType="separate"/>
        </w:r>
        <w:r>
          <w:t>25</w:t>
        </w:r>
        <w:r>
          <w:fldChar w:fldCharType="end"/>
        </w:r>
      </w:hyperlink>
    </w:p>
    <w:p>
      <w:pPr>
        <w:pStyle w:val="TOC2"/>
        <w:tabs>
          <w:tab w:val="right" w:leader="dot" w:pos="8306"/>
        </w:tabs>
      </w:pPr>
      <w:hyperlink w:anchor="_Toc24147" w:history="1">
        <w:r>
          <w:rPr>
            <w:rFonts w:ascii="仿宋" w:eastAsia="仿宋" w:hAnsi="仿宋" w:cs="仿宋" w:hint="eastAsia"/>
            <w:lang w:eastAsia="zh-CN"/>
          </w:rPr>
          <w:t>(一)、资源开发方案</w:t>
        </w:r>
        <w:r>
          <w:tab/>
        </w:r>
        <w:r>
          <w:fldChar w:fldCharType="begin"/>
        </w:r>
        <w:r>
          <w:instrText xml:space="preserve"> PAGEREF _Toc24147 \h </w:instrText>
        </w:r>
        <w:r>
          <w:fldChar w:fldCharType="separate"/>
        </w:r>
        <w:r>
          <w:t>25</w:t>
        </w:r>
        <w:r>
          <w:fldChar w:fldCharType="end"/>
        </w:r>
      </w:hyperlink>
    </w:p>
    <w:p>
      <w:pPr>
        <w:pStyle w:val="TOC2"/>
        <w:tabs>
          <w:tab w:val="right" w:leader="dot" w:pos="8306"/>
        </w:tabs>
      </w:pPr>
      <w:hyperlink w:anchor="_Toc6537" w:history="1">
        <w:r>
          <w:rPr>
            <w:rFonts w:ascii="仿宋" w:eastAsia="仿宋" w:hAnsi="仿宋" w:cs="仿宋" w:hint="eastAsia"/>
            <w:lang w:eastAsia="zh-CN"/>
          </w:rPr>
          <w:t>(二)、资源利用方案</w:t>
        </w:r>
        <w:r>
          <w:tab/>
        </w:r>
        <w:r>
          <w:fldChar w:fldCharType="begin"/>
        </w:r>
        <w:r>
          <w:instrText xml:space="preserve"> PAGEREF _Toc6537 \h </w:instrText>
        </w:r>
        <w:r>
          <w:fldChar w:fldCharType="separate"/>
        </w:r>
        <w:r>
          <w:t>26</w:t>
        </w:r>
        <w:r>
          <w:fldChar w:fldCharType="end"/>
        </w:r>
      </w:hyperlink>
    </w:p>
    <w:p>
      <w:pPr>
        <w:pStyle w:val="TOC2"/>
        <w:tabs>
          <w:tab w:val="right" w:leader="dot" w:pos="8306"/>
        </w:tabs>
      </w:pPr>
      <w:hyperlink w:anchor="_Toc12821" w:history="1">
        <w:r>
          <w:rPr>
            <w:rFonts w:ascii="仿宋" w:eastAsia="仿宋" w:hAnsi="仿宋" w:cs="仿宋" w:hint="eastAsia"/>
            <w:lang w:eastAsia="zh-CN"/>
          </w:rPr>
          <w:t>(三)、资源节约措施</w:t>
        </w:r>
        <w:r>
          <w:tab/>
        </w:r>
        <w:r>
          <w:fldChar w:fldCharType="begin"/>
        </w:r>
        <w:r>
          <w:instrText xml:space="preserve"> PAGEREF _Toc12821 \h </w:instrText>
        </w:r>
        <w:r>
          <w:fldChar w:fldCharType="separate"/>
        </w:r>
        <w:r>
          <w:t>27</w:t>
        </w:r>
        <w:r>
          <w:fldChar w:fldCharType="end"/>
        </w:r>
      </w:hyperlink>
    </w:p>
    <w:p>
      <w:pPr>
        <w:pStyle w:val="TOC1"/>
        <w:tabs>
          <w:tab w:val="right" w:leader="dot" w:pos="8306"/>
        </w:tabs>
      </w:pPr>
      <w:hyperlink w:anchor="_Toc16213" w:history="1">
        <w:r>
          <w:rPr>
            <w:rFonts w:ascii="仿宋" w:eastAsia="仿宋" w:hAnsi="仿宋" w:cs="仿宋" w:hint="eastAsia"/>
            <w:lang w:eastAsia="zh-CN"/>
          </w:rPr>
          <w:t>六、环境和生态影响分析</w:t>
        </w:r>
        <w:r>
          <w:tab/>
        </w:r>
        <w:r>
          <w:fldChar w:fldCharType="begin"/>
        </w:r>
        <w:r>
          <w:instrText xml:space="preserve"> PAGEREF _Toc16213 \h </w:instrText>
        </w:r>
        <w:r>
          <w:fldChar w:fldCharType="separate"/>
        </w:r>
        <w:r>
          <w:t>28</w:t>
        </w:r>
        <w:r>
          <w:fldChar w:fldCharType="end"/>
        </w:r>
      </w:hyperlink>
    </w:p>
    <w:p>
      <w:pPr>
        <w:pStyle w:val="TOC2"/>
        <w:tabs>
          <w:tab w:val="right" w:leader="dot" w:pos="8306"/>
        </w:tabs>
      </w:pPr>
      <w:hyperlink w:anchor="_Toc12954" w:history="1">
        <w:r>
          <w:rPr>
            <w:rFonts w:ascii="仿宋" w:eastAsia="仿宋" w:hAnsi="仿宋" w:cs="仿宋" w:hint="eastAsia"/>
            <w:lang w:eastAsia="zh-CN"/>
          </w:rPr>
          <w:t>(一)、环境和生态现状</w:t>
        </w:r>
        <w:r>
          <w:tab/>
        </w:r>
        <w:r>
          <w:fldChar w:fldCharType="begin"/>
        </w:r>
        <w:r>
          <w:instrText xml:space="preserve"> PAGEREF _Toc12954 \h </w:instrText>
        </w:r>
        <w:r>
          <w:fldChar w:fldCharType="separate"/>
        </w:r>
        <w:r>
          <w:t>28</w:t>
        </w:r>
        <w:r>
          <w:fldChar w:fldCharType="end"/>
        </w:r>
      </w:hyperlink>
    </w:p>
    <w:p>
      <w:pPr>
        <w:pStyle w:val="TOC2"/>
        <w:tabs>
          <w:tab w:val="right" w:leader="dot" w:pos="8306"/>
        </w:tabs>
      </w:pPr>
      <w:hyperlink w:anchor="_Toc26801" w:history="1">
        <w:r>
          <w:rPr>
            <w:rFonts w:ascii="仿宋" w:eastAsia="仿宋" w:hAnsi="仿宋" w:cs="仿宋" w:hint="eastAsia"/>
            <w:lang w:eastAsia="zh-CN"/>
          </w:rPr>
          <w:t>(二)、生态环境影响分析</w:t>
        </w:r>
        <w:r>
          <w:tab/>
        </w:r>
        <w:r>
          <w:fldChar w:fldCharType="begin"/>
        </w:r>
        <w:r>
          <w:instrText xml:space="preserve"> PAGEREF _Toc26801 \h </w:instrText>
        </w:r>
        <w:r>
          <w:fldChar w:fldCharType="separate"/>
        </w:r>
        <w:r>
          <w:t>30</w:t>
        </w:r>
        <w:r>
          <w:fldChar w:fldCharType="end"/>
        </w:r>
      </w:hyperlink>
    </w:p>
    <w:p>
      <w:pPr>
        <w:pStyle w:val="TOC2"/>
        <w:tabs>
          <w:tab w:val="right" w:leader="dot" w:pos="8306"/>
        </w:tabs>
      </w:pPr>
      <w:hyperlink w:anchor="_Toc13291" w:history="1">
        <w:r>
          <w:rPr>
            <w:rFonts w:ascii="仿宋" w:eastAsia="仿宋" w:hAnsi="仿宋" w:cs="仿宋" w:hint="eastAsia"/>
            <w:lang w:eastAsia="zh-CN"/>
          </w:rPr>
          <w:t>(三)、生态环境保护措施</w:t>
        </w:r>
        <w:r>
          <w:tab/>
        </w:r>
        <w:r>
          <w:fldChar w:fldCharType="begin"/>
        </w:r>
        <w:r>
          <w:instrText xml:space="preserve"> PAGEREF _Toc13291 \h </w:instrText>
        </w:r>
        <w:r>
          <w:fldChar w:fldCharType="separate"/>
        </w:r>
        <w:r>
          <w:t>31</w:t>
        </w:r>
        <w:r>
          <w:fldChar w:fldCharType="end"/>
        </w:r>
      </w:hyperlink>
    </w:p>
    <w:p>
      <w:pPr>
        <w:pStyle w:val="TOC2"/>
        <w:tabs>
          <w:tab w:val="right" w:leader="dot" w:pos="8306"/>
        </w:tabs>
      </w:pPr>
      <w:hyperlink w:anchor="_Toc29232" w:history="1">
        <w:r>
          <w:rPr>
            <w:rFonts w:ascii="仿宋" w:eastAsia="仿宋" w:hAnsi="仿宋" w:cs="仿宋" w:hint="eastAsia"/>
            <w:lang w:eastAsia="zh-CN"/>
          </w:rPr>
          <w:t>(四)、地质灾害影响分析</w:t>
        </w:r>
        <w:r>
          <w:tab/>
        </w:r>
        <w:r>
          <w:fldChar w:fldCharType="begin"/>
        </w:r>
        <w:r>
          <w:instrText xml:space="preserve"> PAGEREF _Toc29232 \h </w:instrText>
        </w:r>
        <w:r>
          <w:fldChar w:fldCharType="separate"/>
        </w:r>
        <w:r>
          <w:t>33</w:t>
        </w:r>
        <w:r>
          <w:fldChar w:fldCharType="end"/>
        </w:r>
      </w:hyperlink>
    </w:p>
    <w:p>
      <w:pPr>
        <w:pStyle w:val="TOC2"/>
        <w:tabs>
          <w:tab w:val="right" w:leader="dot" w:pos="8306"/>
        </w:tabs>
      </w:pPr>
      <w:hyperlink w:anchor="_Toc24123" w:history="1">
        <w:r>
          <w:rPr>
            <w:rFonts w:ascii="仿宋" w:eastAsia="仿宋" w:hAnsi="仿宋" w:cs="仿宋" w:hint="eastAsia"/>
            <w:lang w:eastAsia="zh-CN"/>
          </w:rPr>
          <w:t>(五)、特殊环境影响</w:t>
        </w:r>
        <w:r>
          <w:tab/>
        </w:r>
        <w:r>
          <w:fldChar w:fldCharType="begin"/>
        </w:r>
        <w:r>
          <w:instrText xml:space="preserve"> PAGEREF _Toc24123 \h </w:instrText>
        </w:r>
        <w:r>
          <w:fldChar w:fldCharType="separate"/>
        </w:r>
        <w:r>
          <w:t>34</w:t>
        </w:r>
        <w:r>
          <w:fldChar w:fldCharType="end"/>
        </w:r>
      </w:hyperlink>
    </w:p>
    <w:p>
      <w:pPr>
        <w:pStyle w:val="TOC1"/>
        <w:tabs>
          <w:tab w:val="right" w:leader="dot" w:pos="8306"/>
        </w:tabs>
      </w:pPr>
      <w:hyperlink w:anchor="_Toc20859" w:history="1">
        <w:r>
          <w:rPr>
            <w:rFonts w:ascii="仿宋" w:eastAsia="仿宋" w:hAnsi="仿宋" w:cs="仿宋" w:hint="eastAsia"/>
            <w:lang w:eastAsia="zh-CN"/>
          </w:rPr>
          <w:t>七、项目进度计划</w:t>
        </w:r>
        <w:r>
          <w:tab/>
        </w:r>
        <w:r>
          <w:fldChar w:fldCharType="begin"/>
        </w:r>
        <w:r>
          <w:instrText xml:space="preserve"> PAGEREF _Toc20859 \h </w:instrText>
        </w:r>
        <w:r>
          <w:fldChar w:fldCharType="separate"/>
        </w:r>
        <w:r>
          <w:t>35</w:t>
        </w:r>
        <w:r>
          <w:fldChar w:fldCharType="end"/>
        </w:r>
      </w:hyperlink>
    </w:p>
    <w:p>
      <w:pPr>
        <w:pStyle w:val="TOC2"/>
        <w:tabs>
          <w:tab w:val="right" w:leader="dot" w:pos="8306"/>
        </w:tabs>
      </w:pPr>
      <w:hyperlink w:anchor="_Toc3526" w:history="1">
        <w:r>
          <w:rPr>
            <w:rFonts w:ascii="仿宋" w:eastAsia="仿宋" w:hAnsi="仿宋" w:cs="仿宋" w:hint="eastAsia"/>
            <w:lang w:eastAsia="zh-CN"/>
          </w:rPr>
          <w:t>(一)、建设周期</w:t>
        </w:r>
        <w:r>
          <w:tab/>
        </w:r>
        <w:r>
          <w:fldChar w:fldCharType="begin"/>
        </w:r>
        <w:r>
          <w:instrText xml:space="preserve"> PAGEREF _Toc3526 \h </w:instrText>
        </w:r>
        <w:r>
          <w:fldChar w:fldCharType="separate"/>
        </w:r>
        <w:r>
          <w:t>35</w:t>
        </w:r>
        <w:r>
          <w:fldChar w:fldCharType="end"/>
        </w:r>
      </w:hyperlink>
    </w:p>
    <w:p>
      <w:pPr>
        <w:pStyle w:val="TOC2"/>
        <w:tabs>
          <w:tab w:val="right" w:leader="dot" w:pos="8306"/>
        </w:tabs>
      </w:pPr>
      <w:hyperlink w:anchor="_Toc8753" w:history="1">
        <w:r>
          <w:rPr>
            <w:rFonts w:ascii="仿宋" w:eastAsia="仿宋" w:hAnsi="仿宋" w:cs="仿宋" w:hint="eastAsia"/>
            <w:lang w:eastAsia="zh-CN"/>
          </w:rPr>
          <w:t>(二)、建设进度</w:t>
        </w:r>
        <w:r>
          <w:tab/>
        </w:r>
        <w:r>
          <w:fldChar w:fldCharType="begin"/>
        </w:r>
        <w:r>
          <w:instrText xml:space="preserve"> PAGEREF _Toc8753 \h </w:instrText>
        </w:r>
        <w:r>
          <w:fldChar w:fldCharType="separate"/>
        </w:r>
        <w:r>
          <w:t>35</w:t>
        </w:r>
        <w:r>
          <w:fldChar w:fldCharType="end"/>
        </w:r>
      </w:hyperlink>
    </w:p>
    <w:p>
      <w:pPr>
        <w:pStyle w:val="TOC2"/>
        <w:tabs>
          <w:tab w:val="right" w:leader="dot" w:pos="8306"/>
        </w:tabs>
      </w:pPr>
      <w:hyperlink w:anchor="_Toc9915" w:history="1">
        <w:r>
          <w:rPr>
            <w:rFonts w:ascii="仿宋" w:eastAsia="仿宋" w:hAnsi="仿宋" w:cs="仿宋" w:hint="eastAsia"/>
            <w:lang w:eastAsia="zh-CN"/>
          </w:rPr>
          <w:t>(三)、进度安排注意事项</w:t>
        </w:r>
        <w:r>
          <w:tab/>
        </w:r>
        <w:r>
          <w:fldChar w:fldCharType="begin"/>
        </w:r>
        <w:r>
          <w:instrText xml:space="preserve"> PAGEREF _Toc9915 \h </w:instrText>
        </w:r>
        <w:r>
          <w:fldChar w:fldCharType="separate"/>
        </w:r>
        <w:r>
          <w:t>37</w:t>
        </w:r>
        <w:r>
          <w:fldChar w:fldCharType="end"/>
        </w:r>
      </w:hyperlink>
    </w:p>
    <w:p>
      <w:pPr>
        <w:pStyle w:val="TOC2"/>
        <w:tabs>
          <w:tab w:val="right" w:leader="dot" w:pos="8306"/>
        </w:tabs>
      </w:pPr>
      <w:hyperlink w:anchor="_Toc15015" w:history="1">
        <w:r>
          <w:rPr>
            <w:rFonts w:ascii="仿宋" w:eastAsia="仿宋" w:hAnsi="仿宋" w:cs="仿宋" w:hint="eastAsia"/>
            <w:lang w:eastAsia="zh-CN"/>
          </w:rPr>
          <w:t>(四)、人力资源配置</w:t>
        </w:r>
        <w:r>
          <w:tab/>
        </w:r>
        <w:r>
          <w:fldChar w:fldCharType="begin"/>
        </w:r>
        <w:r>
          <w:instrText xml:space="preserve"> PAGEREF _Toc15015 \h </w:instrText>
        </w:r>
        <w:r>
          <w:fldChar w:fldCharType="separate"/>
        </w:r>
        <w:r>
          <w:t>38</w:t>
        </w:r>
        <w:r>
          <w:fldChar w:fldCharType="end"/>
        </w:r>
      </w:hyperlink>
    </w:p>
    <w:p>
      <w:pPr>
        <w:pStyle w:val="TOC2"/>
        <w:tabs>
          <w:tab w:val="right" w:leader="dot" w:pos="8306"/>
        </w:tabs>
      </w:pPr>
      <w:hyperlink w:anchor="_Toc9593" w:history="1">
        <w:r>
          <w:rPr>
            <w:rFonts w:ascii="仿宋" w:eastAsia="仿宋" w:hAnsi="仿宋" w:cs="仿宋" w:hint="eastAsia"/>
            <w:lang w:eastAsia="zh-CN"/>
          </w:rPr>
          <w:t>(五)、员工培训</w:t>
        </w:r>
        <w:r>
          <w:tab/>
        </w:r>
        <w:r>
          <w:fldChar w:fldCharType="begin"/>
        </w:r>
        <w:r>
          <w:instrText xml:space="preserve"> PAGEREF _Toc9593 \h </w:instrText>
        </w:r>
        <w:r>
          <w:fldChar w:fldCharType="separate"/>
        </w:r>
        <w:r>
          <w:t>40</w:t>
        </w:r>
        <w:r>
          <w:fldChar w:fldCharType="end"/>
        </w:r>
      </w:hyperlink>
    </w:p>
    <w:p>
      <w:pPr>
        <w:pStyle w:val="TOC2"/>
        <w:tabs>
          <w:tab w:val="right" w:leader="dot" w:pos="8306"/>
        </w:tabs>
      </w:pPr>
      <w:hyperlink w:anchor="_Toc4020" w:history="1">
        <w:r>
          <w:rPr>
            <w:rFonts w:ascii="仿宋" w:eastAsia="仿宋" w:hAnsi="仿宋" w:cs="仿宋" w:hint="eastAsia"/>
            <w:lang w:eastAsia="zh-CN"/>
          </w:rPr>
          <w:t>(六)、项目实施保障</w:t>
        </w:r>
        <w:r>
          <w:tab/>
        </w:r>
        <w:r>
          <w:fldChar w:fldCharType="begin"/>
        </w:r>
        <w:r>
          <w:instrText xml:space="preserve"> PAGEREF _Toc4020 \h </w:instrText>
        </w:r>
        <w:r>
          <w:fldChar w:fldCharType="separate"/>
        </w:r>
        <w:r>
          <w:t>41</w:t>
        </w:r>
        <w:r>
          <w:fldChar w:fldCharType="end"/>
        </w:r>
      </w:hyperlink>
    </w:p>
    <w:p>
      <w:pPr>
        <w:pStyle w:val="TOC2"/>
        <w:tabs>
          <w:tab w:val="right" w:leader="dot" w:pos="8306"/>
        </w:tabs>
      </w:pPr>
      <w:hyperlink w:anchor="_Toc13728" w:history="1">
        <w:r>
          <w:rPr>
            <w:rFonts w:ascii="仿宋" w:eastAsia="仿宋" w:hAnsi="仿宋" w:cs="仿宋" w:hint="eastAsia"/>
            <w:lang w:eastAsia="zh-CN"/>
          </w:rPr>
          <w:t>(七)、安全规范管理</w:t>
        </w:r>
        <w:r>
          <w:tab/>
        </w:r>
        <w:r>
          <w:fldChar w:fldCharType="begin"/>
        </w:r>
        <w:r>
          <w:instrText xml:space="preserve"> PAGEREF _Toc13728 \h </w:instrText>
        </w:r>
        <w:r>
          <w:fldChar w:fldCharType="separate"/>
        </w:r>
        <w:r>
          <w:t>42</w:t>
        </w:r>
        <w:r>
          <w:fldChar w:fldCharType="end"/>
        </w:r>
      </w:hyperlink>
    </w:p>
    <w:p>
      <w:pPr>
        <w:pStyle w:val="TOC1"/>
        <w:tabs>
          <w:tab w:val="right" w:leader="dot" w:pos="8306"/>
        </w:tabs>
      </w:pPr>
      <w:hyperlink w:anchor="_Toc10233" w:history="1">
        <w:r>
          <w:rPr>
            <w:rFonts w:ascii="仿宋" w:eastAsia="仿宋" w:hAnsi="仿宋" w:cs="仿宋" w:hint="eastAsia"/>
            <w:lang w:eastAsia="zh-CN"/>
          </w:rPr>
          <w:t>八、项目质量与标准</w:t>
        </w:r>
        <w:r>
          <w:tab/>
        </w:r>
        <w:r>
          <w:fldChar w:fldCharType="begin"/>
        </w:r>
        <w:r>
          <w:instrText xml:space="preserve"> PAGEREF _Toc10233 \h </w:instrText>
        </w:r>
        <w:r>
          <w:fldChar w:fldCharType="separate"/>
        </w:r>
        <w:r>
          <w:t>43</w:t>
        </w:r>
        <w:r>
          <w:fldChar w:fldCharType="end"/>
        </w:r>
      </w:hyperlink>
    </w:p>
    <w:p>
      <w:pPr>
        <w:pStyle w:val="TOC2"/>
        <w:tabs>
          <w:tab w:val="right" w:leader="dot" w:pos="8306"/>
        </w:tabs>
      </w:pPr>
      <w:hyperlink w:anchor="_Toc11975" w:history="1">
        <w:r>
          <w:rPr>
            <w:rFonts w:ascii="仿宋" w:eastAsia="仿宋" w:hAnsi="仿宋" w:cs="仿宋" w:hint="eastAsia"/>
            <w:lang w:eastAsia="zh-CN"/>
          </w:rPr>
          <w:t>(一)、质量保障体系</w:t>
        </w:r>
        <w:r>
          <w:tab/>
        </w:r>
        <w:r>
          <w:fldChar w:fldCharType="begin"/>
        </w:r>
        <w:r>
          <w:instrText xml:space="preserve"> PAGEREF _Toc11975 \h </w:instrText>
        </w:r>
        <w:r>
          <w:fldChar w:fldCharType="separate"/>
        </w:r>
        <w:r>
          <w:t>43</w:t>
        </w:r>
        <w:r>
          <w:fldChar w:fldCharType="end"/>
        </w:r>
      </w:hyperlink>
    </w:p>
    <w:p>
      <w:pPr>
        <w:pStyle w:val="TOC2"/>
        <w:tabs>
          <w:tab w:val="right" w:leader="dot" w:pos="8306"/>
        </w:tabs>
      </w:pPr>
      <w:hyperlink w:anchor="_Toc8767" w:history="1">
        <w:r>
          <w:rPr>
            <w:rFonts w:ascii="仿宋" w:eastAsia="仿宋" w:hAnsi="仿宋" w:cs="仿宋" w:hint="eastAsia"/>
            <w:lang w:eastAsia="zh-CN"/>
          </w:rPr>
          <w:t>(二)、标准化作业流程</w:t>
        </w:r>
        <w:r>
          <w:tab/>
        </w:r>
        <w:r>
          <w:fldChar w:fldCharType="begin"/>
        </w:r>
        <w:r>
          <w:instrText xml:space="preserve"> PAGEREF _Toc8767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8" w:history="1">
        <w:r>
          <w:rPr>
            <w:rFonts w:ascii="仿宋" w:eastAsia="仿宋" w:hAnsi="仿宋" w:cs="仿宋" w:hint="eastAsia"/>
            <w:lang w:eastAsia="zh-CN"/>
          </w:rPr>
          <w:t>(三)、质量监控与评估</w:t>
        </w:r>
        <w:r>
          <w:tab/>
        </w:r>
        <w:r>
          <w:fldChar w:fldCharType="begin"/>
        </w:r>
        <w:r>
          <w:instrText xml:space="preserve"> PAGEREF _Toc3038 \h </w:instrText>
        </w:r>
        <w:r>
          <w:fldChar w:fldCharType="separate"/>
        </w:r>
        <w:r>
          <w:t>46</w:t>
        </w:r>
        <w:r>
          <w:fldChar w:fldCharType="end"/>
        </w:r>
      </w:hyperlink>
    </w:p>
    <w:p>
      <w:pPr>
        <w:pStyle w:val="TOC2"/>
        <w:tabs>
          <w:tab w:val="right" w:leader="dot" w:pos="8306"/>
        </w:tabs>
      </w:pPr>
      <w:hyperlink w:anchor="_Toc12254" w:history="1">
        <w:r>
          <w:rPr>
            <w:rFonts w:ascii="仿宋" w:eastAsia="仿宋" w:hAnsi="仿宋" w:cs="仿宋" w:hint="eastAsia"/>
            <w:lang w:eastAsia="zh-CN"/>
          </w:rPr>
          <w:t>(四)、质量改进计划</w:t>
        </w:r>
        <w:r>
          <w:tab/>
        </w:r>
        <w:r>
          <w:fldChar w:fldCharType="begin"/>
        </w:r>
        <w:r>
          <w:instrText xml:space="preserve"> PAGEREF _Toc12254 \h </w:instrText>
        </w:r>
        <w:r>
          <w:fldChar w:fldCharType="separate"/>
        </w:r>
        <w:r>
          <w:t>47</w:t>
        </w:r>
        <w:r>
          <w:fldChar w:fldCharType="end"/>
        </w:r>
      </w:hyperlink>
    </w:p>
    <w:p>
      <w:pPr>
        <w:pStyle w:val="TOC1"/>
        <w:tabs>
          <w:tab w:val="right" w:leader="dot" w:pos="8306"/>
        </w:tabs>
      </w:pPr>
      <w:hyperlink w:anchor="_Toc23158" w:history="1">
        <w:r>
          <w:rPr>
            <w:rFonts w:ascii="仿宋" w:eastAsia="仿宋" w:hAnsi="仿宋" w:cs="仿宋" w:hint="eastAsia"/>
            <w:lang w:eastAsia="zh-CN"/>
          </w:rPr>
          <w:t>九、资金管理与财务规划</w:t>
        </w:r>
        <w:r>
          <w:tab/>
        </w:r>
        <w:r>
          <w:fldChar w:fldCharType="begin"/>
        </w:r>
        <w:r>
          <w:instrText xml:space="preserve"> PAGEREF _Toc23158 \h </w:instrText>
        </w:r>
        <w:r>
          <w:fldChar w:fldCharType="separate"/>
        </w:r>
        <w:r>
          <w:t>48</w:t>
        </w:r>
        <w:r>
          <w:fldChar w:fldCharType="end"/>
        </w:r>
      </w:hyperlink>
    </w:p>
    <w:p>
      <w:pPr>
        <w:pStyle w:val="TOC2"/>
        <w:tabs>
          <w:tab w:val="right" w:leader="dot" w:pos="8306"/>
        </w:tabs>
      </w:pPr>
      <w:hyperlink w:anchor="_Toc11087" w:history="1">
        <w:r>
          <w:rPr>
            <w:rFonts w:ascii="仿宋" w:eastAsia="仿宋" w:hAnsi="仿宋" w:cs="仿宋" w:hint="eastAsia"/>
            <w:lang w:eastAsia="zh-CN"/>
          </w:rPr>
          <w:t>(一)、项目资金来源与筹措</w:t>
        </w:r>
        <w:r>
          <w:tab/>
        </w:r>
        <w:r>
          <w:fldChar w:fldCharType="begin"/>
        </w:r>
        <w:r>
          <w:instrText xml:space="preserve"> PAGEREF _Toc11087 \h </w:instrText>
        </w:r>
        <w:r>
          <w:fldChar w:fldCharType="separate"/>
        </w:r>
        <w:r>
          <w:t>48</w:t>
        </w:r>
        <w:r>
          <w:fldChar w:fldCharType="end"/>
        </w:r>
      </w:hyperlink>
    </w:p>
    <w:p>
      <w:pPr>
        <w:pStyle w:val="TOC2"/>
        <w:tabs>
          <w:tab w:val="right" w:leader="dot" w:pos="8306"/>
        </w:tabs>
      </w:pPr>
      <w:hyperlink w:anchor="_Toc18834" w:history="1">
        <w:r>
          <w:rPr>
            <w:rFonts w:ascii="仿宋" w:eastAsia="仿宋" w:hAnsi="仿宋" w:cs="仿宋" w:hint="eastAsia"/>
            <w:lang w:eastAsia="zh-CN"/>
          </w:rPr>
          <w:t>(二)、资金使用与监管</w:t>
        </w:r>
        <w:r>
          <w:tab/>
        </w:r>
        <w:r>
          <w:fldChar w:fldCharType="begin"/>
        </w:r>
        <w:r>
          <w:instrText xml:space="preserve"> PAGEREF _Toc18834 \h </w:instrText>
        </w:r>
        <w:r>
          <w:fldChar w:fldCharType="separate"/>
        </w:r>
        <w:r>
          <w:t>50</w:t>
        </w:r>
        <w:r>
          <w:fldChar w:fldCharType="end"/>
        </w:r>
      </w:hyperlink>
    </w:p>
    <w:p>
      <w:pPr>
        <w:pStyle w:val="TOC2"/>
        <w:tabs>
          <w:tab w:val="right" w:leader="dot" w:pos="8306"/>
        </w:tabs>
      </w:pPr>
      <w:hyperlink w:anchor="_Toc29779" w:history="1">
        <w:r>
          <w:rPr>
            <w:rFonts w:ascii="仿宋" w:eastAsia="仿宋" w:hAnsi="仿宋" w:cs="仿宋" w:hint="eastAsia"/>
            <w:lang w:eastAsia="zh-CN"/>
          </w:rPr>
          <w:t>(三)、财务规划与预测</w:t>
        </w:r>
        <w:r>
          <w:tab/>
        </w:r>
        <w:r>
          <w:fldChar w:fldCharType="begin"/>
        </w:r>
        <w:r>
          <w:instrText xml:space="preserve"> PAGEREF _Toc29779 \h </w:instrText>
        </w:r>
        <w:r>
          <w:fldChar w:fldCharType="separate"/>
        </w:r>
        <w:r>
          <w:t>51</w:t>
        </w:r>
        <w:r>
          <w:fldChar w:fldCharType="end"/>
        </w:r>
      </w:hyperlink>
    </w:p>
    <w:p>
      <w:pPr>
        <w:pStyle w:val="TOC1"/>
        <w:tabs>
          <w:tab w:val="right" w:leader="dot" w:pos="8306"/>
        </w:tabs>
      </w:pPr>
      <w:hyperlink w:anchor="_Toc31654" w:history="1">
        <w:r>
          <w:rPr>
            <w:rFonts w:ascii="仿宋" w:eastAsia="仿宋" w:hAnsi="仿宋" w:cs="仿宋" w:hint="eastAsia"/>
            <w:lang w:eastAsia="zh-CN"/>
          </w:rPr>
          <w:t>十、项目变更管理</w:t>
        </w:r>
        <w:r>
          <w:tab/>
        </w:r>
        <w:r>
          <w:fldChar w:fldCharType="begin"/>
        </w:r>
        <w:r>
          <w:instrText xml:space="preserve"> PAGEREF _Toc31654 \h </w:instrText>
        </w:r>
        <w:r>
          <w:fldChar w:fldCharType="separate"/>
        </w:r>
        <w:r>
          <w:t>52</w:t>
        </w:r>
        <w:r>
          <w:fldChar w:fldCharType="end"/>
        </w:r>
      </w:hyperlink>
    </w:p>
    <w:p>
      <w:pPr>
        <w:pStyle w:val="TOC2"/>
        <w:tabs>
          <w:tab w:val="right" w:leader="dot" w:pos="8306"/>
        </w:tabs>
      </w:pPr>
      <w:hyperlink w:anchor="_Toc18008" w:history="1">
        <w:r>
          <w:rPr>
            <w:rFonts w:ascii="仿宋" w:eastAsia="仿宋" w:hAnsi="仿宋" w:cs="仿宋" w:hint="eastAsia"/>
            <w:lang w:eastAsia="zh-CN"/>
          </w:rPr>
          <w:t>(一)、变更控制流程</w:t>
        </w:r>
        <w:r>
          <w:tab/>
        </w:r>
        <w:r>
          <w:fldChar w:fldCharType="begin"/>
        </w:r>
        <w:r>
          <w:instrText xml:space="preserve"> PAGEREF _Toc18008 \h </w:instrText>
        </w:r>
        <w:r>
          <w:fldChar w:fldCharType="separate"/>
        </w:r>
        <w:r>
          <w:t>52</w:t>
        </w:r>
        <w:r>
          <w:fldChar w:fldCharType="end"/>
        </w:r>
      </w:hyperlink>
    </w:p>
    <w:p>
      <w:pPr>
        <w:pStyle w:val="TOC2"/>
        <w:tabs>
          <w:tab w:val="right" w:leader="dot" w:pos="8306"/>
        </w:tabs>
      </w:pPr>
      <w:hyperlink w:anchor="_Toc7666" w:history="1">
        <w:r>
          <w:rPr>
            <w:rFonts w:ascii="仿宋" w:eastAsia="仿宋" w:hAnsi="仿宋" w:cs="仿宋" w:hint="eastAsia"/>
            <w:lang w:eastAsia="zh-CN"/>
          </w:rPr>
          <w:t>(二)、影响评估与处理</w:t>
        </w:r>
        <w:r>
          <w:tab/>
        </w:r>
        <w:r>
          <w:fldChar w:fldCharType="begin"/>
        </w:r>
        <w:r>
          <w:instrText xml:space="preserve"> PAGEREF _Toc7666 \h </w:instrText>
        </w:r>
        <w:r>
          <w:fldChar w:fldCharType="separate"/>
        </w:r>
        <w:r>
          <w:t>53</w:t>
        </w:r>
        <w:r>
          <w:fldChar w:fldCharType="end"/>
        </w:r>
      </w:hyperlink>
    </w:p>
    <w:p>
      <w:pPr>
        <w:pStyle w:val="TOC2"/>
        <w:tabs>
          <w:tab w:val="right" w:leader="dot" w:pos="8306"/>
        </w:tabs>
      </w:pPr>
      <w:hyperlink w:anchor="_Toc8963" w:history="1">
        <w:r>
          <w:rPr>
            <w:rFonts w:ascii="仿宋" w:eastAsia="仿宋" w:hAnsi="仿宋" w:cs="仿宋" w:hint="eastAsia"/>
            <w:lang w:eastAsia="zh-CN"/>
          </w:rPr>
          <w:t>(三)、变更记录与追踪</w:t>
        </w:r>
        <w:r>
          <w:tab/>
        </w:r>
        <w:r>
          <w:fldChar w:fldCharType="begin"/>
        </w:r>
        <w:r>
          <w:instrText xml:space="preserve"> PAGEREF _Toc8963 \h </w:instrText>
        </w:r>
        <w:r>
          <w:fldChar w:fldCharType="separate"/>
        </w:r>
        <w:r>
          <w:t>54</w:t>
        </w:r>
        <w:r>
          <w:fldChar w:fldCharType="end"/>
        </w:r>
      </w:hyperlink>
    </w:p>
    <w:p>
      <w:pPr>
        <w:pStyle w:val="TOC2"/>
        <w:tabs>
          <w:tab w:val="right" w:leader="dot" w:pos="8306"/>
        </w:tabs>
      </w:pPr>
      <w:hyperlink w:anchor="_Toc5985" w:history="1">
        <w:r>
          <w:rPr>
            <w:rFonts w:ascii="仿宋" w:eastAsia="仿宋" w:hAnsi="仿宋" w:cs="仿宋" w:hint="eastAsia"/>
            <w:lang w:eastAsia="zh-CN"/>
          </w:rPr>
          <w:t>(四)、变更管理策略</w:t>
        </w:r>
        <w:r>
          <w:tab/>
        </w:r>
        <w:r>
          <w:fldChar w:fldCharType="begin"/>
        </w:r>
        <w:r>
          <w:instrText xml:space="preserve"> PAGEREF _Toc5985 \h </w:instrText>
        </w:r>
        <w:r>
          <w:fldChar w:fldCharType="separate"/>
        </w:r>
        <w:r>
          <w:t>56</w:t>
        </w:r>
        <w:r>
          <w:fldChar w:fldCharType="end"/>
        </w:r>
      </w:hyperlink>
    </w:p>
    <w:p>
      <w:pPr>
        <w:pStyle w:val="TOC1"/>
        <w:tabs>
          <w:tab w:val="right" w:leader="dot" w:pos="8306"/>
        </w:tabs>
      </w:pPr>
      <w:hyperlink w:anchor="_Toc31239" w:history="1">
        <w:r>
          <w:rPr>
            <w:rFonts w:ascii="仿宋" w:eastAsia="仿宋" w:hAnsi="仿宋" w:cs="仿宋" w:hint="eastAsia"/>
            <w:lang w:eastAsia="zh-CN"/>
          </w:rPr>
          <w:t>十一、土地利用与规划方案</w:t>
        </w:r>
        <w:r>
          <w:tab/>
        </w:r>
        <w:r>
          <w:fldChar w:fldCharType="begin"/>
        </w:r>
        <w:r>
          <w:instrText xml:space="preserve"> PAGEREF _Toc31239 \h </w:instrText>
        </w:r>
        <w:r>
          <w:fldChar w:fldCharType="separate"/>
        </w:r>
        <w:r>
          <w:t>58</w:t>
        </w:r>
        <w:r>
          <w:fldChar w:fldCharType="end"/>
        </w:r>
      </w:hyperlink>
    </w:p>
    <w:p>
      <w:pPr>
        <w:pStyle w:val="TOC2"/>
        <w:tabs>
          <w:tab w:val="right" w:leader="dot" w:pos="8306"/>
        </w:tabs>
      </w:pPr>
      <w:hyperlink w:anchor="_Toc29572" w:history="1">
        <w:r>
          <w:rPr>
            <w:rFonts w:ascii="仿宋" w:eastAsia="仿宋" w:hAnsi="仿宋" w:cs="仿宋" w:hint="eastAsia"/>
            <w:lang w:eastAsia="zh-CN"/>
          </w:rPr>
          <w:t>(一)、项目用地情况分析</w:t>
        </w:r>
        <w:r>
          <w:tab/>
        </w:r>
        <w:r>
          <w:fldChar w:fldCharType="begin"/>
        </w:r>
        <w:r>
          <w:instrText xml:space="preserve"> PAGEREF _Toc29572 \h </w:instrText>
        </w:r>
        <w:r>
          <w:fldChar w:fldCharType="separate"/>
        </w:r>
        <w:r>
          <w:t>58</w:t>
        </w:r>
        <w:r>
          <w:fldChar w:fldCharType="end"/>
        </w:r>
      </w:hyperlink>
    </w:p>
    <w:p>
      <w:pPr>
        <w:pStyle w:val="TOC2"/>
        <w:tabs>
          <w:tab w:val="right" w:leader="dot" w:pos="8306"/>
        </w:tabs>
      </w:pPr>
      <w:hyperlink w:anchor="_Toc16559" w:history="1">
        <w:r>
          <w:rPr>
            <w:rFonts w:ascii="仿宋" w:eastAsia="仿宋" w:hAnsi="仿宋" w:cs="仿宋" w:hint="eastAsia"/>
            <w:lang w:eastAsia="zh-CN"/>
          </w:rPr>
          <w:t>(二)、土地利用规划方案</w:t>
        </w:r>
        <w:r>
          <w:tab/>
        </w:r>
        <w:r>
          <w:fldChar w:fldCharType="begin"/>
        </w:r>
        <w:r>
          <w:instrText xml:space="preserve"> PAGEREF _Toc16559 \h </w:instrText>
        </w:r>
        <w:r>
          <w:fldChar w:fldCharType="separate"/>
        </w:r>
        <w:r>
          <w:t>59</w:t>
        </w:r>
        <w:r>
          <w:fldChar w:fldCharType="end"/>
        </w:r>
      </w:hyperlink>
    </w:p>
    <w:p>
      <w:pPr>
        <w:pStyle w:val="TOC1"/>
        <w:tabs>
          <w:tab w:val="right" w:leader="dot" w:pos="8306"/>
        </w:tabs>
      </w:pPr>
      <w:hyperlink w:anchor="_Toc4723" w:history="1">
        <w:r>
          <w:rPr>
            <w:rFonts w:ascii="仿宋" w:eastAsia="仿宋" w:hAnsi="仿宋" w:cs="仿宋" w:hint="eastAsia"/>
            <w:lang w:eastAsia="zh-CN"/>
          </w:rPr>
          <w:t>十二、环境保护与绿色发展</w:t>
        </w:r>
        <w:r>
          <w:tab/>
        </w:r>
        <w:r>
          <w:fldChar w:fldCharType="begin"/>
        </w:r>
        <w:r>
          <w:instrText xml:space="preserve"> PAGEREF _Toc4723 \h </w:instrText>
        </w:r>
        <w:r>
          <w:fldChar w:fldCharType="separate"/>
        </w:r>
        <w:r>
          <w:t>60</w:t>
        </w:r>
        <w:r>
          <w:fldChar w:fldCharType="end"/>
        </w:r>
      </w:hyperlink>
    </w:p>
    <w:p>
      <w:pPr>
        <w:pStyle w:val="TOC2"/>
        <w:tabs>
          <w:tab w:val="right" w:leader="dot" w:pos="8306"/>
        </w:tabs>
      </w:pPr>
      <w:hyperlink w:anchor="_Toc32458" w:history="1">
        <w:r>
          <w:rPr>
            <w:rFonts w:ascii="仿宋" w:eastAsia="仿宋" w:hAnsi="仿宋" w:cs="仿宋" w:hint="eastAsia"/>
            <w:lang w:eastAsia="zh-CN"/>
          </w:rPr>
          <w:t>(一)、环境保护措施</w:t>
        </w:r>
        <w:r>
          <w:tab/>
        </w:r>
        <w:r>
          <w:fldChar w:fldCharType="begin"/>
        </w:r>
        <w:r>
          <w:instrText xml:space="preserve"> PAGEREF _Toc32458 \h </w:instrText>
        </w:r>
        <w:r>
          <w:fldChar w:fldCharType="separate"/>
        </w:r>
        <w:r>
          <w:t>60</w:t>
        </w:r>
        <w:r>
          <w:fldChar w:fldCharType="end"/>
        </w:r>
      </w:hyperlink>
    </w:p>
    <w:p>
      <w:pPr>
        <w:pStyle w:val="TOC2"/>
        <w:tabs>
          <w:tab w:val="right" w:leader="dot" w:pos="8306"/>
        </w:tabs>
      </w:pPr>
      <w:hyperlink w:anchor="_Toc11407" w:history="1">
        <w:r>
          <w:rPr>
            <w:rFonts w:ascii="仿宋" w:eastAsia="仿宋" w:hAnsi="仿宋" w:cs="仿宋" w:hint="eastAsia"/>
            <w:lang w:eastAsia="zh-CN"/>
          </w:rPr>
          <w:t>(二)、绿色发展与可持续发展策略</w:t>
        </w:r>
        <w:r>
          <w:tab/>
        </w:r>
        <w:r>
          <w:fldChar w:fldCharType="begin"/>
        </w:r>
        <w:r>
          <w:instrText xml:space="preserve"> PAGEREF _Toc11407 \h </w:instrText>
        </w:r>
        <w:r>
          <w:fldChar w:fldCharType="separate"/>
        </w:r>
        <w:r>
          <w:t>62</w:t>
        </w:r>
        <w:r>
          <w:fldChar w:fldCharType="end"/>
        </w:r>
      </w:hyperlink>
    </w:p>
    <w:p>
      <w:pPr>
        <w:pStyle w:val="TOC1"/>
        <w:tabs>
          <w:tab w:val="right" w:leader="dot" w:pos="8306"/>
        </w:tabs>
      </w:pPr>
      <w:hyperlink w:anchor="_Toc17363" w:history="1">
        <w:r>
          <w:rPr>
            <w:rFonts w:ascii="仿宋" w:eastAsia="仿宋" w:hAnsi="仿宋" w:cs="仿宋" w:hint="eastAsia"/>
            <w:lang w:eastAsia="zh-CN"/>
          </w:rPr>
          <w:t>十三、设施与设备管理</w:t>
        </w:r>
        <w:r>
          <w:tab/>
        </w:r>
        <w:r>
          <w:fldChar w:fldCharType="begin"/>
        </w:r>
        <w:r>
          <w:instrText xml:space="preserve"> PAGEREF _Toc17363 \h </w:instrText>
        </w:r>
        <w:r>
          <w:fldChar w:fldCharType="separate"/>
        </w:r>
        <w:r>
          <w:t>63</w:t>
        </w:r>
        <w:r>
          <w:fldChar w:fldCharType="end"/>
        </w:r>
      </w:hyperlink>
    </w:p>
    <w:p>
      <w:pPr>
        <w:pStyle w:val="TOC2"/>
        <w:tabs>
          <w:tab w:val="right" w:leader="dot" w:pos="8306"/>
        </w:tabs>
      </w:pPr>
      <w:hyperlink w:anchor="_Toc29052" w:history="1">
        <w:r>
          <w:rPr>
            <w:rFonts w:ascii="仿宋" w:eastAsia="仿宋" w:hAnsi="仿宋" w:cs="仿宋" w:hint="eastAsia"/>
            <w:lang w:eastAsia="zh-CN"/>
          </w:rPr>
          <w:t>(一)、设施规划与配置</w:t>
        </w:r>
        <w:r>
          <w:tab/>
        </w:r>
        <w:r>
          <w:fldChar w:fldCharType="begin"/>
        </w:r>
        <w:r>
          <w:instrText xml:space="preserve"> PAGEREF _Toc29052 \h </w:instrText>
        </w:r>
        <w:r>
          <w:fldChar w:fldCharType="separate"/>
        </w:r>
        <w:r>
          <w:t>63</w:t>
        </w:r>
        <w:r>
          <w:fldChar w:fldCharType="end"/>
        </w:r>
      </w:hyperlink>
    </w:p>
    <w:p>
      <w:pPr>
        <w:pStyle w:val="TOC2"/>
        <w:tabs>
          <w:tab w:val="right" w:leader="dot" w:pos="8306"/>
        </w:tabs>
      </w:pPr>
      <w:hyperlink w:anchor="_Toc20114" w:history="1">
        <w:r>
          <w:rPr>
            <w:rFonts w:ascii="仿宋" w:eastAsia="仿宋" w:hAnsi="仿宋" w:cs="仿宋" w:hint="eastAsia"/>
            <w:lang w:eastAsia="zh-CN"/>
          </w:rPr>
          <w:t>(二)、设备采购与维护管理</w:t>
        </w:r>
        <w:r>
          <w:tab/>
        </w:r>
        <w:r>
          <w:fldChar w:fldCharType="begin"/>
        </w:r>
        <w:r>
          <w:instrText xml:space="preserve"> PAGEREF _Toc20114 \h </w:instrText>
        </w:r>
        <w:r>
          <w:fldChar w:fldCharType="separate"/>
        </w:r>
        <w:r>
          <w:t>64</w:t>
        </w:r>
        <w:r>
          <w:fldChar w:fldCharType="end"/>
        </w:r>
      </w:hyperlink>
    </w:p>
    <w:p>
      <w:pPr>
        <w:pStyle w:val="TOC2"/>
        <w:tabs>
          <w:tab w:val="right" w:leader="dot" w:pos="8306"/>
        </w:tabs>
      </w:pPr>
      <w:hyperlink w:anchor="_Toc976" w:history="1">
        <w:r>
          <w:rPr>
            <w:rFonts w:ascii="仿宋" w:eastAsia="仿宋" w:hAnsi="仿宋" w:cs="仿宋" w:hint="eastAsia"/>
            <w:lang w:eastAsia="zh-CN"/>
          </w:rPr>
          <w:t>(三)、设施设备升级策略</w:t>
        </w:r>
        <w:r>
          <w:tab/>
        </w:r>
        <w:r>
          <w:fldChar w:fldCharType="begin"/>
        </w:r>
        <w:r>
          <w:instrText xml:space="preserve"> PAGEREF _Toc976 \h </w:instrText>
        </w:r>
        <w:r>
          <w:fldChar w:fldCharType="separate"/>
        </w:r>
        <w:r>
          <w:t>64</w:t>
        </w:r>
        <w:r>
          <w:fldChar w:fldCharType="end"/>
        </w:r>
      </w:hyperlink>
    </w:p>
    <w:p>
      <w:pPr>
        <w:pStyle w:val="TOC1"/>
        <w:tabs>
          <w:tab w:val="right" w:leader="dot" w:pos="8306"/>
        </w:tabs>
      </w:pPr>
      <w:hyperlink w:anchor="_Toc17031" w:history="1">
        <w:r>
          <w:rPr>
            <w:rFonts w:ascii="仿宋" w:eastAsia="仿宋" w:hAnsi="仿宋" w:cs="仿宋" w:hint="eastAsia"/>
            <w:lang w:eastAsia="zh-CN"/>
          </w:rPr>
          <w:t>十四、创新驱动与持续发展</w:t>
        </w:r>
        <w:r>
          <w:tab/>
        </w:r>
        <w:r>
          <w:fldChar w:fldCharType="begin"/>
        </w:r>
        <w:r>
          <w:instrText xml:space="preserve"> PAGEREF _Toc17031 \h </w:instrText>
        </w:r>
        <w:r>
          <w:fldChar w:fldCharType="separate"/>
        </w:r>
        <w:r>
          <w:t>65</w:t>
        </w:r>
        <w:r>
          <w:fldChar w:fldCharType="end"/>
        </w:r>
      </w:hyperlink>
    </w:p>
    <w:p>
      <w:pPr>
        <w:pStyle w:val="TOC2"/>
        <w:tabs>
          <w:tab w:val="right" w:leader="dot" w:pos="8306"/>
        </w:tabs>
      </w:pPr>
      <w:hyperlink w:anchor="_Toc24387" w:history="1">
        <w:r>
          <w:rPr>
            <w:rFonts w:ascii="仿宋" w:eastAsia="仿宋" w:hAnsi="仿宋" w:cs="仿宋" w:hint="eastAsia"/>
            <w:lang w:eastAsia="zh-CN"/>
          </w:rPr>
          <w:t>(一)、创新驱动战略实施</w:t>
        </w:r>
        <w:r>
          <w:tab/>
        </w:r>
        <w:r>
          <w:fldChar w:fldCharType="begin"/>
        </w:r>
        <w:r>
          <w:instrText xml:space="preserve"> PAGEREF _Toc24387 \h </w:instrText>
        </w:r>
        <w:r>
          <w:fldChar w:fldCharType="separate"/>
        </w:r>
        <w:r>
          <w:t>65</w:t>
        </w:r>
        <w:r>
          <w:fldChar w:fldCharType="end"/>
        </w:r>
      </w:hyperlink>
    </w:p>
    <w:p>
      <w:pPr>
        <w:pStyle w:val="TOC2"/>
        <w:tabs>
          <w:tab w:val="right" w:leader="dot" w:pos="8306"/>
        </w:tabs>
      </w:pPr>
      <w:hyperlink w:anchor="_Toc25048" w:history="1">
        <w:r>
          <w:rPr>
            <w:rFonts w:ascii="仿宋" w:eastAsia="仿宋" w:hAnsi="仿宋" w:cs="仿宋" w:hint="eastAsia"/>
            <w:lang w:eastAsia="zh-CN"/>
          </w:rPr>
          <w:t>(二)、持续发展路径探索</w:t>
        </w:r>
        <w:r>
          <w:tab/>
        </w:r>
        <w:r>
          <w:fldChar w:fldCharType="begin"/>
        </w:r>
        <w:r>
          <w:instrText xml:space="preserve"> PAGEREF _Toc25048 \h </w:instrText>
        </w:r>
        <w:r>
          <w:fldChar w:fldCharType="separate"/>
        </w:r>
        <w:r>
          <w:t>67</w:t>
        </w:r>
        <w:r>
          <w:fldChar w:fldCharType="end"/>
        </w:r>
      </w:hyperlink>
    </w:p>
    <w:p>
      <w:pPr>
        <w:pStyle w:val="TOC1"/>
        <w:tabs>
          <w:tab w:val="right" w:leader="dot" w:pos="8306"/>
        </w:tabs>
      </w:pPr>
      <w:hyperlink w:anchor="_Toc25965" w:history="1">
        <w:r>
          <w:rPr>
            <w:rFonts w:ascii="仿宋" w:eastAsia="仿宋" w:hAnsi="仿宋" w:cs="仿宋" w:hint="eastAsia"/>
            <w:lang w:eastAsia="zh-CN"/>
          </w:rPr>
          <w:t>十五、人力资源管理与开发</w:t>
        </w:r>
        <w:r>
          <w:tab/>
        </w:r>
        <w:r>
          <w:fldChar w:fldCharType="begin"/>
        </w:r>
        <w:r>
          <w:instrText xml:space="preserve"> PAGEREF _Toc25965 \h </w:instrText>
        </w:r>
        <w:r>
          <w:fldChar w:fldCharType="separate"/>
        </w:r>
        <w:r>
          <w:t>71</w:t>
        </w:r>
        <w:r>
          <w:fldChar w:fldCharType="end"/>
        </w:r>
      </w:hyperlink>
    </w:p>
    <w:p>
      <w:pPr>
        <w:pStyle w:val="TOC2"/>
        <w:tabs>
          <w:tab w:val="right" w:leader="dot" w:pos="8306"/>
        </w:tabs>
      </w:pPr>
      <w:hyperlink w:anchor="_Toc14243" w:history="1">
        <w:r>
          <w:rPr>
            <w:rFonts w:ascii="仿宋" w:eastAsia="仿宋" w:hAnsi="仿宋" w:cs="仿宋" w:hint="eastAsia"/>
            <w:lang w:eastAsia="zh-CN"/>
          </w:rPr>
          <w:t>(一)、人力资源规划</w:t>
        </w:r>
        <w:r>
          <w:tab/>
        </w:r>
        <w:r>
          <w:fldChar w:fldCharType="begin"/>
        </w:r>
        <w:r>
          <w:instrText xml:space="preserve"> PAGEREF _Toc14243 \h </w:instrText>
        </w:r>
        <w:r>
          <w:fldChar w:fldCharType="separate"/>
        </w:r>
        <w:r>
          <w:t>71</w:t>
        </w:r>
        <w:r>
          <w:fldChar w:fldCharType="end"/>
        </w:r>
      </w:hyperlink>
    </w:p>
    <w:p>
      <w:pPr>
        <w:pStyle w:val="TOC2"/>
        <w:tabs>
          <w:tab w:val="right" w:leader="dot" w:pos="8306"/>
        </w:tabs>
      </w:pPr>
      <w:hyperlink w:anchor="_Toc27981" w:history="1">
        <w:r>
          <w:rPr>
            <w:rFonts w:ascii="仿宋" w:eastAsia="仿宋" w:hAnsi="仿宋" w:cs="仿宋" w:hint="eastAsia"/>
            <w:lang w:eastAsia="zh-CN"/>
          </w:rPr>
          <w:t>(二)、人力资源开发与培训</w:t>
        </w:r>
        <w:r>
          <w:tab/>
        </w:r>
        <w:r>
          <w:fldChar w:fldCharType="begin"/>
        </w:r>
        <w:r>
          <w:instrText xml:space="preserve"> PAGEREF _Toc27981 \h </w:instrText>
        </w:r>
        <w:r>
          <w:fldChar w:fldCharType="separate"/>
        </w:r>
        <w:r>
          <w:t>73</w:t>
        </w:r>
        <w:r>
          <w:fldChar w:fldCharType="end"/>
        </w:r>
      </w:hyperlink>
    </w:p>
    <w:p>
      <w:pPr>
        <w:pStyle w:val="TOC1"/>
        <w:tabs>
          <w:tab w:val="right" w:leader="dot" w:pos="8306"/>
        </w:tabs>
      </w:pPr>
      <w:hyperlink w:anchor="_Toc15838" w:history="1">
        <w:r>
          <w:rPr>
            <w:rFonts w:ascii="仿宋" w:eastAsia="仿宋" w:hAnsi="仿宋" w:cs="仿宋" w:hint="eastAsia"/>
            <w:lang w:eastAsia="zh-CN"/>
          </w:rPr>
          <w:t>十六、质量管理与控制</w:t>
        </w:r>
        <w:r>
          <w:tab/>
        </w:r>
        <w:r>
          <w:fldChar w:fldCharType="begin"/>
        </w:r>
        <w:r>
          <w:instrText xml:space="preserve"> PAGEREF _Toc15838 \h </w:instrText>
        </w:r>
        <w:r>
          <w:fldChar w:fldCharType="separate"/>
        </w:r>
        <w:r>
          <w:t>75</w:t>
        </w:r>
        <w:r>
          <w:fldChar w:fldCharType="end"/>
        </w:r>
      </w:hyperlink>
    </w:p>
    <w:p>
      <w:pPr>
        <w:pStyle w:val="TOC2"/>
        <w:tabs>
          <w:tab w:val="right" w:leader="dot" w:pos="8306"/>
        </w:tabs>
      </w:pPr>
      <w:hyperlink w:anchor="_Toc21551" w:history="1">
        <w:r>
          <w:rPr>
            <w:rFonts w:ascii="仿宋" w:eastAsia="仿宋" w:hAnsi="仿宋" w:cs="仿宋" w:hint="eastAsia"/>
            <w:lang w:eastAsia="zh-CN"/>
          </w:rPr>
          <w:t>(一)、质量管理体系建设</w:t>
        </w:r>
        <w:r>
          <w:tab/>
        </w:r>
        <w:r>
          <w:fldChar w:fldCharType="begin"/>
        </w:r>
        <w:r>
          <w:instrText xml:space="preserve"> PAGEREF _Toc21551 \h </w:instrText>
        </w:r>
        <w:r>
          <w:fldChar w:fldCharType="separate"/>
        </w:r>
        <w:r>
          <w:t>75</w:t>
        </w:r>
        <w:r>
          <w:fldChar w:fldCharType="end"/>
        </w:r>
      </w:hyperlink>
    </w:p>
    <w:p>
      <w:pPr>
        <w:pStyle w:val="TOC2"/>
        <w:tabs>
          <w:tab w:val="right" w:leader="dot" w:pos="8306"/>
        </w:tabs>
      </w:pPr>
      <w:hyperlink w:anchor="_Toc8998" w:history="1">
        <w:r>
          <w:rPr>
            <w:rFonts w:ascii="仿宋" w:eastAsia="仿宋" w:hAnsi="仿宋" w:cs="仿宋" w:hint="eastAsia"/>
            <w:lang w:eastAsia="zh-CN"/>
          </w:rPr>
          <w:t>(二)、质量控制措施</w:t>
        </w:r>
        <w:r>
          <w:tab/>
        </w:r>
        <w:r>
          <w:fldChar w:fldCharType="begin"/>
        </w:r>
        <w:r>
          <w:instrText xml:space="preserve"> PAGEREF _Toc8998 \h </w:instrText>
        </w:r>
        <w:r>
          <w:fldChar w:fldCharType="separate"/>
        </w:r>
        <w:r>
          <w:t>77</w:t>
        </w:r>
        <w:r>
          <w:fldChar w:fldCharType="end"/>
        </w:r>
      </w:hyperlink>
    </w:p>
    <w:p>
      <w:pPr>
        <w:pStyle w:val="TOC1"/>
        <w:tabs>
          <w:tab w:val="right" w:leader="dot" w:pos="8306"/>
        </w:tabs>
      </w:pPr>
      <w:hyperlink w:anchor="_Toc17071" w:history="1">
        <w:r>
          <w:rPr>
            <w:rFonts w:ascii="仿宋" w:eastAsia="仿宋" w:hAnsi="仿宋" w:cs="仿宋" w:hint="eastAsia"/>
            <w:lang w:eastAsia="zh-CN"/>
          </w:rPr>
          <w:t>十七、成果转化与推广应用</w:t>
        </w:r>
        <w:r>
          <w:tab/>
        </w:r>
        <w:r>
          <w:fldChar w:fldCharType="begin"/>
        </w:r>
        <w:r>
          <w:instrText xml:space="preserve"> PAGEREF _Toc17071 \h </w:instrText>
        </w:r>
        <w:r>
          <w:fldChar w:fldCharType="separate"/>
        </w:r>
        <w:r>
          <w:t>78</w:t>
        </w:r>
        <w:r>
          <w:fldChar w:fldCharType="end"/>
        </w:r>
      </w:hyperlink>
    </w:p>
    <w:p>
      <w:pPr>
        <w:pStyle w:val="TOC2"/>
        <w:tabs>
          <w:tab w:val="right" w:leader="dot" w:pos="8306"/>
        </w:tabs>
      </w:pPr>
      <w:hyperlink w:anchor="_Toc14391" w:history="1">
        <w:r>
          <w:rPr>
            <w:rFonts w:ascii="仿宋" w:eastAsia="仿宋" w:hAnsi="仿宋" w:cs="仿宋" w:hint="eastAsia"/>
            <w:lang w:eastAsia="zh-CN"/>
          </w:rPr>
          <w:t>(一)、成果转化策略制定</w:t>
        </w:r>
        <w:r>
          <w:tab/>
        </w:r>
        <w:r>
          <w:fldChar w:fldCharType="begin"/>
        </w:r>
        <w:r>
          <w:instrText xml:space="preserve"> PAGEREF _Toc14391 \h </w:instrText>
        </w:r>
        <w:r>
          <w:fldChar w:fldCharType="separate"/>
        </w:r>
        <w:r>
          <w:t>78</w:t>
        </w:r>
        <w:r>
          <w:fldChar w:fldCharType="end"/>
        </w:r>
      </w:hyperlink>
    </w:p>
    <w:p>
      <w:pPr>
        <w:pStyle w:val="TOC2"/>
        <w:tabs>
          <w:tab w:val="right" w:leader="dot" w:pos="8306"/>
        </w:tabs>
      </w:pPr>
      <w:hyperlink w:anchor="_Toc12011" w:history="1">
        <w:r>
          <w:rPr>
            <w:rFonts w:ascii="仿宋" w:eastAsia="仿宋" w:hAnsi="仿宋" w:cs="仿宋" w:hint="eastAsia"/>
            <w:lang w:eastAsia="zh-CN"/>
          </w:rPr>
          <w:t>(二)、成果推广应用方案</w:t>
        </w:r>
        <w:r>
          <w:tab/>
        </w:r>
        <w:r>
          <w:fldChar w:fldCharType="begin"/>
        </w:r>
        <w:r>
          <w:instrText xml:space="preserve"> PAGEREF _Toc12011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38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979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智能断路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智能断路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断路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智能断路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686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智能断路器项目的必要性在当前经济和社会背景下表现得尤为重要，其对市场需求的满足、技术创新的推动、社会经济发展的促进以及环境可持续性的提高，共同构成了项目建设的核心价值和必要性。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智能断路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智能断路器项目在其专注的领域内，特别是在人工智能和数据科学方面，有望推动显著的技术革新。项目的研发活动不仅有望孕育出改变行业运作方式的新技术，还可能在长远中影响整个技术生态系统。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智能断路器项目还致力于提升当地居民的技能和就业能力，通过与当地教育机构合作提供培训和教育机会，从而提高社区整体的生活水平和社会福祉。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智能断路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150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智能断路器项目的建设和发展得益于一系列有利条件，这些条件涵盖了技术优势、市场潜力、政策支持、人力资源、基础设施以及投资和合作伙伴的支持，共同构成了项目成功的坚实基础。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智能断路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智能断路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0642"/>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808"/>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2041"/>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https://d.book118.com/465020112203011100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智能断路器项目构思建设方案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智能断路器项目构思建设方案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智能断路器项目构思建设方案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智能断路器项目构思建设方案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智能断路器项目构思建设方案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智能断路器项目构思建设方案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智能断路器项目构思建设方案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智能断路器项目构思建设方案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智能断路器项目构思建设方案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智能断路器项目构思建设方案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智能断路器项目构思建设方案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智能断路器项目构思建设方案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BF2B3B"/>
    <w:rsid w:val="6BBF2B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5020112203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2024-01-17T22:14:00Z</dcterms:created>
  <dcterms:modified xsi:type="dcterms:W3CDTF">2024-01-17T22:14:59Z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E311FC227EA641F2A980C8CF7DD556A4_11</vt:lpwstr>
  </property>
  <property fmtid="{D5CDD505-2E9C-101B-9397-08002B2CF9AE}" pid="3" name="KSOProductBuildVer">
    <vt:lpwstr>2052-12.1.0.16120</vt:lpwstr>
  </property>
</Properties>
</file>