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9" w:history="1">
        <w:r>
          <w:rPr>
            <w:rFonts w:ascii="仿宋" w:eastAsia="仿宋" w:hAnsi="仿宋" w:cs="仿宋" w:hint="eastAsia"/>
            <w:lang w:eastAsia="zh-CN"/>
          </w:rPr>
          <w:t>前言</w:t>
        </w:r>
        <w:r>
          <w:tab/>
        </w:r>
        <w:r>
          <w:fldChar w:fldCharType="begin"/>
        </w:r>
        <w:r>
          <w:instrText xml:space="preserve"> PAGEREF _Toc30379 \h </w:instrText>
        </w:r>
        <w:r>
          <w:fldChar w:fldCharType="separate"/>
        </w:r>
        <w:r>
          <w:t>3</w:t>
        </w:r>
        <w:r>
          <w:fldChar w:fldCharType="end"/>
        </w:r>
      </w:hyperlink>
    </w:p>
    <w:p>
      <w:pPr>
        <w:pStyle w:val="TOC1"/>
        <w:tabs>
          <w:tab w:val="right" w:leader="dot" w:pos="8306"/>
        </w:tabs>
      </w:pPr>
      <w:hyperlink w:anchor="_Toc11471" w:history="1">
        <w:r>
          <w:rPr>
            <w:rFonts w:ascii="仿宋" w:eastAsia="仿宋" w:hAnsi="仿宋" w:cs="仿宋" w:hint="eastAsia"/>
            <w:lang w:eastAsia="zh-CN"/>
          </w:rPr>
          <w:t>一、经济影响分析</w:t>
        </w:r>
        <w:r>
          <w:tab/>
        </w:r>
        <w:r>
          <w:fldChar w:fldCharType="begin"/>
        </w:r>
        <w:r>
          <w:instrText xml:space="preserve"> PAGEREF _Toc11471 \h </w:instrText>
        </w:r>
        <w:r>
          <w:fldChar w:fldCharType="separate"/>
        </w:r>
        <w:r>
          <w:t>3</w:t>
        </w:r>
        <w:r>
          <w:fldChar w:fldCharType="end"/>
        </w:r>
      </w:hyperlink>
    </w:p>
    <w:p>
      <w:pPr>
        <w:pStyle w:val="TOC2"/>
        <w:tabs>
          <w:tab w:val="right" w:leader="dot" w:pos="8306"/>
        </w:tabs>
      </w:pPr>
      <w:hyperlink w:anchor="_Toc5658" w:history="1">
        <w:r>
          <w:rPr>
            <w:rFonts w:ascii="仿宋" w:eastAsia="仿宋" w:hAnsi="仿宋" w:cs="仿宋" w:hint="eastAsia"/>
            <w:lang w:eastAsia="zh-CN"/>
          </w:rPr>
          <w:t>(一)、经济费用效益或费用效果分析</w:t>
        </w:r>
        <w:r>
          <w:tab/>
        </w:r>
        <w:r>
          <w:fldChar w:fldCharType="begin"/>
        </w:r>
        <w:r>
          <w:instrText xml:space="preserve"> PAGEREF _Toc5658 \h </w:instrText>
        </w:r>
        <w:r>
          <w:fldChar w:fldCharType="separate"/>
        </w:r>
        <w:r>
          <w:t>3</w:t>
        </w:r>
        <w:r>
          <w:fldChar w:fldCharType="end"/>
        </w:r>
      </w:hyperlink>
    </w:p>
    <w:p>
      <w:pPr>
        <w:pStyle w:val="TOC2"/>
        <w:tabs>
          <w:tab w:val="right" w:leader="dot" w:pos="8306"/>
        </w:tabs>
      </w:pPr>
      <w:hyperlink w:anchor="_Toc8579" w:history="1">
        <w:r>
          <w:rPr>
            <w:rFonts w:ascii="仿宋" w:eastAsia="仿宋" w:hAnsi="仿宋" w:cs="仿宋" w:hint="eastAsia"/>
            <w:lang w:eastAsia="zh-CN"/>
          </w:rPr>
          <w:t>(二)、行业影响分析</w:t>
        </w:r>
        <w:r>
          <w:tab/>
        </w:r>
        <w:r>
          <w:fldChar w:fldCharType="begin"/>
        </w:r>
        <w:r>
          <w:instrText xml:space="preserve"> PAGEREF _Toc8579 \h </w:instrText>
        </w:r>
        <w:r>
          <w:fldChar w:fldCharType="separate"/>
        </w:r>
        <w:r>
          <w:t>5</w:t>
        </w:r>
        <w:r>
          <w:fldChar w:fldCharType="end"/>
        </w:r>
      </w:hyperlink>
    </w:p>
    <w:p>
      <w:pPr>
        <w:pStyle w:val="TOC2"/>
        <w:tabs>
          <w:tab w:val="right" w:leader="dot" w:pos="8306"/>
        </w:tabs>
      </w:pPr>
      <w:hyperlink w:anchor="_Toc10783" w:history="1">
        <w:r>
          <w:rPr>
            <w:rFonts w:ascii="仿宋" w:eastAsia="仿宋" w:hAnsi="仿宋" w:cs="仿宋" w:hint="eastAsia"/>
            <w:lang w:eastAsia="zh-CN"/>
          </w:rPr>
          <w:t>(三)、区域经济影响分析</w:t>
        </w:r>
        <w:r>
          <w:tab/>
        </w:r>
        <w:r>
          <w:fldChar w:fldCharType="begin"/>
        </w:r>
        <w:r>
          <w:instrText xml:space="preserve"> PAGEREF _Toc10783 \h </w:instrText>
        </w:r>
        <w:r>
          <w:fldChar w:fldCharType="separate"/>
        </w:r>
        <w:r>
          <w:t>7</w:t>
        </w:r>
        <w:r>
          <w:fldChar w:fldCharType="end"/>
        </w:r>
      </w:hyperlink>
    </w:p>
    <w:p>
      <w:pPr>
        <w:pStyle w:val="TOC2"/>
        <w:tabs>
          <w:tab w:val="right" w:leader="dot" w:pos="8306"/>
        </w:tabs>
      </w:pPr>
      <w:hyperlink w:anchor="_Toc19895" w:history="1">
        <w:r>
          <w:rPr>
            <w:rFonts w:ascii="仿宋" w:eastAsia="仿宋" w:hAnsi="仿宋" w:cs="仿宋" w:hint="eastAsia"/>
            <w:lang w:eastAsia="zh-CN"/>
          </w:rPr>
          <w:t>(四)、宏观经济影响分析</w:t>
        </w:r>
        <w:r>
          <w:tab/>
        </w:r>
        <w:r>
          <w:fldChar w:fldCharType="begin"/>
        </w:r>
        <w:r>
          <w:instrText xml:space="preserve"> PAGEREF _Toc19895 \h </w:instrText>
        </w:r>
        <w:r>
          <w:fldChar w:fldCharType="separate"/>
        </w:r>
        <w:r>
          <w:t>8</w:t>
        </w:r>
        <w:r>
          <w:fldChar w:fldCharType="end"/>
        </w:r>
      </w:hyperlink>
    </w:p>
    <w:p>
      <w:pPr>
        <w:pStyle w:val="TOC1"/>
        <w:tabs>
          <w:tab w:val="right" w:leader="dot" w:pos="8306"/>
        </w:tabs>
      </w:pPr>
      <w:hyperlink w:anchor="_Toc12507" w:history="1">
        <w:r>
          <w:rPr>
            <w:rFonts w:ascii="仿宋" w:eastAsia="仿宋" w:hAnsi="仿宋" w:cs="仿宋" w:hint="eastAsia"/>
            <w:lang w:eastAsia="zh-CN"/>
          </w:rPr>
          <w:t>二、项目选址研究</w:t>
        </w:r>
        <w:r>
          <w:tab/>
        </w:r>
        <w:r>
          <w:fldChar w:fldCharType="begin"/>
        </w:r>
        <w:r>
          <w:instrText xml:space="preserve"> PAGEREF _Toc12507 \h </w:instrText>
        </w:r>
        <w:r>
          <w:fldChar w:fldCharType="separate"/>
        </w:r>
        <w:r>
          <w:t>9</w:t>
        </w:r>
        <w:r>
          <w:fldChar w:fldCharType="end"/>
        </w:r>
      </w:hyperlink>
    </w:p>
    <w:p>
      <w:pPr>
        <w:pStyle w:val="TOC2"/>
        <w:tabs>
          <w:tab w:val="right" w:leader="dot" w:pos="8306"/>
        </w:tabs>
      </w:pPr>
      <w:hyperlink w:anchor="_Toc19223" w:history="1">
        <w:r>
          <w:rPr>
            <w:rFonts w:ascii="仿宋" w:eastAsia="仿宋" w:hAnsi="仿宋" w:cs="仿宋" w:hint="eastAsia"/>
            <w:lang w:eastAsia="zh-CN"/>
          </w:rPr>
          <w:t>(一)、项目选址原则</w:t>
        </w:r>
        <w:r>
          <w:tab/>
        </w:r>
        <w:r>
          <w:fldChar w:fldCharType="begin"/>
        </w:r>
        <w:r>
          <w:instrText xml:space="preserve"> PAGEREF _Toc19223 \h </w:instrText>
        </w:r>
        <w:r>
          <w:fldChar w:fldCharType="separate"/>
        </w:r>
        <w:r>
          <w:t>9</w:t>
        </w:r>
        <w:r>
          <w:fldChar w:fldCharType="end"/>
        </w:r>
      </w:hyperlink>
    </w:p>
    <w:p>
      <w:pPr>
        <w:pStyle w:val="TOC2"/>
        <w:tabs>
          <w:tab w:val="right" w:leader="dot" w:pos="8306"/>
        </w:tabs>
      </w:pPr>
      <w:hyperlink w:anchor="_Toc26901" w:history="1">
        <w:r>
          <w:rPr>
            <w:rFonts w:ascii="仿宋" w:eastAsia="仿宋" w:hAnsi="仿宋" w:cs="仿宋" w:hint="eastAsia"/>
            <w:lang w:eastAsia="zh-CN"/>
          </w:rPr>
          <w:t>(二)、项目选址</w:t>
        </w:r>
        <w:r>
          <w:tab/>
        </w:r>
        <w:r>
          <w:fldChar w:fldCharType="begin"/>
        </w:r>
        <w:r>
          <w:instrText xml:space="preserve"> PAGEREF _Toc26901 \h </w:instrText>
        </w:r>
        <w:r>
          <w:fldChar w:fldCharType="separate"/>
        </w:r>
        <w:r>
          <w:t>13</w:t>
        </w:r>
        <w:r>
          <w:fldChar w:fldCharType="end"/>
        </w:r>
      </w:hyperlink>
    </w:p>
    <w:p>
      <w:pPr>
        <w:pStyle w:val="TOC2"/>
        <w:tabs>
          <w:tab w:val="right" w:leader="dot" w:pos="8306"/>
        </w:tabs>
      </w:pPr>
      <w:hyperlink w:anchor="_Toc25081" w:history="1">
        <w:r>
          <w:rPr>
            <w:rFonts w:ascii="仿宋" w:eastAsia="仿宋" w:hAnsi="仿宋" w:cs="仿宋" w:hint="eastAsia"/>
            <w:lang w:eastAsia="zh-CN"/>
          </w:rPr>
          <w:t>(三)、建设条件分析</w:t>
        </w:r>
        <w:r>
          <w:tab/>
        </w:r>
        <w:r>
          <w:fldChar w:fldCharType="begin"/>
        </w:r>
        <w:r>
          <w:instrText xml:space="preserve"> PAGEREF _Toc25081 \h </w:instrText>
        </w:r>
        <w:r>
          <w:fldChar w:fldCharType="separate"/>
        </w:r>
        <w:r>
          <w:t>15</w:t>
        </w:r>
        <w:r>
          <w:fldChar w:fldCharType="end"/>
        </w:r>
      </w:hyperlink>
    </w:p>
    <w:p>
      <w:pPr>
        <w:pStyle w:val="TOC2"/>
        <w:tabs>
          <w:tab w:val="right" w:leader="dot" w:pos="8306"/>
        </w:tabs>
      </w:pPr>
      <w:hyperlink w:anchor="_Toc29673" w:history="1">
        <w:r>
          <w:rPr>
            <w:rFonts w:ascii="仿宋" w:eastAsia="仿宋" w:hAnsi="仿宋" w:cs="仿宋" w:hint="eastAsia"/>
            <w:lang w:eastAsia="zh-CN"/>
          </w:rPr>
          <w:t>(四)、用地控制指标</w:t>
        </w:r>
        <w:r>
          <w:tab/>
        </w:r>
        <w:r>
          <w:fldChar w:fldCharType="begin"/>
        </w:r>
        <w:r>
          <w:instrText xml:space="preserve"> PAGEREF _Toc29673 \h </w:instrText>
        </w:r>
        <w:r>
          <w:fldChar w:fldCharType="separate"/>
        </w:r>
        <w:r>
          <w:t>16</w:t>
        </w:r>
        <w:r>
          <w:fldChar w:fldCharType="end"/>
        </w:r>
      </w:hyperlink>
    </w:p>
    <w:p>
      <w:pPr>
        <w:pStyle w:val="TOC2"/>
        <w:tabs>
          <w:tab w:val="right" w:leader="dot" w:pos="8306"/>
        </w:tabs>
      </w:pPr>
      <w:hyperlink w:anchor="_Toc10417" w:history="1">
        <w:r>
          <w:rPr>
            <w:rFonts w:ascii="仿宋" w:eastAsia="仿宋" w:hAnsi="仿宋" w:cs="仿宋" w:hint="eastAsia"/>
            <w:lang w:eastAsia="zh-CN"/>
          </w:rPr>
          <w:t>(五)、地总体要求</w:t>
        </w:r>
        <w:r>
          <w:tab/>
        </w:r>
        <w:r>
          <w:fldChar w:fldCharType="begin"/>
        </w:r>
        <w:r>
          <w:instrText xml:space="preserve"> PAGEREF _Toc10417 \h </w:instrText>
        </w:r>
        <w:r>
          <w:fldChar w:fldCharType="separate"/>
        </w:r>
        <w:r>
          <w:t>17</w:t>
        </w:r>
        <w:r>
          <w:fldChar w:fldCharType="end"/>
        </w:r>
      </w:hyperlink>
    </w:p>
    <w:p>
      <w:pPr>
        <w:pStyle w:val="TOC2"/>
        <w:tabs>
          <w:tab w:val="right" w:leader="dot" w:pos="8306"/>
        </w:tabs>
      </w:pPr>
      <w:hyperlink w:anchor="_Toc26946" w:history="1">
        <w:r>
          <w:rPr>
            <w:rFonts w:ascii="仿宋" w:eastAsia="仿宋" w:hAnsi="仿宋" w:cs="仿宋" w:hint="eastAsia"/>
            <w:lang w:eastAsia="zh-CN"/>
          </w:rPr>
          <w:t>(六)、节约用地措施</w:t>
        </w:r>
        <w:r>
          <w:tab/>
        </w:r>
        <w:r>
          <w:fldChar w:fldCharType="begin"/>
        </w:r>
        <w:r>
          <w:instrText xml:space="preserve"> PAGEREF _Toc26946 \h </w:instrText>
        </w:r>
        <w:r>
          <w:fldChar w:fldCharType="separate"/>
        </w:r>
        <w:r>
          <w:t>19</w:t>
        </w:r>
        <w:r>
          <w:fldChar w:fldCharType="end"/>
        </w:r>
      </w:hyperlink>
    </w:p>
    <w:p>
      <w:pPr>
        <w:pStyle w:val="TOC2"/>
        <w:tabs>
          <w:tab w:val="right" w:leader="dot" w:pos="8306"/>
        </w:tabs>
      </w:pPr>
      <w:hyperlink w:anchor="_Toc28358" w:history="1">
        <w:r>
          <w:rPr>
            <w:rFonts w:ascii="仿宋" w:eastAsia="仿宋" w:hAnsi="仿宋" w:cs="仿宋" w:hint="eastAsia"/>
            <w:lang w:eastAsia="zh-CN"/>
          </w:rPr>
          <w:t>(七)、选址综合评价</w:t>
        </w:r>
        <w:r>
          <w:tab/>
        </w:r>
        <w:r>
          <w:fldChar w:fldCharType="begin"/>
        </w:r>
        <w:r>
          <w:instrText xml:space="preserve"> PAGEREF _Toc28358 \h </w:instrText>
        </w:r>
        <w:r>
          <w:fldChar w:fldCharType="separate"/>
        </w:r>
        <w:r>
          <w:t>20</w:t>
        </w:r>
        <w:r>
          <w:fldChar w:fldCharType="end"/>
        </w:r>
      </w:hyperlink>
    </w:p>
    <w:p>
      <w:pPr>
        <w:pStyle w:val="TOC1"/>
        <w:tabs>
          <w:tab w:val="right" w:leader="dot" w:pos="8306"/>
        </w:tabs>
      </w:pPr>
      <w:hyperlink w:anchor="_Toc7363" w:history="1">
        <w:r>
          <w:rPr>
            <w:rFonts w:ascii="仿宋" w:eastAsia="仿宋" w:hAnsi="仿宋" w:cs="仿宋" w:hint="eastAsia"/>
            <w:lang w:eastAsia="zh-CN"/>
          </w:rPr>
          <w:t>三、建设风险评估分析</w:t>
        </w:r>
        <w:r>
          <w:tab/>
        </w:r>
        <w:r>
          <w:fldChar w:fldCharType="begin"/>
        </w:r>
        <w:r>
          <w:instrText xml:space="preserve"> PAGEREF _Toc7363 \h </w:instrText>
        </w:r>
        <w:r>
          <w:fldChar w:fldCharType="separate"/>
        </w:r>
        <w:r>
          <w:t>21</w:t>
        </w:r>
        <w:r>
          <w:fldChar w:fldCharType="end"/>
        </w:r>
      </w:hyperlink>
    </w:p>
    <w:p>
      <w:pPr>
        <w:pStyle w:val="TOC2"/>
        <w:tabs>
          <w:tab w:val="right" w:leader="dot" w:pos="8306"/>
        </w:tabs>
      </w:pPr>
      <w:hyperlink w:anchor="_Toc23199" w:history="1">
        <w:r>
          <w:rPr>
            <w:rFonts w:ascii="仿宋" w:eastAsia="仿宋" w:hAnsi="仿宋" w:cs="仿宋" w:hint="eastAsia"/>
            <w:lang w:eastAsia="zh-CN"/>
          </w:rPr>
          <w:t>(一)、政策风险分析</w:t>
        </w:r>
        <w:r>
          <w:tab/>
        </w:r>
        <w:r>
          <w:fldChar w:fldCharType="begin"/>
        </w:r>
        <w:r>
          <w:instrText xml:space="preserve"> PAGEREF _Toc23199 \h </w:instrText>
        </w:r>
        <w:r>
          <w:fldChar w:fldCharType="separate"/>
        </w:r>
        <w:r>
          <w:t>21</w:t>
        </w:r>
        <w:r>
          <w:fldChar w:fldCharType="end"/>
        </w:r>
      </w:hyperlink>
    </w:p>
    <w:p>
      <w:pPr>
        <w:pStyle w:val="TOC2"/>
        <w:tabs>
          <w:tab w:val="right" w:leader="dot" w:pos="8306"/>
        </w:tabs>
      </w:pPr>
      <w:hyperlink w:anchor="_Toc32582" w:history="1">
        <w:r>
          <w:rPr>
            <w:rFonts w:ascii="仿宋" w:eastAsia="仿宋" w:hAnsi="仿宋" w:cs="仿宋" w:hint="eastAsia"/>
            <w:lang w:eastAsia="zh-CN"/>
          </w:rPr>
          <w:t>(二)、社会风险分析</w:t>
        </w:r>
        <w:r>
          <w:tab/>
        </w:r>
        <w:r>
          <w:fldChar w:fldCharType="begin"/>
        </w:r>
        <w:r>
          <w:instrText xml:space="preserve"> PAGEREF _Toc32582 \h </w:instrText>
        </w:r>
        <w:r>
          <w:fldChar w:fldCharType="separate"/>
        </w:r>
        <w:r>
          <w:t>22</w:t>
        </w:r>
        <w:r>
          <w:fldChar w:fldCharType="end"/>
        </w:r>
      </w:hyperlink>
    </w:p>
    <w:p>
      <w:pPr>
        <w:pStyle w:val="TOC2"/>
        <w:tabs>
          <w:tab w:val="right" w:leader="dot" w:pos="8306"/>
        </w:tabs>
      </w:pPr>
      <w:hyperlink w:anchor="_Toc5520" w:history="1">
        <w:r>
          <w:rPr>
            <w:rFonts w:ascii="仿宋" w:eastAsia="仿宋" w:hAnsi="仿宋" w:cs="仿宋" w:hint="eastAsia"/>
            <w:lang w:eastAsia="zh-CN"/>
          </w:rPr>
          <w:t>(三)、市场风险分析</w:t>
        </w:r>
        <w:r>
          <w:tab/>
        </w:r>
        <w:r>
          <w:fldChar w:fldCharType="begin"/>
        </w:r>
        <w:r>
          <w:instrText xml:space="preserve"> PAGEREF _Toc5520 \h </w:instrText>
        </w:r>
        <w:r>
          <w:fldChar w:fldCharType="separate"/>
        </w:r>
        <w:r>
          <w:t>24</w:t>
        </w:r>
        <w:r>
          <w:fldChar w:fldCharType="end"/>
        </w:r>
      </w:hyperlink>
    </w:p>
    <w:p>
      <w:pPr>
        <w:pStyle w:val="TOC2"/>
        <w:tabs>
          <w:tab w:val="right" w:leader="dot" w:pos="8306"/>
        </w:tabs>
      </w:pPr>
      <w:hyperlink w:anchor="_Toc10533" w:history="1">
        <w:r>
          <w:rPr>
            <w:rFonts w:ascii="仿宋" w:eastAsia="仿宋" w:hAnsi="仿宋" w:cs="仿宋" w:hint="eastAsia"/>
            <w:lang w:eastAsia="zh-CN"/>
          </w:rPr>
          <w:t>(四)、资金风险分析</w:t>
        </w:r>
        <w:r>
          <w:tab/>
        </w:r>
        <w:r>
          <w:fldChar w:fldCharType="begin"/>
        </w:r>
        <w:r>
          <w:instrText xml:space="preserve"> PAGEREF _Toc10533 \h </w:instrText>
        </w:r>
        <w:r>
          <w:fldChar w:fldCharType="separate"/>
        </w:r>
        <w:r>
          <w:t>25</w:t>
        </w:r>
        <w:r>
          <w:fldChar w:fldCharType="end"/>
        </w:r>
      </w:hyperlink>
    </w:p>
    <w:p>
      <w:pPr>
        <w:pStyle w:val="TOC2"/>
        <w:tabs>
          <w:tab w:val="right" w:leader="dot" w:pos="8306"/>
        </w:tabs>
      </w:pPr>
      <w:hyperlink w:anchor="_Toc381" w:history="1">
        <w:r>
          <w:rPr>
            <w:rFonts w:ascii="仿宋" w:eastAsia="仿宋" w:hAnsi="仿宋" w:cs="仿宋" w:hint="eastAsia"/>
            <w:lang w:eastAsia="zh-CN"/>
          </w:rPr>
          <w:t>(五)、技术风险分析</w:t>
        </w:r>
        <w:r>
          <w:tab/>
        </w:r>
        <w:r>
          <w:fldChar w:fldCharType="begin"/>
        </w:r>
        <w:r>
          <w:instrText xml:space="preserve"> PAGEREF _Toc381 \h </w:instrText>
        </w:r>
        <w:r>
          <w:fldChar w:fldCharType="separate"/>
        </w:r>
        <w:r>
          <w:t>26</w:t>
        </w:r>
        <w:r>
          <w:fldChar w:fldCharType="end"/>
        </w:r>
      </w:hyperlink>
    </w:p>
    <w:p>
      <w:pPr>
        <w:pStyle w:val="TOC2"/>
        <w:tabs>
          <w:tab w:val="right" w:leader="dot" w:pos="8306"/>
        </w:tabs>
      </w:pPr>
      <w:hyperlink w:anchor="_Toc15327" w:history="1">
        <w:r>
          <w:rPr>
            <w:rFonts w:ascii="仿宋" w:eastAsia="仿宋" w:hAnsi="仿宋" w:cs="仿宋" w:hint="eastAsia"/>
            <w:lang w:eastAsia="zh-CN"/>
          </w:rPr>
          <w:t>(六)、财务风险分析</w:t>
        </w:r>
        <w:r>
          <w:tab/>
        </w:r>
        <w:r>
          <w:fldChar w:fldCharType="begin"/>
        </w:r>
        <w:r>
          <w:instrText xml:space="preserve"> PAGEREF _Toc15327 \h </w:instrText>
        </w:r>
        <w:r>
          <w:fldChar w:fldCharType="separate"/>
        </w:r>
        <w:r>
          <w:t>27</w:t>
        </w:r>
        <w:r>
          <w:fldChar w:fldCharType="end"/>
        </w:r>
      </w:hyperlink>
    </w:p>
    <w:p>
      <w:pPr>
        <w:pStyle w:val="TOC2"/>
        <w:tabs>
          <w:tab w:val="right" w:leader="dot" w:pos="8306"/>
        </w:tabs>
      </w:pPr>
      <w:hyperlink w:anchor="_Toc3180" w:history="1">
        <w:r>
          <w:rPr>
            <w:rFonts w:ascii="仿宋" w:eastAsia="仿宋" w:hAnsi="仿宋" w:cs="仿宋" w:hint="eastAsia"/>
            <w:lang w:eastAsia="zh-CN"/>
          </w:rPr>
          <w:t>(七)、管理风险分析</w:t>
        </w:r>
        <w:r>
          <w:tab/>
        </w:r>
        <w:r>
          <w:fldChar w:fldCharType="begin"/>
        </w:r>
        <w:r>
          <w:instrText xml:space="preserve"> PAGEREF _Toc3180 \h </w:instrText>
        </w:r>
        <w:r>
          <w:fldChar w:fldCharType="separate"/>
        </w:r>
        <w:r>
          <w:t>29</w:t>
        </w:r>
        <w:r>
          <w:fldChar w:fldCharType="end"/>
        </w:r>
      </w:hyperlink>
    </w:p>
    <w:p>
      <w:pPr>
        <w:pStyle w:val="TOC2"/>
        <w:tabs>
          <w:tab w:val="right" w:leader="dot" w:pos="8306"/>
        </w:tabs>
      </w:pPr>
      <w:hyperlink w:anchor="_Toc32220" w:history="1">
        <w:r>
          <w:rPr>
            <w:rFonts w:ascii="仿宋" w:eastAsia="仿宋" w:hAnsi="仿宋" w:cs="仿宋" w:hint="eastAsia"/>
            <w:lang w:eastAsia="zh-CN"/>
          </w:rPr>
          <w:t>(八)、其它风险分析</w:t>
        </w:r>
        <w:r>
          <w:tab/>
        </w:r>
        <w:r>
          <w:fldChar w:fldCharType="begin"/>
        </w:r>
        <w:r>
          <w:instrText xml:space="preserve"> PAGEREF _Toc32220 \h </w:instrText>
        </w:r>
        <w:r>
          <w:fldChar w:fldCharType="separate"/>
        </w:r>
        <w:r>
          <w:t>30</w:t>
        </w:r>
        <w:r>
          <w:fldChar w:fldCharType="end"/>
        </w:r>
      </w:hyperlink>
    </w:p>
    <w:p>
      <w:pPr>
        <w:pStyle w:val="TOC2"/>
        <w:tabs>
          <w:tab w:val="right" w:leader="dot" w:pos="8306"/>
        </w:tabs>
      </w:pPr>
      <w:hyperlink w:anchor="_Toc6582" w:history="1">
        <w:r>
          <w:rPr>
            <w:rFonts w:ascii="仿宋" w:eastAsia="仿宋" w:hAnsi="仿宋" w:cs="仿宋" w:hint="eastAsia"/>
            <w:lang w:eastAsia="zh-CN"/>
          </w:rPr>
          <w:t>(九)、社会影响评估</w:t>
        </w:r>
        <w:r>
          <w:tab/>
        </w:r>
        <w:r>
          <w:fldChar w:fldCharType="begin"/>
        </w:r>
        <w:r>
          <w:instrText xml:space="preserve"> PAGEREF _Toc6582 \h </w:instrText>
        </w:r>
        <w:r>
          <w:fldChar w:fldCharType="separate"/>
        </w:r>
        <w:r>
          <w:t>32</w:t>
        </w:r>
        <w:r>
          <w:fldChar w:fldCharType="end"/>
        </w:r>
      </w:hyperlink>
    </w:p>
    <w:p>
      <w:pPr>
        <w:pStyle w:val="TOC1"/>
        <w:tabs>
          <w:tab w:val="right" w:leader="dot" w:pos="8306"/>
        </w:tabs>
      </w:pPr>
      <w:hyperlink w:anchor="_Toc26972" w:history="1">
        <w:r>
          <w:rPr>
            <w:rFonts w:ascii="仿宋" w:eastAsia="仿宋" w:hAnsi="仿宋" w:cs="仿宋" w:hint="eastAsia"/>
            <w:lang w:eastAsia="zh-CN"/>
          </w:rPr>
          <w:t>四、发展规划、产业政策和行业准入分析</w:t>
        </w:r>
        <w:r>
          <w:tab/>
        </w:r>
        <w:r>
          <w:fldChar w:fldCharType="begin"/>
        </w:r>
        <w:r>
          <w:instrText xml:space="preserve"> PAGEREF _Toc26972 \h </w:instrText>
        </w:r>
        <w:r>
          <w:fldChar w:fldCharType="separate"/>
        </w:r>
        <w:r>
          <w:t>34</w:t>
        </w:r>
        <w:r>
          <w:fldChar w:fldCharType="end"/>
        </w:r>
      </w:hyperlink>
    </w:p>
    <w:p>
      <w:pPr>
        <w:pStyle w:val="TOC2"/>
        <w:tabs>
          <w:tab w:val="right" w:leader="dot" w:pos="8306"/>
        </w:tabs>
      </w:pPr>
      <w:hyperlink w:anchor="_Toc30139" w:history="1">
        <w:r>
          <w:rPr>
            <w:rFonts w:ascii="仿宋" w:eastAsia="仿宋" w:hAnsi="仿宋" w:cs="仿宋" w:hint="eastAsia"/>
            <w:lang w:eastAsia="zh-CN"/>
          </w:rPr>
          <w:t>(一)、发展规划分析</w:t>
        </w:r>
        <w:r>
          <w:tab/>
        </w:r>
        <w:r>
          <w:fldChar w:fldCharType="begin"/>
        </w:r>
        <w:r>
          <w:instrText xml:space="preserve"> PAGEREF _Toc30139 \h </w:instrText>
        </w:r>
        <w:r>
          <w:fldChar w:fldCharType="separate"/>
        </w:r>
        <w:r>
          <w:t>34</w:t>
        </w:r>
        <w:r>
          <w:fldChar w:fldCharType="end"/>
        </w:r>
      </w:hyperlink>
    </w:p>
    <w:p>
      <w:pPr>
        <w:pStyle w:val="TOC2"/>
        <w:tabs>
          <w:tab w:val="right" w:leader="dot" w:pos="8306"/>
        </w:tabs>
      </w:pPr>
      <w:hyperlink w:anchor="_Toc28632" w:history="1">
        <w:r>
          <w:rPr>
            <w:rFonts w:ascii="仿宋" w:eastAsia="仿宋" w:hAnsi="仿宋" w:cs="仿宋" w:hint="eastAsia"/>
            <w:lang w:eastAsia="zh-CN"/>
          </w:rPr>
          <w:t>(二)、产业政策分析</w:t>
        </w:r>
        <w:r>
          <w:tab/>
        </w:r>
        <w:r>
          <w:fldChar w:fldCharType="begin"/>
        </w:r>
        <w:r>
          <w:instrText xml:space="preserve"> PAGEREF _Toc28632 \h </w:instrText>
        </w:r>
        <w:r>
          <w:fldChar w:fldCharType="separate"/>
        </w:r>
        <w:r>
          <w:t>35</w:t>
        </w:r>
        <w:r>
          <w:fldChar w:fldCharType="end"/>
        </w:r>
      </w:hyperlink>
    </w:p>
    <w:p>
      <w:pPr>
        <w:pStyle w:val="TOC2"/>
        <w:tabs>
          <w:tab w:val="right" w:leader="dot" w:pos="8306"/>
        </w:tabs>
      </w:pPr>
      <w:hyperlink w:anchor="_Toc12359" w:history="1">
        <w:r>
          <w:rPr>
            <w:rFonts w:ascii="仿宋" w:eastAsia="仿宋" w:hAnsi="仿宋" w:cs="仿宋" w:hint="eastAsia"/>
            <w:lang w:eastAsia="zh-CN"/>
          </w:rPr>
          <w:t>(三)、行业准入分析</w:t>
        </w:r>
        <w:r>
          <w:tab/>
        </w:r>
        <w:r>
          <w:fldChar w:fldCharType="begin"/>
        </w:r>
        <w:r>
          <w:instrText xml:space="preserve"> PAGEREF _Toc12359 \h </w:instrText>
        </w:r>
        <w:r>
          <w:fldChar w:fldCharType="separate"/>
        </w:r>
        <w:r>
          <w:t>37</w:t>
        </w:r>
        <w:r>
          <w:fldChar w:fldCharType="end"/>
        </w:r>
      </w:hyperlink>
    </w:p>
    <w:p>
      <w:pPr>
        <w:pStyle w:val="TOC1"/>
        <w:tabs>
          <w:tab w:val="right" w:leader="dot" w:pos="8306"/>
        </w:tabs>
      </w:pPr>
      <w:hyperlink w:anchor="_Toc32085" w:history="1">
        <w:r>
          <w:rPr>
            <w:rFonts w:ascii="仿宋" w:eastAsia="仿宋" w:hAnsi="仿宋" w:cs="仿宋" w:hint="eastAsia"/>
            <w:lang w:eastAsia="zh-CN"/>
          </w:rPr>
          <w:t>五、财务管理与成本控制</w:t>
        </w:r>
        <w:r>
          <w:tab/>
        </w:r>
        <w:r>
          <w:fldChar w:fldCharType="begin"/>
        </w:r>
        <w:r>
          <w:instrText xml:space="preserve"> PAGEREF _Toc32085 \h </w:instrText>
        </w:r>
        <w:r>
          <w:fldChar w:fldCharType="separate"/>
        </w:r>
        <w:r>
          <w:t>38</w:t>
        </w:r>
        <w:r>
          <w:fldChar w:fldCharType="end"/>
        </w:r>
      </w:hyperlink>
    </w:p>
    <w:p>
      <w:pPr>
        <w:pStyle w:val="TOC2"/>
        <w:tabs>
          <w:tab w:val="right" w:leader="dot" w:pos="8306"/>
        </w:tabs>
      </w:pPr>
      <w:hyperlink w:anchor="_Toc23305" w:history="1">
        <w:r>
          <w:rPr>
            <w:rFonts w:ascii="仿宋" w:eastAsia="仿宋" w:hAnsi="仿宋" w:cs="仿宋" w:hint="eastAsia"/>
            <w:lang w:eastAsia="zh-CN"/>
          </w:rPr>
          <w:t>(一)、财务管理体系建设</w:t>
        </w:r>
        <w:r>
          <w:tab/>
        </w:r>
        <w:r>
          <w:fldChar w:fldCharType="begin"/>
        </w:r>
        <w:r>
          <w:instrText xml:space="preserve"> PAGEREF _Toc23305 \h </w:instrText>
        </w:r>
        <w:r>
          <w:fldChar w:fldCharType="separate"/>
        </w:r>
        <w:r>
          <w:t>38</w:t>
        </w:r>
        <w:r>
          <w:fldChar w:fldCharType="end"/>
        </w:r>
      </w:hyperlink>
    </w:p>
    <w:p>
      <w:pPr>
        <w:pStyle w:val="TOC2"/>
        <w:tabs>
          <w:tab w:val="right" w:leader="dot" w:pos="8306"/>
        </w:tabs>
      </w:pPr>
      <w:hyperlink w:anchor="_Toc25475" w:history="1">
        <w:r>
          <w:rPr>
            <w:rFonts w:ascii="仿宋" w:eastAsia="仿宋" w:hAnsi="仿宋" w:cs="仿宋" w:hint="eastAsia"/>
            <w:lang w:eastAsia="zh-CN"/>
          </w:rPr>
          <w:t>(二)、成本控制措施</w:t>
        </w:r>
        <w:r>
          <w:tab/>
        </w:r>
        <w:r>
          <w:fldChar w:fldCharType="begin"/>
        </w:r>
        <w:r>
          <w:instrText xml:space="preserve"> PAGEREF _Toc25475 \h </w:instrText>
        </w:r>
        <w:r>
          <w:fldChar w:fldCharType="separate"/>
        </w:r>
        <w:r>
          <w:t>40</w:t>
        </w:r>
        <w:r>
          <w:fldChar w:fldCharType="end"/>
        </w:r>
      </w:hyperlink>
    </w:p>
    <w:p>
      <w:pPr>
        <w:pStyle w:val="TOC1"/>
        <w:tabs>
          <w:tab w:val="right" w:leader="dot" w:pos="8306"/>
        </w:tabs>
      </w:pPr>
      <w:hyperlink w:anchor="_Toc21702" w:history="1">
        <w:r>
          <w:rPr>
            <w:rFonts w:ascii="仿宋" w:eastAsia="仿宋" w:hAnsi="仿宋" w:cs="仿宋" w:hint="eastAsia"/>
            <w:lang w:eastAsia="zh-CN"/>
          </w:rPr>
          <w:t>六、半自动精密印刷机项目概论</w:t>
        </w:r>
        <w:r>
          <w:tab/>
        </w:r>
        <w:r>
          <w:fldChar w:fldCharType="begin"/>
        </w:r>
        <w:r>
          <w:instrText xml:space="preserve"> PAGEREF _Toc21702 \h </w:instrText>
        </w:r>
        <w:r>
          <w:fldChar w:fldCharType="separate"/>
        </w:r>
        <w:r>
          <w:t>41</w:t>
        </w:r>
        <w:r>
          <w:fldChar w:fldCharType="end"/>
        </w:r>
      </w:hyperlink>
    </w:p>
    <w:p>
      <w:pPr>
        <w:pStyle w:val="TOC2"/>
        <w:tabs>
          <w:tab w:val="right" w:leader="dot" w:pos="8306"/>
        </w:tabs>
      </w:pPr>
      <w:hyperlink w:anchor="_Toc21146" w:history="1">
        <w:r>
          <w:rPr>
            <w:rFonts w:ascii="仿宋" w:eastAsia="仿宋" w:hAnsi="仿宋" w:cs="仿宋" w:hint="eastAsia"/>
            <w:lang w:eastAsia="zh-CN"/>
          </w:rPr>
          <w:t>(一)、项目申报单位概况</w:t>
        </w:r>
        <w:r>
          <w:tab/>
        </w:r>
        <w:r>
          <w:fldChar w:fldCharType="begin"/>
        </w:r>
        <w:r>
          <w:instrText xml:space="preserve"> PAGEREF _Toc21146 \h </w:instrText>
        </w:r>
        <w:r>
          <w:fldChar w:fldCharType="separate"/>
        </w:r>
        <w:r>
          <w:t>41</w:t>
        </w:r>
        <w:r>
          <w:fldChar w:fldCharType="end"/>
        </w:r>
      </w:hyperlink>
    </w:p>
    <w:p>
      <w:pPr>
        <w:pStyle w:val="TOC2"/>
        <w:tabs>
          <w:tab w:val="right" w:leader="dot" w:pos="8306"/>
        </w:tabs>
      </w:pPr>
      <w:hyperlink w:anchor="_Toc20277" w:history="1">
        <w:r>
          <w:rPr>
            <w:rFonts w:ascii="仿宋" w:eastAsia="仿宋" w:hAnsi="仿宋" w:cs="仿宋" w:hint="eastAsia"/>
            <w:lang w:eastAsia="zh-CN"/>
          </w:rPr>
          <w:t>(二)、项目概况</w:t>
        </w:r>
        <w:r>
          <w:tab/>
        </w:r>
        <w:r>
          <w:fldChar w:fldCharType="begin"/>
        </w:r>
        <w:r>
          <w:instrText xml:space="preserve"> PAGEREF _Toc20277 \h </w:instrText>
        </w:r>
        <w:r>
          <w:fldChar w:fldCharType="separate"/>
        </w:r>
        <w:r>
          <w:t>42</w:t>
        </w:r>
        <w:r>
          <w:fldChar w:fldCharType="end"/>
        </w:r>
      </w:hyperlink>
    </w:p>
    <w:p>
      <w:pPr>
        <w:pStyle w:val="TOC1"/>
        <w:tabs>
          <w:tab w:val="right" w:leader="dot" w:pos="8306"/>
        </w:tabs>
      </w:pPr>
      <w:hyperlink w:anchor="_Toc30289" w:history="1">
        <w:r>
          <w:rPr>
            <w:rFonts w:ascii="仿宋" w:eastAsia="仿宋" w:hAnsi="仿宋" w:cs="仿宋" w:hint="eastAsia"/>
            <w:lang w:eastAsia="zh-CN"/>
          </w:rPr>
          <w:t>七、技术创新与产业升级</w:t>
        </w:r>
        <w:r>
          <w:tab/>
        </w:r>
        <w:r>
          <w:fldChar w:fldCharType="begin"/>
        </w:r>
        <w:r>
          <w:instrText xml:space="preserve"> PAGEREF _Toc30289 \h </w:instrText>
        </w:r>
        <w:r>
          <w:fldChar w:fldCharType="separate"/>
        </w:r>
        <w:r>
          <w:t>45</w:t>
        </w:r>
        <w:r>
          <w:fldChar w:fldCharType="end"/>
        </w:r>
      </w:hyperlink>
    </w:p>
    <w:p>
      <w:pPr>
        <w:pStyle w:val="TOC2"/>
        <w:tabs>
          <w:tab w:val="right" w:leader="dot" w:pos="8306"/>
        </w:tabs>
      </w:pPr>
      <w:hyperlink w:anchor="_Toc27811" w:history="1">
        <w:r>
          <w:rPr>
            <w:rFonts w:ascii="仿宋" w:eastAsia="仿宋" w:hAnsi="仿宋" w:cs="仿宋" w:hint="eastAsia"/>
            <w:lang w:eastAsia="zh-CN"/>
          </w:rPr>
          <w:t>(一)、技术创新方向与目标</w:t>
        </w:r>
        <w:r>
          <w:tab/>
        </w:r>
        <w:r>
          <w:fldChar w:fldCharType="begin"/>
        </w:r>
        <w:r>
          <w:instrText xml:space="preserve"> PAGEREF _Toc27811 \h </w:instrText>
        </w:r>
        <w:r>
          <w:fldChar w:fldCharType="separate"/>
        </w:r>
        <w:r>
          <w:t>45</w:t>
        </w:r>
        <w:r>
          <w:fldChar w:fldCharType="end"/>
        </w:r>
      </w:hyperlink>
    </w:p>
    <w:p>
      <w:pPr>
        <w:pStyle w:val="TOC2"/>
        <w:tabs>
          <w:tab w:val="right" w:leader="dot" w:pos="8306"/>
        </w:tabs>
      </w:pPr>
      <w:hyperlink w:anchor="_Toc16233" w:history="1">
        <w:r>
          <w:rPr>
            <w:rFonts w:ascii="仿宋" w:eastAsia="仿宋" w:hAnsi="仿宋" w:cs="仿宋" w:hint="eastAsia"/>
            <w:lang w:eastAsia="zh-CN"/>
          </w:rPr>
          <w:t>(二)、产业升级路径与措施</w:t>
        </w:r>
        <w:r>
          <w:tab/>
        </w:r>
        <w:r>
          <w:fldChar w:fldCharType="begin"/>
        </w:r>
        <w:r>
          <w:instrText xml:space="preserve"> PAGEREF _Toc16233 \h </w:instrText>
        </w:r>
        <w:r>
          <w:fldChar w:fldCharType="separate"/>
        </w:r>
        <w:r>
          <w:t>46</w:t>
        </w:r>
        <w:r>
          <w:fldChar w:fldCharType="end"/>
        </w:r>
      </w:hyperlink>
    </w:p>
    <w:p>
      <w:pPr>
        <w:pStyle w:val="TOC1"/>
        <w:tabs>
          <w:tab w:val="right" w:leader="dot" w:pos="8306"/>
        </w:tabs>
      </w:pPr>
      <w:hyperlink w:anchor="_Toc31698" w:history="1">
        <w:r>
          <w:rPr>
            <w:rFonts w:ascii="仿宋" w:eastAsia="仿宋" w:hAnsi="仿宋" w:cs="仿宋" w:hint="eastAsia"/>
            <w:lang w:eastAsia="zh-CN"/>
          </w:rPr>
          <w:t>八、环境保护与治理方案</w:t>
        </w:r>
        <w:r>
          <w:tab/>
        </w:r>
        <w:r>
          <w:fldChar w:fldCharType="begin"/>
        </w:r>
        <w:r>
          <w:instrText xml:space="preserve"> PAGEREF _Toc31698 \h </w:instrText>
        </w:r>
        <w:r>
          <w:fldChar w:fldCharType="separate"/>
        </w:r>
        <w:r>
          <w:t>47</w:t>
        </w:r>
        <w:r>
          <w:fldChar w:fldCharType="end"/>
        </w:r>
      </w:hyperlink>
    </w:p>
    <w:p>
      <w:pPr>
        <w:pStyle w:val="TOC2"/>
        <w:tabs>
          <w:tab w:val="right" w:leader="dot" w:pos="8306"/>
        </w:tabs>
      </w:pPr>
      <w:hyperlink w:anchor="_Toc26264" w:history="1">
        <w:r>
          <w:rPr>
            <w:rFonts w:ascii="仿宋" w:eastAsia="仿宋" w:hAnsi="仿宋" w:cs="仿宋" w:hint="eastAsia"/>
            <w:lang w:eastAsia="zh-CN"/>
          </w:rPr>
          <w:t>(一)、项目环境影响评估</w:t>
        </w:r>
        <w:r>
          <w:tab/>
        </w:r>
        <w:r>
          <w:fldChar w:fldCharType="begin"/>
        </w:r>
        <w:r>
          <w:instrText xml:space="preserve"> PAGEREF _Toc26264 \h </w:instrText>
        </w:r>
        <w:r>
          <w:fldChar w:fldCharType="separate"/>
        </w:r>
        <w:r>
          <w:t>47</w:t>
        </w:r>
        <w:r>
          <w:fldChar w:fldCharType="end"/>
        </w:r>
      </w:hyperlink>
    </w:p>
    <w:p>
      <w:pPr>
        <w:pStyle w:val="TOC2"/>
        <w:tabs>
          <w:tab w:val="right" w:leader="dot" w:pos="8306"/>
        </w:tabs>
      </w:pPr>
      <w:hyperlink w:anchor="_Toc19375" w:history="1">
        <w:r>
          <w:rPr>
            <w:rFonts w:ascii="仿宋" w:eastAsia="仿宋" w:hAnsi="仿宋" w:cs="仿宋" w:hint="eastAsia"/>
            <w:lang w:eastAsia="zh-CN"/>
          </w:rPr>
          <w:t>(二)、环境保护措施与治理方案</w:t>
        </w:r>
        <w:r>
          <w:tab/>
        </w:r>
        <w:r>
          <w:fldChar w:fldCharType="begin"/>
        </w:r>
        <w:r>
          <w:instrText xml:space="preserve"> PAGEREF _Toc19375 \h </w:instrText>
        </w:r>
        <w:r>
          <w:fldChar w:fldCharType="separate"/>
        </w:r>
        <w:r>
          <w:t>48</w:t>
        </w:r>
        <w:r>
          <w:fldChar w:fldCharType="end"/>
        </w:r>
      </w:hyperlink>
    </w:p>
    <w:p>
      <w:pPr>
        <w:pStyle w:val="TOC1"/>
        <w:tabs>
          <w:tab w:val="right" w:leader="dot" w:pos="8306"/>
        </w:tabs>
      </w:pPr>
      <w:hyperlink w:anchor="_Toc23524" w:history="1">
        <w:r>
          <w:rPr>
            <w:rFonts w:ascii="仿宋" w:eastAsia="仿宋" w:hAnsi="仿宋" w:cs="仿宋" w:hint="eastAsia"/>
            <w:lang w:eastAsia="zh-CN"/>
          </w:rPr>
          <w:t>九、项目质量与标准</w:t>
        </w:r>
        <w:r>
          <w:tab/>
        </w:r>
        <w:r>
          <w:fldChar w:fldCharType="begin"/>
        </w:r>
        <w:r>
          <w:instrText xml:space="preserve"> PAGEREF _Toc23524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0" w:history="1">
        <w:r>
          <w:rPr>
            <w:rFonts w:ascii="仿宋" w:eastAsia="仿宋" w:hAnsi="仿宋" w:cs="仿宋" w:hint="eastAsia"/>
            <w:lang w:eastAsia="zh-CN"/>
          </w:rPr>
          <w:t>(一)、质量保障体系</w:t>
        </w:r>
        <w:r>
          <w:tab/>
        </w:r>
        <w:r>
          <w:fldChar w:fldCharType="begin"/>
        </w:r>
        <w:r>
          <w:instrText xml:space="preserve"> PAGEREF _Toc7630 \h </w:instrText>
        </w:r>
        <w:r>
          <w:fldChar w:fldCharType="separate"/>
        </w:r>
        <w:r>
          <w:t>49</w:t>
        </w:r>
        <w:r>
          <w:fldChar w:fldCharType="end"/>
        </w:r>
      </w:hyperlink>
    </w:p>
    <w:p>
      <w:pPr>
        <w:pStyle w:val="TOC2"/>
        <w:tabs>
          <w:tab w:val="right" w:leader="dot" w:pos="8306"/>
        </w:tabs>
      </w:pPr>
      <w:hyperlink w:anchor="_Toc11683" w:history="1">
        <w:r>
          <w:rPr>
            <w:rFonts w:ascii="仿宋" w:eastAsia="仿宋" w:hAnsi="仿宋" w:cs="仿宋" w:hint="eastAsia"/>
            <w:lang w:eastAsia="zh-CN"/>
          </w:rPr>
          <w:t>(二)、标准化作业流程</w:t>
        </w:r>
        <w:r>
          <w:tab/>
        </w:r>
        <w:r>
          <w:fldChar w:fldCharType="begin"/>
        </w:r>
        <w:r>
          <w:instrText xml:space="preserve"> PAGEREF _Toc11683 \h </w:instrText>
        </w:r>
        <w:r>
          <w:fldChar w:fldCharType="separate"/>
        </w:r>
        <w:r>
          <w:t>50</w:t>
        </w:r>
        <w:r>
          <w:fldChar w:fldCharType="end"/>
        </w:r>
      </w:hyperlink>
    </w:p>
    <w:p>
      <w:pPr>
        <w:pStyle w:val="TOC2"/>
        <w:tabs>
          <w:tab w:val="right" w:leader="dot" w:pos="8306"/>
        </w:tabs>
      </w:pPr>
      <w:hyperlink w:anchor="_Toc13786" w:history="1">
        <w:r>
          <w:rPr>
            <w:rFonts w:ascii="仿宋" w:eastAsia="仿宋" w:hAnsi="仿宋" w:cs="仿宋" w:hint="eastAsia"/>
            <w:lang w:eastAsia="zh-CN"/>
          </w:rPr>
          <w:t>(三)、质量监控与评估</w:t>
        </w:r>
        <w:r>
          <w:tab/>
        </w:r>
        <w:r>
          <w:fldChar w:fldCharType="begin"/>
        </w:r>
        <w:r>
          <w:instrText xml:space="preserve"> PAGEREF _Toc13786 \h </w:instrText>
        </w:r>
        <w:r>
          <w:fldChar w:fldCharType="separate"/>
        </w:r>
        <w:r>
          <w:t>52</w:t>
        </w:r>
        <w:r>
          <w:fldChar w:fldCharType="end"/>
        </w:r>
      </w:hyperlink>
    </w:p>
    <w:p>
      <w:pPr>
        <w:pStyle w:val="TOC2"/>
        <w:tabs>
          <w:tab w:val="right" w:leader="dot" w:pos="8306"/>
        </w:tabs>
      </w:pPr>
      <w:hyperlink w:anchor="_Toc3265" w:history="1">
        <w:r>
          <w:rPr>
            <w:rFonts w:ascii="仿宋" w:eastAsia="仿宋" w:hAnsi="仿宋" w:cs="仿宋" w:hint="eastAsia"/>
            <w:lang w:eastAsia="zh-CN"/>
          </w:rPr>
          <w:t>(四)、质量改进计划</w:t>
        </w:r>
        <w:r>
          <w:tab/>
        </w:r>
        <w:r>
          <w:fldChar w:fldCharType="begin"/>
        </w:r>
        <w:r>
          <w:instrText xml:space="preserve"> PAGEREF _Toc3265 \h </w:instrText>
        </w:r>
        <w:r>
          <w:fldChar w:fldCharType="separate"/>
        </w:r>
        <w:r>
          <w:t>53</w:t>
        </w:r>
        <w:r>
          <w:fldChar w:fldCharType="end"/>
        </w:r>
      </w:hyperlink>
    </w:p>
    <w:p>
      <w:pPr>
        <w:pStyle w:val="TOC1"/>
        <w:tabs>
          <w:tab w:val="right" w:leader="dot" w:pos="8306"/>
        </w:tabs>
      </w:pPr>
      <w:hyperlink w:anchor="_Toc13649" w:history="1">
        <w:r>
          <w:rPr>
            <w:rFonts w:ascii="仿宋" w:eastAsia="仿宋" w:hAnsi="仿宋" w:cs="仿宋" w:hint="eastAsia"/>
            <w:lang w:eastAsia="zh-CN"/>
          </w:rPr>
          <w:t>十、项目实施与管理方案</w:t>
        </w:r>
        <w:r>
          <w:tab/>
        </w:r>
        <w:r>
          <w:fldChar w:fldCharType="begin"/>
        </w:r>
        <w:r>
          <w:instrText xml:space="preserve"> PAGEREF _Toc13649 \h </w:instrText>
        </w:r>
        <w:r>
          <w:fldChar w:fldCharType="separate"/>
        </w:r>
        <w:r>
          <w:t>54</w:t>
        </w:r>
        <w:r>
          <w:fldChar w:fldCharType="end"/>
        </w:r>
      </w:hyperlink>
    </w:p>
    <w:p>
      <w:pPr>
        <w:pStyle w:val="TOC2"/>
        <w:tabs>
          <w:tab w:val="right" w:leader="dot" w:pos="8306"/>
        </w:tabs>
      </w:pPr>
      <w:hyperlink w:anchor="_Toc2" w:history="1">
        <w:r>
          <w:rPr>
            <w:rFonts w:ascii="仿宋" w:eastAsia="仿宋" w:hAnsi="仿宋" w:cs="仿宋" w:hint="eastAsia"/>
            <w:lang w:eastAsia="zh-CN"/>
          </w:rPr>
          <w:t>(一)、项目实施计划</w:t>
        </w:r>
        <w:r>
          <w:tab/>
        </w:r>
        <w:r>
          <w:fldChar w:fldCharType="begin"/>
        </w:r>
        <w:r>
          <w:instrText xml:space="preserve"> PAGEREF _Toc2 \h </w:instrText>
        </w:r>
        <w:r>
          <w:fldChar w:fldCharType="separate"/>
        </w:r>
        <w:r>
          <w:t>54</w:t>
        </w:r>
        <w:r>
          <w:fldChar w:fldCharType="end"/>
        </w:r>
      </w:hyperlink>
    </w:p>
    <w:p>
      <w:pPr>
        <w:pStyle w:val="TOC2"/>
        <w:tabs>
          <w:tab w:val="right" w:leader="dot" w:pos="8306"/>
        </w:tabs>
      </w:pPr>
      <w:hyperlink w:anchor="_Toc11841" w:history="1">
        <w:r>
          <w:rPr>
            <w:rFonts w:ascii="仿宋" w:eastAsia="仿宋" w:hAnsi="仿宋" w:cs="仿宋" w:hint="eastAsia"/>
            <w:lang w:eastAsia="zh-CN"/>
          </w:rPr>
          <w:t>(二)、项目组织机构与职责</w:t>
        </w:r>
        <w:r>
          <w:tab/>
        </w:r>
        <w:r>
          <w:fldChar w:fldCharType="begin"/>
        </w:r>
        <w:r>
          <w:instrText xml:space="preserve"> PAGEREF _Toc11841 \h </w:instrText>
        </w:r>
        <w:r>
          <w:fldChar w:fldCharType="separate"/>
        </w:r>
        <w:r>
          <w:t>55</w:t>
        </w:r>
        <w:r>
          <w:fldChar w:fldCharType="end"/>
        </w:r>
      </w:hyperlink>
    </w:p>
    <w:p>
      <w:pPr>
        <w:pStyle w:val="TOC2"/>
        <w:tabs>
          <w:tab w:val="right" w:leader="dot" w:pos="8306"/>
        </w:tabs>
      </w:pPr>
      <w:hyperlink w:anchor="_Toc9796" w:history="1">
        <w:r>
          <w:rPr>
            <w:rFonts w:ascii="仿宋" w:eastAsia="仿宋" w:hAnsi="仿宋" w:cs="仿宋" w:hint="eastAsia"/>
            <w:lang w:eastAsia="zh-CN"/>
          </w:rPr>
          <w:t>(三)、项目管理与监控体系</w:t>
        </w:r>
        <w:r>
          <w:tab/>
        </w:r>
        <w:r>
          <w:fldChar w:fldCharType="begin"/>
        </w:r>
        <w:r>
          <w:instrText xml:space="preserve"> PAGEREF _Toc9796 \h </w:instrText>
        </w:r>
        <w:r>
          <w:fldChar w:fldCharType="separate"/>
        </w:r>
        <w:r>
          <w:t>58</w:t>
        </w:r>
        <w:r>
          <w:fldChar w:fldCharType="end"/>
        </w:r>
      </w:hyperlink>
    </w:p>
    <w:p>
      <w:pPr>
        <w:pStyle w:val="TOC1"/>
        <w:tabs>
          <w:tab w:val="right" w:leader="dot" w:pos="8306"/>
        </w:tabs>
      </w:pPr>
      <w:hyperlink w:anchor="_Toc27880" w:history="1">
        <w:r>
          <w:rPr>
            <w:rFonts w:ascii="仿宋" w:eastAsia="仿宋" w:hAnsi="仿宋" w:cs="仿宋" w:hint="eastAsia"/>
            <w:lang w:eastAsia="zh-CN"/>
          </w:rPr>
          <w:t>十一、经济效益与社会效益优化</w:t>
        </w:r>
        <w:r>
          <w:tab/>
        </w:r>
        <w:r>
          <w:fldChar w:fldCharType="begin"/>
        </w:r>
        <w:r>
          <w:instrText xml:space="preserve"> PAGEREF _Toc27880 \h </w:instrText>
        </w:r>
        <w:r>
          <w:fldChar w:fldCharType="separate"/>
        </w:r>
        <w:r>
          <w:t>60</w:t>
        </w:r>
        <w:r>
          <w:fldChar w:fldCharType="end"/>
        </w:r>
      </w:hyperlink>
    </w:p>
    <w:p>
      <w:pPr>
        <w:pStyle w:val="TOC2"/>
        <w:tabs>
          <w:tab w:val="right" w:leader="dot" w:pos="8306"/>
        </w:tabs>
      </w:pPr>
      <w:hyperlink w:anchor="_Toc10275" w:history="1">
        <w:r>
          <w:rPr>
            <w:rFonts w:ascii="仿宋" w:eastAsia="仿宋" w:hAnsi="仿宋" w:cs="仿宋" w:hint="eastAsia"/>
            <w:lang w:eastAsia="zh-CN"/>
          </w:rPr>
          <w:t>(一)、经济效益提升策略</w:t>
        </w:r>
        <w:r>
          <w:tab/>
        </w:r>
        <w:r>
          <w:fldChar w:fldCharType="begin"/>
        </w:r>
        <w:r>
          <w:instrText xml:space="preserve"> PAGEREF _Toc10275 \h </w:instrText>
        </w:r>
        <w:r>
          <w:fldChar w:fldCharType="separate"/>
        </w:r>
        <w:r>
          <w:t>60</w:t>
        </w:r>
        <w:r>
          <w:fldChar w:fldCharType="end"/>
        </w:r>
      </w:hyperlink>
    </w:p>
    <w:p>
      <w:pPr>
        <w:pStyle w:val="TOC2"/>
        <w:tabs>
          <w:tab w:val="right" w:leader="dot" w:pos="8306"/>
        </w:tabs>
      </w:pPr>
      <w:hyperlink w:anchor="_Toc14184" w:history="1">
        <w:r>
          <w:rPr>
            <w:rFonts w:ascii="仿宋" w:eastAsia="仿宋" w:hAnsi="仿宋" w:cs="仿宋" w:hint="eastAsia"/>
            <w:lang w:eastAsia="zh-CN"/>
          </w:rPr>
          <w:t>(二)、社会效益增强方案</w:t>
        </w:r>
        <w:r>
          <w:tab/>
        </w:r>
        <w:r>
          <w:fldChar w:fldCharType="begin"/>
        </w:r>
        <w:r>
          <w:instrText xml:space="preserve"> PAGEREF _Toc14184 \h </w:instrText>
        </w:r>
        <w:r>
          <w:fldChar w:fldCharType="separate"/>
        </w:r>
        <w:r>
          <w:t>61</w:t>
        </w:r>
        <w:r>
          <w:fldChar w:fldCharType="end"/>
        </w:r>
      </w:hyperlink>
    </w:p>
    <w:p>
      <w:pPr>
        <w:pStyle w:val="TOC1"/>
        <w:tabs>
          <w:tab w:val="right" w:leader="dot" w:pos="8306"/>
        </w:tabs>
      </w:pPr>
      <w:hyperlink w:anchor="_Toc15210" w:history="1">
        <w:r>
          <w:rPr>
            <w:rFonts w:ascii="仿宋" w:eastAsia="仿宋" w:hAnsi="仿宋" w:cs="仿宋" w:hint="eastAsia"/>
            <w:lang w:eastAsia="zh-CN"/>
          </w:rPr>
          <w:t>十二、安全与应急管理</w:t>
        </w:r>
        <w:r>
          <w:tab/>
        </w:r>
        <w:r>
          <w:fldChar w:fldCharType="begin"/>
        </w:r>
        <w:r>
          <w:instrText xml:space="preserve"> PAGEREF _Toc15210 \h </w:instrText>
        </w:r>
        <w:r>
          <w:fldChar w:fldCharType="separate"/>
        </w:r>
        <w:r>
          <w:t>62</w:t>
        </w:r>
        <w:r>
          <w:fldChar w:fldCharType="end"/>
        </w:r>
      </w:hyperlink>
    </w:p>
    <w:p>
      <w:pPr>
        <w:pStyle w:val="TOC2"/>
        <w:tabs>
          <w:tab w:val="right" w:leader="dot" w:pos="8306"/>
        </w:tabs>
      </w:pPr>
      <w:hyperlink w:anchor="_Toc31715" w:history="1">
        <w:r>
          <w:rPr>
            <w:rFonts w:ascii="仿宋" w:eastAsia="仿宋" w:hAnsi="仿宋" w:cs="仿宋" w:hint="eastAsia"/>
            <w:lang w:eastAsia="zh-CN"/>
          </w:rPr>
          <w:t>(一)、安全生产管理</w:t>
        </w:r>
        <w:r>
          <w:tab/>
        </w:r>
        <w:r>
          <w:fldChar w:fldCharType="begin"/>
        </w:r>
        <w:r>
          <w:instrText xml:space="preserve"> PAGEREF _Toc31715 \h </w:instrText>
        </w:r>
        <w:r>
          <w:fldChar w:fldCharType="separate"/>
        </w:r>
        <w:r>
          <w:t>62</w:t>
        </w:r>
        <w:r>
          <w:fldChar w:fldCharType="end"/>
        </w:r>
      </w:hyperlink>
    </w:p>
    <w:p>
      <w:pPr>
        <w:pStyle w:val="TOC2"/>
        <w:tabs>
          <w:tab w:val="right" w:leader="dot" w:pos="8306"/>
        </w:tabs>
      </w:pPr>
      <w:hyperlink w:anchor="_Toc28455" w:history="1">
        <w:r>
          <w:rPr>
            <w:rFonts w:ascii="仿宋" w:eastAsia="仿宋" w:hAnsi="仿宋" w:cs="仿宋" w:hint="eastAsia"/>
            <w:lang w:eastAsia="zh-CN"/>
          </w:rPr>
          <w:t>(二)、应急预案与响应</w:t>
        </w:r>
        <w:r>
          <w:tab/>
        </w:r>
        <w:r>
          <w:fldChar w:fldCharType="begin"/>
        </w:r>
        <w:r>
          <w:instrText xml:space="preserve"> PAGEREF _Toc28455 \h </w:instrText>
        </w:r>
        <w:r>
          <w:fldChar w:fldCharType="separate"/>
        </w:r>
        <w:r>
          <w:t>63</w:t>
        </w:r>
        <w:r>
          <w:fldChar w:fldCharType="end"/>
        </w:r>
      </w:hyperlink>
    </w:p>
    <w:p>
      <w:pPr>
        <w:pStyle w:val="TOC1"/>
        <w:tabs>
          <w:tab w:val="right" w:leader="dot" w:pos="8306"/>
        </w:tabs>
      </w:pPr>
      <w:hyperlink w:anchor="_Toc26819" w:history="1">
        <w:r>
          <w:rPr>
            <w:rFonts w:ascii="仿宋" w:eastAsia="仿宋" w:hAnsi="仿宋" w:cs="仿宋" w:hint="eastAsia"/>
            <w:lang w:eastAsia="zh-CN"/>
          </w:rPr>
          <w:t>十三、人力资源管理与开发</w:t>
        </w:r>
        <w:r>
          <w:tab/>
        </w:r>
        <w:r>
          <w:fldChar w:fldCharType="begin"/>
        </w:r>
        <w:r>
          <w:instrText xml:space="preserve"> PAGEREF _Toc26819 \h </w:instrText>
        </w:r>
        <w:r>
          <w:fldChar w:fldCharType="separate"/>
        </w:r>
        <w:r>
          <w:t>65</w:t>
        </w:r>
        <w:r>
          <w:fldChar w:fldCharType="end"/>
        </w:r>
      </w:hyperlink>
    </w:p>
    <w:p>
      <w:pPr>
        <w:pStyle w:val="TOC2"/>
        <w:tabs>
          <w:tab w:val="right" w:leader="dot" w:pos="8306"/>
        </w:tabs>
      </w:pPr>
      <w:hyperlink w:anchor="_Toc28008" w:history="1">
        <w:r>
          <w:rPr>
            <w:rFonts w:ascii="仿宋" w:eastAsia="仿宋" w:hAnsi="仿宋" w:cs="仿宋" w:hint="eastAsia"/>
            <w:lang w:eastAsia="zh-CN"/>
          </w:rPr>
          <w:t>(一)、人力资源规划</w:t>
        </w:r>
        <w:r>
          <w:tab/>
        </w:r>
        <w:r>
          <w:fldChar w:fldCharType="begin"/>
        </w:r>
        <w:r>
          <w:instrText xml:space="preserve"> PAGEREF _Toc28008 \h </w:instrText>
        </w:r>
        <w:r>
          <w:fldChar w:fldCharType="separate"/>
        </w:r>
        <w:r>
          <w:t>65</w:t>
        </w:r>
        <w:r>
          <w:fldChar w:fldCharType="end"/>
        </w:r>
      </w:hyperlink>
    </w:p>
    <w:p>
      <w:pPr>
        <w:pStyle w:val="TOC2"/>
        <w:tabs>
          <w:tab w:val="right" w:leader="dot" w:pos="8306"/>
        </w:tabs>
      </w:pPr>
      <w:hyperlink w:anchor="_Toc2044" w:history="1">
        <w:r>
          <w:rPr>
            <w:rFonts w:ascii="仿宋" w:eastAsia="仿宋" w:hAnsi="仿宋" w:cs="仿宋" w:hint="eastAsia"/>
            <w:lang w:eastAsia="zh-CN"/>
          </w:rPr>
          <w:t>(二)、人力资源开发与培训</w:t>
        </w:r>
        <w:r>
          <w:tab/>
        </w:r>
        <w:r>
          <w:fldChar w:fldCharType="begin"/>
        </w:r>
        <w:r>
          <w:instrText xml:space="preserve"> PAGEREF _Toc2044 \h </w:instrText>
        </w:r>
        <w:r>
          <w:fldChar w:fldCharType="separate"/>
        </w:r>
        <w:r>
          <w:t>67</w:t>
        </w:r>
        <w:r>
          <w:fldChar w:fldCharType="end"/>
        </w:r>
      </w:hyperlink>
    </w:p>
    <w:p>
      <w:pPr>
        <w:pStyle w:val="TOC1"/>
        <w:tabs>
          <w:tab w:val="right" w:leader="dot" w:pos="8306"/>
        </w:tabs>
      </w:pPr>
      <w:hyperlink w:anchor="_Toc2030" w:history="1">
        <w:r>
          <w:rPr>
            <w:rFonts w:ascii="仿宋" w:eastAsia="仿宋" w:hAnsi="仿宋" w:cs="仿宋" w:hint="eastAsia"/>
            <w:lang w:eastAsia="zh-CN"/>
          </w:rPr>
          <w:t>十四、项目施工方案</w:t>
        </w:r>
        <w:r>
          <w:tab/>
        </w:r>
        <w:r>
          <w:fldChar w:fldCharType="begin"/>
        </w:r>
        <w:r>
          <w:instrText xml:space="preserve"> PAGEREF _Toc2030 \h </w:instrText>
        </w:r>
        <w:r>
          <w:fldChar w:fldCharType="separate"/>
        </w:r>
        <w:r>
          <w:t>69</w:t>
        </w:r>
        <w:r>
          <w:fldChar w:fldCharType="end"/>
        </w:r>
      </w:hyperlink>
    </w:p>
    <w:p>
      <w:pPr>
        <w:pStyle w:val="TOC2"/>
        <w:tabs>
          <w:tab w:val="right" w:leader="dot" w:pos="8306"/>
        </w:tabs>
      </w:pPr>
      <w:hyperlink w:anchor="_Toc32124" w:history="1">
        <w:r>
          <w:rPr>
            <w:rFonts w:ascii="仿宋" w:eastAsia="仿宋" w:hAnsi="仿宋" w:cs="仿宋" w:hint="eastAsia"/>
            <w:lang w:eastAsia="zh-CN"/>
          </w:rPr>
          <w:t>(一)、施工组织设计</w:t>
        </w:r>
        <w:r>
          <w:tab/>
        </w:r>
        <w:r>
          <w:fldChar w:fldCharType="begin"/>
        </w:r>
        <w:r>
          <w:instrText xml:space="preserve"> PAGEREF _Toc32124 \h </w:instrText>
        </w:r>
        <w:r>
          <w:fldChar w:fldCharType="separate"/>
        </w:r>
        <w:r>
          <w:t>69</w:t>
        </w:r>
        <w:r>
          <w:fldChar w:fldCharType="end"/>
        </w:r>
      </w:hyperlink>
    </w:p>
    <w:p>
      <w:pPr>
        <w:pStyle w:val="TOC2"/>
        <w:tabs>
          <w:tab w:val="right" w:leader="dot" w:pos="8306"/>
        </w:tabs>
      </w:pPr>
      <w:hyperlink w:anchor="_Toc20307" w:history="1">
        <w:r>
          <w:rPr>
            <w:rFonts w:ascii="仿宋" w:eastAsia="仿宋" w:hAnsi="仿宋" w:cs="仿宋" w:hint="eastAsia"/>
            <w:lang w:eastAsia="zh-CN"/>
          </w:rPr>
          <w:t>(二)、施工工艺与技术路线</w:t>
        </w:r>
        <w:r>
          <w:tab/>
        </w:r>
        <w:r>
          <w:fldChar w:fldCharType="begin"/>
        </w:r>
        <w:r>
          <w:instrText xml:space="preserve"> PAGEREF _Toc20307 \h </w:instrText>
        </w:r>
        <w:r>
          <w:fldChar w:fldCharType="separate"/>
        </w:r>
        <w:r>
          <w:t>71</w:t>
        </w:r>
        <w:r>
          <w:fldChar w:fldCharType="end"/>
        </w:r>
      </w:hyperlink>
    </w:p>
    <w:p>
      <w:pPr>
        <w:pStyle w:val="TOC2"/>
        <w:tabs>
          <w:tab w:val="right" w:leader="dot" w:pos="8306"/>
        </w:tabs>
      </w:pPr>
      <w:hyperlink w:anchor="_Toc19001" w:history="1">
        <w:r>
          <w:rPr>
            <w:rFonts w:ascii="仿宋" w:eastAsia="仿宋" w:hAnsi="仿宋" w:cs="仿宋" w:hint="eastAsia"/>
            <w:lang w:eastAsia="zh-CN"/>
          </w:rPr>
          <w:t>(三)、关键节点施工计划</w:t>
        </w:r>
        <w:r>
          <w:tab/>
        </w:r>
        <w:r>
          <w:fldChar w:fldCharType="begin"/>
        </w:r>
        <w:r>
          <w:instrText xml:space="preserve"> PAGEREF _Toc19001 \h </w:instrText>
        </w:r>
        <w:r>
          <w:fldChar w:fldCharType="separate"/>
        </w:r>
        <w:r>
          <w:t>72</w:t>
        </w:r>
        <w:r>
          <w:fldChar w:fldCharType="end"/>
        </w:r>
      </w:hyperlink>
    </w:p>
    <w:p>
      <w:pPr>
        <w:pStyle w:val="TOC2"/>
        <w:tabs>
          <w:tab w:val="right" w:leader="dot" w:pos="8306"/>
        </w:tabs>
      </w:pPr>
      <w:hyperlink w:anchor="_Toc12404" w:history="1">
        <w:r>
          <w:rPr>
            <w:rFonts w:ascii="仿宋" w:eastAsia="仿宋" w:hAnsi="仿宋" w:cs="仿宋" w:hint="eastAsia"/>
            <w:lang w:eastAsia="zh-CN"/>
          </w:rPr>
          <w:t>(四)、施工现场管理</w:t>
        </w:r>
        <w:r>
          <w:tab/>
        </w:r>
        <w:r>
          <w:fldChar w:fldCharType="begin"/>
        </w:r>
        <w:r>
          <w:instrText xml:space="preserve"> PAGEREF _Toc12404 \h </w:instrText>
        </w:r>
        <w:r>
          <w:fldChar w:fldCharType="separate"/>
        </w:r>
        <w:r>
          <w:t>73</w:t>
        </w:r>
        <w:r>
          <w:fldChar w:fldCharType="end"/>
        </w:r>
      </w:hyperlink>
    </w:p>
    <w:p>
      <w:pPr>
        <w:pStyle w:val="TOC1"/>
        <w:tabs>
          <w:tab w:val="right" w:leader="dot" w:pos="8306"/>
        </w:tabs>
      </w:pPr>
      <w:hyperlink w:anchor="_Toc16496" w:history="1">
        <w:r>
          <w:rPr>
            <w:rFonts w:ascii="仿宋" w:eastAsia="仿宋" w:hAnsi="仿宋" w:cs="仿宋" w:hint="eastAsia"/>
            <w:lang w:eastAsia="zh-CN"/>
          </w:rPr>
          <w:t>十五、成果转化与推广应用</w:t>
        </w:r>
        <w:r>
          <w:tab/>
        </w:r>
        <w:r>
          <w:fldChar w:fldCharType="begin"/>
        </w:r>
        <w:r>
          <w:instrText xml:space="preserve"> PAGEREF _Toc16496 \h </w:instrText>
        </w:r>
        <w:r>
          <w:fldChar w:fldCharType="separate"/>
        </w:r>
        <w:r>
          <w:t>76</w:t>
        </w:r>
        <w:r>
          <w:fldChar w:fldCharType="end"/>
        </w:r>
      </w:hyperlink>
    </w:p>
    <w:p>
      <w:pPr>
        <w:pStyle w:val="TOC2"/>
        <w:tabs>
          <w:tab w:val="right" w:leader="dot" w:pos="8306"/>
        </w:tabs>
      </w:pPr>
      <w:hyperlink w:anchor="_Toc12833" w:history="1">
        <w:r>
          <w:rPr>
            <w:rFonts w:ascii="仿宋" w:eastAsia="仿宋" w:hAnsi="仿宋" w:cs="仿宋" w:hint="eastAsia"/>
            <w:lang w:eastAsia="zh-CN"/>
          </w:rPr>
          <w:t>(一)、成果转化策略制定</w:t>
        </w:r>
        <w:r>
          <w:tab/>
        </w:r>
        <w:r>
          <w:fldChar w:fldCharType="begin"/>
        </w:r>
        <w:r>
          <w:instrText xml:space="preserve"> PAGEREF _Toc12833 \h </w:instrText>
        </w:r>
        <w:r>
          <w:fldChar w:fldCharType="separate"/>
        </w:r>
        <w:r>
          <w:t>76</w:t>
        </w:r>
        <w:r>
          <w:fldChar w:fldCharType="end"/>
        </w:r>
      </w:hyperlink>
    </w:p>
    <w:p>
      <w:pPr>
        <w:pStyle w:val="TOC2"/>
        <w:tabs>
          <w:tab w:val="right" w:leader="dot" w:pos="8306"/>
        </w:tabs>
      </w:pPr>
      <w:hyperlink w:anchor="_Toc31507" w:history="1">
        <w:r>
          <w:rPr>
            <w:rFonts w:ascii="仿宋" w:eastAsia="仿宋" w:hAnsi="仿宋" w:cs="仿宋" w:hint="eastAsia"/>
            <w:lang w:eastAsia="zh-CN"/>
          </w:rPr>
          <w:t>(二)、成果推广应用方案</w:t>
        </w:r>
        <w:r>
          <w:tab/>
        </w:r>
        <w:r>
          <w:fldChar w:fldCharType="begin"/>
        </w:r>
        <w:r>
          <w:instrText xml:space="preserve"> PAGEREF _Toc31507 \h </w:instrText>
        </w:r>
        <w:r>
          <w:fldChar w:fldCharType="separate"/>
        </w:r>
        <w:r>
          <w:t>77</w:t>
        </w:r>
        <w:r>
          <w:fldChar w:fldCharType="end"/>
        </w:r>
      </w:hyperlink>
    </w:p>
    <w:p>
      <w:pPr>
        <w:pStyle w:val="TOC1"/>
        <w:tabs>
          <w:tab w:val="right" w:leader="dot" w:pos="8306"/>
        </w:tabs>
      </w:pPr>
      <w:hyperlink w:anchor="_Toc32097" w:history="1">
        <w:r>
          <w:rPr>
            <w:rFonts w:ascii="仿宋" w:eastAsia="仿宋" w:hAnsi="仿宋" w:cs="仿宋" w:hint="eastAsia"/>
            <w:lang w:eastAsia="zh-CN"/>
          </w:rPr>
          <w:t>十六、合作与交流机制建立</w:t>
        </w:r>
        <w:r>
          <w:tab/>
        </w:r>
        <w:r>
          <w:fldChar w:fldCharType="begin"/>
        </w:r>
        <w:r>
          <w:instrText xml:space="preserve"> PAGEREF _Toc32097 \h </w:instrText>
        </w:r>
        <w:r>
          <w:fldChar w:fldCharType="separate"/>
        </w:r>
        <w:r>
          <w:t>79</w:t>
        </w:r>
        <w:r>
          <w:fldChar w:fldCharType="end"/>
        </w:r>
      </w:hyperlink>
    </w:p>
    <w:p>
      <w:pPr>
        <w:pStyle w:val="TOC2"/>
        <w:tabs>
          <w:tab w:val="right" w:leader="dot" w:pos="8306"/>
        </w:tabs>
      </w:pPr>
      <w:hyperlink w:anchor="_Toc31099" w:history="1">
        <w:r>
          <w:rPr>
            <w:rFonts w:ascii="仿宋" w:eastAsia="仿宋" w:hAnsi="仿宋" w:cs="仿宋" w:hint="eastAsia"/>
            <w:lang w:eastAsia="zh-CN"/>
          </w:rPr>
          <w:t>(一)、合作伙伴选择与合作方式</w:t>
        </w:r>
        <w:r>
          <w:tab/>
        </w:r>
        <w:r>
          <w:fldChar w:fldCharType="begin"/>
        </w:r>
        <w:r>
          <w:instrText xml:space="preserve"> PAGEREF _Toc31099 \h </w:instrText>
        </w:r>
        <w:r>
          <w:fldChar w:fldCharType="separate"/>
        </w:r>
        <w:r>
          <w:t>79</w:t>
        </w:r>
        <w:r>
          <w:fldChar w:fldCharType="end"/>
        </w:r>
      </w:hyperlink>
    </w:p>
    <w:p>
      <w:pPr>
        <w:pStyle w:val="TOC2"/>
        <w:tabs>
          <w:tab w:val="right" w:leader="dot" w:pos="8306"/>
        </w:tabs>
      </w:pPr>
      <w:hyperlink w:anchor="_Toc27856" w:history="1">
        <w:r>
          <w:rPr>
            <w:rFonts w:ascii="仿宋" w:eastAsia="仿宋" w:hAnsi="仿宋" w:cs="仿宋" w:hint="eastAsia"/>
            <w:lang w:eastAsia="zh-CN"/>
          </w:rPr>
          <w:t>(二)、交流与合作平台搭建</w:t>
        </w:r>
        <w:r>
          <w:tab/>
        </w:r>
        <w:r>
          <w:fldChar w:fldCharType="begin"/>
        </w:r>
        <w:r>
          <w:instrText xml:space="preserve"> PAGEREF _Toc27856 \h </w:instrText>
        </w:r>
        <w:r>
          <w:fldChar w:fldCharType="separate"/>
        </w:r>
        <w:r>
          <w:t>80</w:t>
        </w:r>
        <w:r>
          <w:fldChar w:fldCharType="end"/>
        </w:r>
      </w:hyperlink>
    </w:p>
    <w:p>
      <w:pPr>
        <w:pStyle w:val="TOC1"/>
        <w:tabs>
          <w:tab w:val="right" w:leader="dot" w:pos="8306"/>
        </w:tabs>
      </w:pPr>
      <w:hyperlink w:anchor="_Toc18903" w:history="1">
        <w:r>
          <w:rPr>
            <w:rFonts w:ascii="仿宋" w:eastAsia="仿宋" w:hAnsi="仿宋" w:cs="仿宋" w:hint="eastAsia"/>
            <w:lang w:eastAsia="zh-CN"/>
          </w:rPr>
          <w:t>十七、企业合规与伦理</w:t>
        </w:r>
        <w:r>
          <w:tab/>
        </w:r>
        <w:r>
          <w:fldChar w:fldCharType="begin"/>
        </w:r>
        <w:r>
          <w:instrText xml:space="preserve"> PAGEREF _Toc18903 \h </w:instrText>
        </w:r>
        <w:r>
          <w:fldChar w:fldCharType="separate"/>
        </w:r>
        <w:r>
          <w:t>82</w:t>
        </w:r>
        <w:r>
          <w:fldChar w:fldCharType="end"/>
        </w:r>
      </w:hyperlink>
    </w:p>
    <w:p>
      <w:pPr>
        <w:pStyle w:val="TOC2"/>
        <w:tabs>
          <w:tab w:val="right" w:leader="dot" w:pos="8306"/>
        </w:tabs>
      </w:pPr>
      <w:hyperlink w:anchor="_Toc987" w:history="1">
        <w:r>
          <w:rPr>
            <w:rFonts w:ascii="仿宋" w:eastAsia="仿宋" w:hAnsi="仿宋" w:cs="仿宋" w:hint="eastAsia"/>
            <w:lang w:eastAsia="zh-CN"/>
          </w:rPr>
          <w:t>(一)、合规政策与程序</w:t>
        </w:r>
        <w:r>
          <w:tab/>
        </w:r>
        <w:r>
          <w:fldChar w:fldCharType="begin"/>
        </w:r>
        <w:r>
          <w:instrText xml:space="preserve"> PAGEREF _Toc987 \h </w:instrText>
        </w:r>
        <w:r>
          <w:fldChar w:fldCharType="separate"/>
        </w:r>
        <w:r>
          <w:t>82</w:t>
        </w:r>
        <w:r>
          <w:fldChar w:fldCharType="end"/>
        </w:r>
      </w:hyperlink>
    </w:p>
    <w:p>
      <w:pPr>
        <w:pStyle w:val="TOC2"/>
        <w:tabs>
          <w:tab w:val="right" w:leader="dot" w:pos="8306"/>
        </w:tabs>
      </w:pPr>
      <w:hyperlink w:anchor="_Toc16373" w:history="1">
        <w:r>
          <w:rPr>
            <w:rFonts w:ascii="仿宋" w:eastAsia="仿宋" w:hAnsi="仿宋" w:cs="仿宋" w:hint="eastAsia"/>
            <w:lang w:eastAsia="zh-CN"/>
          </w:rPr>
          <w:t>(二)、伦理规范与培训</w:t>
        </w:r>
        <w:r>
          <w:tab/>
        </w:r>
        <w:r>
          <w:fldChar w:fldCharType="begin"/>
        </w:r>
        <w:r>
          <w:instrText xml:space="preserve"> PAGEREF _Toc16373 \h </w:instrText>
        </w:r>
        <w:r>
          <w:fldChar w:fldCharType="separate"/>
        </w:r>
        <w:r>
          <w:t>83</w:t>
        </w:r>
        <w:r>
          <w:fldChar w:fldCharType="end"/>
        </w:r>
      </w:hyperlink>
    </w:p>
    <w:p>
      <w:pPr>
        <w:pStyle w:val="TOC2"/>
        <w:tabs>
          <w:tab w:val="right" w:leader="dot" w:pos="8306"/>
        </w:tabs>
      </w:pPr>
      <w:hyperlink w:anchor="_Toc29925" w:history="1">
        <w:r>
          <w:rPr>
            <w:rFonts w:ascii="仿宋" w:eastAsia="仿宋" w:hAnsi="仿宋" w:cs="仿宋" w:hint="eastAsia"/>
            <w:lang w:eastAsia="zh-CN"/>
          </w:rPr>
          <w:t>(三)、合规风险评估</w:t>
        </w:r>
        <w:r>
          <w:tab/>
        </w:r>
        <w:r>
          <w:fldChar w:fldCharType="begin"/>
        </w:r>
        <w:r>
          <w:instrText xml:space="preserve"> PAGEREF _Toc29925 \h </w:instrText>
        </w:r>
        <w:r>
          <w:fldChar w:fldCharType="separate"/>
        </w:r>
        <w:r>
          <w:t>84</w:t>
        </w:r>
        <w:r>
          <w:fldChar w:fldCharType="end"/>
        </w:r>
      </w:hyperlink>
    </w:p>
    <w:p>
      <w:pPr>
        <w:pStyle w:val="TOC2"/>
        <w:tabs>
          <w:tab w:val="right" w:leader="dot" w:pos="8306"/>
        </w:tabs>
      </w:pPr>
      <w:hyperlink w:anchor="_Toc25421" w:history="1">
        <w:r>
          <w:rPr>
            <w:rFonts w:ascii="仿宋" w:eastAsia="仿宋" w:hAnsi="仿宋" w:cs="仿宋" w:hint="eastAsia"/>
            <w:lang w:eastAsia="zh-CN"/>
          </w:rPr>
          <w:t>(四)、合规监督与执行</w:t>
        </w:r>
        <w:r>
          <w:tab/>
        </w:r>
        <w:r>
          <w:fldChar w:fldCharType="begin"/>
        </w:r>
        <w:r>
          <w:instrText xml:space="preserve"> PAGEREF _Toc25421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6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直接收益：假设半自动精密印刷机项目的产品或服务年销售收入为XX万元。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若半自动精密印刷机项目成功推广新型环保产品，比如采用可回收材料的包装，可能会激发消费者对可持续产品的需求。这种需求的增长可能迫使整个行业转向更环保的产品设计和生产方法。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7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8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半自动精密印刷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半自动精密印刷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半自动精密印刷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半自动精密印刷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50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22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https://d.book118.com/465021231102011100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D4D0E"/>
    <w:rsid w:val="198D4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02123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2024-01-19T07:38:00Z</dcterms:created>
  <dcterms:modified xsi:type="dcterms:W3CDTF">2024-01-19T07:39:14Z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4B54CF35C2C34066B0A24E6B7D265900_11</vt:lpwstr>
  </property>
  <property fmtid="{D5CDD505-2E9C-101B-9397-08002B2CF9AE}" pid="3" name="KSOProductBuildVer">
    <vt:lpwstr>2052-12.1.0.16120</vt:lpwstr>
  </property>
</Properties>
</file>