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毫米波箔条项目规划设计蓝图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30" w:history="1">
        <w:r>
          <w:rPr>
            <w:rFonts w:ascii="仿宋" w:eastAsia="仿宋" w:hAnsi="仿宋" w:cs="仿宋" w:hint="eastAsia"/>
            <w:lang w:eastAsia="zh-CN"/>
          </w:rPr>
          <w:t>概论</w:t>
        </w:r>
        <w:r>
          <w:tab/>
        </w:r>
        <w:r>
          <w:fldChar w:fldCharType="begin"/>
        </w:r>
        <w:r>
          <w:instrText xml:space="preserve"> PAGEREF _Toc15230 \h </w:instrText>
        </w:r>
        <w:r>
          <w:fldChar w:fldCharType="separate"/>
        </w:r>
        <w:r>
          <w:t>3</w:t>
        </w:r>
        <w:r>
          <w:fldChar w:fldCharType="end"/>
        </w:r>
      </w:hyperlink>
    </w:p>
    <w:p>
      <w:pPr>
        <w:pStyle w:val="TOC1"/>
        <w:tabs>
          <w:tab w:val="right" w:leader="dot" w:pos="8306"/>
        </w:tabs>
      </w:pPr>
      <w:hyperlink w:anchor="_Toc8038" w:history="1">
        <w:r>
          <w:rPr>
            <w:rFonts w:ascii="仿宋" w:eastAsia="仿宋" w:hAnsi="仿宋" w:cs="仿宋" w:hint="eastAsia"/>
            <w:lang w:eastAsia="zh-CN"/>
          </w:rPr>
          <w:t>一、市场分析、调研</w:t>
        </w:r>
        <w:r>
          <w:tab/>
        </w:r>
        <w:r>
          <w:fldChar w:fldCharType="begin"/>
        </w:r>
        <w:r>
          <w:instrText xml:space="preserve"> PAGEREF _Toc8038 \h </w:instrText>
        </w:r>
        <w:r>
          <w:fldChar w:fldCharType="separate"/>
        </w:r>
        <w:r>
          <w:t>3</w:t>
        </w:r>
        <w:r>
          <w:fldChar w:fldCharType="end"/>
        </w:r>
      </w:hyperlink>
    </w:p>
    <w:p>
      <w:pPr>
        <w:pStyle w:val="TOC2"/>
        <w:tabs>
          <w:tab w:val="right" w:leader="dot" w:pos="8306"/>
        </w:tabs>
      </w:pPr>
      <w:hyperlink w:anchor="_Toc1752" w:history="1">
        <w:r>
          <w:rPr>
            <w:rFonts w:ascii="仿宋" w:eastAsia="仿宋" w:hAnsi="仿宋" w:cs="仿宋" w:hint="eastAsia"/>
            <w:lang w:eastAsia="zh-CN"/>
          </w:rPr>
          <w:t>(一)、毫米波箔条行业分析</w:t>
        </w:r>
        <w:r>
          <w:tab/>
        </w:r>
        <w:r>
          <w:fldChar w:fldCharType="begin"/>
        </w:r>
        <w:r>
          <w:instrText xml:space="preserve"> PAGEREF _Toc1752 \h </w:instrText>
        </w:r>
        <w:r>
          <w:fldChar w:fldCharType="separate"/>
        </w:r>
        <w:r>
          <w:t>3</w:t>
        </w:r>
        <w:r>
          <w:fldChar w:fldCharType="end"/>
        </w:r>
      </w:hyperlink>
    </w:p>
    <w:p>
      <w:pPr>
        <w:pStyle w:val="TOC2"/>
        <w:tabs>
          <w:tab w:val="right" w:leader="dot" w:pos="8306"/>
        </w:tabs>
      </w:pPr>
      <w:hyperlink w:anchor="_Toc4786" w:history="1">
        <w:r>
          <w:rPr>
            <w:rFonts w:ascii="仿宋" w:eastAsia="仿宋" w:hAnsi="仿宋" w:cs="仿宋" w:hint="eastAsia"/>
            <w:lang w:eastAsia="zh-CN"/>
          </w:rPr>
          <w:t>(二)、毫米波箔条市场分析预测</w:t>
        </w:r>
        <w:r>
          <w:tab/>
        </w:r>
        <w:r>
          <w:fldChar w:fldCharType="begin"/>
        </w:r>
        <w:r>
          <w:instrText xml:space="preserve"> PAGEREF _Toc4786 \h </w:instrText>
        </w:r>
        <w:r>
          <w:fldChar w:fldCharType="separate"/>
        </w:r>
        <w:r>
          <w:t>4</w:t>
        </w:r>
        <w:r>
          <w:fldChar w:fldCharType="end"/>
        </w:r>
      </w:hyperlink>
    </w:p>
    <w:p>
      <w:pPr>
        <w:pStyle w:val="TOC1"/>
        <w:tabs>
          <w:tab w:val="right" w:leader="dot" w:pos="8306"/>
        </w:tabs>
      </w:pPr>
      <w:hyperlink w:anchor="_Toc30087" w:history="1">
        <w:r>
          <w:rPr>
            <w:rFonts w:ascii="仿宋" w:eastAsia="仿宋" w:hAnsi="仿宋" w:cs="仿宋" w:hint="eastAsia"/>
            <w:lang w:eastAsia="zh-CN"/>
          </w:rPr>
          <w:t>二、工艺说明</w:t>
        </w:r>
        <w:r>
          <w:tab/>
        </w:r>
        <w:r>
          <w:fldChar w:fldCharType="begin"/>
        </w:r>
        <w:r>
          <w:instrText xml:space="preserve"> PAGEREF _Toc30087 \h </w:instrText>
        </w:r>
        <w:r>
          <w:fldChar w:fldCharType="separate"/>
        </w:r>
        <w:r>
          <w:t>5</w:t>
        </w:r>
        <w:r>
          <w:fldChar w:fldCharType="end"/>
        </w:r>
      </w:hyperlink>
    </w:p>
    <w:p>
      <w:pPr>
        <w:pStyle w:val="TOC2"/>
        <w:tabs>
          <w:tab w:val="right" w:leader="dot" w:pos="8306"/>
        </w:tabs>
      </w:pPr>
      <w:hyperlink w:anchor="_Toc4873" w:history="1">
        <w:r>
          <w:rPr>
            <w:rFonts w:ascii="仿宋" w:eastAsia="仿宋" w:hAnsi="仿宋" w:cs="仿宋" w:hint="eastAsia"/>
            <w:lang w:eastAsia="zh-CN"/>
          </w:rPr>
          <w:t>(一)、技术管理特点</w:t>
        </w:r>
        <w:r>
          <w:tab/>
        </w:r>
        <w:r>
          <w:fldChar w:fldCharType="begin"/>
        </w:r>
        <w:r>
          <w:instrText xml:space="preserve"> PAGEREF _Toc4873 \h </w:instrText>
        </w:r>
        <w:r>
          <w:fldChar w:fldCharType="separate"/>
        </w:r>
        <w:r>
          <w:t>5</w:t>
        </w:r>
        <w:r>
          <w:fldChar w:fldCharType="end"/>
        </w:r>
      </w:hyperlink>
    </w:p>
    <w:p>
      <w:pPr>
        <w:pStyle w:val="TOC2"/>
        <w:tabs>
          <w:tab w:val="right" w:leader="dot" w:pos="8306"/>
        </w:tabs>
      </w:pPr>
      <w:hyperlink w:anchor="_Toc7405" w:history="1">
        <w:r>
          <w:rPr>
            <w:rFonts w:ascii="仿宋" w:eastAsia="仿宋" w:hAnsi="仿宋" w:cs="仿宋" w:hint="eastAsia"/>
            <w:lang w:eastAsia="zh-CN"/>
          </w:rPr>
          <w:t>(二)、毫米波箔条项目工艺技术设计方案</w:t>
        </w:r>
        <w:r>
          <w:tab/>
        </w:r>
        <w:r>
          <w:fldChar w:fldCharType="begin"/>
        </w:r>
        <w:r>
          <w:instrText xml:space="preserve"> PAGEREF _Toc7405 \h </w:instrText>
        </w:r>
        <w:r>
          <w:fldChar w:fldCharType="separate"/>
        </w:r>
        <w:r>
          <w:t>6</w:t>
        </w:r>
        <w:r>
          <w:fldChar w:fldCharType="end"/>
        </w:r>
      </w:hyperlink>
    </w:p>
    <w:p>
      <w:pPr>
        <w:pStyle w:val="TOC2"/>
        <w:tabs>
          <w:tab w:val="right" w:leader="dot" w:pos="8306"/>
        </w:tabs>
      </w:pPr>
      <w:hyperlink w:anchor="_Toc31415" w:history="1">
        <w:r>
          <w:rPr>
            <w:rFonts w:ascii="仿宋" w:eastAsia="仿宋" w:hAnsi="仿宋" w:cs="仿宋" w:hint="eastAsia"/>
            <w:lang w:eastAsia="zh-CN"/>
          </w:rPr>
          <w:t>(三)、设备选型方案</w:t>
        </w:r>
        <w:r>
          <w:tab/>
        </w:r>
        <w:r>
          <w:fldChar w:fldCharType="begin"/>
        </w:r>
        <w:r>
          <w:instrText xml:space="preserve"> PAGEREF _Toc31415 \h </w:instrText>
        </w:r>
        <w:r>
          <w:fldChar w:fldCharType="separate"/>
        </w:r>
        <w:r>
          <w:t>7</w:t>
        </w:r>
        <w:r>
          <w:fldChar w:fldCharType="end"/>
        </w:r>
      </w:hyperlink>
    </w:p>
    <w:p>
      <w:pPr>
        <w:pStyle w:val="TOC1"/>
        <w:tabs>
          <w:tab w:val="right" w:leader="dot" w:pos="8306"/>
        </w:tabs>
      </w:pPr>
      <w:hyperlink w:anchor="_Toc18152" w:history="1">
        <w:r>
          <w:rPr>
            <w:rFonts w:ascii="仿宋" w:eastAsia="仿宋" w:hAnsi="仿宋" w:cs="仿宋" w:hint="eastAsia"/>
            <w:lang w:eastAsia="zh-CN"/>
          </w:rPr>
          <w:t>三、毫米波箔条项目概论</w:t>
        </w:r>
        <w:r>
          <w:tab/>
        </w:r>
        <w:r>
          <w:fldChar w:fldCharType="begin"/>
        </w:r>
        <w:r>
          <w:instrText xml:space="preserve"> PAGEREF _Toc18152 \h </w:instrText>
        </w:r>
        <w:r>
          <w:fldChar w:fldCharType="separate"/>
        </w:r>
        <w:r>
          <w:t>8</w:t>
        </w:r>
        <w:r>
          <w:fldChar w:fldCharType="end"/>
        </w:r>
      </w:hyperlink>
    </w:p>
    <w:p>
      <w:pPr>
        <w:pStyle w:val="TOC2"/>
        <w:tabs>
          <w:tab w:val="right" w:leader="dot" w:pos="8306"/>
        </w:tabs>
      </w:pPr>
      <w:hyperlink w:anchor="_Toc27094" w:history="1">
        <w:r>
          <w:rPr>
            <w:rFonts w:ascii="仿宋" w:eastAsia="仿宋" w:hAnsi="仿宋" w:cs="仿宋" w:hint="eastAsia"/>
            <w:lang w:eastAsia="zh-CN"/>
          </w:rPr>
          <w:t>(一)、毫米波箔条项目概况</w:t>
        </w:r>
        <w:r>
          <w:tab/>
        </w:r>
        <w:r>
          <w:fldChar w:fldCharType="begin"/>
        </w:r>
        <w:r>
          <w:instrText xml:space="preserve"> PAGEREF _Toc27094 \h </w:instrText>
        </w:r>
        <w:r>
          <w:fldChar w:fldCharType="separate"/>
        </w:r>
        <w:r>
          <w:t>8</w:t>
        </w:r>
        <w:r>
          <w:fldChar w:fldCharType="end"/>
        </w:r>
      </w:hyperlink>
    </w:p>
    <w:p>
      <w:pPr>
        <w:pStyle w:val="TOC2"/>
        <w:tabs>
          <w:tab w:val="right" w:leader="dot" w:pos="8306"/>
        </w:tabs>
      </w:pPr>
      <w:hyperlink w:anchor="_Toc510" w:history="1">
        <w:r>
          <w:rPr>
            <w:rFonts w:ascii="仿宋" w:eastAsia="仿宋" w:hAnsi="仿宋" w:cs="仿宋" w:hint="eastAsia"/>
            <w:lang w:eastAsia="zh-CN"/>
          </w:rPr>
          <w:t>(二)、毫米波箔条项目目标</w:t>
        </w:r>
        <w:r>
          <w:tab/>
        </w:r>
        <w:r>
          <w:fldChar w:fldCharType="begin"/>
        </w:r>
        <w:r>
          <w:instrText xml:space="preserve"> PAGEREF _Toc510 \h </w:instrText>
        </w:r>
        <w:r>
          <w:fldChar w:fldCharType="separate"/>
        </w:r>
        <w:r>
          <w:t>11</w:t>
        </w:r>
        <w:r>
          <w:fldChar w:fldCharType="end"/>
        </w:r>
      </w:hyperlink>
    </w:p>
    <w:p>
      <w:pPr>
        <w:pStyle w:val="TOC2"/>
        <w:tabs>
          <w:tab w:val="right" w:leader="dot" w:pos="8306"/>
        </w:tabs>
      </w:pPr>
      <w:hyperlink w:anchor="_Toc12383" w:history="1">
        <w:r>
          <w:rPr>
            <w:rFonts w:ascii="仿宋" w:eastAsia="仿宋" w:hAnsi="仿宋" w:cs="仿宋" w:hint="eastAsia"/>
            <w:lang w:eastAsia="zh-CN"/>
          </w:rPr>
          <w:t>(三)、毫米波箔条项目提出的理由</w:t>
        </w:r>
        <w:r>
          <w:tab/>
        </w:r>
        <w:r>
          <w:fldChar w:fldCharType="begin"/>
        </w:r>
        <w:r>
          <w:instrText xml:space="preserve"> PAGEREF _Toc12383 \h </w:instrText>
        </w:r>
        <w:r>
          <w:fldChar w:fldCharType="separate"/>
        </w:r>
        <w:r>
          <w:t>11</w:t>
        </w:r>
        <w:r>
          <w:fldChar w:fldCharType="end"/>
        </w:r>
      </w:hyperlink>
    </w:p>
    <w:p>
      <w:pPr>
        <w:pStyle w:val="TOC2"/>
        <w:tabs>
          <w:tab w:val="right" w:leader="dot" w:pos="8306"/>
        </w:tabs>
      </w:pPr>
      <w:hyperlink w:anchor="_Toc5027" w:history="1">
        <w:r>
          <w:rPr>
            <w:rFonts w:ascii="仿宋" w:eastAsia="仿宋" w:hAnsi="仿宋" w:cs="仿宋" w:hint="eastAsia"/>
            <w:lang w:eastAsia="zh-CN"/>
          </w:rPr>
          <w:t>(四)、毫米波箔条项目意义</w:t>
        </w:r>
        <w:r>
          <w:tab/>
        </w:r>
        <w:r>
          <w:fldChar w:fldCharType="begin"/>
        </w:r>
        <w:r>
          <w:instrText xml:space="preserve"> PAGEREF _Toc5027 \h </w:instrText>
        </w:r>
        <w:r>
          <w:fldChar w:fldCharType="separate"/>
        </w:r>
        <w:r>
          <w:t>13</w:t>
        </w:r>
        <w:r>
          <w:fldChar w:fldCharType="end"/>
        </w:r>
      </w:hyperlink>
    </w:p>
    <w:p>
      <w:pPr>
        <w:pStyle w:val="TOC2"/>
        <w:tabs>
          <w:tab w:val="right" w:leader="dot" w:pos="8306"/>
        </w:tabs>
      </w:pPr>
      <w:hyperlink w:anchor="_Toc26064" w:history="1">
        <w:r>
          <w:rPr>
            <w:rFonts w:ascii="仿宋" w:eastAsia="仿宋" w:hAnsi="仿宋" w:cs="仿宋" w:hint="eastAsia"/>
            <w:lang w:eastAsia="zh-CN"/>
          </w:rPr>
          <w:t>(五)、毫米波箔条项目背景</w:t>
        </w:r>
        <w:r>
          <w:tab/>
        </w:r>
        <w:r>
          <w:fldChar w:fldCharType="begin"/>
        </w:r>
        <w:r>
          <w:instrText xml:space="preserve"> PAGEREF _Toc26064 \h </w:instrText>
        </w:r>
        <w:r>
          <w:fldChar w:fldCharType="separate"/>
        </w:r>
        <w:r>
          <w:t>14</w:t>
        </w:r>
        <w:r>
          <w:fldChar w:fldCharType="end"/>
        </w:r>
      </w:hyperlink>
    </w:p>
    <w:p>
      <w:pPr>
        <w:pStyle w:val="TOC1"/>
        <w:tabs>
          <w:tab w:val="right" w:leader="dot" w:pos="8306"/>
        </w:tabs>
      </w:pPr>
      <w:hyperlink w:anchor="_Toc742" w:history="1">
        <w:r>
          <w:rPr>
            <w:rFonts w:ascii="仿宋" w:eastAsia="仿宋" w:hAnsi="仿宋" w:cs="仿宋" w:hint="eastAsia"/>
            <w:lang w:eastAsia="zh-CN"/>
          </w:rPr>
          <w:t>四、毫米波箔条项目文档管理</w:t>
        </w:r>
        <w:r>
          <w:tab/>
        </w:r>
        <w:r>
          <w:fldChar w:fldCharType="begin"/>
        </w:r>
        <w:r>
          <w:instrText xml:space="preserve"> PAGEREF _Toc742 \h </w:instrText>
        </w:r>
        <w:r>
          <w:fldChar w:fldCharType="separate"/>
        </w:r>
        <w:r>
          <w:t>15</w:t>
        </w:r>
        <w:r>
          <w:fldChar w:fldCharType="end"/>
        </w:r>
      </w:hyperlink>
    </w:p>
    <w:p>
      <w:pPr>
        <w:pStyle w:val="TOC2"/>
        <w:tabs>
          <w:tab w:val="right" w:leader="dot" w:pos="8306"/>
        </w:tabs>
      </w:pPr>
      <w:hyperlink w:anchor="_Toc4690" w:history="1">
        <w:r>
          <w:rPr>
            <w:rFonts w:ascii="仿宋" w:eastAsia="仿宋" w:hAnsi="仿宋" w:cs="仿宋" w:hint="eastAsia"/>
            <w:lang w:eastAsia="zh-CN"/>
          </w:rPr>
          <w:t>(一)、文档编制与审查</w:t>
        </w:r>
        <w:r>
          <w:tab/>
        </w:r>
        <w:r>
          <w:fldChar w:fldCharType="begin"/>
        </w:r>
        <w:r>
          <w:instrText xml:space="preserve"> PAGEREF _Toc4690 \h </w:instrText>
        </w:r>
        <w:r>
          <w:fldChar w:fldCharType="separate"/>
        </w:r>
        <w:r>
          <w:t>15</w:t>
        </w:r>
        <w:r>
          <w:fldChar w:fldCharType="end"/>
        </w:r>
      </w:hyperlink>
    </w:p>
    <w:p>
      <w:pPr>
        <w:pStyle w:val="TOC2"/>
        <w:tabs>
          <w:tab w:val="right" w:leader="dot" w:pos="8306"/>
        </w:tabs>
      </w:pPr>
      <w:hyperlink w:anchor="_Toc13882" w:history="1">
        <w:r>
          <w:rPr>
            <w:rFonts w:ascii="仿宋" w:eastAsia="仿宋" w:hAnsi="仿宋" w:cs="仿宋" w:hint="eastAsia"/>
            <w:lang w:eastAsia="zh-CN"/>
          </w:rPr>
          <w:t>(二)、文档发布与分发</w:t>
        </w:r>
        <w:r>
          <w:tab/>
        </w:r>
        <w:r>
          <w:fldChar w:fldCharType="begin"/>
        </w:r>
        <w:r>
          <w:instrText xml:space="preserve"> PAGEREF _Toc13882 \h </w:instrText>
        </w:r>
        <w:r>
          <w:fldChar w:fldCharType="separate"/>
        </w:r>
        <w:r>
          <w:t>16</w:t>
        </w:r>
        <w:r>
          <w:fldChar w:fldCharType="end"/>
        </w:r>
      </w:hyperlink>
    </w:p>
    <w:p>
      <w:pPr>
        <w:pStyle w:val="TOC2"/>
        <w:tabs>
          <w:tab w:val="right" w:leader="dot" w:pos="8306"/>
        </w:tabs>
      </w:pPr>
      <w:hyperlink w:anchor="_Toc363" w:history="1">
        <w:r>
          <w:rPr>
            <w:rFonts w:ascii="仿宋" w:eastAsia="仿宋" w:hAnsi="仿宋" w:cs="仿宋" w:hint="eastAsia"/>
            <w:lang w:eastAsia="zh-CN"/>
          </w:rPr>
          <w:t>(三)、文档存档与归档</w:t>
        </w:r>
        <w:r>
          <w:tab/>
        </w:r>
        <w:r>
          <w:fldChar w:fldCharType="begin"/>
        </w:r>
        <w:r>
          <w:instrText xml:space="preserve"> PAGEREF _Toc363 \h </w:instrText>
        </w:r>
        <w:r>
          <w:fldChar w:fldCharType="separate"/>
        </w:r>
        <w:r>
          <w:t>17</w:t>
        </w:r>
        <w:r>
          <w:fldChar w:fldCharType="end"/>
        </w:r>
      </w:hyperlink>
    </w:p>
    <w:p>
      <w:pPr>
        <w:pStyle w:val="TOC1"/>
        <w:tabs>
          <w:tab w:val="right" w:leader="dot" w:pos="8306"/>
        </w:tabs>
      </w:pPr>
      <w:hyperlink w:anchor="_Toc13002" w:history="1">
        <w:r>
          <w:rPr>
            <w:rFonts w:ascii="仿宋" w:eastAsia="仿宋" w:hAnsi="仿宋" w:cs="仿宋" w:hint="eastAsia"/>
            <w:lang w:eastAsia="zh-CN"/>
          </w:rPr>
          <w:t>五、产品规划分析</w:t>
        </w:r>
        <w:r>
          <w:tab/>
        </w:r>
        <w:r>
          <w:fldChar w:fldCharType="begin"/>
        </w:r>
        <w:r>
          <w:instrText xml:space="preserve"> PAGEREF _Toc13002 \h </w:instrText>
        </w:r>
        <w:r>
          <w:fldChar w:fldCharType="separate"/>
        </w:r>
        <w:r>
          <w:t>18</w:t>
        </w:r>
        <w:r>
          <w:fldChar w:fldCharType="end"/>
        </w:r>
      </w:hyperlink>
    </w:p>
    <w:p>
      <w:pPr>
        <w:pStyle w:val="TOC2"/>
        <w:tabs>
          <w:tab w:val="right" w:leader="dot" w:pos="8306"/>
        </w:tabs>
      </w:pPr>
      <w:hyperlink w:anchor="_Toc32456" w:history="1">
        <w:r>
          <w:rPr>
            <w:rFonts w:ascii="仿宋" w:eastAsia="仿宋" w:hAnsi="仿宋" w:cs="仿宋" w:hint="eastAsia"/>
            <w:lang w:eastAsia="zh-CN"/>
          </w:rPr>
          <w:t>(一)、产品规划</w:t>
        </w:r>
        <w:r>
          <w:tab/>
        </w:r>
        <w:r>
          <w:fldChar w:fldCharType="begin"/>
        </w:r>
        <w:r>
          <w:instrText xml:space="preserve"> PAGEREF _Toc32456 \h </w:instrText>
        </w:r>
        <w:r>
          <w:fldChar w:fldCharType="separate"/>
        </w:r>
        <w:r>
          <w:t>18</w:t>
        </w:r>
        <w:r>
          <w:fldChar w:fldCharType="end"/>
        </w:r>
      </w:hyperlink>
    </w:p>
    <w:p>
      <w:pPr>
        <w:pStyle w:val="TOC2"/>
        <w:tabs>
          <w:tab w:val="right" w:leader="dot" w:pos="8306"/>
        </w:tabs>
      </w:pPr>
      <w:hyperlink w:anchor="_Toc28589" w:history="1">
        <w:r>
          <w:rPr>
            <w:rFonts w:ascii="仿宋" w:eastAsia="仿宋" w:hAnsi="仿宋" w:cs="仿宋" w:hint="eastAsia"/>
            <w:lang w:eastAsia="zh-CN"/>
          </w:rPr>
          <w:t>(二)、建设规模</w:t>
        </w:r>
        <w:r>
          <w:tab/>
        </w:r>
        <w:r>
          <w:fldChar w:fldCharType="begin"/>
        </w:r>
        <w:r>
          <w:instrText xml:space="preserve"> PAGEREF _Toc28589 \h </w:instrText>
        </w:r>
        <w:r>
          <w:fldChar w:fldCharType="separate"/>
        </w:r>
        <w:r>
          <w:t>19</w:t>
        </w:r>
        <w:r>
          <w:fldChar w:fldCharType="end"/>
        </w:r>
      </w:hyperlink>
    </w:p>
    <w:p>
      <w:pPr>
        <w:pStyle w:val="TOC1"/>
        <w:tabs>
          <w:tab w:val="right" w:leader="dot" w:pos="8306"/>
        </w:tabs>
      </w:pPr>
      <w:hyperlink w:anchor="_Toc32470" w:history="1">
        <w:r>
          <w:rPr>
            <w:rFonts w:ascii="仿宋" w:eastAsia="仿宋" w:hAnsi="仿宋" w:cs="仿宋" w:hint="eastAsia"/>
            <w:lang w:eastAsia="zh-CN"/>
          </w:rPr>
          <w:t>六、毫米波箔条项目土建工程</w:t>
        </w:r>
        <w:r>
          <w:tab/>
        </w:r>
        <w:r>
          <w:fldChar w:fldCharType="begin"/>
        </w:r>
        <w:r>
          <w:instrText xml:space="preserve"> PAGEREF _Toc32470 \h </w:instrText>
        </w:r>
        <w:r>
          <w:fldChar w:fldCharType="separate"/>
        </w:r>
        <w:r>
          <w:t>20</w:t>
        </w:r>
        <w:r>
          <w:fldChar w:fldCharType="end"/>
        </w:r>
      </w:hyperlink>
    </w:p>
    <w:p>
      <w:pPr>
        <w:pStyle w:val="TOC2"/>
        <w:tabs>
          <w:tab w:val="right" w:leader="dot" w:pos="8306"/>
        </w:tabs>
      </w:pPr>
      <w:hyperlink w:anchor="_Toc19074" w:history="1">
        <w:r>
          <w:rPr>
            <w:rFonts w:ascii="仿宋" w:eastAsia="仿宋" w:hAnsi="仿宋" w:cs="仿宋" w:hint="eastAsia"/>
            <w:lang w:eastAsia="zh-CN"/>
          </w:rPr>
          <w:t>(一)、建筑工程设计原则</w:t>
        </w:r>
        <w:r>
          <w:tab/>
        </w:r>
        <w:r>
          <w:fldChar w:fldCharType="begin"/>
        </w:r>
        <w:r>
          <w:instrText xml:space="preserve"> PAGEREF _Toc19074 \h </w:instrText>
        </w:r>
        <w:r>
          <w:fldChar w:fldCharType="separate"/>
        </w:r>
        <w:r>
          <w:t>20</w:t>
        </w:r>
        <w:r>
          <w:fldChar w:fldCharType="end"/>
        </w:r>
      </w:hyperlink>
    </w:p>
    <w:p>
      <w:pPr>
        <w:pStyle w:val="TOC2"/>
        <w:tabs>
          <w:tab w:val="right" w:leader="dot" w:pos="8306"/>
        </w:tabs>
      </w:pPr>
      <w:hyperlink w:anchor="_Toc24565" w:history="1">
        <w:r>
          <w:rPr>
            <w:rFonts w:ascii="仿宋" w:eastAsia="仿宋" w:hAnsi="仿宋" w:cs="仿宋" w:hint="eastAsia"/>
            <w:lang w:eastAsia="zh-CN"/>
          </w:rPr>
          <w:t>(二)、土建工程设计年限及安全等级</w:t>
        </w:r>
        <w:r>
          <w:tab/>
        </w:r>
        <w:r>
          <w:fldChar w:fldCharType="begin"/>
        </w:r>
        <w:r>
          <w:instrText xml:space="preserve"> PAGEREF _Toc24565 \h </w:instrText>
        </w:r>
        <w:r>
          <w:fldChar w:fldCharType="separate"/>
        </w:r>
        <w:r>
          <w:t>21</w:t>
        </w:r>
        <w:r>
          <w:fldChar w:fldCharType="end"/>
        </w:r>
      </w:hyperlink>
    </w:p>
    <w:p>
      <w:pPr>
        <w:pStyle w:val="TOC2"/>
        <w:tabs>
          <w:tab w:val="right" w:leader="dot" w:pos="8306"/>
        </w:tabs>
      </w:pPr>
      <w:hyperlink w:anchor="_Toc19047" w:history="1">
        <w:r>
          <w:rPr>
            <w:rFonts w:ascii="仿宋" w:eastAsia="仿宋" w:hAnsi="仿宋" w:cs="仿宋" w:hint="eastAsia"/>
            <w:lang w:eastAsia="zh-CN"/>
          </w:rPr>
          <w:t>(三)、建筑工程设计总体要求</w:t>
        </w:r>
        <w:r>
          <w:tab/>
        </w:r>
        <w:r>
          <w:fldChar w:fldCharType="begin"/>
        </w:r>
        <w:r>
          <w:instrText xml:space="preserve"> PAGEREF _Toc19047 \h </w:instrText>
        </w:r>
        <w:r>
          <w:fldChar w:fldCharType="separate"/>
        </w:r>
        <w:r>
          <w:t>23</w:t>
        </w:r>
        <w:r>
          <w:fldChar w:fldCharType="end"/>
        </w:r>
      </w:hyperlink>
    </w:p>
    <w:p>
      <w:pPr>
        <w:pStyle w:val="TOC2"/>
        <w:tabs>
          <w:tab w:val="right" w:leader="dot" w:pos="8306"/>
        </w:tabs>
      </w:pPr>
      <w:hyperlink w:anchor="_Toc3618" w:history="1">
        <w:r>
          <w:rPr>
            <w:rFonts w:ascii="仿宋" w:eastAsia="仿宋" w:hAnsi="仿宋" w:cs="仿宋" w:hint="eastAsia"/>
            <w:lang w:eastAsia="zh-CN"/>
          </w:rPr>
          <w:t>(四)、土建工程建设指标</w:t>
        </w:r>
        <w:r>
          <w:tab/>
        </w:r>
        <w:r>
          <w:fldChar w:fldCharType="begin"/>
        </w:r>
        <w:r>
          <w:instrText xml:space="preserve"> PAGEREF _Toc3618 \h </w:instrText>
        </w:r>
        <w:r>
          <w:fldChar w:fldCharType="separate"/>
        </w:r>
        <w:r>
          <w:t>23</w:t>
        </w:r>
        <w:r>
          <w:fldChar w:fldCharType="end"/>
        </w:r>
      </w:hyperlink>
    </w:p>
    <w:p>
      <w:pPr>
        <w:pStyle w:val="TOC1"/>
        <w:tabs>
          <w:tab w:val="right" w:leader="dot" w:pos="8306"/>
        </w:tabs>
      </w:pPr>
      <w:hyperlink w:anchor="_Toc28525" w:history="1">
        <w:r>
          <w:rPr>
            <w:rFonts w:ascii="仿宋" w:eastAsia="仿宋" w:hAnsi="仿宋" w:cs="仿宋" w:hint="eastAsia"/>
            <w:lang w:eastAsia="zh-CN"/>
          </w:rPr>
          <w:t>七、生产安全保护</w:t>
        </w:r>
        <w:r>
          <w:tab/>
        </w:r>
        <w:r>
          <w:fldChar w:fldCharType="begin"/>
        </w:r>
        <w:r>
          <w:instrText xml:space="preserve"> PAGEREF _Toc28525 \h </w:instrText>
        </w:r>
        <w:r>
          <w:fldChar w:fldCharType="separate"/>
        </w:r>
        <w:r>
          <w:t>24</w:t>
        </w:r>
        <w:r>
          <w:fldChar w:fldCharType="end"/>
        </w:r>
      </w:hyperlink>
    </w:p>
    <w:p>
      <w:pPr>
        <w:pStyle w:val="TOC2"/>
        <w:tabs>
          <w:tab w:val="right" w:leader="dot" w:pos="8306"/>
        </w:tabs>
      </w:pPr>
      <w:hyperlink w:anchor="_Toc25866" w:history="1">
        <w:r>
          <w:rPr>
            <w:rFonts w:ascii="仿宋" w:eastAsia="仿宋" w:hAnsi="仿宋" w:cs="仿宋" w:hint="eastAsia"/>
            <w:lang w:eastAsia="zh-CN"/>
          </w:rPr>
          <w:t>(一)、消防安全</w:t>
        </w:r>
        <w:r>
          <w:tab/>
        </w:r>
        <w:r>
          <w:fldChar w:fldCharType="begin"/>
        </w:r>
        <w:r>
          <w:instrText xml:space="preserve"> PAGEREF _Toc25866 \h </w:instrText>
        </w:r>
        <w:r>
          <w:fldChar w:fldCharType="separate"/>
        </w:r>
        <w:r>
          <w:t>24</w:t>
        </w:r>
        <w:r>
          <w:fldChar w:fldCharType="end"/>
        </w:r>
      </w:hyperlink>
    </w:p>
    <w:p>
      <w:pPr>
        <w:pStyle w:val="TOC2"/>
        <w:tabs>
          <w:tab w:val="right" w:leader="dot" w:pos="8306"/>
        </w:tabs>
      </w:pPr>
      <w:hyperlink w:anchor="_Toc6886" w:history="1">
        <w:r>
          <w:rPr>
            <w:rFonts w:ascii="仿宋" w:eastAsia="仿宋" w:hAnsi="仿宋" w:cs="仿宋" w:hint="eastAsia"/>
            <w:lang w:eastAsia="zh-CN"/>
          </w:rPr>
          <w:t>(二)、防火防爆总图布置措施</w:t>
        </w:r>
        <w:r>
          <w:tab/>
        </w:r>
        <w:r>
          <w:fldChar w:fldCharType="begin"/>
        </w:r>
        <w:r>
          <w:instrText xml:space="preserve"> PAGEREF _Toc6886 \h </w:instrText>
        </w:r>
        <w:r>
          <w:fldChar w:fldCharType="separate"/>
        </w:r>
        <w:r>
          <w:t>25</w:t>
        </w:r>
        <w:r>
          <w:fldChar w:fldCharType="end"/>
        </w:r>
      </w:hyperlink>
    </w:p>
    <w:p>
      <w:pPr>
        <w:pStyle w:val="TOC2"/>
        <w:tabs>
          <w:tab w:val="right" w:leader="dot" w:pos="8306"/>
        </w:tabs>
      </w:pPr>
      <w:hyperlink w:anchor="_Toc19369" w:history="1">
        <w:r>
          <w:rPr>
            <w:rFonts w:ascii="仿宋" w:eastAsia="仿宋" w:hAnsi="仿宋" w:cs="仿宋" w:hint="eastAsia"/>
            <w:lang w:eastAsia="zh-CN"/>
          </w:rPr>
          <w:t>(三)、自然灾害防范措施</w:t>
        </w:r>
        <w:r>
          <w:tab/>
        </w:r>
        <w:r>
          <w:fldChar w:fldCharType="begin"/>
        </w:r>
        <w:r>
          <w:instrText xml:space="preserve"> PAGEREF _Toc19369 \h </w:instrText>
        </w:r>
        <w:r>
          <w:fldChar w:fldCharType="separate"/>
        </w:r>
        <w:r>
          <w:t>26</w:t>
        </w:r>
        <w:r>
          <w:fldChar w:fldCharType="end"/>
        </w:r>
      </w:hyperlink>
    </w:p>
    <w:p>
      <w:pPr>
        <w:pStyle w:val="TOC2"/>
        <w:tabs>
          <w:tab w:val="right" w:leader="dot" w:pos="8306"/>
        </w:tabs>
      </w:pPr>
      <w:hyperlink w:anchor="_Toc16137" w:history="1">
        <w:r>
          <w:rPr>
            <w:rFonts w:ascii="仿宋" w:eastAsia="仿宋" w:hAnsi="仿宋" w:cs="仿宋" w:hint="eastAsia"/>
            <w:lang w:eastAsia="zh-CN"/>
          </w:rPr>
          <w:t>(四)、安全色及安全标志使用要求</w:t>
        </w:r>
        <w:r>
          <w:tab/>
        </w:r>
        <w:r>
          <w:fldChar w:fldCharType="begin"/>
        </w:r>
        <w:r>
          <w:instrText xml:space="preserve"> PAGEREF _Toc16137 \h </w:instrText>
        </w:r>
        <w:r>
          <w:fldChar w:fldCharType="separate"/>
        </w:r>
        <w:r>
          <w:t>27</w:t>
        </w:r>
        <w:r>
          <w:fldChar w:fldCharType="end"/>
        </w:r>
      </w:hyperlink>
    </w:p>
    <w:p>
      <w:pPr>
        <w:pStyle w:val="TOC2"/>
        <w:tabs>
          <w:tab w:val="right" w:leader="dot" w:pos="8306"/>
        </w:tabs>
      </w:pPr>
      <w:hyperlink w:anchor="_Toc7646" w:history="1">
        <w:r>
          <w:rPr>
            <w:rFonts w:ascii="仿宋" w:eastAsia="仿宋" w:hAnsi="仿宋" w:cs="仿宋" w:hint="eastAsia"/>
            <w:lang w:eastAsia="zh-CN"/>
          </w:rPr>
          <w:t>(五)、防尘防毒措施</w:t>
        </w:r>
        <w:r>
          <w:tab/>
        </w:r>
        <w:r>
          <w:fldChar w:fldCharType="begin"/>
        </w:r>
        <w:r>
          <w:instrText xml:space="preserve"> PAGEREF _Toc7646 \h </w:instrText>
        </w:r>
        <w:r>
          <w:fldChar w:fldCharType="separate"/>
        </w:r>
        <w:r>
          <w:t>28</w:t>
        </w:r>
        <w:r>
          <w:fldChar w:fldCharType="end"/>
        </w:r>
      </w:hyperlink>
    </w:p>
    <w:p>
      <w:pPr>
        <w:pStyle w:val="TOC2"/>
        <w:tabs>
          <w:tab w:val="right" w:leader="dot" w:pos="8306"/>
        </w:tabs>
      </w:pPr>
      <w:hyperlink w:anchor="_Toc14518" w:history="1">
        <w:r>
          <w:rPr>
            <w:rFonts w:ascii="仿宋" w:eastAsia="仿宋" w:hAnsi="仿宋" w:cs="仿宋" w:hint="eastAsia"/>
            <w:lang w:eastAsia="zh-CN"/>
          </w:rPr>
          <w:t>(六)、防静电、触电防护及防雷措施</w:t>
        </w:r>
        <w:r>
          <w:tab/>
        </w:r>
        <w:r>
          <w:fldChar w:fldCharType="begin"/>
        </w:r>
        <w:r>
          <w:instrText xml:space="preserve"> PAGEREF _Toc14518 \h </w:instrText>
        </w:r>
        <w:r>
          <w:fldChar w:fldCharType="separate"/>
        </w:r>
        <w:r>
          <w:t>29</w:t>
        </w:r>
        <w:r>
          <w:fldChar w:fldCharType="end"/>
        </w:r>
      </w:hyperlink>
    </w:p>
    <w:p>
      <w:pPr>
        <w:pStyle w:val="TOC2"/>
        <w:tabs>
          <w:tab w:val="right" w:leader="dot" w:pos="8306"/>
        </w:tabs>
      </w:pPr>
      <w:hyperlink w:anchor="_Toc23448" w:history="1">
        <w:r>
          <w:rPr>
            <w:rFonts w:ascii="仿宋" w:eastAsia="仿宋" w:hAnsi="仿宋" w:cs="仿宋" w:hint="eastAsia"/>
            <w:lang w:eastAsia="zh-CN"/>
          </w:rPr>
          <w:t>(七)、机械设备安全保障措施</w:t>
        </w:r>
        <w:r>
          <w:tab/>
        </w:r>
        <w:r>
          <w:fldChar w:fldCharType="begin"/>
        </w:r>
        <w:r>
          <w:instrText xml:space="preserve"> PAGEREF _Toc23448 \h </w:instrText>
        </w:r>
        <w:r>
          <w:fldChar w:fldCharType="separate"/>
        </w:r>
        <w:r>
          <w:t>30</w:t>
        </w:r>
        <w:r>
          <w:fldChar w:fldCharType="end"/>
        </w:r>
      </w:hyperlink>
    </w:p>
    <w:p>
      <w:pPr>
        <w:pStyle w:val="TOC1"/>
        <w:tabs>
          <w:tab w:val="right" w:leader="dot" w:pos="8306"/>
        </w:tabs>
      </w:pPr>
      <w:hyperlink w:anchor="_Toc3173" w:history="1">
        <w:r>
          <w:rPr>
            <w:rFonts w:ascii="仿宋" w:eastAsia="仿宋" w:hAnsi="仿宋" w:cs="仿宋" w:hint="eastAsia"/>
            <w:lang w:eastAsia="zh-CN"/>
          </w:rPr>
          <w:t>八、毫米波箔条项目财务管理</w:t>
        </w:r>
        <w:r>
          <w:tab/>
        </w:r>
        <w:r>
          <w:fldChar w:fldCharType="begin"/>
        </w:r>
        <w:r>
          <w:instrText xml:space="preserve"> PAGEREF _Toc3173 \h </w:instrText>
        </w:r>
        <w:r>
          <w:fldChar w:fldCharType="separate"/>
        </w:r>
        <w:r>
          <w:t>32</w:t>
        </w:r>
        <w:r>
          <w:fldChar w:fldCharType="end"/>
        </w:r>
      </w:hyperlink>
    </w:p>
    <w:p>
      <w:pPr>
        <w:pStyle w:val="TOC2"/>
        <w:tabs>
          <w:tab w:val="right" w:leader="dot" w:pos="8306"/>
        </w:tabs>
      </w:pPr>
      <w:hyperlink w:anchor="_Toc4752" w:history="1">
        <w:r>
          <w:rPr>
            <w:rFonts w:ascii="仿宋" w:eastAsia="仿宋" w:hAnsi="仿宋" w:cs="仿宋" w:hint="eastAsia"/>
            <w:lang w:eastAsia="zh-CN"/>
          </w:rPr>
          <w:t>(一)、资金需求大</w:t>
        </w:r>
        <w:r>
          <w:tab/>
        </w:r>
        <w:r>
          <w:fldChar w:fldCharType="begin"/>
        </w:r>
        <w:r>
          <w:instrText xml:space="preserve"> PAGEREF _Toc4752 \h </w:instrText>
        </w:r>
        <w:r>
          <w:fldChar w:fldCharType="separate"/>
        </w:r>
        <w:r>
          <w:t>32</w:t>
        </w:r>
        <w:r>
          <w:fldChar w:fldCharType="end"/>
        </w:r>
      </w:hyperlink>
    </w:p>
    <w:p>
      <w:pPr>
        <w:pStyle w:val="TOC2"/>
        <w:tabs>
          <w:tab w:val="right" w:leader="dot" w:pos="8306"/>
        </w:tabs>
      </w:pPr>
      <w:hyperlink w:anchor="_Toc18311" w:history="1">
        <w:r>
          <w:rPr>
            <w:rFonts w:ascii="仿宋" w:eastAsia="仿宋" w:hAnsi="仿宋" w:cs="仿宋" w:hint="eastAsia"/>
            <w:lang w:eastAsia="zh-CN"/>
          </w:rPr>
          <w:t>(二)、研发周期长</w:t>
        </w:r>
        <w:r>
          <w:tab/>
        </w:r>
        <w:r>
          <w:fldChar w:fldCharType="begin"/>
        </w:r>
        <w:r>
          <w:instrText xml:space="preserve"> PAGEREF _Toc18311 \h </w:instrText>
        </w:r>
        <w:r>
          <w:fldChar w:fldCharType="separate"/>
        </w:r>
        <w:r>
          <w:t>33</w:t>
        </w:r>
        <w:r>
          <w:fldChar w:fldCharType="end"/>
        </w:r>
      </w:hyperlink>
    </w:p>
    <w:p>
      <w:pPr>
        <w:pStyle w:val="TOC2"/>
        <w:tabs>
          <w:tab w:val="right" w:leader="dot" w:pos="8306"/>
        </w:tabs>
      </w:pPr>
      <w:hyperlink w:anchor="_Toc24235" w:history="1">
        <w:r>
          <w:rPr>
            <w:rFonts w:ascii="仿宋" w:eastAsia="仿宋" w:hAnsi="仿宋" w:cs="仿宋" w:hint="eastAsia"/>
            <w:lang w:eastAsia="zh-CN"/>
          </w:rPr>
          <w:t>(三)、市场风险大</w:t>
        </w:r>
        <w:r>
          <w:tab/>
        </w:r>
        <w:r>
          <w:fldChar w:fldCharType="begin"/>
        </w:r>
        <w:r>
          <w:instrText xml:space="preserve"> PAGEREF _Toc24235 \h </w:instrText>
        </w:r>
        <w:r>
          <w:fldChar w:fldCharType="separate"/>
        </w:r>
        <w:r>
          <w:t>34</w:t>
        </w:r>
        <w:r>
          <w:fldChar w:fldCharType="end"/>
        </w:r>
      </w:hyperlink>
    </w:p>
    <w:p>
      <w:pPr>
        <w:pStyle w:val="TOC2"/>
        <w:tabs>
          <w:tab w:val="right" w:leader="dot" w:pos="8306"/>
        </w:tabs>
      </w:pPr>
      <w:hyperlink w:anchor="_Toc4569" w:history="1">
        <w:r>
          <w:rPr>
            <w:rFonts w:ascii="仿宋" w:eastAsia="仿宋" w:hAnsi="仿宋" w:cs="仿宋" w:hint="eastAsia"/>
            <w:lang w:eastAsia="zh-CN"/>
          </w:rPr>
          <w:t>(四)、利润率高</w:t>
        </w:r>
        <w:r>
          <w:tab/>
        </w:r>
        <w:r>
          <w:fldChar w:fldCharType="begin"/>
        </w:r>
        <w:r>
          <w:instrText xml:space="preserve"> PAGEREF _Toc4569 \h </w:instrText>
        </w:r>
        <w:r>
          <w:fldChar w:fldCharType="separate"/>
        </w:r>
        <w:r>
          <w:t>37</w:t>
        </w:r>
        <w:r>
          <w:fldChar w:fldCharType="end"/>
        </w:r>
      </w:hyperlink>
    </w:p>
    <w:p>
      <w:pPr>
        <w:pStyle w:val="TOC1"/>
        <w:tabs>
          <w:tab w:val="right" w:leader="dot" w:pos="8306"/>
        </w:tabs>
      </w:pPr>
      <w:hyperlink w:anchor="_Toc32367" w:history="1">
        <w:r>
          <w:rPr>
            <w:rFonts w:ascii="仿宋" w:eastAsia="仿宋" w:hAnsi="仿宋" w:cs="仿宋" w:hint="eastAsia"/>
            <w:lang w:eastAsia="zh-CN"/>
          </w:rPr>
          <w:t>九、毫米波箔条项目风险管理</w:t>
        </w:r>
        <w:r>
          <w:tab/>
        </w:r>
        <w:r>
          <w:fldChar w:fldCharType="begin"/>
        </w:r>
        <w:r>
          <w:instrText xml:space="preserve"> PAGEREF _Toc32367 \h </w:instrText>
        </w:r>
        <w:r>
          <w:fldChar w:fldCharType="separate"/>
        </w:r>
        <w:r>
          <w:t>39</w:t>
        </w:r>
        <w:r>
          <w:fldChar w:fldCharType="end"/>
        </w:r>
      </w:hyperlink>
    </w:p>
    <w:p>
      <w:pPr>
        <w:pStyle w:val="TOC2"/>
        <w:tabs>
          <w:tab w:val="right" w:leader="dot" w:pos="8306"/>
        </w:tabs>
      </w:pPr>
      <w:hyperlink w:anchor="_Toc5762" w:history="1">
        <w:r>
          <w:rPr>
            <w:rFonts w:ascii="仿宋" w:eastAsia="仿宋" w:hAnsi="仿宋" w:cs="仿宋" w:hint="eastAsia"/>
            <w:lang w:eastAsia="zh-CN"/>
          </w:rPr>
          <w:t>(一)、风险识别与评估</w:t>
        </w:r>
        <w:r>
          <w:tab/>
        </w:r>
        <w:r>
          <w:fldChar w:fldCharType="begin"/>
        </w:r>
        <w:r>
          <w:instrText xml:space="preserve"> PAGEREF _Toc5762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272" w:history="1">
        <w:r>
          <w:rPr>
            <w:rFonts w:ascii="仿宋" w:eastAsia="仿宋" w:hAnsi="仿宋" w:cs="仿宋" w:hint="eastAsia"/>
            <w:lang w:eastAsia="zh-CN"/>
          </w:rPr>
          <w:t>(二)、风险应对策略</w:t>
        </w:r>
        <w:r>
          <w:tab/>
        </w:r>
        <w:r>
          <w:fldChar w:fldCharType="begin"/>
        </w:r>
        <w:r>
          <w:instrText xml:space="preserve"> PAGEREF _Toc9272 \h </w:instrText>
        </w:r>
        <w:r>
          <w:fldChar w:fldCharType="separate"/>
        </w:r>
        <w:r>
          <w:t>40</w:t>
        </w:r>
        <w:r>
          <w:fldChar w:fldCharType="end"/>
        </w:r>
      </w:hyperlink>
    </w:p>
    <w:p>
      <w:pPr>
        <w:pStyle w:val="TOC2"/>
        <w:tabs>
          <w:tab w:val="right" w:leader="dot" w:pos="8306"/>
        </w:tabs>
      </w:pPr>
      <w:hyperlink w:anchor="_Toc27380" w:history="1">
        <w:r>
          <w:rPr>
            <w:rFonts w:ascii="仿宋" w:eastAsia="仿宋" w:hAnsi="仿宋" w:cs="仿宋" w:hint="eastAsia"/>
            <w:lang w:eastAsia="zh-CN"/>
          </w:rPr>
          <w:t>(三)、风险监控与控制</w:t>
        </w:r>
        <w:r>
          <w:tab/>
        </w:r>
        <w:r>
          <w:fldChar w:fldCharType="begin"/>
        </w:r>
        <w:r>
          <w:instrText xml:space="preserve"> PAGEREF _Toc27380 \h </w:instrText>
        </w:r>
        <w:r>
          <w:fldChar w:fldCharType="separate"/>
        </w:r>
        <w:r>
          <w:t>42</w:t>
        </w:r>
        <w:r>
          <w:fldChar w:fldCharType="end"/>
        </w:r>
      </w:hyperlink>
    </w:p>
    <w:p>
      <w:pPr>
        <w:pStyle w:val="TOC1"/>
        <w:tabs>
          <w:tab w:val="right" w:leader="dot" w:pos="8306"/>
        </w:tabs>
      </w:pPr>
      <w:hyperlink w:anchor="_Toc12822" w:history="1">
        <w:r>
          <w:rPr>
            <w:rFonts w:ascii="仿宋" w:eastAsia="仿宋" w:hAnsi="仿宋" w:cs="仿宋" w:hint="eastAsia"/>
            <w:lang w:eastAsia="zh-CN"/>
          </w:rPr>
          <w:t>十、毫米波箔条项目人力资源培养与发展</w:t>
        </w:r>
        <w:r>
          <w:tab/>
        </w:r>
        <w:r>
          <w:fldChar w:fldCharType="begin"/>
        </w:r>
        <w:r>
          <w:instrText xml:space="preserve"> PAGEREF _Toc12822 \h </w:instrText>
        </w:r>
        <w:r>
          <w:fldChar w:fldCharType="separate"/>
        </w:r>
        <w:r>
          <w:t>43</w:t>
        </w:r>
        <w:r>
          <w:fldChar w:fldCharType="end"/>
        </w:r>
      </w:hyperlink>
    </w:p>
    <w:p>
      <w:pPr>
        <w:pStyle w:val="TOC2"/>
        <w:tabs>
          <w:tab w:val="right" w:leader="dot" w:pos="8306"/>
        </w:tabs>
      </w:pPr>
      <w:hyperlink w:anchor="_Toc2525" w:history="1">
        <w:r>
          <w:rPr>
            <w:rFonts w:ascii="仿宋" w:eastAsia="仿宋" w:hAnsi="仿宋" w:cs="仿宋" w:hint="eastAsia"/>
            <w:lang w:eastAsia="zh-CN"/>
          </w:rPr>
          <w:t>(一)、人才需求与规划</w:t>
        </w:r>
        <w:r>
          <w:tab/>
        </w:r>
        <w:r>
          <w:fldChar w:fldCharType="begin"/>
        </w:r>
        <w:r>
          <w:instrText xml:space="preserve"> PAGEREF _Toc2525 \h </w:instrText>
        </w:r>
        <w:r>
          <w:fldChar w:fldCharType="separate"/>
        </w:r>
        <w:r>
          <w:t>43</w:t>
        </w:r>
        <w:r>
          <w:fldChar w:fldCharType="end"/>
        </w:r>
      </w:hyperlink>
    </w:p>
    <w:p>
      <w:pPr>
        <w:pStyle w:val="TOC2"/>
        <w:tabs>
          <w:tab w:val="right" w:leader="dot" w:pos="8306"/>
        </w:tabs>
      </w:pPr>
      <w:hyperlink w:anchor="_Toc15727" w:history="1">
        <w:r>
          <w:rPr>
            <w:rFonts w:ascii="仿宋" w:eastAsia="仿宋" w:hAnsi="仿宋" w:cs="仿宋" w:hint="eastAsia"/>
            <w:lang w:eastAsia="zh-CN"/>
          </w:rPr>
          <w:t>(二)、培训与发展计划</w:t>
        </w:r>
        <w:r>
          <w:tab/>
        </w:r>
        <w:r>
          <w:fldChar w:fldCharType="begin"/>
        </w:r>
        <w:r>
          <w:instrText xml:space="preserve"> PAGEREF _Toc15727 \h </w:instrText>
        </w:r>
        <w:r>
          <w:fldChar w:fldCharType="separate"/>
        </w:r>
        <w:r>
          <w:t>43</w:t>
        </w:r>
        <w:r>
          <w:fldChar w:fldCharType="end"/>
        </w:r>
      </w:hyperlink>
    </w:p>
    <w:p>
      <w:pPr>
        <w:pStyle w:val="TOC1"/>
        <w:tabs>
          <w:tab w:val="right" w:leader="dot" w:pos="8306"/>
        </w:tabs>
      </w:pPr>
      <w:hyperlink w:anchor="_Toc27318" w:history="1">
        <w:r>
          <w:rPr>
            <w:rFonts w:ascii="仿宋" w:eastAsia="仿宋" w:hAnsi="仿宋" w:cs="仿宋" w:hint="eastAsia"/>
            <w:lang w:eastAsia="zh-CN"/>
          </w:rPr>
          <w:t>十一、毫米波箔条项目计划安排</w:t>
        </w:r>
        <w:r>
          <w:tab/>
        </w:r>
        <w:r>
          <w:fldChar w:fldCharType="begin"/>
        </w:r>
        <w:r>
          <w:instrText xml:space="preserve"> PAGEREF _Toc27318 \h </w:instrText>
        </w:r>
        <w:r>
          <w:fldChar w:fldCharType="separate"/>
        </w:r>
        <w:r>
          <w:t>44</w:t>
        </w:r>
        <w:r>
          <w:fldChar w:fldCharType="end"/>
        </w:r>
      </w:hyperlink>
    </w:p>
    <w:p>
      <w:pPr>
        <w:pStyle w:val="TOC2"/>
        <w:tabs>
          <w:tab w:val="right" w:leader="dot" w:pos="8306"/>
        </w:tabs>
      </w:pPr>
      <w:hyperlink w:anchor="_Toc24795" w:history="1">
        <w:r>
          <w:rPr>
            <w:rFonts w:ascii="仿宋" w:eastAsia="仿宋" w:hAnsi="仿宋" w:cs="仿宋" w:hint="eastAsia"/>
            <w:lang w:eastAsia="zh-CN"/>
          </w:rPr>
          <w:t>(一)、建设周期</w:t>
        </w:r>
        <w:r>
          <w:tab/>
        </w:r>
        <w:r>
          <w:fldChar w:fldCharType="begin"/>
        </w:r>
        <w:r>
          <w:instrText xml:space="preserve"> PAGEREF _Toc24795 \h </w:instrText>
        </w:r>
        <w:r>
          <w:fldChar w:fldCharType="separate"/>
        </w:r>
        <w:r>
          <w:t>44</w:t>
        </w:r>
        <w:r>
          <w:fldChar w:fldCharType="end"/>
        </w:r>
      </w:hyperlink>
    </w:p>
    <w:p>
      <w:pPr>
        <w:pStyle w:val="TOC2"/>
        <w:tabs>
          <w:tab w:val="right" w:leader="dot" w:pos="8306"/>
        </w:tabs>
      </w:pPr>
      <w:hyperlink w:anchor="_Toc17069" w:history="1">
        <w:r>
          <w:rPr>
            <w:rFonts w:ascii="仿宋" w:eastAsia="仿宋" w:hAnsi="仿宋" w:cs="仿宋" w:hint="eastAsia"/>
            <w:lang w:eastAsia="zh-CN"/>
          </w:rPr>
          <w:t>(二)、建设进度</w:t>
        </w:r>
        <w:r>
          <w:tab/>
        </w:r>
        <w:r>
          <w:fldChar w:fldCharType="begin"/>
        </w:r>
        <w:r>
          <w:instrText xml:space="preserve"> PAGEREF _Toc17069 \h </w:instrText>
        </w:r>
        <w:r>
          <w:fldChar w:fldCharType="separate"/>
        </w:r>
        <w:r>
          <w:t>45</w:t>
        </w:r>
        <w:r>
          <w:fldChar w:fldCharType="end"/>
        </w:r>
      </w:hyperlink>
    </w:p>
    <w:p>
      <w:pPr>
        <w:pStyle w:val="TOC2"/>
        <w:tabs>
          <w:tab w:val="right" w:leader="dot" w:pos="8306"/>
        </w:tabs>
      </w:pPr>
      <w:hyperlink w:anchor="_Toc21984" w:history="1">
        <w:r>
          <w:rPr>
            <w:rFonts w:ascii="仿宋" w:eastAsia="仿宋" w:hAnsi="仿宋" w:cs="仿宋" w:hint="eastAsia"/>
            <w:lang w:eastAsia="zh-CN"/>
          </w:rPr>
          <w:t>(三)、进度安排注意事项</w:t>
        </w:r>
        <w:r>
          <w:tab/>
        </w:r>
        <w:r>
          <w:fldChar w:fldCharType="begin"/>
        </w:r>
        <w:r>
          <w:instrText xml:space="preserve"> PAGEREF _Toc21984 \h </w:instrText>
        </w:r>
        <w:r>
          <w:fldChar w:fldCharType="separate"/>
        </w:r>
        <w:r>
          <w:t>45</w:t>
        </w:r>
        <w:r>
          <w:fldChar w:fldCharType="end"/>
        </w:r>
      </w:hyperlink>
    </w:p>
    <w:p>
      <w:pPr>
        <w:pStyle w:val="TOC2"/>
        <w:tabs>
          <w:tab w:val="right" w:leader="dot" w:pos="8306"/>
        </w:tabs>
      </w:pPr>
      <w:hyperlink w:anchor="_Toc8703" w:history="1">
        <w:r>
          <w:rPr>
            <w:rFonts w:ascii="仿宋" w:eastAsia="仿宋" w:hAnsi="仿宋" w:cs="仿宋" w:hint="eastAsia"/>
            <w:lang w:eastAsia="zh-CN"/>
          </w:rPr>
          <w:t>(四)、人力资源配置</w:t>
        </w:r>
        <w:r>
          <w:tab/>
        </w:r>
        <w:r>
          <w:fldChar w:fldCharType="begin"/>
        </w:r>
        <w:r>
          <w:instrText xml:space="preserve"> PAGEREF _Toc8703 \h </w:instrText>
        </w:r>
        <w:r>
          <w:fldChar w:fldCharType="separate"/>
        </w:r>
        <w:r>
          <w:t>47</w:t>
        </w:r>
        <w:r>
          <w:fldChar w:fldCharType="end"/>
        </w:r>
      </w:hyperlink>
    </w:p>
    <w:p>
      <w:pPr>
        <w:pStyle w:val="TOC1"/>
        <w:tabs>
          <w:tab w:val="right" w:leader="dot" w:pos="8306"/>
        </w:tabs>
      </w:pPr>
      <w:hyperlink w:anchor="_Toc23915" w:history="1">
        <w:r>
          <w:rPr>
            <w:rFonts w:ascii="仿宋" w:eastAsia="仿宋" w:hAnsi="仿宋" w:cs="仿宋" w:hint="eastAsia"/>
            <w:lang w:eastAsia="zh-CN"/>
          </w:rPr>
          <w:t>十二、毫米波箔条项目社会影响</w:t>
        </w:r>
        <w:r>
          <w:tab/>
        </w:r>
        <w:r>
          <w:fldChar w:fldCharType="begin"/>
        </w:r>
        <w:r>
          <w:instrText xml:space="preserve"> PAGEREF _Toc23915 \h </w:instrText>
        </w:r>
        <w:r>
          <w:fldChar w:fldCharType="separate"/>
        </w:r>
        <w:r>
          <w:t>48</w:t>
        </w:r>
        <w:r>
          <w:fldChar w:fldCharType="end"/>
        </w:r>
      </w:hyperlink>
    </w:p>
    <w:p>
      <w:pPr>
        <w:pStyle w:val="TOC2"/>
        <w:tabs>
          <w:tab w:val="right" w:leader="dot" w:pos="8306"/>
        </w:tabs>
      </w:pPr>
      <w:hyperlink w:anchor="_Toc30972" w:history="1">
        <w:r>
          <w:rPr>
            <w:rFonts w:ascii="仿宋" w:eastAsia="仿宋" w:hAnsi="仿宋" w:cs="仿宋" w:hint="eastAsia"/>
            <w:lang w:eastAsia="zh-CN"/>
          </w:rPr>
          <w:t>(一)、社会责任与义务</w:t>
        </w:r>
        <w:r>
          <w:tab/>
        </w:r>
        <w:r>
          <w:fldChar w:fldCharType="begin"/>
        </w:r>
        <w:r>
          <w:instrText xml:space="preserve"> PAGEREF _Toc30972 \h </w:instrText>
        </w:r>
        <w:r>
          <w:fldChar w:fldCharType="separate"/>
        </w:r>
        <w:r>
          <w:t>48</w:t>
        </w:r>
        <w:r>
          <w:fldChar w:fldCharType="end"/>
        </w:r>
      </w:hyperlink>
    </w:p>
    <w:p>
      <w:pPr>
        <w:pStyle w:val="TOC2"/>
        <w:tabs>
          <w:tab w:val="right" w:leader="dot" w:pos="8306"/>
        </w:tabs>
      </w:pPr>
      <w:hyperlink w:anchor="_Toc30014" w:history="1">
        <w:r>
          <w:rPr>
            <w:rFonts w:ascii="仿宋" w:eastAsia="仿宋" w:hAnsi="仿宋" w:cs="仿宋" w:hint="eastAsia"/>
            <w:lang w:eastAsia="zh-CN"/>
          </w:rPr>
          <w:t>(二)、社会参与与沟通</w:t>
        </w:r>
        <w:r>
          <w:tab/>
        </w:r>
        <w:r>
          <w:fldChar w:fldCharType="begin"/>
        </w:r>
        <w:r>
          <w:instrText xml:space="preserve"> PAGEREF _Toc30014 \h </w:instrText>
        </w:r>
        <w:r>
          <w:fldChar w:fldCharType="separate"/>
        </w:r>
        <w:r>
          <w:t>49</w:t>
        </w:r>
        <w:r>
          <w:fldChar w:fldCharType="end"/>
        </w:r>
      </w:hyperlink>
    </w:p>
    <w:p>
      <w:pPr>
        <w:pStyle w:val="TOC1"/>
        <w:tabs>
          <w:tab w:val="right" w:leader="dot" w:pos="8306"/>
        </w:tabs>
      </w:pPr>
      <w:hyperlink w:anchor="_Toc10824" w:history="1">
        <w:r>
          <w:rPr>
            <w:rFonts w:ascii="仿宋" w:eastAsia="仿宋" w:hAnsi="仿宋" w:cs="仿宋" w:hint="eastAsia"/>
            <w:lang w:eastAsia="zh-CN"/>
          </w:rPr>
          <w:t>十三、营销与推广策略</w:t>
        </w:r>
        <w:r>
          <w:tab/>
        </w:r>
        <w:r>
          <w:fldChar w:fldCharType="begin"/>
        </w:r>
        <w:r>
          <w:instrText xml:space="preserve"> PAGEREF _Toc10824 \h </w:instrText>
        </w:r>
        <w:r>
          <w:fldChar w:fldCharType="separate"/>
        </w:r>
        <w:r>
          <w:t>50</w:t>
        </w:r>
        <w:r>
          <w:fldChar w:fldCharType="end"/>
        </w:r>
      </w:hyperlink>
    </w:p>
    <w:p>
      <w:pPr>
        <w:pStyle w:val="TOC2"/>
        <w:tabs>
          <w:tab w:val="right" w:leader="dot" w:pos="8306"/>
        </w:tabs>
      </w:pPr>
      <w:hyperlink w:anchor="_Toc2478" w:history="1">
        <w:r>
          <w:rPr>
            <w:rFonts w:ascii="仿宋" w:eastAsia="仿宋" w:hAnsi="仿宋" w:cs="仿宋" w:hint="eastAsia"/>
            <w:lang w:eastAsia="zh-CN"/>
          </w:rPr>
          <w:t>(一)、产品/服务定位与特点</w:t>
        </w:r>
        <w:r>
          <w:tab/>
        </w:r>
        <w:r>
          <w:fldChar w:fldCharType="begin"/>
        </w:r>
        <w:r>
          <w:instrText xml:space="preserve"> PAGEREF _Toc2478 \h </w:instrText>
        </w:r>
        <w:r>
          <w:fldChar w:fldCharType="separate"/>
        </w:r>
        <w:r>
          <w:t>50</w:t>
        </w:r>
        <w:r>
          <w:fldChar w:fldCharType="end"/>
        </w:r>
      </w:hyperlink>
    </w:p>
    <w:p>
      <w:pPr>
        <w:pStyle w:val="TOC2"/>
        <w:tabs>
          <w:tab w:val="right" w:leader="dot" w:pos="8306"/>
        </w:tabs>
      </w:pPr>
      <w:hyperlink w:anchor="_Toc15388" w:history="1">
        <w:r>
          <w:rPr>
            <w:rFonts w:ascii="仿宋" w:eastAsia="仿宋" w:hAnsi="仿宋" w:cs="仿宋" w:hint="eastAsia"/>
            <w:lang w:eastAsia="zh-CN"/>
          </w:rPr>
          <w:t>(二)、市场定位与竞争分析</w:t>
        </w:r>
        <w:r>
          <w:tab/>
        </w:r>
        <w:r>
          <w:fldChar w:fldCharType="begin"/>
        </w:r>
        <w:r>
          <w:instrText xml:space="preserve"> PAGEREF _Toc15388 \h </w:instrText>
        </w:r>
        <w:r>
          <w:fldChar w:fldCharType="separate"/>
        </w:r>
        <w:r>
          <w:t>51</w:t>
        </w:r>
        <w:r>
          <w:fldChar w:fldCharType="end"/>
        </w:r>
      </w:hyperlink>
    </w:p>
    <w:p>
      <w:pPr>
        <w:pStyle w:val="TOC2"/>
        <w:tabs>
          <w:tab w:val="right" w:leader="dot" w:pos="8306"/>
        </w:tabs>
      </w:pPr>
      <w:hyperlink w:anchor="_Toc3682" w:history="1">
        <w:r>
          <w:rPr>
            <w:rFonts w:ascii="仿宋" w:eastAsia="仿宋" w:hAnsi="仿宋" w:cs="仿宋" w:hint="eastAsia"/>
            <w:lang w:eastAsia="zh-CN"/>
          </w:rPr>
          <w:t>(三)、营销渠道与策略</w:t>
        </w:r>
        <w:r>
          <w:tab/>
        </w:r>
        <w:r>
          <w:fldChar w:fldCharType="begin"/>
        </w:r>
        <w:r>
          <w:instrText xml:space="preserve"> PAGEREF _Toc3682 \h </w:instrText>
        </w:r>
        <w:r>
          <w:fldChar w:fldCharType="separate"/>
        </w:r>
        <w:r>
          <w:t>52</w:t>
        </w:r>
        <w:r>
          <w:fldChar w:fldCharType="end"/>
        </w:r>
      </w:hyperlink>
    </w:p>
    <w:p>
      <w:pPr>
        <w:pStyle w:val="TOC2"/>
        <w:tabs>
          <w:tab w:val="right" w:leader="dot" w:pos="8306"/>
        </w:tabs>
      </w:pPr>
      <w:hyperlink w:anchor="_Toc2193" w:history="1">
        <w:r>
          <w:rPr>
            <w:rFonts w:ascii="仿宋" w:eastAsia="仿宋" w:hAnsi="仿宋" w:cs="仿宋" w:hint="eastAsia"/>
            <w:lang w:eastAsia="zh-CN"/>
          </w:rPr>
          <w:t>(四)、推广与宣传活动</w:t>
        </w:r>
        <w:r>
          <w:tab/>
        </w:r>
        <w:r>
          <w:fldChar w:fldCharType="begin"/>
        </w:r>
        <w:r>
          <w:instrText xml:space="preserve"> PAGEREF _Toc2193 \h </w:instrText>
        </w:r>
        <w:r>
          <w:fldChar w:fldCharType="separate"/>
        </w:r>
        <w:r>
          <w:t>53</w:t>
        </w:r>
        <w:r>
          <w:fldChar w:fldCharType="end"/>
        </w:r>
      </w:hyperlink>
    </w:p>
    <w:p>
      <w:pPr>
        <w:pStyle w:val="TOC1"/>
        <w:tabs>
          <w:tab w:val="right" w:leader="dot" w:pos="8306"/>
        </w:tabs>
      </w:pPr>
      <w:hyperlink w:anchor="_Toc32241" w:history="1">
        <w:r>
          <w:rPr>
            <w:rFonts w:ascii="仿宋" w:eastAsia="仿宋" w:hAnsi="仿宋" w:cs="仿宋" w:hint="eastAsia"/>
            <w:lang w:eastAsia="zh-CN"/>
          </w:rPr>
          <w:t>十四、供应链管理</w:t>
        </w:r>
        <w:r>
          <w:tab/>
        </w:r>
        <w:r>
          <w:fldChar w:fldCharType="begin"/>
        </w:r>
        <w:r>
          <w:instrText xml:space="preserve"> PAGEREF _Toc32241 \h </w:instrText>
        </w:r>
        <w:r>
          <w:fldChar w:fldCharType="separate"/>
        </w:r>
        <w:r>
          <w:t>59</w:t>
        </w:r>
        <w:r>
          <w:fldChar w:fldCharType="end"/>
        </w:r>
      </w:hyperlink>
    </w:p>
    <w:p>
      <w:pPr>
        <w:pStyle w:val="TOC2"/>
        <w:tabs>
          <w:tab w:val="right" w:leader="dot" w:pos="8306"/>
        </w:tabs>
      </w:pPr>
      <w:hyperlink w:anchor="_Toc3386" w:history="1">
        <w:r>
          <w:rPr>
            <w:rFonts w:ascii="仿宋" w:eastAsia="仿宋" w:hAnsi="仿宋" w:cs="仿宋" w:hint="eastAsia"/>
            <w:lang w:eastAsia="zh-CN"/>
          </w:rPr>
          <w:t>(一)、供应链战略规划</w:t>
        </w:r>
        <w:r>
          <w:tab/>
        </w:r>
        <w:r>
          <w:fldChar w:fldCharType="begin"/>
        </w:r>
        <w:r>
          <w:instrText xml:space="preserve"> PAGEREF _Toc3386 \h </w:instrText>
        </w:r>
        <w:r>
          <w:fldChar w:fldCharType="separate"/>
        </w:r>
        <w:r>
          <w:t>59</w:t>
        </w:r>
        <w:r>
          <w:fldChar w:fldCharType="end"/>
        </w:r>
      </w:hyperlink>
    </w:p>
    <w:p>
      <w:pPr>
        <w:pStyle w:val="TOC2"/>
        <w:tabs>
          <w:tab w:val="right" w:leader="dot" w:pos="8306"/>
        </w:tabs>
      </w:pPr>
      <w:hyperlink w:anchor="_Toc32658" w:history="1">
        <w:r>
          <w:rPr>
            <w:rFonts w:ascii="仿宋" w:eastAsia="仿宋" w:hAnsi="仿宋" w:cs="仿宋" w:hint="eastAsia"/>
            <w:lang w:eastAsia="zh-CN"/>
          </w:rPr>
          <w:t>(二)、供应商选择与合作</w:t>
        </w:r>
        <w:r>
          <w:tab/>
        </w:r>
        <w:r>
          <w:fldChar w:fldCharType="begin"/>
        </w:r>
        <w:r>
          <w:instrText xml:space="preserve"> PAGEREF _Toc32658 \h </w:instrText>
        </w:r>
        <w:r>
          <w:fldChar w:fldCharType="separate"/>
        </w:r>
        <w:r>
          <w:t>60</w:t>
        </w:r>
        <w:r>
          <w:fldChar w:fldCharType="end"/>
        </w:r>
      </w:hyperlink>
    </w:p>
    <w:p>
      <w:pPr>
        <w:pStyle w:val="TOC2"/>
        <w:tabs>
          <w:tab w:val="right" w:leader="dot" w:pos="8306"/>
        </w:tabs>
      </w:pPr>
      <w:hyperlink w:anchor="_Toc15514" w:history="1">
        <w:r>
          <w:rPr>
            <w:rFonts w:ascii="仿宋" w:eastAsia="仿宋" w:hAnsi="仿宋" w:cs="仿宋" w:hint="eastAsia"/>
            <w:lang w:eastAsia="zh-CN"/>
          </w:rPr>
          <w:t>(三)、物流与库存管理</w:t>
        </w:r>
        <w:r>
          <w:tab/>
        </w:r>
        <w:r>
          <w:fldChar w:fldCharType="begin"/>
        </w:r>
        <w:r>
          <w:instrText xml:space="preserve"> PAGEREF _Toc15514 \h </w:instrText>
        </w:r>
        <w:r>
          <w:fldChar w:fldCharType="separate"/>
        </w:r>
        <w:r>
          <w:t>61</w:t>
        </w:r>
        <w:r>
          <w:fldChar w:fldCharType="end"/>
        </w:r>
      </w:hyperlink>
    </w:p>
    <w:p>
      <w:pPr>
        <w:pStyle w:val="TOC1"/>
        <w:tabs>
          <w:tab w:val="right" w:leader="dot" w:pos="8306"/>
        </w:tabs>
      </w:pPr>
      <w:hyperlink w:anchor="_Toc11075" w:history="1">
        <w:r>
          <w:rPr>
            <w:rFonts w:ascii="仿宋" w:eastAsia="仿宋" w:hAnsi="仿宋" w:cs="仿宋" w:hint="eastAsia"/>
            <w:lang w:eastAsia="zh-CN"/>
          </w:rPr>
          <w:t>十五、利益相关者分析与沟通计划</w:t>
        </w:r>
        <w:r>
          <w:tab/>
        </w:r>
        <w:r>
          <w:fldChar w:fldCharType="begin"/>
        </w:r>
        <w:r>
          <w:instrText xml:space="preserve"> PAGEREF _Toc11075 \h </w:instrText>
        </w:r>
        <w:r>
          <w:fldChar w:fldCharType="separate"/>
        </w:r>
        <w:r>
          <w:t>63</w:t>
        </w:r>
        <w:r>
          <w:fldChar w:fldCharType="end"/>
        </w:r>
      </w:hyperlink>
    </w:p>
    <w:p>
      <w:pPr>
        <w:pStyle w:val="TOC2"/>
        <w:tabs>
          <w:tab w:val="right" w:leader="dot" w:pos="8306"/>
        </w:tabs>
      </w:pPr>
      <w:hyperlink w:anchor="_Toc2102" w:history="1">
        <w:r>
          <w:rPr>
            <w:rFonts w:ascii="仿宋" w:eastAsia="仿宋" w:hAnsi="仿宋" w:cs="仿宋" w:hint="eastAsia"/>
            <w:lang w:eastAsia="zh-CN"/>
          </w:rPr>
          <w:t>(一)、利益相关者分析</w:t>
        </w:r>
        <w:r>
          <w:tab/>
        </w:r>
        <w:r>
          <w:fldChar w:fldCharType="begin"/>
        </w:r>
        <w:r>
          <w:instrText xml:space="preserve"> PAGEREF _Toc2102 \h </w:instrText>
        </w:r>
        <w:r>
          <w:fldChar w:fldCharType="separate"/>
        </w:r>
        <w:r>
          <w:t>63</w:t>
        </w:r>
        <w:r>
          <w:fldChar w:fldCharType="end"/>
        </w:r>
      </w:hyperlink>
    </w:p>
    <w:p>
      <w:pPr>
        <w:pStyle w:val="TOC2"/>
        <w:tabs>
          <w:tab w:val="right" w:leader="dot" w:pos="8306"/>
        </w:tabs>
      </w:pPr>
      <w:hyperlink w:anchor="_Toc26628" w:history="1">
        <w:r>
          <w:rPr>
            <w:rFonts w:ascii="仿宋" w:eastAsia="仿宋" w:hAnsi="仿宋" w:cs="仿宋" w:hint="eastAsia"/>
            <w:lang w:eastAsia="zh-CN"/>
          </w:rPr>
          <w:t>(二)、沟通计划</w:t>
        </w:r>
        <w:r>
          <w:tab/>
        </w:r>
        <w:r>
          <w:fldChar w:fldCharType="begin"/>
        </w:r>
        <w:r>
          <w:instrText xml:space="preserve"> PAGEREF _Toc26628 \h </w:instrText>
        </w:r>
        <w:r>
          <w:fldChar w:fldCharType="separate"/>
        </w:r>
        <w:r>
          <w:t>64</w:t>
        </w:r>
        <w:r>
          <w:fldChar w:fldCharType="end"/>
        </w:r>
      </w:hyperlink>
    </w:p>
    <w:p>
      <w:pPr>
        <w:pStyle w:val="TOC1"/>
        <w:tabs>
          <w:tab w:val="right" w:leader="dot" w:pos="8306"/>
        </w:tabs>
      </w:pPr>
      <w:hyperlink w:anchor="_Toc20566" w:history="1">
        <w:r>
          <w:rPr>
            <w:rFonts w:ascii="仿宋" w:eastAsia="仿宋" w:hAnsi="仿宋" w:cs="仿宋" w:hint="eastAsia"/>
            <w:lang w:eastAsia="zh-CN"/>
          </w:rPr>
          <w:t>十六、风险识别与分类</w:t>
        </w:r>
        <w:r>
          <w:tab/>
        </w:r>
        <w:r>
          <w:fldChar w:fldCharType="begin"/>
        </w:r>
        <w:r>
          <w:instrText xml:space="preserve"> PAGEREF _Toc20566 \h </w:instrText>
        </w:r>
        <w:r>
          <w:fldChar w:fldCharType="separate"/>
        </w:r>
        <w:r>
          <w:t>65</w:t>
        </w:r>
        <w:r>
          <w:fldChar w:fldCharType="end"/>
        </w:r>
      </w:hyperlink>
    </w:p>
    <w:p>
      <w:pPr>
        <w:pStyle w:val="TOC2"/>
        <w:tabs>
          <w:tab w:val="right" w:leader="dot" w:pos="8306"/>
        </w:tabs>
      </w:pPr>
      <w:hyperlink w:anchor="_Toc32031" w:history="1">
        <w:r>
          <w:rPr>
            <w:rFonts w:ascii="仿宋" w:eastAsia="仿宋" w:hAnsi="仿宋" w:cs="仿宋" w:hint="eastAsia"/>
            <w:lang w:eastAsia="zh-CN"/>
          </w:rPr>
          <w:t>(一)、风险识别</w:t>
        </w:r>
        <w:r>
          <w:tab/>
        </w:r>
        <w:r>
          <w:fldChar w:fldCharType="begin"/>
        </w:r>
        <w:r>
          <w:instrText xml:space="preserve"> PAGEREF _Toc32031 \h </w:instrText>
        </w:r>
        <w:r>
          <w:fldChar w:fldCharType="separate"/>
        </w:r>
        <w:r>
          <w:t>65</w:t>
        </w:r>
        <w:r>
          <w:fldChar w:fldCharType="end"/>
        </w:r>
      </w:hyperlink>
    </w:p>
    <w:p>
      <w:pPr>
        <w:pStyle w:val="TOC2"/>
        <w:tabs>
          <w:tab w:val="right" w:leader="dot" w:pos="8306"/>
        </w:tabs>
      </w:pPr>
      <w:hyperlink w:anchor="_Toc3763" w:history="1">
        <w:r>
          <w:rPr>
            <w:rFonts w:ascii="仿宋" w:eastAsia="仿宋" w:hAnsi="仿宋" w:cs="仿宋" w:hint="eastAsia"/>
            <w:lang w:eastAsia="zh-CN"/>
          </w:rPr>
          <w:t>(二)、风险分类</w:t>
        </w:r>
        <w:r>
          <w:tab/>
        </w:r>
        <w:r>
          <w:fldChar w:fldCharType="begin"/>
        </w:r>
        <w:r>
          <w:instrText xml:space="preserve"> PAGEREF _Toc3763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03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752"/>
      <w:r>
        <w:rPr>
          <w:rFonts w:ascii="仿宋" w:eastAsia="仿宋" w:hAnsi="仿宋" w:cs="仿宋" w:hint="eastAsia"/>
          <w:lang w:eastAsia="zh-CN"/>
        </w:rPr>
        <w:t>(一)、毫米波箔条行业分析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毫米波箔条行业一直以来都是市场的关注焦点。行业内的发展趋势、竞争态势以及潜在机会都对毫米波箔条项目的推进产生深远的影响。通过深入研究行业的整体概貌，我们将更好地理解行业的核心特征，为毫米波箔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毫米波箔条行业，技术一直是推动创新和发展的关键因素。我们将对当前技术趋势进行详尽分析，包括但不限于人工智能、大数据应用、先进制造技术等。这有助于毫米波箔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毫米波箔条项目成功的基础。我们将对主要竞争对手进行深入研究，包括其市场份额、产品特点、市场定位等。通过全面了解竞争对手的优势和劣势，毫米波箔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4786"/>
      <w:r>
        <w:rPr>
          <w:rFonts w:ascii="仿宋" w:eastAsia="仿宋" w:hAnsi="仿宋" w:cs="仿宋" w:hint="eastAsia"/>
          <w:sz w:val="28"/>
          <w:lang w:eastAsia="zh-CN"/>
        </w:rPr>
        <w:t>(二)、毫米波箔条市场分析预测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毫米波箔条市场未来的增长趋势。这包括市场的整体规模、各细分领域的发展趋势等。毫米波箔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毫米波箔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毫米波箔条项目实施过程中需要充分考虑的因素。我们将对市场风险进行全面评估，包括但不限于政策法规风险、市场竞争风险、技术变革风险等。通过对潜在风险的深入分析，毫米波箔条项目可以制定相应的风险缓解策略，降低不确定性对毫米波箔条项目的影响。</w:t>
      </w:r>
    </w:p>
    <w:p>
      <w:pPr>
        <w:pStyle w:val="Heading1"/>
        <w:ind w:firstLine="560" w:firstLineChars="200"/>
        <w:rPr>
          <w:rFonts w:ascii="仿宋" w:eastAsia="仿宋" w:hAnsi="仿宋" w:cs="仿宋" w:hint="eastAsia"/>
          <w:sz w:val="28"/>
          <w:lang w:eastAsia="zh-CN"/>
        </w:rPr>
      </w:pPr>
      <w:bookmarkStart w:id="5" w:name="_Toc30087"/>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4873"/>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毫米波箔条项目的技术管理特点体现在其创新导向。通过引入最先进的技术趋势和解决方案，毫米波箔条项目致力于提升科技含量、提高质量和效率水平。这意味着我们将采用最新的工具和方法，确保毫米波箔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毫米波箔条项目技术管理的显著特征。通过整合不同领域的技术资源，我们实现了跨学科的协同工作。这有助于优化技术架构，提高整体效能。此外，整合性策略还促进了不同技术团队之间的紧密沟通和高效合作，确保毫米波箔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毫米波箔条项目所采用的技术。通过不断优化技术方案，毫米波箔条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毫米波箔条项目团队将在毫米波箔条项目初期识别可能的技术风险，并采取相应的预防和应对措施。通过建立健全的风险评估机制，毫米波箔条项目能够在实施过程中及时发现并解决潜在的技术问题，保障毫米波箔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毫米波箔条项目中，技术将成为毫米波箔条项目成功的有力支持。这一深度剖析揭示了技术管理在毫米波箔条项目实施中的关键作用，为毫米波箔条项目的技术基础奠定了坚实的基础。</w:t>
      </w:r>
    </w:p>
    <w:p>
      <w:pPr>
        <w:pStyle w:val="Heading2"/>
        <w:ind w:firstLine="560" w:firstLineChars="200"/>
        <w:rPr>
          <w:rFonts w:ascii="仿宋" w:eastAsia="仿宋" w:hAnsi="仿宋" w:cs="仿宋" w:hint="eastAsia"/>
          <w:sz w:val="28"/>
          <w:lang w:eastAsia="zh-CN"/>
        </w:rPr>
      </w:pPr>
      <w:bookmarkStart w:id="7" w:name="_Toc7405"/>
      <w:r>
        <w:rPr>
          <w:rFonts w:ascii="仿宋" w:eastAsia="仿宋" w:hAnsi="仿宋" w:cs="仿宋" w:hint="eastAsia"/>
          <w:sz w:val="28"/>
          <w:lang w:eastAsia="zh-CN"/>
        </w:rPr>
        <w:t>(二)、毫米波箔条项目工艺技术设计方案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毫米波箔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毫米波箔条项目将严格按照相关行业规范要求进行组织。通过有效控制产品质量，毫米波箔条项目将致力于为顾客提供优质的毫米波箔条项目产品和良好的服务。这体现了毫米波箔条项目对于生产活动合规性和质量标准的高度重视，为毫米波箔条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毫米波箔条项目注重生态效益和清洁生产原则。毫米波箔条项目建设将紧密结合地方特色经济发展，与社会经济发展规划和区域环境保护规划方案相协调一致。通过与当地区域自然生态系统的结合，毫米波箔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毫米波箔条项目产品具有多样化的客户需求和个性化的特点。因此，毫米波箔条项目产品规格品种多样，且单批生产数量较小。为满足这一特点，毫米波箔条项目承办单位将建设先进的柔性制造生产线。通过广泛应用柔性制造技术，毫米波箔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毫米波箔条项目采用的技术具有较高的技术含量和自动化水平，处于国内先进水平。这一技术选用不仅体现了对生产效率、质量和环境友好性的高标准要求，同时为毫米波箔条项目的可持续发展奠定了坚实的基础。</w:t>
      </w:r>
    </w:p>
    <w:p>
      <w:pPr>
        <w:pStyle w:val="Heading2"/>
        <w:ind w:firstLine="560" w:firstLineChars="200"/>
        <w:rPr>
          <w:rFonts w:ascii="仿宋" w:eastAsia="仿宋" w:hAnsi="仿宋" w:cs="仿宋" w:hint="eastAsia"/>
          <w:sz w:val="28"/>
          <w:lang w:eastAsia="zh-CN"/>
        </w:rPr>
      </w:pPr>
      <w:bookmarkStart w:id="8" w:name="_Toc31415"/>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为确保毫米波箔条项目的高效生产和技术实施，我们制定了一套精心设计的设备选型方案，以满足毫米波箔条项目生产、质量和环保的要求。该方案的主要特点如下：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毫米波箔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针对毫米波箔条项目产品的多样性和小批量生产的特点，我们将建设柔性制造生产线。通过在设备选型中考虑柔性制造技术，可以灵活应对不同产品规格和生产需求，实现生产线的高度灵活性和适应性。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8152"/>
      <w:r>
        <w:rPr>
          <w:rFonts w:ascii="仿宋" w:eastAsia="仿宋" w:hAnsi="仿宋" w:cs="仿宋" w:hint="eastAsia"/>
          <w:sz w:val="28"/>
          <w:lang w:eastAsia="zh-CN"/>
        </w:rPr>
        <w:t>三、毫米波箔条项目概论</w:t>
      </w:r>
      <w:bookmarkEnd w:id="9"/>
    </w:p>
    <w:p>
      <w:pPr>
        <w:pStyle w:val="Heading2"/>
        <w:rPr>
          <w:rFonts w:ascii="仿宋" w:eastAsia="仿宋" w:hAnsi="仿宋" w:cs="仿宋" w:hint="eastAsia"/>
          <w:lang w:eastAsia="zh-CN"/>
        </w:rPr>
      </w:pPr>
      <w:bookmarkStart w:id="10" w:name="_Toc27094"/>
      <w:r>
        <w:rPr>
          <w:rFonts w:ascii="仿宋" w:eastAsia="仿宋" w:hAnsi="仿宋" w:cs="仿宋" w:hint="eastAsia"/>
          <w:lang w:eastAsia="zh-CN"/>
        </w:rPr>
        <w:t>(一)、毫米波箔条项目概况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毫米波箔条项目的起源追溯至对市场的深入洞察。市场的不断演变与变革为毫米波箔条项目提供了难得的机遇。当前市场存在的需求缺口和变革的大环境共同构成了毫米波箔条项目的背景。这个毫米波箔条项目旨在充分利用市场机遇，填补行业中尚未满足的需求，为客户提供全新的解决方案。市场的变革和需求的增长使得这个毫米波箔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毫米波箔条项目名称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毫米波箔条项目正式命名为毫米波箔条。这个名称不仅仅是一个标识，更代表了毫米波箔条项目的核心理念和愿景。它蕴含着毫米波箔条项目所要解决问题的关键字，具有强烈的表达和辨识度，为毫米波箔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毫米波箔条项目目标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毫米波箔条项目的核心目标是提供一种全新、高效的解决方案，满足客户日益增长的需求。毫米波箔条项目追求的不仅仅是满足市场需求，更是在市场中获得卓越的竞争优势。通过不断提升产品或服务的质量和创新水平，毫米波箔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毫米波箔条项目范围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毫米波箔条项目全面涵盖了产品研发、制造、市场推广和售后服务，确保从产品设计到最终用户体验的全方位关注。这一全面的毫米波箔条项目范围是为了确保毫米波箔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毫米波箔条项目时间表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毫米波箔条项目计划在未来18个月内完成，包括研发、测试、市场试点和正式推出等不同阶段。这个时间表的合理设计是为了确保毫米波箔条项目各个阶段的顺利推进，以便按时交付高质量的成果。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毫米波箔条项目预算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毫米波箔条项目总预算估算为XX百万美元，主要分配在研发、市场推广、人员培训和运营等方面。这一充足的预算为毫米波箔条项目提供了充足的资源，确保毫米波箔条项目在各个方面都能取得优异的表现。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毫米波箔条项目风险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毫米波箔条项目可能面临的风险包括市场接受度低、技术难题、竞争激烈等。毫米波箔条项目团队已经制定了相应的风险应对计划，通过前瞻性的风险管理，确保毫米波箔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毫米波箔条项目团队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毫米波箔条项目汇聚了一支经验丰富、多领域专业素养的核心团队，确保毫米波箔条项目在各个方面都能拥有高水平的执行力。团队的协同作战是毫米波箔条项目成功的关键因素之一。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毫米波箔条项目背景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毫米波箔条项目的背景根植于市场对更高效、创新产品的渴望，同时也受到科技发展对行业格局的深刻改变的影响。这为毫米波箔条项目提供了广阔的发展空间和市场需求。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毫米波箔条项目现状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截至目前，毫米波箔条项目已完成市场调研和技术验证，取得了初步的成功。这为毫米波箔条项目在未来的发展奠定了坚实的基础，为更远大的目标打下了坚实的基石。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510"/>
      <w:r>
        <w:rPr>
          <w:rFonts w:ascii="仿宋" w:eastAsia="仿宋" w:hAnsi="仿宋" w:cs="仿宋" w:hint="eastAsia"/>
          <w:sz w:val="28"/>
          <w:lang w:eastAsia="zh-CN"/>
        </w:rPr>
        <w:t>(二)、毫米波箔条项目目标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keyword》毫米波箔条项目首要业务目标是在市场中占据有利地位，实现产品/服务的成功推广和销售。通过不断提升产品质量、创新性，毫米波箔条项目追求成为行业中的领导者，赢得更多客户的青睐。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在科技迅速发展的时代，毫米波箔条项目着眼于技术创新。通过持续的研发和技术升级，毫米波箔条项目旨在推出更具创新性的产品或服务，以满足市场对新鲜、先进解决方案的需求。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为了建立可持续的客户关系，毫米波箔条项目设定了客户满意度目标。通过提供卓越的产品质量和优质的客户服务，毫米波箔条项目追求赢得客户的信任和忠诚度，确保他们的满意度达到行业领先水平。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毫米波箔条项目注重社会责任和可持续发展。通过实施环保、社会责任毫米波箔条项目，毫米波箔条项目致力于在经济发展的同时保护环境，促进社会公平，实现可持续经营。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毫米波箔条项目的团队是实现目标的核心驱动力。因此，毫米波箔条项目设定了团队发展目标，包括提升团队成员的专业技能、培养领导力，以及搭建协同高效的团队工作氛围。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2383"/>
      <w:r>
        <w:rPr>
          <w:rFonts w:ascii="仿宋" w:eastAsia="仿宋" w:hAnsi="仿宋" w:cs="仿宋" w:hint="eastAsia"/>
          <w:sz w:val="28"/>
          <w:lang w:eastAsia="zh-CN"/>
        </w:rPr>
        <w:t>(三)、毫米波箔条项目提出的理由</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2. 毫米波箔条项目提出的理由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毫米波箔条项目的提出源于对市场机遇的深刻洞察。当前市场中存在的需求缺口和行业发展趋势表明，有巨大的商业机会等待被开发。通过准确捕捉市场机遇，毫米波箔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毫米波箔条项目的理念基于对技术创新的信仰。通过持续的研发和技术投入，毫米波箔条项目有望推出更具创新性的产品或服务。在科技飞速发展的当下，毫米波箔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毫米波箔条项目的提出是为了增强企业的行业竞争力。通过提升产品或服务的质量和独特性，毫米波箔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毫米波箔条项目响应了消费者需求的变化。随着社会和科技的不断发展，消费者对产品和服务的需求也在发生变化。通过深入了解并及时回应消费者的新需求，毫米波箔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毫米波箔条项目的提出是企业战略发展规划的一部分。在面对日益激烈的市场竞争和不断变化的商业环境中，毫米波箔条项目作为企业战略的一环，旨在为企业开辟新的增长领域，巩固企业在行业中的地位。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毫米波箔条项目的提出不仅仅是基于商业考量，还注重社会责任。通过推出环保、社会责任等方面的毫米波箔条项目，毫米波箔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毫米波箔条项目的提出反映了对利益相关者期望的关注。包括客户、员工、投资者等利益相关者在企业发展中都有着各自的期望，毫米波箔条项目力求在满足这些期望的同时，取得更大的共赢。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5027"/>
      <w:r>
        <w:rPr>
          <w:rFonts w:ascii="仿宋" w:eastAsia="仿宋" w:hAnsi="仿宋" w:cs="仿宋" w:hint="eastAsia"/>
          <w:sz w:val="28"/>
          <w:lang w:eastAsia="zh-CN"/>
        </w:rPr>
        <w:t>(四)、毫米波箔条项目意义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在实施毫米波箔条项目的过程中，我们不仅仅是在追逐商业成功，更是为企业和社会的多个层面创造了深远的意义。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毫米波箔条项目的首要意义在于提升企业的市场竞争力。通过持续的创新和对产品质量的高标准要求，毫米波箔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毫米波箔条项目的推进将促使行业技术水平的提升。通过引入先进技术和创新性解决方案，毫米波箔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毫米波箔条项目不仅创造了大量就业机会，提高了就业水平，还注重社会责任和环保。通过参与社会公益事业和推动环保毫米波箔条项目，毫米波箔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综合而言，毫米波箔条项目意义重大，不仅推动了企业的发展，也为行业和社会的进步贡献了积极力量。这是一个全面而深刻的影响，将在未来产生可持续的正面效应。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6064"/>
      <w:r>
        <w:rPr>
          <w:rFonts w:ascii="仿宋" w:eastAsia="仿宋" w:hAnsi="仿宋" w:cs="仿宋" w:hint="eastAsia"/>
          <w:sz w:val="28"/>
          <w:lang w:eastAsia="zh-CN"/>
        </w:rPr>
        <w:t>(五)、毫米波箔条项目背景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在当今迅猛发展的商业环境中，毫米波箔条项目的动因根植于对多方面因素的审慎考量。这个毫米波箔条项目的提出并非孤立的决策，而是对企业所处背景深入思考的产物。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毫米波箔条项目背后的首要原因。科技的迅速发展和全球市场的快速变化使得企业必须灵活应对。毫米波箔条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竞争的激烈程度也是毫米波箔条项目背景中不可忽视的一环。企业需要在激烈竞争中脱颖而出，为此，毫米波箔条项目致力于打破常规，提供独特的价值主张，以吸引客户并确保市场份额的增长。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技术的迅速发展为企业带来了机遇与挑战。作为毫米波箔条项目启动的背景之一，对新兴技术的应用将有助于提升企业的技术水平，使其在不断演进的商业环境中保持竞争优势。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此外，社会对企业责任的期望也在逐渐升高。毫米波箔条项目充分融入了社会责任的理念，通过可持续经营和社会公益毫米波箔条项目，企图为社会贡献一份力量，在商业成功的同时关注社会价值。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742"/>
      <w:r>
        <w:rPr>
          <w:rFonts w:ascii="仿宋" w:eastAsia="仿宋" w:hAnsi="仿宋" w:cs="仿宋" w:hint="eastAsia"/>
          <w:sz w:val="28"/>
          <w:lang w:eastAsia="zh-CN"/>
        </w:rPr>
        <w:t>四、毫米波箔条项目文档管理</w:t>
      </w:r>
      <w:bookmarkEnd w:id="15"/>
    </w:p>
    <w:p>
      <w:pPr>
        <w:pStyle w:val="Heading2"/>
        <w:rPr>
          <w:rFonts w:ascii="仿宋" w:eastAsia="仿宋" w:hAnsi="仿宋" w:cs="仿宋" w:hint="eastAsia"/>
          <w:lang w:eastAsia="zh-CN"/>
        </w:rPr>
      </w:pPr>
      <w:bookmarkStart w:id="16" w:name="_Toc4690"/>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毫米波箔条项目高度重视文档的质量和准确性，以支持毫米波箔条项目的各项活动和决策。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毫米波箔条项目文档的编制始于毫米波箔条项目计划的初期，我们制定了详细的文档编制计划，明确了每个文档的内容、格式和编写责任人。在毫米波箔条项目启动阶段，我们首先编制了毫米波箔条项目章程，明确定义了毫米波箔条项目的目标、范围、风险等关键要素。随后，毫米波箔条项目团队根据计划陆续编制了需求文档、设计文档、测试文档等各类文档，确保毫米波箔条项目的每个阶段都有清晰的文档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毫米波箔条项目管理中的重要环节，旨在确保毫米波箔条项目文档符合质量标准和毫米波箔条项目需求。在毫米波箔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毫米波箔条项目相关利益方和专业领域的专家对文档进行独立审查。这有助于获取更全面、客观的反馈，确保毫米波箔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毫米波箔条项目在文档编制与审查方面建立了严格的管理机制，通过规范的流程和多维度的审查，确保毫米波箔条项目文档的质量、准确性和可靠性，为毫米波箔条项目的顺利推进提供了有力支持。</w:t>
      </w:r>
    </w:p>
    <w:p>
      <w:pPr>
        <w:pStyle w:val="Heading2"/>
        <w:ind w:firstLine="560" w:firstLineChars="200"/>
        <w:rPr>
          <w:rFonts w:ascii="仿宋" w:eastAsia="仿宋" w:hAnsi="仿宋" w:cs="仿宋" w:hint="eastAsia"/>
          <w:sz w:val="28"/>
          <w:lang w:eastAsia="zh-CN"/>
        </w:rPr>
      </w:pPr>
      <w:bookmarkStart w:id="17" w:name="_Toc13882"/>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在毫米波箔条项目中，我们致力于优化文档发布与分发过程，以确保信息的高效传递和团队间协作的顺畅进行。以下是我们采取的关键优化策略：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https://d.book118.com/465041233242011121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毫米波箔条项目规划设计蓝图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毫米波箔条项目规划设计蓝图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毫米波箔条项目规划设计蓝图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毫米波箔条项目规划设计蓝图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毫米波箔条项目规划设计蓝图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毫米波箔条项目规划设计蓝图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毫米波箔条项目规划设计蓝图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毫米波箔条项目规划设计蓝图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毫米波箔条项目规划设计蓝图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毫米波箔条项目规划设计蓝图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毫米波箔条项目规划设计蓝图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毫米波箔条项目规划设计蓝图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毫米波箔条项目规划设计蓝图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毫米波箔条项目规划设计蓝图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毫米波箔条项目规划设计蓝图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毫米波箔条项目规划设计蓝图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毫米波箔条项目规划设计蓝图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A505BC"/>
    <w:rsid w:val="60A505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5041233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2024-02-29T11:51:00Z</dcterms:created>
  <dcterms:modified xsi:type="dcterms:W3CDTF">2024-02-29T11:51:46Z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5EE7F3E0B8B24697852C3F25BC6B3EF1_11</vt:lpwstr>
  </property>
  <property fmtid="{D5CDD505-2E9C-101B-9397-08002B2CF9AE}" pid="3" name="KSOProductBuildVer">
    <vt:lpwstr>2052-12.1.0.16388</vt:lpwstr>
  </property>
</Properties>
</file>