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氟铝酸钙锂晶体（LICAALF）项目规划设计方案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9" w:history="1">
        <w:r>
          <w:rPr>
            <w:rFonts w:ascii="仿宋" w:eastAsia="仿宋" w:hAnsi="仿宋" w:cs="仿宋" w:hint="eastAsia"/>
            <w:lang w:eastAsia="zh-CN"/>
          </w:rPr>
          <w:t>概论</w:t>
        </w:r>
        <w:r>
          <w:tab/>
        </w:r>
        <w:r>
          <w:fldChar w:fldCharType="begin"/>
        </w:r>
        <w:r>
          <w:instrText xml:space="preserve"> PAGEREF _Toc32489 \h </w:instrText>
        </w:r>
        <w:r>
          <w:fldChar w:fldCharType="separate"/>
        </w:r>
        <w:r>
          <w:t>3</w:t>
        </w:r>
        <w:r>
          <w:fldChar w:fldCharType="end"/>
        </w:r>
      </w:hyperlink>
    </w:p>
    <w:p>
      <w:pPr>
        <w:pStyle w:val="TOC1"/>
        <w:tabs>
          <w:tab w:val="right" w:leader="dot" w:pos="8306"/>
        </w:tabs>
      </w:pPr>
      <w:hyperlink w:anchor="_Toc7810" w:history="1">
        <w:r>
          <w:rPr>
            <w:rFonts w:ascii="仿宋" w:eastAsia="仿宋" w:hAnsi="仿宋" w:cs="仿宋" w:hint="eastAsia"/>
            <w:lang w:eastAsia="zh-CN"/>
          </w:rPr>
          <w:t>一、氟铝酸钙锂晶体（LICAALF）项目选址可行性分析</w:t>
        </w:r>
        <w:r>
          <w:tab/>
        </w:r>
        <w:r>
          <w:fldChar w:fldCharType="begin"/>
        </w:r>
        <w:r>
          <w:instrText xml:space="preserve"> PAGEREF _Toc7810 \h </w:instrText>
        </w:r>
        <w:r>
          <w:fldChar w:fldCharType="separate"/>
        </w:r>
        <w:r>
          <w:t>3</w:t>
        </w:r>
        <w:r>
          <w:fldChar w:fldCharType="end"/>
        </w:r>
      </w:hyperlink>
    </w:p>
    <w:p>
      <w:pPr>
        <w:pStyle w:val="TOC2"/>
        <w:tabs>
          <w:tab w:val="right" w:leader="dot" w:pos="8306"/>
        </w:tabs>
      </w:pPr>
      <w:hyperlink w:anchor="_Toc15581" w:history="1">
        <w:r>
          <w:rPr>
            <w:rFonts w:ascii="仿宋" w:eastAsia="仿宋" w:hAnsi="仿宋" w:cs="仿宋" w:hint="eastAsia"/>
            <w:lang w:eastAsia="zh-CN"/>
          </w:rPr>
          <w:t>(一)、氟铝酸钙锂晶体（LICAALF）项目选址</w:t>
        </w:r>
        <w:r>
          <w:tab/>
        </w:r>
        <w:r>
          <w:fldChar w:fldCharType="begin"/>
        </w:r>
        <w:r>
          <w:instrText xml:space="preserve"> PAGEREF _Toc15581 \h </w:instrText>
        </w:r>
        <w:r>
          <w:fldChar w:fldCharType="separate"/>
        </w:r>
        <w:r>
          <w:t>3</w:t>
        </w:r>
        <w:r>
          <w:fldChar w:fldCharType="end"/>
        </w:r>
      </w:hyperlink>
    </w:p>
    <w:p>
      <w:pPr>
        <w:pStyle w:val="TOC2"/>
        <w:tabs>
          <w:tab w:val="right" w:leader="dot" w:pos="8306"/>
        </w:tabs>
      </w:pPr>
      <w:hyperlink w:anchor="_Toc26696" w:history="1">
        <w:r>
          <w:rPr>
            <w:rFonts w:ascii="仿宋" w:eastAsia="仿宋" w:hAnsi="仿宋" w:cs="仿宋" w:hint="eastAsia"/>
            <w:lang w:eastAsia="zh-CN"/>
          </w:rPr>
          <w:t>(二)、用地控制指标</w:t>
        </w:r>
        <w:r>
          <w:tab/>
        </w:r>
        <w:r>
          <w:fldChar w:fldCharType="begin"/>
        </w:r>
        <w:r>
          <w:instrText xml:space="preserve"> PAGEREF _Toc26696 \h </w:instrText>
        </w:r>
        <w:r>
          <w:fldChar w:fldCharType="separate"/>
        </w:r>
        <w:r>
          <w:t>3</w:t>
        </w:r>
        <w:r>
          <w:fldChar w:fldCharType="end"/>
        </w:r>
      </w:hyperlink>
    </w:p>
    <w:p>
      <w:pPr>
        <w:pStyle w:val="TOC2"/>
        <w:tabs>
          <w:tab w:val="right" w:leader="dot" w:pos="8306"/>
        </w:tabs>
      </w:pPr>
      <w:hyperlink w:anchor="_Toc6340" w:history="1">
        <w:r>
          <w:rPr>
            <w:rFonts w:ascii="仿宋" w:eastAsia="仿宋" w:hAnsi="仿宋" w:cs="仿宋" w:hint="eastAsia"/>
            <w:lang w:eastAsia="zh-CN"/>
          </w:rPr>
          <w:t>(三)、节约用地措施</w:t>
        </w:r>
        <w:r>
          <w:tab/>
        </w:r>
        <w:r>
          <w:fldChar w:fldCharType="begin"/>
        </w:r>
        <w:r>
          <w:instrText xml:space="preserve"> PAGEREF _Toc6340 \h </w:instrText>
        </w:r>
        <w:r>
          <w:fldChar w:fldCharType="separate"/>
        </w:r>
        <w:r>
          <w:t>5</w:t>
        </w:r>
        <w:r>
          <w:fldChar w:fldCharType="end"/>
        </w:r>
      </w:hyperlink>
    </w:p>
    <w:p>
      <w:pPr>
        <w:pStyle w:val="TOC2"/>
        <w:tabs>
          <w:tab w:val="right" w:leader="dot" w:pos="8306"/>
        </w:tabs>
      </w:pPr>
      <w:hyperlink w:anchor="_Toc23690" w:history="1">
        <w:r>
          <w:rPr>
            <w:rFonts w:ascii="仿宋" w:eastAsia="仿宋" w:hAnsi="仿宋" w:cs="仿宋" w:hint="eastAsia"/>
            <w:lang w:eastAsia="zh-CN"/>
          </w:rPr>
          <w:t>(四)、总图布置方案</w:t>
        </w:r>
        <w:r>
          <w:tab/>
        </w:r>
        <w:r>
          <w:fldChar w:fldCharType="begin"/>
        </w:r>
        <w:r>
          <w:instrText xml:space="preserve"> PAGEREF _Toc23690 \h </w:instrText>
        </w:r>
        <w:r>
          <w:fldChar w:fldCharType="separate"/>
        </w:r>
        <w:r>
          <w:t>7</w:t>
        </w:r>
        <w:r>
          <w:fldChar w:fldCharType="end"/>
        </w:r>
      </w:hyperlink>
    </w:p>
    <w:p>
      <w:pPr>
        <w:pStyle w:val="TOC2"/>
        <w:tabs>
          <w:tab w:val="right" w:leader="dot" w:pos="8306"/>
        </w:tabs>
      </w:pPr>
      <w:hyperlink w:anchor="_Toc2360" w:history="1">
        <w:r>
          <w:rPr>
            <w:rFonts w:ascii="仿宋" w:eastAsia="仿宋" w:hAnsi="仿宋" w:cs="仿宋" w:hint="eastAsia"/>
            <w:lang w:eastAsia="zh-CN"/>
          </w:rPr>
          <w:t>(五)、选址综合评价</w:t>
        </w:r>
        <w:r>
          <w:tab/>
        </w:r>
        <w:r>
          <w:fldChar w:fldCharType="begin"/>
        </w:r>
        <w:r>
          <w:instrText xml:space="preserve"> PAGEREF _Toc2360 \h </w:instrText>
        </w:r>
        <w:r>
          <w:fldChar w:fldCharType="separate"/>
        </w:r>
        <w:r>
          <w:t>8</w:t>
        </w:r>
        <w:r>
          <w:fldChar w:fldCharType="end"/>
        </w:r>
      </w:hyperlink>
    </w:p>
    <w:p>
      <w:pPr>
        <w:pStyle w:val="TOC1"/>
        <w:tabs>
          <w:tab w:val="right" w:leader="dot" w:pos="8306"/>
        </w:tabs>
      </w:pPr>
      <w:hyperlink w:anchor="_Toc29723" w:history="1">
        <w:r>
          <w:rPr>
            <w:rFonts w:ascii="仿宋" w:eastAsia="仿宋" w:hAnsi="仿宋" w:cs="仿宋" w:hint="eastAsia"/>
            <w:lang w:eastAsia="zh-CN"/>
          </w:rPr>
          <w:t>二、氟铝酸钙锂晶体（LICAALF）项目危机管理</w:t>
        </w:r>
        <w:r>
          <w:tab/>
        </w:r>
        <w:r>
          <w:fldChar w:fldCharType="begin"/>
        </w:r>
        <w:r>
          <w:instrText xml:space="preserve"> PAGEREF _Toc29723 \h </w:instrText>
        </w:r>
        <w:r>
          <w:fldChar w:fldCharType="separate"/>
        </w:r>
        <w:r>
          <w:t>9</w:t>
        </w:r>
        <w:r>
          <w:fldChar w:fldCharType="end"/>
        </w:r>
      </w:hyperlink>
    </w:p>
    <w:p>
      <w:pPr>
        <w:pStyle w:val="TOC2"/>
        <w:tabs>
          <w:tab w:val="right" w:leader="dot" w:pos="8306"/>
        </w:tabs>
      </w:pPr>
      <w:hyperlink w:anchor="_Toc5598" w:history="1">
        <w:r>
          <w:rPr>
            <w:rFonts w:ascii="仿宋" w:eastAsia="仿宋" w:hAnsi="仿宋" w:cs="仿宋" w:hint="eastAsia"/>
            <w:lang w:eastAsia="zh-CN"/>
          </w:rPr>
          <w:t>(一)、危机预警与识别</w:t>
        </w:r>
        <w:r>
          <w:tab/>
        </w:r>
        <w:r>
          <w:fldChar w:fldCharType="begin"/>
        </w:r>
        <w:r>
          <w:instrText xml:space="preserve"> PAGEREF _Toc5598 \h </w:instrText>
        </w:r>
        <w:r>
          <w:fldChar w:fldCharType="separate"/>
        </w:r>
        <w:r>
          <w:t>9</w:t>
        </w:r>
        <w:r>
          <w:fldChar w:fldCharType="end"/>
        </w:r>
      </w:hyperlink>
    </w:p>
    <w:p>
      <w:pPr>
        <w:pStyle w:val="TOC2"/>
        <w:tabs>
          <w:tab w:val="right" w:leader="dot" w:pos="8306"/>
        </w:tabs>
      </w:pPr>
      <w:hyperlink w:anchor="_Toc10686" w:history="1">
        <w:r>
          <w:rPr>
            <w:rFonts w:ascii="仿宋" w:eastAsia="仿宋" w:hAnsi="仿宋" w:cs="仿宋" w:hint="eastAsia"/>
            <w:lang w:eastAsia="zh-CN"/>
          </w:rPr>
          <w:t>(二)、危机应对与恢复</w:t>
        </w:r>
        <w:r>
          <w:tab/>
        </w:r>
        <w:r>
          <w:fldChar w:fldCharType="begin"/>
        </w:r>
        <w:r>
          <w:instrText xml:space="preserve"> PAGEREF _Toc10686 \h </w:instrText>
        </w:r>
        <w:r>
          <w:fldChar w:fldCharType="separate"/>
        </w:r>
        <w:r>
          <w:t>10</w:t>
        </w:r>
        <w:r>
          <w:fldChar w:fldCharType="end"/>
        </w:r>
      </w:hyperlink>
    </w:p>
    <w:p>
      <w:pPr>
        <w:pStyle w:val="TOC1"/>
        <w:tabs>
          <w:tab w:val="right" w:leader="dot" w:pos="8306"/>
        </w:tabs>
      </w:pPr>
      <w:hyperlink w:anchor="_Toc24917" w:history="1">
        <w:r>
          <w:rPr>
            <w:rFonts w:ascii="仿宋" w:eastAsia="仿宋" w:hAnsi="仿宋" w:cs="仿宋" w:hint="eastAsia"/>
            <w:lang w:eastAsia="zh-CN"/>
          </w:rPr>
          <w:t>三、工艺说明</w:t>
        </w:r>
        <w:r>
          <w:tab/>
        </w:r>
        <w:r>
          <w:fldChar w:fldCharType="begin"/>
        </w:r>
        <w:r>
          <w:instrText xml:space="preserve"> PAGEREF _Toc24917 \h </w:instrText>
        </w:r>
        <w:r>
          <w:fldChar w:fldCharType="separate"/>
        </w:r>
        <w:r>
          <w:t>12</w:t>
        </w:r>
        <w:r>
          <w:fldChar w:fldCharType="end"/>
        </w:r>
      </w:hyperlink>
    </w:p>
    <w:p>
      <w:pPr>
        <w:pStyle w:val="TOC2"/>
        <w:tabs>
          <w:tab w:val="right" w:leader="dot" w:pos="8306"/>
        </w:tabs>
      </w:pPr>
      <w:hyperlink w:anchor="_Toc1241" w:history="1">
        <w:r>
          <w:rPr>
            <w:rFonts w:ascii="仿宋" w:eastAsia="仿宋" w:hAnsi="仿宋" w:cs="仿宋" w:hint="eastAsia"/>
            <w:lang w:eastAsia="zh-CN"/>
          </w:rPr>
          <w:t>(一)、技术管理特点</w:t>
        </w:r>
        <w:r>
          <w:tab/>
        </w:r>
        <w:r>
          <w:fldChar w:fldCharType="begin"/>
        </w:r>
        <w:r>
          <w:instrText xml:space="preserve"> PAGEREF _Toc1241 \h </w:instrText>
        </w:r>
        <w:r>
          <w:fldChar w:fldCharType="separate"/>
        </w:r>
        <w:r>
          <w:t>12</w:t>
        </w:r>
        <w:r>
          <w:fldChar w:fldCharType="end"/>
        </w:r>
      </w:hyperlink>
    </w:p>
    <w:p>
      <w:pPr>
        <w:pStyle w:val="TOC2"/>
        <w:tabs>
          <w:tab w:val="right" w:leader="dot" w:pos="8306"/>
        </w:tabs>
      </w:pPr>
      <w:hyperlink w:anchor="_Toc4007" w:history="1">
        <w:r>
          <w:rPr>
            <w:rFonts w:ascii="仿宋" w:eastAsia="仿宋" w:hAnsi="仿宋" w:cs="仿宋" w:hint="eastAsia"/>
            <w:lang w:eastAsia="zh-CN"/>
          </w:rPr>
          <w:t>(二)、氟铝酸钙锂晶体（LICAALF）项目工艺技术设计方案</w:t>
        </w:r>
        <w:r>
          <w:tab/>
        </w:r>
        <w:r>
          <w:fldChar w:fldCharType="begin"/>
        </w:r>
        <w:r>
          <w:instrText xml:space="preserve"> PAGEREF _Toc4007 \h </w:instrText>
        </w:r>
        <w:r>
          <w:fldChar w:fldCharType="separate"/>
        </w:r>
        <w:r>
          <w:t>13</w:t>
        </w:r>
        <w:r>
          <w:fldChar w:fldCharType="end"/>
        </w:r>
      </w:hyperlink>
    </w:p>
    <w:p>
      <w:pPr>
        <w:pStyle w:val="TOC2"/>
        <w:tabs>
          <w:tab w:val="right" w:leader="dot" w:pos="8306"/>
        </w:tabs>
      </w:pPr>
      <w:hyperlink w:anchor="_Toc21150" w:history="1">
        <w:r>
          <w:rPr>
            <w:rFonts w:ascii="仿宋" w:eastAsia="仿宋" w:hAnsi="仿宋" w:cs="仿宋" w:hint="eastAsia"/>
            <w:lang w:eastAsia="zh-CN"/>
          </w:rPr>
          <w:t>(三)、设备选型方案</w:t>
        </w:r>
        <w:r>
          <w:tab/>
        </w:r>
        <w:r>
          <w:fldChar w:fldCharType="begin"/>
        </w:r>
        <w:r>
          <w:instrText xml:space="preserve"> PAGEREF _Toc21150 \h </w:instrText>
        </w:r>
        <w:r>
          <w:fldChar w:fldCharType="separate"/>
        </w:r>
        <w:r>
          <w:t>14</w:t>
        </w:r>
        <w:r>
          <w:fldChar w:fldCharType="end"/>
        </w:r>
      </w:hyperlink>
    </w:p>
    <w:p>
      <w:pPr>
        <w:pStyle w:val="TOC1"/>
        <w:tabs>
          <w:tab w:val="right" w:leader="dot" w:pos="8306"/>
        </w:tabs>
      </w:pPr>
      <w:hyperlink w:anchor="_Toc21828" w:history="1">
        <w:r>
          <w:rPr>
            <w:rFonts w:ascii="仿宋" w:eastAsia="仿宋" w:hAnsi="仿宋" w:cs="仿宋" w:hint="eastAsia"/>
            <w:lang w:eastAsia="zh-CN"/>
          </w:rPr>
          <w:t>四、氟铝酸钙锂晶体（LICAALF）项目可持续发展</w:t>
        </w:r>
        <w:r>
          <w:tab/>
        </w:r>
        <w:r>
          <w:fldChar w:fldCharType="begin"/>
        </w:r>
        <w:r>
          <w:instrText xml:space="preserve"> PAGEREF _Toc21828 \h </w:instrText>
        </w:r>
        <w:r>
          <w:fldChar w:fldCharType="separate"/>
        </w:r>
        <w:r>
          <w:t>16</w:t>
        </w:r>
        <w:r>
          <w:fldChar w:fldCharType="end"/>
        </w:r>
      </w:hyperlink>
    </w:p>
    <w:p>
      <w:pPr>
        <w:pStyle w:val="TOC2"/>
        <w:tabs>
          <w:tab w:val="right" w:leader="dot" w:pos="8306"/>
        </w:tabs>
      </w:pPr>
      <w:hyperlink w:anchor="_Toc18849" w:history="1">
        <w:r>
          <w:rPr>
            <w:rFonts w:ascii="仿宋" w:eastAsia="仿宋" w:hAnsi="仿宋" w:cs="仿宋" w:hint="eastAsia"/>
            <w:lang w:eastAsia="zh-CN"/>
          </w:rPr>
          <w:t>(一)、可持续战略与实践</w:t>
        </w:r>
        <w:r>
          <w:tab/>
        </w:r>
        <w:r>
          <w:fldChar w:fldCharType="begin"/>
        </w:r>
        <w:r>
          <w:instrText xml:space="preserve"> PAGEREF _Toc18849 \h </w:instrText>
        </w:r>
        <w:r>
          <w:fldChar w:fldCharType="separate"/>
        </w:r>
        <w:r>
          <w:t>16</w:t>
        </w:r>
        <w:r>
          <w:fldChar w:fldCharType="end"/>
        </w:r>
      </w:hyperlink>
    </w:p>
    <w:p>
      <w:pPr>
        <w:pStyle w:val="TOC2"/>
        <w:tabs>
          <w:tab w:val="right" w:leader="dot" w:pos="8306"/>
        </w:tabs>
      </w:pPr>
      <w:hyperlink w:anchor="_Toc6860" w:history="1">
        <w:r>
          <w:rPr>
            <w:rFonts w:ascii="仿宋" w:eastAsia="仿宋" w:hAnsi="仿宋" w:cs="仿宋" w:hint="eastAsia"/>
            <w:lang w:eastAsia="zh-CN"/>
          </w:rPr>
          <w:t>(二)、环保与社会责任</w:t>
        </w:r>
        <w:r>
          <w:tab/>
        </w:r>
        <w:r>
          <w:fldChar w:fldCharType="begin"/>
        </w:r>
        <w:r>
          <w:instrText xml:space="preserve"> PAGEREF _Toc6860 \h </w:instrText>
        </w:r>
        <w:r>
          <w:fldChar w:fldCharType="separate"/>
        </w:r>
        <w:r>
          <w:t>17</w:t>
        </w:r>
        <w:r>
          <w:fldChar w:fldCharType="end"/>
        </w:r>
      </w:hyperlink>
    </w:p>
    <w:p>
      <w:pPr>
        <w:pStyle w:val="TOC1"/>
        <w:tabs>
          <w:tab w:val="right" w:leader="dot" w:pos="8306"/>
        </w:tabs>
      </w:pPr>
      <w:hyperlink w:anchor="_Toc29429" w:history="1">
        <w:r>
          <w:rPr>
            <w:rFonts w:ascii="仿宋" w:eastAsia="仿宋" w:hAnsi="仿宋" w:cs="仿宋" w:hint="eastAsia"/>
            <w:lang w:eastAsia="zh-CN"/>
          </w:rPr>
          <w:t>五、氟铝酸钙锂晶体（LICAALF）项目概论</w:t>
        </w:r>
        <w:r>
          <w:tab/>
        </w:r>
        <w:r>
          <w:fldChar w:fldCharType="begin"/>
        </w:r>
        <w:r>
          <w:instrText xml:space="preserve"> PAGEREF _Toc29429 \h </w:instrText>
        </w:r>
        <w:r>
          <w:fldChar w:fldCharType="separate"/>
        </w:r>
        <w:r>
          <w:t>18</w:t>
        </w:r>
        <w:r>
          <w:fldChar w:fldCharType="end"/>
        </w:r>
      </w:hyperlink>
    </w:p>
    <w:p>
      <w:pPr>
        <w:pStyle w:val="TOC2"/>
        <w:tabs>
          <w:tab w:val="right" w:leader="dot" w:pos="8306"/>
        </w:tabs>
      </w:pPr>
      <w:hyperlink w:anchor="_Toc17459" w:history="1">
        <w:r>
          <w:rPr>
            <w:rFonts w:ascii="仿宋" w:eastAsia="仿宋" w:hAnsi="仿宋" w:cs="仿宋" w:hint="eastAsia"/>
            <w:lang w:eastAsia="zh-CN"/>
          </w:rPr>
          <w:t>(一)、氟铝酸钙锂晶体（LICAALF）项目概况</w:t>
        </w:r>
        <w:r>
          <w:tab/>
        </w:r>
        <w:r>
          <w:fldChar w:fldCharType="begin"/>
        </w:r>
        <w:r>
          <w:instrText xml:space="preserve"> PAGEREF _Toc17459 \h </w:instrText>
        </w:r>
        <w:r>
          <w:fldChar w:fldCharType="separate"/>
        </w:r>
        <w:r>
          <w:t>18</w:t>
        </w:r>
        <w:r>
          <w:fldChar w:fldCharType="end"/>
        </w:r>
      </w:hyperlink>
    </w:p>
    <w:p>
      <w:pPr>
        <w:pStyle w:val="TOC2"/>
        <w:tabs>
          <w:tab w:val="right" w:leader="dot" w:pos="8306"/>
        </w:tabs>
      </w:pPr>
      <w:hyperlink w:anchor="_Toc19772" w:history="1">
        <w:r>
          <w:rPr>
            <w:rFonts w:ascii="仿宋" w:eastAsia="仿宋" w:hAnsi="仿宋" w:cs="仿宋" w:hint="eastAsia"/>
            <w:lang w:eastAsia="zh-CN"/>
          </w:rPr>
          <w:t>(二)、氟铝酸钙锂晶体（LICAALF）项目目标</w:t>
        </w:r>
        <w:r>
          <w:tab/>
        </w:r>
        <w:r>
          <w:fldChar w:fldCharType="begin"/>
        </w:r>
        <w:r>
          <w:instrText xml:space="preserve"> PAGEREF _Toc19772 \h </w:instrText>
        </w:r>
        <w:r>
          <w:fldChar w:fldCharType="separate"/>
        </w:r>
        <w:r>
          <w:t>20</w:t>
        </w:r>
        <w:r>
          <w:fldChar w:fldCharType="end"/>
        </w:r>
      </w:hyperlink>
    </w:p>
    <w:p>
      <w:pPr>
        <w:pStyle w:val="TOC2"/>
        <w:tabs>
          <w:tab w:val="right" w:leader="dot" w:pos="8306"/>
        </w:tabs>
      </w:pPr>
      <w:hyperlink w:anchor="_Toc24072" w:history="1">
        <w:r>
          <w:rPr>
            <w:rFonts w:ascii="仿宋" w:eastAsia="仿宋" w:hAnsi="仿宋" w:cs="仿宋" w:hint="eastAsia"/>
            <w:lang w:eastAsia="zh-CN"/>
          </w:rPr>
          <w:t>(三)、氟铝酸钙锂晶体（LICAALF）项目提出的理由</w:t>
        </w:r>
        <w:r>
          <w:tab/>
        </w:r>
        <w:r>
          <w:fldChar w:fldCharType="begin"/>
        </w:r>
        <w:r>
          <w:instrText xml:space="preserve"> PAGEREF _Toc24072 \h </w:instrText>
        </w:r>
        <w:r>
          <w:fldChar w:fldCharType="separate"/>
        </w:r>
        <w:r>
          <w:t>21</w:t>
        </w:r>
        <w:r>
          <w:fldChar w:fldCharType="end"/>
        </w:r>
      </w:hyperlink>
    </w:p>
    <w:p>
      <w:pPr>
        <w:pStyle w:val="TOC2"/>
        <w:tabs>
          <w:tab w:val="right" w:leader="dot" w:pos="8306"/>
        </w:tabs>
      </w:pPr>
      <w:hyperlink w:anchor="_Toc349" w:history="1">
        <w:r>
          <w:rPr>
            <w:rFonts w:ascii="仿宋" w:eastAsia="仿宋" w:hAnsi="仿宋" w:cs="仿宋" w:hint="eastAsia"/>
            <w:lang w:eastAsia="zh-CN"/>
          </w:rPr>
          <w:t>(四)、氟铝酸钙锂晶体（LICAALF）项目意义</w:t>
        </w:r>
        <w:r>
          <w:tab/>
        </w:r>
        <w:r>
          <w:fldChar w:fldCharType="begin"/>
        </w:r>
        <w:r>
          <w:instrText xml:space="preserve"> PAGEREF _Toc349 \h </w:instrText>
        </w:r>
        <w:r>
          <w:fldChar w:fldCharType="separate"/>
        </w:r>
        <w:r>
          <w:t>23</w:t>
        </w:r>
        <w:r>
          <w:fldChar w:fldCharType="end"/>
        </w:r>
      </w:hyperlink>
    </w:p>
    <w:p>
      <w:pPr>
        <w:pStyle w:val="TOC2"/>
        <w:tabs>
          <w:tab w:val="right" w:leader="dot" w:pos="8306"/>
        </w:tabs>
      </w:pPr>
      <w:hyperlink w:anchor="_Toc18913" w:history="1">
        <w:r>
          <w:rPr>
            <w:rFonts w:ascii="仿宋" w:eastAsia="仿宋" w:hAnsi="仿宋" w:cs="仿宋" w:hint="eastAsia"/>
            <w:lang w:eastAsia="zh-CN"/>
          </w:rPr>
          <w:t>(五)、氟铝酸钙锂晶体（LICAALF）项目背景</w:t>
        </w:r>
        <w:r>
          <w:tab/>
        </w:r>
        <w:r>
          <w:fldChar w:fldCharType="begin"/>
        </w:r>
        <w:r>
          <w:instrText xml:space="preserve"> PAGEREF _Toc18913 \h </w:instrText>
        </w:r>
        <w:r>
          <w:fldChar w:fldCharType="separate"/>
        </w:r>
        <w:r>
          <w:t>24</w:t>
        </w:r>
        <w:r>
          <w:fldChar w:fldCharType="end"/>
        </w:r>
      </w:hyperlink>
    </w:p>
    <w:p>
      <w:pPr>
        <w:pStyle w:val="TOC1"/>
        <w:tabs>
          <w:tab w:val="right" w:leader="dot" w:pos="8306"/>
        </w:tabs>
      </w:pPr>
      <w:hyperlink w:anchor="_Toc32184" w:history="1">
        <w:r>
          <w:rPr>
            <w:rFonts w:ascii="仿宋" w:eastAsia="仿宋" w:hAnsi="仿宋" w:cs="仿宋" w:hint="eastAsia"/>
            <w:lang w:eastAsia="zh-CN"/>
          </w:rPr>
          <w:t>六、氟铝酸钙锂晶体（LICAALF）项目文档管理</w:t>
        </w:r>
        <w:r>
          <w:tab/>
        </w:r>
        <w:r>
          <w:fldChar w:fldCharType="begin"/>
        </w:r>
        <w:r>
          <w:instrText xml:space="preserve"> PAGEREF _Toc32184 \h </w:instrText>
        </w:r>
        <w:r>
          <w:fldChar w:fldCharType="separate"/>
        </w:r>
        <w:r>
          <w:t>25</w:t>
        </w:r>
        <w:r>
          <w:fldChar w:fldCharType="end"/>
        </w:r>
      </w:hyperlink>
    </w:p>
    <w:p>
      <w:pPr>
        <w:pStyle w:val="TOC2"/>
        <w:tabs>
          <w:tab w:val="right" w:leader="dot" w:pos="8306"/>
        </w:tabs>
      </w:pPr>
      <w:hyperlink w:anchor="_Toc2877" w:history="1">
        <w:r>
          <w:rPr>
            <w:rFonts w:ascii="仿宋" w:eastAsia="仿宋" w:hAnsi="仿宋" w:cs="仿宋" w:hint="eastAsia"/>
            <w:lang w:eastAsia="zh-CN"/>
          </w:rPr>
          <w:t>(一)、文档编制与审查</w:t>
        </w:r>
        <w:r>
          <w:tab/>
        </w:r>
        <w:r>
          <w:fldChar w:fldCharType="begin"/>
        </w:r>
        <w:r>
          <w:instrText xml:space="preserve"> PAGEREF _Toc2877 \h </w:instrText>
        </w:r>
        <w:r>
          <w:fldChar w:fldCharType="separate"/>
        </w:r>
        <w:r>
          <w:t>25</w:t>
        </w:r>
        <w:r>
          <w:fldChar w:fldCharType="end"/>
        </w:r>
      </w:hyperlink>
    </w:p>
    <w:p>
      <w:pPr>
        <w:pStyle w:val="TOC2"/>
        <w:tabs>
          <w:tab w:val="right" w:leader="dot" w:pos="8306"/>
        </w:tabs>
      </w:pPr>
      <w:hyperlink w:anchor="_Toc13317" w:history="1">
        <w:r>
          <w:rPr>
            <w:rFonts w:ascii="仿宋" w:eastAsia="仿宋" w:hAnsi="仿宋" w:cs="仿宋" w:hint="eastAsia"/>
            <w:lang w:eastAsia="zh-CN"/>
          </w:rPr>
          <w:t>(二)、文档发布与分发</w:t>
        </w:r>
        <w:r>
          <w:tab/>
        </w:r>
        <w:r>
          <w:fldChar w:fldCharType="begin"/>
        </w:r>
        <w:r>
          <w:instrText xml:space="preserve"> PAGEREF _Toc13317 \h </w:instrText>
        </w:r>
        <w:r>
          <w:fldChar w:fldCharType="separate"/>
        </w:r>
        <w:r>
          <w:t>27</w:t>
        </w:r>
        <w:r>
          <w:fldChar w:fldCharType="end"/>
        </w:r>
      </w:hyperlink>
    </w:p>
    <w:p>
      <w:pPr>
        <w:pStyle w:val="TOC2"/>
        <w:tabs>
          <w:tab w:val="right" w:leader="dot" w:pos="8306"/>
        </w:tabs>
      </w:pPr>
      <w:hyperlink w:anchor="_Toc8278" w:history="1">
        <w:r>
          <w:rPr>
            <w:rFonts w:ascii="仿宋" w:eastAsia="仿宋" w:hAnsi="仿宋" w:cs="仿宋" w:hint="eastAsia"/>
            <w:lang w:eastAsia="zh-CN"/>
          </w:rPr>
          <w:t>(三)、文档存档与归档</w:t>
        </w:r>
        <w:r>
          <w:tab/>
        </w:r>
        <w:r>
          <w:fldChar w:fldCharType="begin"/>
        </w:r>
        <w:r>
          <w:instrText xml:space="preserve"> PAGEREF _Toc8278 \h </w:instrText>
        </w:r>
        <w:r>
          <w:fldChar w:fldCharType="separate"/>
        </w:r>
        <w:r>
          <w:t>27</w:t>
        </w:r>
        <w:r>
          <w:fldChar w:fldCharType="end"/>
        </w:r>
      </w:hyperlink>
    </w:p>
    <w:p>
      <w:pPr>
        <w:pStyle w:val="TOC1"/>
        <w:tabs>
          <w:tab w:val="right" w:leader="dot" w:pos="8306"/>
        </w:tabs>
      </w:pPr>
      <w:hyperlink w:anchor="_Toc22354" w:history="1">
        <w:r>
          <w:rPr>
            <w:rFonts w:ascii="仿宋" w:eastAsia="仿宋" w:hAnsi="仿宋" w:cs="仿宋" w:hint="eastAsia"/>
            <w:lang w:eastAsia="zh-CN"/>
          </w:rPr>
          <w:t>七、氟铝酸钙锂晶体（LICAALF）项目财务管理</w:t>
        </w:r>
        <w:r>
          <w:tab/>
        </w:r>
        <w:r>
          <w:fldChar w:fldCharType="begin"/>
        </w:r>
        <w:r>
          <w:instrText xml:space="preserve"> PAGEREF _Toc22354 \h </w:instrText>
        </w:r>
        <w:r>
          <w:fldChar w:fldCharType="separate"/>
        </w:r>
        <w:r>
          <w:t>29</w:t>
        </w:r>
        <w:r>
          <w:fldChar w:fldCharType="end"/>
        </w:r>
      </w:hyperlink>
    </w:p>
    <w:p>
      <w:pPr>
        <w:pStyle w:val="TOC2"/>
        <w:tabs>
          <w:tab w:val="right" w:leader="dot" w:pos="8306"/>
        </w:tabs>
      </w:pPr>
      <w:hyperlink w:anchor="_Toc28355" w:history="1">
        <w:r>
          <w:rPr>
            <w:rFonts w:ascii="仿宋" w:eastAsia="仿宋" w:hAnsi="仿宋" w:cs="仿宋" w:hint="eastAsia"/>
            <w:lang w:eastAsia="zh-CN"/>
          </w:rPr>
          <w:t>(一)、资金需求大</w:t>
        </w:r>
        <w:r>
          <w:tab/>
        </w:r>
        <w:r>
          <w:fldChar w:fldCharType="begin"/>
        </w:r>
        <w:r>
          <w:instrText xml:space="preserve"> PAGEREF _Toc28355 \h </w:instrText>
        </w:r>
        <w:r>
          <w:fldChar w:fldCharType="separate"/>
        </w:r>
        <w:r>
          <w:t>29</w:t>
        </w:r>
        <w:r>
          <w:fldChar w:fldCharType="end"/>
        </w:r>
      </w:hyperlink>
    </w:p>
    <w:p>
      <w:pPr>
        <w:pStyle w:val="TOC2"/>
        <w:tabs>
          <w:tab w:val="right" w:leader="dot" w:pos="8306"/>
        </w:tabs>
      </w:pPr>
      <w:hyperlink w:anchor="_Toc8882" w:history="1">
        <w:r>
          <w:rPr>
            <w:rFonts w:ascii="仿宋" w:eastAsia="仿宋" w:hAnsi="仿宋" w:cs="仿宋" w:hint="eastAsia"/>
            <w:lang w:eastAsia="zh-CN"/>
          </w:rPr>
          <w:t>(二)、研发周期长</w:t>
        </w:r>
        <w:r>
          <w:tab/>
        </w:r>
        <w:r>
          <w:fldChar w:fldCharType="begin"/>
        </w:r>
        <w:r>
          <w:instrText xml:space="preserve"> PAGEREF _Toc8882 \h </w:instrText>
        </w:r>
        <w:r>
          <w:fldChar w:fldCharType="separate"/>
        </w:r>
        <w:r>
          <w:t>30</w:t>
        </w:r>
        <w:r>
          <w:fldChar w:fldCharType="end"/>
        </w:r>
      </w:hyperlink>
    </w:p>
    <w:p>
      <w:pPr>
        <w:pStyle w:val="TOC2"/>
        <w:tabs>
          <w:tab w:val="right" w:leader="dot" w:pos="8306"/>
        </w:tabs>
      </w:pPr>
      <w:hyperlink w:anchor="_Toc18898" w:history="1">
        <w:r>
          <w:rPr>
            <w:rFonts w:ascii="仿宋" w:eastAsia="仿宋" w:hAnsi="仿宋" w:cs="仿宋" w:hint="eastAsia"/>
            <w:lang w:eastAsia="zh-CN"/>
          </w:rPr>
          <w:t>(三)、市场风险大</w:t>
        </w:r>
        <w:r>
          <w:tab/>
        </w:r>
        <w:r>
          <w:fldChar w:fldCharType="begin"/>
        </w:r>
        <w:r>
          <w:instrText xml:space="preserve"> PAGEREF _Toc18898 \h </w:instrText>
        </w:r>
        <w:r>
          <w:fldChar w:fldCharType="separate"/>
        </w:r>
        <w:r>
          <w:t>31</w:t>
        </w:r>
        <w:r>
          <w:fldChar w:fldCharType="end"/>
        </w:r>
      </w:hyperlink>
    </w:p>
    <w:p>
      <w:pPr>
        <w:pStyle w:val="TOC2"/>
        <w:tabs>
          <w:tab w:val="right" w:leader="dot" w:pos="8306"/>
        </w:tabs>
      </w:pPr>
      <w:hyperlink w:anchor="_Toc13978" w:history="1">
        <w:r>
          <w:rPr>
            <w:rFonts w:ascii="仿宋" w:eastAsia="仿宋" w:hAnsi="仿宋" w:cs="仿宋" w:hint="eastAsia"/>
            <w:lang w:eastAsia="zh-CN"/>
          </w:rPr>
          <w:t>(四)、利润率高</w:t>
        </w:r>
        <w:r>
          <w:tab/>
        </w:r>
        <w:r>
          <w:fldChar w:fldCharType="begin"/>
        </w:r>
        <w:r>
          <w:instrText xml:space="preserve"> PAGEREF _Toc13978 \h </w:instrText>
        </w:r>
        <w:r>
          <w:fldChar w:fldCharType="separate"/>
        </w:r>
        <w:r>
          <w:t>34</w:t>
        </w:r>
        <w:r>
          <w:fldChar w:fldCharType="end"/>
        </w:r>
      </w:hyperlink>
    </w:p>
    <w:p>
      <w:pPr>
        <w:pStyle w:val="TOC1"/>
        <w:tabs>
          <w:tab w:val="right" w:leader="dot" w:pos="8306"/>
        </w:tabs>
      </w:pPr>
      <w:hyperlink w:anchor="_Toc2303" w:history="1">
        <w:r>
          <w:rPr>
            <w:rFonts w:ascii="仿宋" w:eastAsia="仿宋" w:hAnsi="仿宋" w:cs="仿宋" w:hint="eastAsia"/>
            <w:lang w:eastAsia="zh-CN"/>
          </w:rPr>
          <w:t>八、氟铝酸钙锂晶体（LICAALF）项目社会影响</w:t>
        </w:r>
        <w:r>
          <w:tab/>
        </w:r>
        <w:r>
          <w:fldChar w:fldCharType="begin"/>
        </w:r>
        <w:r>
          <w:instrText xml:space="preserve"> PAGEREF _Toc2303 \h </w:instrText>
        </w:r>
        <w:r>
          <w:fldChar w:fldCharType="separate"/>
        </w:r>
        <w:r>
          <w:t>36</w:t>
        </w:r>
        <w:r>
          <w:fldChar w:fldCharType="end"/>
        </w:r>
      </w:hyperlink>
    </w:p>
    <w:p>
      <w:pPr>
        <w:pStyle w:val="TOC2"/>
        <w:tabs>
          <w:tab w:val="right" w:leader="dot" w:pos="8306"/>
        </w:tabs>
      </w:pPr>
      <w:hyperlink w:anchor="_Toc18948" w:history="1">
        <w:r>
          <w:rPr>
            <w:rFonts w:ascii="仿宋" w:eastAsia="仿宋" w:hAnsi="仿宋" w:cs="仿宋" w:hint="eastAsia"/>
            <w:lang w:eastAsia="zh-CN"/>
          </w:rPr>
          <w:t>(一)、社会责任与义务</w:t>
        </w:r>
        <w:r>
          <w:tab/>
        </w:r>
        <w:r>
          <w:fldChar w:fldCharType="begin"/>
        </w:r>
        <w:r>
          <w:instrText xml:space="preserve"> PAGEREF _Toc18948 \h </w:instrText>
        </w:r>
        <w:r>
          <w:fldChar w:fldCharType="separate"/>
        </w:r>
        <w:r>
          <w:t>36</w:t>
        </w:r>
        <w:r>
          <w:fldChar w:fldCharType="end"/>
        </w:r>
      </w:hyperlink>
    </w:p>
    <w:p>
      <w:pPr>
        <w:pStyle w:val="TOC2"/>
        <w:tabs>
          <w:tab w:val="right" w:leader="dot" w:pos="8306"/>
        </w:tabs>
      </w:pPr>
      <w:hyperlink w:anchor="_Toc5891" w:history="1">
        <w:r>
          <w:rPr>
            <w:rFonts w:ascii="仿宋" w:eastAsia="仿宋" w:hAnsi="仿宋" w:cs="仿宋" w:hint="eastAsia"/>
            <w:lang w:eastAsia="zh-CN"/>
          </w:rPr>
          <w:t>(二)、社会参与与沟通</w:t>
        </w:r>
        <w:r>
          <w:tab/>
        </w:r>
        <w:r>
          <w:fldChar w:fldCharType="begin"/>
        </w:r>
        <w:r>
          <w:instrText xml:space="preserve"> PAGEREF _Toc5891 \h </w:instrText>
        </w:r>
        <w:r>
          <w:fldChar w:fldCharType="separate"/>
        </w:r>
        <w:r>
          <w:t>37</w:t>
        </w:r>
        <w:r>
          <w:fldChar w:fldCharType="end"/>
        </w:r>
      </w:hyperlink>
    </w:p>
    <w:p>
      <w:pPr>
        <w:pStyle w:val="TOC1"/>
        <w:tabs>
          <w:tab w:val="right" w:leader="dot" w:pos="8306"/>
        </w:tabs>
      </w:pPr>
      <w:hyperlink w:anchor="_Toc5585" w:history="1">
        <w:r>
          <w:rPr>
            <w:rFonts w:ascii="仿宋" w:eastAsia="仿宋" w:hAnsi="仿宋" w:cs="仿宋" w:hint="eastAsia"/>
            <w:lang w:eastAsia="zh-CN"/>
          </w:rPr>
          <w:t>九、氟铝酸钙锂晶体（LICAALF）项目计划安排</w:t>
        </w:r>
        <w:r>
          <w:tab/>
        </w:r>
        <w:r>
          <w:fldChar w:fldCharType="begin"/>
        </w:r>
        <w:r>
          <w:instrText xml:space="preserve"> PAGEREF _Toc5585 \h </w:instrText>
        </w:r>
        <w:r>
          <w:fldChar w:fldCharType="separate"/>
        </w:r>
        <w:r>
          <w:t>38</w:t>
        </w:r>
        <w:r>
          <w:fldChar w:fldCharType="end"/>
        </w:r>
      </w:hyperlink>
    </w:p>
    <w:p>
      <w:pPr>
        <w:pStyle w:val="TOC2"/>
        <w:tabs>
          <w:tab w:val="right" w:leader="dot" w:pos="8306"/>
        </w:tabs>
      </w:pPr>
      <w:hyperlink w:anchor="_Toc26168" w:history="1">
        <w:r>
          <w:rPr>
            <w:rFonts w:ascii="仿宋" w:eastAsia="仿宋" w:hAnsi="仿宋" w:cs="仿宋" w:hint="eastAsia"/>
            <w:lang w:eastAsia="zh-CN"/>
          </w:rPr>
          <w:t>(一)、建设周期</w:t>
        </w:r>
        <w:r>
          <w:tab/>
        </w:r>
        <w:r>
          <w:fldChar w:fldCharType="begin"/>
        </w:r>
        <w:r>
          <w:instrText xml:space="preserve"> PAGEREF _Toc26168 \h </w:instrText>
        </w:r>
        <w:r>
          <w:fldChar w:fldCharType="separate"/>
        </w:r>
        <w:r>
          <w:t>38</w:t>
        </w:r>
        <w:r>
          <w:fldChar w:fldCharType="end"/>
        </w:r>
      </w:hyperlink>
    </w:p>
    <w:p>
      <w:pPr>
        <w:pStyle w:val="TOC2"/>
        <w:tabs>
          <w:tab w:val="right" w:leader="dot" w:pos="8306"/>
        </w:tabs>
      </w:pPr>
      <w:hyperlink w:anchor="_Toc21499" w:history="1">
        <w:r>
          <w:rPr>
            <w:rFonts w:ascii="仿宋" w:eastAsia="仿宋" w:hAnsi="仿宋" w:cs="仿宋" w:hint="eastAsia"/>
            <w:lang w:eastAsia="zh-CN"/>
          </w:rPr>
          <w:t>(二)、建设进度</w:t>
        </w:r>
        <w:r>
          <w:tab/>
        </w:r>
        <w:r>
          <w:fldChar w:fldCharType="begin"/>
        </w:r>
        <w:r>
          <w:instrText xml:space="preserve"> PAGEREF _Toc21499 \h </w:instrText>
        </w:r>
        <w:r>
          <w:fldChar w:fldCharType="separate"/>
        </w:r>
        <w:r>
          <w:t>39</w:t>
        </w:r>
        <w:r>
          <w:fldChar w:fldCharType="end"/>
        </w:r>
      </w:hyperlink>
    </w:p>
    <w:p>
      <w:pPr>
        <w:pStyle w:val="TOC2"/>
        <w:tabs>
          <w:tab w:val="right" w:leader="dot" w:pos="8306"/>
        </w:tabs>
      </w:pPr>
      <w:hyperlink w:anchor="_Toc23930" w:history="1">
        <w:r>
          <w:rPr>
            <w:rFonts w:ascii="仿宋" w:eastAsia="仿宋" w:hAnsi="仿宋" w:cs="仿宋" w:hint="eastAsia"/>
            <w:lang w:eastAsia="zh-CN"/>
          </w:rPr>
          <w:t>(三)、进度安排注意事项</w:t>
        </w:r>
        <w:r>
          <w:tab/>
        </w:r>
        <w:r>
          <w:fldChar w:fldCharType="begin"/>
        </w:r>
        <w:r>
          <w:instrText xml:space="preserve"> PAGEREF _Toc23930 \h </w:instrText>
        </w:r>
        <w:r>
          <w:fldChar w:fldCharType="separate"/>
        </w:r>
        <w:r>
          <w:t>40</w:t>
        </w:r>
        <w:r>
          <w:fldChar w:fldCharType="end"/>
        </w:r>
      </w:hyperlink>
    </w:p>
    <w:p>
      <w:pPr>
        <w:pStyle w:val="TOC2"/>
        <w:tabs>
          <w:tab w:val="right" w:leader="dot" w:pos="8306"/>
        </w:tabs>
      </w:pPr>
      <w:hyperlink w:anchor="_Toc14742" w:history="1">
        <w:r>
          <w:rPr>
            <w:rFonts w:ascii="仿宋" w:eastAsia="仿宋" w:hAnsi="仿宋" w:cs="仿宋" w:hint="eastAsia"/>
            <w:lang w:eastAsia="zh-CN"/>
          </w:rPr>
          <w:t>(四)、人力资源配置</w:t>
        </w:r>
        <w:r>
          <w:tab/>
        </w:r>
        <w:r>
          <w:fldChar w:fldCharType="begin"/>
        </w:r>
        <w:r>
          <w:instrText xml:space="preserve"> PAGEREF _Toc14742 \h </w:instrText>
        </w:r>
        <w:r>
          <w:fldChar w:fldCharType="separate"/>
        </w:r>
        <w:r>
          <w:t>42</w:t>
        </w:r>
        <w:r>
          <w:fldChar w:fldCharType="end"/>
        </w:r>
      </w:hyperlink>
    </w:p>
    <w:p>
      <w:pPr>
        <w:pStyle w:val="TOC1"/>
        <w:tabs>
          <w:tab w:val="right" w:leader="dot" w:pos="8306"/>
        </w:tabs>
      </w:pPr>
      <w:hyperlink w:anchor="_Toc10407" w:history="1">
        <w:r>
          <w:rPr>
            <w:rFonts w:ascii="仿宋" w:eastAsia="仿宋" w:hAnsi="仿宋" w:cs="仿宋" w:hint="eastAsia"/>
            <w:lang w:eastAsia="zh-CN"/>
          </w:rPr>
          <w:t>十、氟铝酸钙锂晶体（LICAALF）项目环境影响分析</w:t>
        </w:r>
        <w:r>
          <w:tab/>
        </w:r>
        <w:r>
          <w:fldChar w:fldCharType="begin"/>
        </w:r>
        <w:r>
          <w:instrText xml:space="preserve"> PAGEREF _Toc10407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3" w:history="1">
        <w:r>
          <w:rPr>
            <w:rFonts w:ascii="仿宋" w:eastAsia="仿宋" w:hAnsi="仿宋" w:cs="仿宋" w:hint="eastAsia"/>
            <w:lang w:eastAsia="zh-CN"/>
          </w:rPr>
          <w:t>(一)、建设区域环境质量现状</w:t>
        </w:r>
        <w:r>
          <w:tab/>
        </w:r>
        <w:r>
          <w:fldChar w:fldCharType="begin"/>
        </w:r>
        <w:r>
          <w:instrText xml:space="preserve"> PAGEREF _Toc18873 \h </w:instrText>
        </w:r>
        <w:r>
          <w:fldChar w:fldCharType="separate"/>
        </w:r>
        <w:r>
          <w:t>43</w:t>
        </w:r>
        <w:r>
          <w:fldChar w:fldCharType="end"/>
        </w:r>
      </w:hyperlink>
    </w:p>
    <w:p>
      <w:pPr>
        <w:pStyle w:val="TOC2"/>
        <w:tabs>
          <w:tab w:val="right" w:leader="dot" w:pos="8306"/>
        </w:tabs>
      </w:pPr>
      <w:hyperlink w:anchor="_Toc29280" w:history="1">
        <w:r>
          <w:rPr>
            <w:rFonts w:ascii="仿宋" w:eastAsia="仿宋" w:hAnsi="仿宋" w:cs="仿宋" w:hint="eastAsia"/>
            <w:lang w:eastAsia="zh-CN"/>
          </w:rPr>
          <w:t>(二)、建设期环境保护</w:t>
        </w:r>
        <w:r>
          <w:tab/>
        </w:r>
        <w:r>
          <w:fldChar w:fldCharType="begin"/>
        </w:r>
        <w:r>
          <w:instrText xml:space="preserve"> PAGEREF _Toc29280 \h </w:instrText>
        </w:r>
        <w:r>
          <w:fldChar w:fldCharType="separate"/>
        </w:r>
        <w:r>
          <w:t>44</w:t>
        </w:r>
        <w:r>
          <w:fldChar w:fldCharType="end"/>
        </w:r>
      </w:hyperlink>
    </w:p>
    <w:p>
      <w:pPr>
        <w:pStyle w:val="TOC2"/>
        <w:tabs>
          <w:tab w:val="right" w:leader="dot" w:pos="8306"/>
        </w:tabs>
      </w:pPr>
      <w:hyperlink w:anchor="_Toc4290" w:history="1">
        <w:r>
          <w:rPr>
            <w:rFonts w:ascii="仿宋" w:eastAsia="仿宋" w:hAnsi="仿宋" w:cs="仿宋" w:hint="eastAsia"/>
            <w:lang w:eastAsia="zh-CN"/>
          </w:rPr>
          <w:t>(三)、运营期环境保护</w:t>
        </w:r>
        <w:r>
          <w:tab/>
        </w:r>
        <w:r>
          <w:fldChar w:fldCharType="begin"/>
        </w:r>
        <w:r>
          <w:instrText xml:space="preserve"> PAGEREF _Toc4290 \h </w:instrText>
        </w:r>
        <w:r>
          <w:fldChar w:fldCharType="separate"/>
        </w:r>
        <w:r>
          <w:t>46</w:t>
        </w:r>
        <w:r>
          <w:fldChar w:fldCharType="end"/>
        </w:r>
      </w:hyperlink>
    </w:p>
    <w:p>
      <w:pPr>
        <w:pStyle w:val="TOC2"/>
        <w:tabs>
          <w:tab w:val="right" w:leader="dot" w:pos="8306"/>
        </w:tabs>
      </w:pPr>
      <w:hyperlink w:anchor="_Toc30925" w:history="1">
        <w:r>
          <w:rPr>
            <w:rFonts w:ascii="仿宋" w:eastAsia="仿宋" w:hAnsi="仿宋" w:cs="仿宋" w:hint="eastAsia"/>
            <w:lang w:eastAsia="zh-CN"/>
          </w:rPr>
          <w:t>(四)、氟铝酸钙锂晶体（LICAALF）项目建设对区域经济的影响</w:t>
        </w:r>
        <w:r>
          <w:tab/>
        </w:r>
        <w:r>
          <w:fldChar w:fldCharType="begin"/>
        </w:r>
        <w:r>
          <w:instrText xml:space="preserve"> PAGEREF _Toc30925 \h </w:instrText>
        </w:r>
        <w:r>
          <w:fldChar w:fldCharType="separate"/>
        </w:r>
        <w:r>
          <w:t>47</w:t>
        </w:r>
        <w:r>
          <w:fldChar w:fldCharType="end"/>
        </w:r>
      </w:hyperlink>
    </w:p>
    <w:p>
      <w:pPr>
        <w:pStyle w:val="TOC2"/>
        <w:tabs>
          <w:tab w:val="right" w:leader="dot" w:pos="8306"/>
        </w:tabs>
      </w:pPr>
      <w:hyperlink w:anchor="_Toc4746" w:history="1">
        <w:r>
          <w:rPr>
            <w:rFonts w:ascii="仿宋" w:eastAsia="仿宋" w:hAnsi="仿宋" w:cs="仿宋" w:hint="eastAsia"/>
            <w:lang w:eastAsia="zh-CN"/>
          </w:rPr>
          <w:t>(五)、废弃物处理</w:t>
        </w:r>
        <w:r>
          <w:tab/>
        </w:r>
        <w:r>
          <w:fldChar w:fldCharType="begin"/>
        </w:r>
        <w:r>
          <w:instrText xml:space="preserve"> PAGEREF _Toc4746 \h </w:instrText>
        </w:r>
        <w:r>
          <w:fldChar w:fldCharType="separate"/>
        </w:r>
        <w:r>
          <w:t>49</w:t>
        </w:r>
        <w:r>
          <w:fldChar w:fldCharType="end"/>
        </w:r>
      </w:hyperlink>
    </w:p>
    <w:p>
      <w:pPr>
        <w:pStyle w:val="TOC2"/>
        <w:tabs>
          <w:tab w:val="right" w:leader="dot" w:pos="8306"/>
        </w:tabs>
      </w:pPr>
      <w:hyperlink w:anchor="_Toc15717" w:history="1">
        <w:r>
          <w:rPr>
            <w:rFonts w:ascii="仿宋" w:eastAsia="仿宋" w:hAnsi="仿宋" w:cs="仿宋" w:hint="eastAsia"/>
            <w:lang w:eastAsia="zh-CN"/>
          </w:rPr>
          <w:t>(六)、特殊环境影响分析</w:t>
        </w:r>
        <w:r>
          <w:tab/>
        </w:r>
        <w:r>
          <w:fldChar w:fldCharType="begin"/>
        </w:r>
        <w:r>
          <w:instrText xml:space="preserve"> PAGEREF _Toc15717 \h </w:instrText>
        </w:r>
        <w:r>
          <w:fldChar w:fldCharType="separate"/>
        </w:r>
        <w:r>
          <w:t>51</w:t>
        </w:r>
        <w:r>
          <w:fldChar w:fldCharType="end"/>
        </w:r>
      </w:hyperlink>
    </w:p>
    <w:p>
      <w:pPr>
        <w:pStyle w:val="TOC2"/>
        <w:tabs>
          <w:tab w:val="right" w:leader="dot" w:pos="8306"/>
        </w:tabs>
      </w:pPr>
      <w:hyperlink w:anchor="_Toc19344" w:history="1">
        <w:r>
          <w:rPr>
            <w:rFonts w:ascii="仿宋" w:eastAsia="仿宋" w:hAnsi="仿宋" w:cs="仿宋" w:hint="eastAsia"/>
            <w:lang w:eastAsia="zh-CN"/>
          </w:rPr>
          <w:t>(七)、清洁生产</w:t>
        </w:r>
        <w:r>
          <w:tab/>
        </w:r>
        <w:r>
          <w:fldChar w:fldCharType="begin"/>
        </w:r>
        <w:r>
          <w:instrText xml:space="preserve"> PAGEREF _Toc19344 \h </w:instrText>
        </w:r>
        <w:r>
          <w:fldChar w:fldCharType="separate"/>
        </w:r>
        <w:r>
          <w:t>52</w:t>
        </w:r>
        <w:r>
          <w:fldChar w:fldCharType="end"/>
        </w:r>
      </w:hyperlink>
    </w:p>
    <w:p>
      <w:pPr>
        <w:pStyle w:val="TOC2"/>
        <w:tabs>
          <w:tab w:val="right" w:leader="dot" w:pos="8306"/>
        </w:tabs>
      </w:pPr>
      <w:hyperlink w:anchor="_Toc20490" w:history="1">
        <w:r>
          <w:rPr>
            <w:rFonts w:ascii="仿宋" w:eastAsia="仿宋" w:hAnsi="仿宋" w:cs="仿宋" w:hint="eastAsia"/>
            <w:lang w:eastAsia="zh-CN"/>
          </w:rPr>
          <w:t>(八)、环境保护综合评价</w:t>
        </w:r>
        <w:r>
          <w:tab/>
        </w:r>
        <w:r>
          <w:fldChar w:fldCharType="begin"/>
        </w:r>
        <w:r>
          <w:instrText xml:space="preserve"> PAGEREF _Toc20490 \h </w:instrText>
        </w:r>
        <w:r>
          <w:fldChar w:fldCharType="separate"/>
        </w:r>
        <w:r>
          <w:t>53</w:t>
        </w:r>
        <w:r>
          <w:fldChar w:fldCharType="end"/>
        </w:r>
      </w:hyperlink>
    </w:p>
    <w:p>
      <w:pPr>
        <w:pStyle w:val="TOC1"/>
        <w:tabs>
          <w:tab w:val="right" w:leader="dot" w:pos="8306"/>
        </w:tabs>
      </w:pPr>
      <w:hyperlink w:anchor="_Toc25633" w:history="1">
        <w:r>
          <w:rPr>
            <w:rFonts w:ascii="仿宋" w:eastAsia="仿宋" w:hAnsi="仿宋" w:cs="仿宋" w:hint="eastAsia"/>
            <w:lang w:eastAsia="zh-CN"/>
          </w:rPr>
          <w:t>十一、氟铝酸钙锂晶体（LICAALF）项目人力资源管理</w:t>
        </w:r>
        <w:r>
          <w:tab/>
        </w:r>
        <w:r>
          <w:fldChar w:fldCharType="begin"/>
        </w:r>
        <w:r>
          <w:instrText xml:space="preserve"> PAGEREF _Toc25633 \h </w:instrText>
        </w:r>
        <w:r>
          <w:fldChar w:fldCharType="separate"/>
        </w:r>
        <w:r>
          <w:t>55</w:t>
        </w:r>
        <w:r>
          <w:fldChar w:fldCharType="end"/>
        </w:r>
      </w:hyperlink>
    </w:p>
    <w:p>
      <w:pPr>
        <w:pStyle w:val="TOC2"/>
        <w:tabs>
          <w:tab w:val="right" w:leader="dot" w:pos="8306"/>
        </w:tabs>
      </w:pPr>
      <w:hyperlink w:anchor="_Toc30714" w:history="1">
        <w:r>
          <w:rPr>
            <w:rFonts w:ascii="仿宋" w:eastAsia="仿宋" w:hAnsi="仿宋" w:cs="仿宋" w:hint="eastAsia"/>
            <w:lang w:eastAsia="zh-CN"/>
          </w:rPr>
          <w:t>(一)、建立健全的预算管理制度</w:t>
        </w:r>
        <w:r>
          <w:tab/>
        </w:r>
        <w:r>
          <w:fldChar w:fldCharType="begin"/>
        </w:r>
        <w:r>
          <w:instrText xml:space="preserve"> PAGEREF _Toc30714 \h </w:instrText>
        </w:r>
        <w:r>
          <w:fldChar w:fldCharType="separate"/>
        </w:r>
        <w:r>
          <w:t>55</w:t>
        </w:r>
        <w:r>
          <w:fldChar w:fldCharType="end"/>
        </w:r>
      </w:hyperlink>
    </w:p>
    <w:p>
      <w:pPr>
        <w:pStyle w:val="TOC2"/>
        <w:tabs>
          <w:tab w:val="right" w:leader="dot" w:pos="8306"/>
        </w:tabs>
      </w:pPr>
      <w:hyperlink w:anchor="_Toc28161" w:history="1">
        <w:r>
          <w:rPr>
            <w:rFonts w:ascii="仿宋" w:eastAsia="仿宋" w:hAnsi="仿宋" w:cs="仿宋" w:hint="eastAsia"/>
            <w:lang w:eastAsia="zh-CN"/>
          </w:rPr>
          <w:t>(二)、加强资金流动监控</w:t>
        </w:r>
        <w:r>
          <w:tab/>
        </w:r>
        <w:r>
          <w:fldChar w:fldCharType="begin"/>
        </w:r>
        <w:r>
          <w:instrText xml:space="preserve"> PAGEREF _Toc28161 \h </w:instrText>
        </w:r>
        <w:r>
          <w:fldChar w:fldCharType="separate"/>
        </w:r>
        <w:r>
          <w:t>57</w:t>
        </w:r>
        <w:r>
          <w:fldChar w:fldCharType="end"/>
        </w:r>
      </w:hyperlink>
    </w:p>
    <w:p>
      <w:pPr>
        <w:pStyle w:val="TOC2"/>
        <w:tabs>
          <w:tab w:val="right" w:leader="dot" w:pos="8306"/>
        </w:tabs>
      </w:pPr>
      <w:hyperlink w:anchor="_Toc20842" w:history="1">
        <w:r>
          <w:rPr>
            <w:rFonts w:ascii="仿宋" w:eastAsia="仿宋" w:hAnsi="仿宋" w:cs="仿宋" w:hint="eastAsia"/>
            <w:lang w:eastAsia="zh-CN"/>
          </w:rPr>
          <w:t>(三)、制定完善的风险控制机制</w:t>
        </w:r>
        <w:r>
          <w:tab/>
        </w:r>
        <w:r>
          <w:fldChar w:fldCharType="begin"/>
        </w:r>
        <w:r>
          <w:instrText xml:space="preserve"> PAGEREF _Toc20842 \h </w:instrText>
        </w:r>
        <w:r>
          <w:fldChar w:fldCharType="separate"/>
        </w:r>
        <w:r>
          <w:t>58</w:t>
        </w:r>
        <w:r>
          <w:fldChar w:fldCharType="end"/>
        </w:r>
      </w:hyperlink>
    </w:p>
    <w:p>
      <w:pPr>
        <w:pStyle w:val="TOC2"/>
        <w:tabs>
          <w:tab w:val="right" w:leader="dot" w:pos="8306"/>
        </w:tabs>
      </w:pPr>
      <w:hyperlink w:anchor="_Toc2085" w:history="1">
        <w:r>
          <w:rPr>
            <w:rFonts w:ascii="仿宋" w:eastAsia="仿宋" w:hAnsi="仿宋" w:cs="仿宋" w:hint="eastAsia"/>
            <w:lang w:eastAsia="zh-CN"/>
          </w:rPr>
          <w:t>(四)、优化成本管理</w:t>
        </w:r>
        <w:r>
          <w:tab/>
        </w:r>
        <w:r>
          <w:fldChar w:fldCharType="begin"/>
        </w:r>
        <w:r>
          <w:instrText xml:space="preserve"> PAGEREF _Toc2085 \h </w:instrText>
        </w:r>
        <w:r>
          <w:fldChar w:fldCharType="separate"/>
        </w:r>
        <w:r>
          <w:t>59</w:t>
        </w:r>
        <w:r>
          <w:fldChar w:fldCharType="end"/>
        </w:r>
      </w:hyperlink>
    </w:p>
    <w:p>
      <w:pPr>
        <w:pStyle w:val="TOC1"/>
        <w:tabs>
          <w:tab w:val="right" w:leader="dot" w:pos="8306"/>
        </w:tabs>
      </w:pPr>
      <w:hyperlink w:anchor="_Toc27840" w:history="1">
        <w:r>
          <w:rPr>
            <w:rFonts w:ascii="仿宋" w:eastAsia="仿宋" w:hAnsi="仿宋" w:cs="仿宋" w:hint="eastAsia"/>
            <w:lang w:eastAsia="zh-CN"/>
          </w:rPr>
          <w:t>十二、氟铝酸钙锂晶体（LICAALF）项目创新与研发</w:t>
        </w:r>
        <w:r>
          <w:tab/>
        </w:r>
        <w:r>
          <w:fldChar w:fldCharType="begin"/>
        </w:r>
        <w:r>
          <w:instrText xml:space="preserve"> PAGEREF _Toc27840 \h </w:instrText>
        </w:r>
        <w:r>
          <w:fldChar w:fldCharType="separate"/>
        </w:r>
        <w:r>
          <w:t>61</w:t>
        </w:r>
        <w:r>
          <w:fldChar w:fldCharType="end"/>
        </w:r>
      </w:hyperlink>
    </w:p>
    <w:p>
      <w:pPr>
        <w:pStyle w:val="TOC2"/>
        <w:tabs>
          <w:tab w:val="right" w:leader="dot" w:pos="8306"/>
        </w:tabs>
      </w:pPr>
      <w:hyperlink w:anchor="_Toc24958" w:history="1">
        <w:r>
          <w:rPr>
            <w:rFonts w:ascii="仿宋" w:eastAsia="仿宋" w:hAnsi="仿宋" w:cs="仿宋" w:hint="eastAsia"/>
            <w:lang w:eastAsia="zh-CN"/>
          </w:rPr>
          <w:t>(一)、创新策略与方向</w:t>
        </w:r>
        <w:r>
          <w:tab/>
        </w:r>
        <w:r>
          <w:fldChar w:fldCharType="begin"/>
        </w:r>
        <w:r>
          <w:instrText xml:space="preserve"> PAGEREF _Toc24958 \h </w:instrText>
        </w:r>
        <w:r>
          <w:fldChar w:fldCharType="separate"/>
        </w:r>
        <w:r>
          <w:t>61</w:t>
        </w:r>
        <w:r>
          <w:fldChar w:fldCharType="end"/>
        </w:r>
      </w:hyperlink>
    </w:p>
    <w:p>
      <w:pPr>
        <w:pStyle w:val="TOC2"/>
        <w:tabs>
          <w:tab w:val="right" w:leader="dot" w:pos="8306"/>
        </w:tabs>
      </w:pPr>
      <w:hyperlink w:anchor="_Toc9410" w:history="1">
        <w:r>
          <w:rPr>
            <w:rFonts w:ascii="仿宋" w:eastAsia="仿宋" w:hAnsi="仿宋" w:cs="仿宋" w:hint="eastAsia"/>
            <w:lang w:eastAsia="zh-CN"/>
          </w:rPr>
          <w:t>(二)、研发规划与投入</w:t>
        </w:r>
        <w:r>
          <w:tab/>
        </w:r>
        <w:r>
          <w:fldChar w:fldCharType="begin"/>
        </w:r>
        <w:r>
          <w:instrText xml:space="preserve"> PAGEREF _Toc9410 \h </w:instrText>
        </w:r>
        <w:r>
          <w:fldChar w:fldCharType="separate"/>
        </w:r>
        <w:r>
          <w:t>62</w:t>
        </w:r>
        <w:r>
          <w:fldChar w:fldCharType="end"/>
        </w:r>
      </w:hyperlink>
    </w:p>
    <w:p>
      <w:pPr>
        <w:pStyle w:val="TOC1"/>
        <w:tabs>
          <w:tab w:val="right" w:leader="dot" w:pos="8306"/>
        </w:tabs>
      </w:pPr>
      <w:hyperlink w:anchor="_Toc6892" w:history="1">
        <w:r>
          <w:rPr>
            <w:rFonts w:ascii="仿宋" w:eastAsia="仿宋" w:hAnsi="仿宋" w:cs="仿宋" w:hint="eastAsia"/>
            <w:lang w:eastAsia="zh-CN"/>
          </w:rPr>
          <w:t>十三、利益相关者分析与沟通计划</w:t>
        </w:r>
        <w:r>
          <w:tab/>
        </w:r>
        <w:r>
          <w:fldChar w:fldCharType="begin"/>
        </w:r>
        <w:r>
          <w:instrText xml:space="preserve"> PAGEREF _Toc6892 \h </w:instrText>
        </w:r>
        <w:r>
          <w:fldChar w:fldCharType="separate"/>
        </w:r>
        <w:r>
          <w:t>64</w:t>
        </w:r>
        <w:r>
          <w:fldChar w:fldCharType="end"/>
        </w:r>
      </w:hyperlink>
    </w:p>
    <w:p>
      <w:pPr>
        <w:pStyle w:val="TOC2"/>
        <w:tabs>
          <w:tab w:val="right" w:leader="dot" w:pos="8306"/>
        </w:tabs>
      </w:pPr>
      <w:hyperlink w:anchor="_Toc19264" w:history="1">
        <w:r>
          <w:rPr>
            <w:rFonts w:ascii="仿宋" w:eastAsia="仿宋" w:hAnsi="仿宋" w:cs="仿宋" w:hint="eastAsia"/>
            <w:lang w:eastAsia="zh-CN"/>
          </w:rPr>
          <w:t>(一)、利益相关者分析</w:t>
        </w:r>
        <w:r>
          <w:tab/>
        </w:r>
        <w:r>
          <w:fldChar w:fldCharType="begin"/>
        </w:r>
        <w:r>
          <w:instrText xml:space="preserve"> PAGEREF _Toc19264 \h </w:instrText>
        </w:r>
        <w:r>
          <w:fldChar w:fldCharType="separate"/>
        </w:r>
        <w:r>
          <w:t>64</w:t>
        </w:r>
        <w:r>
          <w:fldChar w:fldCharType="end"/>
        </w:r>
      </w:hyperlink>
    </w:p>
    <w:p>
      <w:pPr>
        <w:pStyle w:val="TOC2"/>
        <w:tabs>
          <w:tab w:val="right" w:leader="dot" w:pos="8306"/>
        </w:tabs>
      </w:pPr>
      <w:hyperlink w:anchor="_Toc18879" w:history="1">
        <w:r>
          <w:rPr>
            <w:rFonts w:ascii="仿宋" w:eastAsia="仿宋" w:hAnsi="仿宋" w:cs="仿宋" w:hint="eastAsia"/>
            <w:lang w:eastAsia="zh-CN"/>
          </w:rPr>
          <w:t>(二)、沟通计划</w:t>
        </w:r>
        <w:r>
          <w:tab/>
        </w:r>
        <w:r>
          <w:fldChar w:fldCharType="begin"/>
        </w:r>
        <w:r>
          <w:instrText xml:space="preserve"> PAGEREF _Toc18879 \h </w:instrText>
        </w:r>
        <w:r>
          <w:fldChar w:fldCharType="separate"/>
        </w:r>
        <w:r>
          <w:t>65</w:t>
        </w:r>
        <w:r>
          <w:fldChar w:fldCharType="end"/>
        </w:r>
      </w:hyperlink>
    </w:p>
    <w:p>
      <w:pPr>
        <w:pStyle w:val="TOC1"/>
        <w:tabs>
          <w:tab w:val="right" w:leader="dot" w:pos="8306"/>
        </w:tabs>
      </w:pPr>
      <w:hyperlink w:anchor="_Toc2044" w:history="1">
        <w:r>
          <w:rPr>
            <w:rFonts w:ascii="仿宋" w:eastAsia="仿宋" w:hAnsi="仿宋" w:cs="仿宋" w:hint="eastAsia"/>
            <w:lang w:eastAsia="zh-CN"/>
          </w:rPr>
          <w:t>十四、氟铝酸钙锂晶体（LICAALF）项目变更管理</w:t>
        </w:r>
        <w:r>
          <w:tab/>
        </w:r>
        <w:r>
          <w:fldChar w:fldCharType="begin"/>
        </w:r>
        <w:r>
          <w:instrText xml:space="preserve"> PAGEREF _Toc2044 \h </w:instrText>
        </w:r>
        <w:r>
          <w:fldChar w:fldCharType="separate"/>
        </w:r>
        <w:r>
          <w:t>67</w:t>
        </w:r>
        <w:r>
          <w:fldChar w:fldCharType="end"/>
        </w:r>
      </w:hyperlink>
    </w:p>
    <w:p>
      <w:pPr>
        <w:pStyle w:val="TOC2"/>
        <w:tabs>
          <w:tab w:val="right" w:leader="dot" w:pos="8306"/>
        </w:tabs>
      </w:pPr>
      <w:hyperlink w:anchor="_Toc10118" w:history="1">
        <w:r>
          <w:rPr>
            <w:rFonts w:ascii="仿宋" w:eastAsia="仿宋" w:hAnsi="仿宋" w:cs="仿宋" w:hint="eastAsia"/>
            <w:lang w:eastAsia="zh-CN"/>
          </w:rPr>
          <w:t>(一)、变更申请与评估</w:t>
        </w:r>
        <w:r>
          <w:tab/>
        </w:r>
        <w:r>
          <w:fldChar w:fldCharType="begin"/>
        </w:r>
        <w:r>
          <w:instrText xml:space="preserve"> PAGEREF _Toc10118 \h </w:instrText>
        </w:r>
        <w:r>
          <w:fldChar w:fldCharType="separate"/>
        </w:r>
        <w:r>
          <w:t>67</w:t>
        </w:r>
        <w:r>
          <w:fldChar w:fldCharType="end"/>
        </w:r>
      </w:hyperlink>
    </w:p>
    <w:p>
      <w:pPr>
        <w:pStyle w:val="TOC2"/>
        <w:tabs>
          <w:tab w:val="right" w:leader="dot" w:pos="8306"/>
        </w:tabs>
      </w:pPr>
      <w:hyperlink w:anchor="_Toc25564" w:history="1">
        <w:r>
          <w:rPr>
            <w:rFonts w:ascii="仿宋" w:eastAsia="仿宋" w:hAnsi="仿宋" w:cs="仿宋" w:hint="eastAsia"/>
            <w:lang w:eastAsia="zh-CN"/>
          </w:rPr>
          <w:t>(二)、变更实施与控制</w:t>
        </w:r>
        <w:r>
          <w:tab/>
        </w:r>
        <w:r>
          <w:fldChar w:fldCharType="begin"/>
        </w:r>
        <w:r>
          <w:instrText xml:space="preserve"> PAGEREF _Toc25564 \h </w:instrText>
        </w:r>
        <w:r>
          <w:fldChar w:fldCharType="separate"/>
        </w:r>
        <w:r>
          <w:t>67</w:t>
        </w:r>
        <w:r>
          <w:fldChar w:fldCharType="end"/>
        </w:r>
      </w:hyperlink>
    </w:p>
    <w:p>
      <w:pPr>
        <w:pStyle w:val="TOC1"/>
        <w:tabs>
          <w:tab w:val="right" w:leader="dot" w:pos="8306"/>
        </w:tabs>
      </w:pPr>
      <w:hyperlink w:anchor="_Toc8429" w:history="1">
        <w:r>
          <w:rPr>
            <w:rFonts w:ascii="仿宋" w:eastAsia="仿宋" w:hAnsi="仿宋" w:cs="仿宋" w:hint="eastAsia"/>
            <w:lang w:eastAsia="zh-CN"/>
          </w:rPr>
          <w:t>十五、供应链管理</w:t>
        </w:r>
        <w:r>
          <w:tab/>
        </w:r>
        <w:r>
          <w:fldChar w:fldCharType="begin"/>
        </w:r>
        <w:r>
          <w:instrText xml:space="preserve"> PAGEREF _Toc8429 \h </w:instrText>
        </w:r>
        <w:r>
          <w:fldChar w:fldCharType="separate"/>
        </w:r>
        <w:r>
          <w:t>68</w:t>
        </w:r>
        <w:r>
          <w:fldChar w:fldCharType="end"/>
        </w:r>
      </w:hyperlink>
    </w:p>
    <w:p>
      <w:pPr>
        <w:pStyle w:val="TOC2"/>
        <w:tabs>
          <w:tab w:val="right" w:leader="dot" w:pos="8306"/>
        </w:tabs>
      </w:pPr>
      <w:hyperlink w:anchor="_Toc2735" w:history="1">
        <w:r>
          <w:rPr>
            <w:rFonts w:ascii="仿宋" w:eastAsia="仿宋" w:hAnsi="仿宋" w:cs="仿宋" w:hint="eastAsia"/>
            <w:lang w:eastAsia="zh-CN"/>
          </w:rPr>
          <w:t>(一)、供应链战略规划</w:t>
        </w:r>
        <w:r>
          <w:tab/>
        </w:r>
        <w:r>
          <w:fldChar w:fldCharType="begin"/>
        </w:r>
        <w:r>
          <w:instrText xml:space="preserve"> PAGEREF _Toc2735 \h </w:instrText>
        </w:r>
        <w:r>
          <w:fldChar w:fldCharType="separate"/>
        </w:r>
        <w:r>
          <w:t>68</w:t>
        </w:r>
        <w:r>
          <w:fldChar w:fldCharType="end"/>
        </w:r>
      </w:hyperlink>
    </w:p>
    <w:p>
      <w:pPr>
        <w:pStyle w:val="TOC2"/>
        <w:tabs>
          <w:tab w:val="right" w:leader="dot" w:pos="8306"/>
        </w:tabs>
      </w:pPr>
      <w:hyperlink w:anchor="_Toc17661" w:history="1">
        <w:r>
          <w:rPr>
            <w:rFonts w:ascii="仿宋" w:eastAsia="仿宋" w:hAnsi="仿宋" w:cs="仿宋" w:hint="eastAsia"/>
            <w:lang w:eastAsia="zh-CN"/>
          </w:rPr>
          <w:t>(二)、供应商选择与合作</w:t>
        </w:r>
        <w:r>
          <w:tab/>
        </w:r>
        <w:r>
          <w:fldChar w:fldCharType="begin"/>
        </w:r>
        <w:r>
          <w:instrText xml:space="preserve"> PAGEREF _Toc17661 \h </w:instrText>
        </w:r>
        <w:r>
          <w:fldChar w:fldCharType="separate"/>
        </w:r>
        <w:r>
          <w:t>69</w:t>
        </w:r>
        <w:r>
          <w:fldChar w:fldCharType="end"/>
        </w:r>
      </w:hyperlink>
    </w:p>
    <w:p>
      <w:pPr>
        <w:pStyle w:val="TOC2"/>
        <w:tabs>
          <w:tab w:val="right" w:leader="dot" w:pos="8306"/>
        </w:tabs>
      </w:pPr>
      <w:hyperlink w:anchor="_Toc24581" w:history="1">
        <w:r>
          <w:rPr>
            <w:rFonts w:ascii="仿宋" w:eastAsia="仿宋" w:hAnsi="仿宋" w:cs="仿宋" w:hint="eastAsia"/>
            <w:lang w:eastAsia="zh-CN"/>
          </w:rPr>
          <w:t>(三)、物流与库存管理</w:t>
        </w:r>
        <w:r>
          <w:tab/>
        </w:r>
        <w:r>
          <w:fldChar w:fldCharType="begin"/>
        </w:r>
        <w:r>
          <w:instrText xml:space="preserve"> PAGEREF _Toc24581 \h </w:instrText>
        </w:r>
        <w:r>
          <w:fldChar w:fldCharType="separate"/>
        </w:r>
        <w:r>
          <w:t>71</w:t>
        </w:r>
        <w:r>
          <w:fldChar w:fldCharType="end"/>
        </w:r>
      </w:hyperlink>
    </w:p>
    <w:p>
      <w:pPr>
        <w:pStyle w:val="TOC1"/>
        <w:tabs>
          <w:tab w:val="right" w:leader="dot" w:pos="8306"/>
        </w:tabs>
      </w:pPr>
      <w:hyperlink w:anchor="_Toc24323" w:history="1">
        <w:r>
          <w:rPr>
            <w:rFonts w:ascii="仿宋" w:eastAsia="仿宋" w:hAnsi="仿宋" w:cs="仿宋" w:hint="eastAsia"/>
            <w:lang w:eastAsia="zh-CN"/>
          </w:rPr>
          <w:t>十六、氟铝酸钙锂晶体（LICAALF）项目实施保障措施</w:t>
        </w:r>
        <w:r>
          <w:tab/>
        </w:r>
        <w:r>
          <w:fldChar w:fldCharType="begin"/>
        </w:r>
        <w:r>
          <w:instrText xml:space="preserve"> PAGEREF _Toc24323 \h </w:instrText>
        </w:r>
        <w:r>
          <w:fldChar w:fldCharType="separate"/>
        </w:r>
        <w:r>
          <w:t>72</w:t>
        </w:r>
        <w:r>
          <w:fldChar w:fldCharType="end"/>
        </w:r>
      </w:hyperlink>
    </w:p>
    <w:p>
      <w:pPr>
        <w:pStyle w:val="TOC2"/>
        <w:tabs>
          <w:tab w:val="right" w:leader="dot" w:pos="8306"/>
        </w:tabs>
      </w:pPr>
      <w:hyperlink w:anchor="_Toc10227" w:history="1">
        <w:r>
          <w:rPr>
            <w:rFonts w:ascii="仿宋" w:eastAsia="仿宋" w:hAnsi="仿宋" w:cs="仿宋" w:hint="eastAsia"/>
            <w:lang w:eastAsia="zh-CN"/>
          </w:rPr>
          <w:t>(一)、氟铝酸钙锂晶体（LICAALF）项目实施保障机制</w:t>
        </w:r>
        <w:r>
          <w:tab/>
        </w:r>
        <w:r>
          <w:fldChar w:fldCharType="begin"/>
        </w:r>
        <w:r>
          <w:instrText xml:space="preserve"> PAGEREF _Toc10227 \h </w:instrText>
        </w:r>
        <w:r>
          <w:fldChar w:fldCharType="separate"/>
        </w:r>
        <w:r>
          <w:t>72</w:t>
        </w:r>
        <w:r>
          <w:fldChar w:fldCharType="end"/>
        </w:r>
      </w:hyperlink>
    </w:p>
    <w:p>
      <w:pPr>
        <w:pStyle w:val="TOC2"/>
        <w:tabs>
          <w:tab w:val="right" w:leader="dot" w:pos="8306"/>
        </w:tabs>
      </w:pPr>
      <w:hyperlink w:anchor="_Toc6363" w:history="1">
        <w:r>
          <w:rPr>
            <w:rFonts w:ascii="仿宋" w:eastAsia="仿宋" w:hAnsi="仿宋" w:cs="仿宋" w:hint="eastAsia"/>
            <w:lang w:eastAsia="zh-CN"/>
          </w:rPr>
          <w:t>(二)、氟铝酸钙锂晶体（LICAALF）项目法律合规要求</w:t>
        </w:r>
        <w:r>
          <w:tab/>
        </w:r>
        <w:r>
          <w:fldChar w:fldCharType="begin"/>
        </w:r>
        <w:r>
          <w:instrText xml:space="preserve"> PAGEREF _Toc6363 \h </w:instrText>
        </w:r>
        <w:r>
          <w:fldChar w:fldCharType="separate"/>
        </w:r>
        <w:r>
          <w:t>76</w:t>
        </w:r>
        <w:r>
          <w:fldChar w:fldCharType="end"/>
        </w:r>
      </w:hyperlink>
    </w:p>
    <w:p>
      <w:pPr>
        <w:pStyle w:val="TOC2"/>
        <w:tabs>
          <w:tab w:val="right" w:leader="dot" w:pos="8306"/>
        </w:tabs>
      </w:pPr>
      <w:hyperlink w:anchor="_Toc19119" w:history="1">
        <w:r>
          <w:rPr>
            <w:rFonts w:ascii="仿宋" w:eastAsia="仿宋" w:hAnsi="仿宋" w:cs="仿宋" w:hint="eastAsia"/>
            <w:lang w:eastAsia="zh-CN"/>
          </w:rPr>
          <w:t>(三)、氟铝酸钙锂晶体（LICAALF）项目合同管理与法律事务</w:t>
        </w:r>
        <w:r>
          <w:tab/>
        </w:r>
        <w:r>
          <w:fldChar w:fldCharType="begin"/>
        </w:r>
        <w:r>
          <w:instrText xml:space="preserve"> PAGEREF _Toc19119 \h </w:instrText>
        </w:r>
        <w:r>
          <w:fldChar w:fldCharType="separate"/>
        </w:r>
        <w:r>
          <w:t>81</w:t>
        </w:r>
        <w:r>
          <w:fldChar w:fldCharType="end"/>
        </w:r>
      </w:hyperlink>
    </w:p>
    <w:p>
      <w:pPr>
        <w:pStyle w:val="TOC2"/>
        <w:tabs>
          <w:tab w:val="right" w:leader="dot" w:pos="8306"/>
        </w:tabs>
      </w:pPr>
      <w:hyperlink w:anchor="_Toc12410" w:history="1">
        <w:r>
          <w:rPr>
            <w:rFonts w:ascii="仿宋" w:eastAsia="仿宋" w:hAnsi="仿宋" w:cs="仿宋" w:hint="eastAsia"/>
            <w:lang w:eastAsia="zh-CN"/>
          </w:rPr>
          <w:t>(四)、氟铝酸钙锂晶体（LICAALF）项目知识产权保护策略</w:t>
        </w:r>
        <w:r>
          <w:tab/>
        </w:r>
        <w:r>
          <w:fldChar w:fldCharType="begin"/>
        </w:r>
        <w:r>
          <w:instrText xml:space="preserve"> PAGEREF _Toc12410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10"/>
      <w:r>
        <w:rPr>
          <w:rFonts w:ascii="仿宋" w:eastAsia="仿宋" w:hAnsi="仿宋" w:cs="仿宋" w:hint="eastAsia"/>
          <w:sz w:val="28"/>
          <w:lang w:eastAsia="zh-CN"/>
        </w:rPr>
        <w:t>一、氟铝酸钙锂晶体（LICAALF）项目选址可行性分析</w:t>
      </w:r>
      <w:bookmarkEnd w:id="2"/>
    </w:p>
    <w:p>
      <w:pPr>
        <w:pStyle w:val="Heading2"/>
        <w:rPr>
          <w:rFonts w:ascii="仿宋" w:eastAsia="仿宋" w:hAnsi="仿宋" w:cs="仿宋" w:hint="eastAsia"/>
          <w:lang w:eastAsia="zh-CN"/>
        </w:rPr>
      </w:pPr>
      <w:bookmarkStart w:id="3" w:name="_Toc15581"/>
      <w:r>
        <w:rPr>
          <w:rFonts w:ascii="仿宋" w:eastAsia="仿宋" w:hAnsi="仿宋" w:cs="仿宋" w:hint="eastAsia"/>
          <w:lang w:eastAsia="zh-CN"/>
        </w:rPr>
        <w:t>(一)、氟铝酸钙锂晶体（LICAALF）项目选址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该氟铝酸钙锂晶体（LICAALF）项目选址位于XX省XX市XX区XXX街道</w:t>
      </w:r>
    </w:p>
    <w:p>
      <w:pPr>
        <w:pStyle w:val="Heading2"/>
        <w:ind w:firstLine="560" w:firstLineChars="200"/>
        <w:rPr>
          <w:rFonts w:ascii="仿宋" w:eastAsia="仿宋" w:hAnsi="仿宋" w:cs="仿宋" w:hint="eastAsia"/>
          <w:sz w:val="28"/>
          <w:lang w:eastAsia="zh-CN"/>
        </w:rPr>
      </w:pPr>
      <w:bookmarkStart w:id="4" w:name="_Toc2669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铝酸钙锂晶体（LICAALF）项目的征地面积将根据氟铝酸钙锂晶体（LICAALF）项目的实际规模和需求进行精确规划。具体面积XXX平方米，旨在确保氟铝酸钙锂晶体（LICAALF）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净用地面积是在征地面积基础上去除不可利用面积后的实际可开发用地。具体面积XXX平方米，考虑到环保、交通、安全等多方面因素，以确保氟铝酸钙锂晶体（LICAALF）项目在整体利用效率上达到最优。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氟铝酸钙锂晶体（LICAALF）项目计划建设的建筑总规模具体面积XXX平方米。这一规模的确定综合考虑了氟铝酸钙锂晶体（LICAALF）项目的性质、规模，以及城市规划的相关要求，确保建筑布局与周边环境协调一致。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绿地率是氟铝酸钙锂晶体（LICAALF）项目用地中被规划为绿地的比例。具体面积XXX平方米，旨在通过合理规划绿地，改善氟铝酸钙锂晶体（LICAALF）项目周边环境，提升居民生活质量，并符合城市整体绿化规划。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容积率是用地上可以建设的建筑总体积与用地面积之比。具体面积XXX，通过合理的容积率规划，确保氟铝酸钙锂晶体（LICAALF）项目建筑规模与周边环境和谐共生。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铝酸钙锂晶体（LICAALF）项目选址与当地城市规划相一致，具体面积XXX平方米。通过与城市规划部门深入沟通，确保氟铝酸钙锂晶体（LICAALF）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铝酸钙锂晶体（LICAALF）项目选址符合当地产业政策，具体面积XXX平方米。这包括氟铝酸钙锂晶体（LICAALF）项目对当地经济的促进作用，以及对相关产业的带动效应，确保氟铝酸钙锂晶体（LICAALF）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氟铝酸钙锂晶体（LICAALF）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确保氟铝酸钙锂晶体（LICAALF）项目选址具备必要的公共设施配套，具体面积XXX平方米。这包括交通便利性、教育、医疗等基础设施，以提高居民生活品质，使得氟铝酸钙锂晶体（LICAALF）项目选址更具吸引力。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考虑用地总体要求对当地社会稳定性的影响，具体面积XXX平方米。通过深入了解当地社区反馈，确保氟铝酸钙锂晶体（LICAALF）项目的选址和建设过程对当地社会和谐稳定产生积极作用。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铝酸钙锂晶体（LICAALF）项目选址不仅符合法规和规划，还在实际操作中具有可行性。这一全面规划将为氟铝酸钙锂晶体（LICAALF）项目的成功实施提供坚实的基础，确保氟铝酸钙锂晶体（LICAALF）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3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铝酸钙锂晶体（LICAALF）项目的设备规划和空间设计中，我们将采取灵活设备布局的措施。设备布局将根据实际需求进行灵活设计，避免不必要的浪费。通过合理规划设备摆放位置，我们将提高设备的利用率，减少设备间距，以确保氟铝酸钙锂晶体（LICAALF）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氟铝酸钙锂晶体（LICAALF）项目内部引入共享设施的概念，例如共享会议室、办公区等。通过这种方式，我们可以减少对资源的重复建设，提高资源共享效率，从而减小氟铝酸钙锂晶体（LICAALF）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6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铝酸钙锂晶体（LICAALF）项目的总图布置中，我们将不同功能区域进行明确的规划，以最大程度满足氟铝酸钙锂晶体（LICAALF）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铝酸钙锂晶体（LICAALF）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铝酸钙锂晶体（LICAALF）项目对环境的影响是综合评价的重要因素之一。我们将详细考虑选址周边的自然环境、生态保护区、水源地等情况，确保氟铝酸钙锂晶体（LICAALF）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铝酸钙锂晶体（LICAALF）项目所在地的相关政策，确保氟铝酸钙锂晶体（LICAALF）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考虑到社会稳定性对企业运营的重要性，我们将评估选址地区的社会安全情况、劳工关系、社区反馈等方面，以确保氟铝酸钙锂晶体（LICAALF）项目的建设和运营不会受到社会稳定性的负面影响。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最后，我们将综合考虑用地成本，包括土地购置费用、土地开发成本等。通过对用地成本的详细评估，我们能够做出更为精确的经济效益分析，为氟铝酸钙锂晶体（LICAALF）项目的投资决策提供有力支持。</w:t>
      </w:r>
    </w:p>
    <w:p>
      <w:pPr>
        <w:pStyle w:val="Heading1"/>
        <w:ind w:firstLine="560" w:firstLineChars="200"/>
        <w:rPr>
          <w:rFonts w:ascii="仿宋" w:eastAsia="仿宋" w:hAnsi="仿宋" w:cs="仿宋" w:hint="eastAsia"/>
          <w:sz w:val="28"/>
          <w:lang w:eastAsia="zh-CN"/>
        </w:rPr>
      </w:pPr>
      <w:bookmarkStart w:id="8" w:name="_Toc29723"/>
      <w:r>
        <w:rPr>
          <w:rFonts w:ascii="仿宋" w:eastAsia="仿宋" w:hAnsi="仿宋" w:cs="仿宋" w:hint="eastAsia"/>
          <w:sz w:val="28"/>
          <w:lang w:eastAsia="zh-CN"/>
        </w:rPr>
        <w:t>二、氟铝酸钙锂晶体（LICAALF）项目危机管理</w:t>
      </w:r>
      <w:bookmarkEnd w:id="8"/>
    </w:p>
    <w:p>
      <w:pPr>
        <w:pStyle w:val="Heading2"/>
        <w:rPr>
          <w:rFonts w:ascii="仿宋" w:eastAsia="仿宋" w:hAnsi="仿宋" w:cs="仿宋" w:hint="eastAsia"/>
          <w:lang w:eastAsia="zh-CN"/>
        </w:rPr>
      </w:pPr>
      <w:bookmarkStart w:id="9" w:name="_Toc559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危机管理中，危机预警与识别是确保氟铝酸钙锂晶体（LICAALF）项目稳健运行的核心步骤。通过建立全面的监测机制，氟铝酸钙锂晶体（LICAALF）项目团队旨在及时发现和理解潜在的风险和危机因素，以便采取及时的预防和应对措施，确保氟铝酸钙锂晶体（LICAALF）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铝酸钙锂晶体（LICAALF）项目团队全面分析了整个氟铝酸钙锂晶体（LICAALF）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铝酸钙锂晶体（LICAALF）项目团队着重于明确定义氟铝酸钙锂晶体（LICAALF）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铝酸钙锂晶体（LICAALF）项目进展的持续监控，团队能够及时发现潜在问题并作出迅速反应。氟铝酸钙锂晶体（LICAALF）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铝酸钙锂晶体（LICAALF）项目得以更有序、可控地推进。</w:t>
      </w:r>
    </w:p>
    <w:p>
      <w:pPr>
        <w:pStyle w:val="Heading2"/>
        <w:ind w:firstLine="560" w:firstLineChars="200"/>
        <w:rPr>
          <w:rFonts w:ascii="仿宋" w:eastAsia="仿宋" w:hAnsi="仿宋" w:cs="仿宋" w:hint="eastAsia"/>
          <w:sz w:val="28"/>
          <w:lang w:eastAsia="zh-CN"/>
        </w:rPr>
      </w:pPr>
      <w:bookmarkStart w:id="10" w:name="_Toc1068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在危机发生时，氟铝酸钙锂晶体（LICAALF）项目团队立即行动，成立了应急小组。该小组的任务是迅速制定并实施紧急应对措施，以最小化潜在损失。以下是采取的主要措施：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暂停氟铝酸钙锂晶体（LICAALF）项目进度：为遏制危机蔓延，氟铝酸钙锂晶体（LICAALF）项目暂时停止进行，以便全面评估当前状况。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资源重新分配：重新评估氟铝酸钙锂晶体（LICAALF）项目资源的分配，确保最大限度地减小损失。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实时沟通：与关键利益相关者建立实时沟通机制，向他们传递氟铝酸钙锂晶体（LICAALF）项目危机的实际状况，保障氟铝酸钙锂晶体（LICAALF）项目核心利益。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在紧急应对的同时，氟铝酸钙锂晶体（LICAALF）项目团队强调了团队协作和有效沟通的重要性。以下是团队协作的关键举措：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信息共享机制：建立了信息共享平台，确保团队成员能够及时获取氟铝酸钙锂晶体（LICAALF）项目危机的实时信息。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领导者沟通：氟铝酸钙锂晶体（LICAALF）项目领导者通过定期会议和即时沟通工具，指导团队应对危机，保持团队稳定运行。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随着危机得到初步控制，氟铝酸钙锂晶体（LICAALF）项目团队转向制定恢复计划，以确保氟铝酸钙锂晶体（LICAALF）项目能够从中迅速恢复。主要恢复计划包括：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修复受损的进度计划：重新评估氟铝酸钙锂晶体（LICAALF）项目进度，制定修复计划，确保氟铝酸钙锂晶体（LICAALF）项目尽快回归正常进程。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重新调整资源分配：优化资源分配，确保氟铝酸钙锂晶体（LICAALF）项目在有限资源下高效运转。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风险管理机制加强：对氟铝酸钙锂晶体（LICAALF）项目风险进行全面评估，制定更强化的风险管理策略，以预防未来可能的危机。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91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的技术管理特点体现在其创新导向。通过引入最先进的技术趋势和解决方案，氟铝酸钙锂晶体（LICAALF）项目致力于提升科技含量、提高质量和效率水平。这意味着我们将采用最新的工具和方法，确保氟铝酸钙锂晶体（LICAALF）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铝酸钙锂晶体（LICAALF）项目技术管理的显著特征。通过整合不同领域的技术资源，我们实现了跨学科的协同工作。这有助于优化技术架构，提高整体效能。此外，整合性策略还促进了不同技术团队之间的紧密沟通和高效合作，确保氟铝酸钙锂晶体（LICAALF）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铝酸钙锂晶体（LICAALF）项目所采用的技术。通过不断优化技术方案，氟铝酸钙锂晶体（LICAALF）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铝酸钙锂晶体（LICAALF）项目团队将在氟铝酸钙锂晶体（LICAALF）项目初期识别可能的技术风险，并采取相应的预防和应对措施。通过建立健全的风险评估机制，氟铝酸钙锂晶体（LICAALF）项目能够在实施过程中及时发现并解决潜在的技术问题，保障氟铝酸钙锂晶体（LICAALF）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铝酸钙锂晶体（LICAALF）项目中，技术将成为氟铝酸钙锂晶体（LICAALF）项目成功的有力支持。这一深度剖析揭示了技术管理在氟铝酸钙锂晶体（LICAALF）项目实施中的关键作用，为氟铝酸钙锂晶体（LICAALF）项目的技术基础奠定了坚实的基础。</w:t>
      </w:r>
    </w:p>
    <w:p>
      <w:pPr>
        <w:pStyle w:val="Heading2"/>
        <w:ind w:firstLine="560" w:firstLineChars="200"/>
        <w:rPr>
          <w:rFonts w:ascii="仿宋" w:eastAsia="仿宋" w:hAnsi="仿宋" w:cs="仿宋" w:hint="eastAsia"/>
          <w:sz w:val="28"/>
          <w:lang w:eastAsia="zh-CN"/>
        </w:rPr>
      </w:pPr>
      <w:bookmarkStart w:id="13" w:name="_Toc4007"/>
      <w:r>
        <w:rPr>
          <w:rFonts w:ascii="仿宋" w:eastAsia="仿宋" w:hAnsi="仿宋" w:cs="仿宋" w:hint="eastAsia"/>
          <w:sz w:val="28"/>
          <w:lang w:eastAsia="zh-CN"/>
        </w:rPr>
        <w:t>(二)、氟铝酸钙锂晶体（LICAALF）项目工艺技术设计方案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铝酸钙锂晶体（LICAAL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铝酸钙锂晶体（LICAALF）项目将严格按照相关行业规范要求进行组织。通过有效控制产品质量，氟铝酸钙锂晶体（LICAALF）项目将致力于为顾客提供优质的氟铝酸钙锂晶体（LICAALF）项目产品和良好的服务。这体现了氟铝酸钙锂晶体（LICAALF）项目对于生产活动合规性和质量标准的高度重视，为氟铝酸钙锂晶体（LICAALF）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铝酸钙锂晶体（LICAALF）项目注重生态效益和清洁生产原则。氟铝酸钙锂晶体（LICAALF）项目建设将紧密结合地方特色经济发展，与社会经济发展规划和区域环境保护规划方案相协调一致。通过与当地区域自然生态系统的结合，氟铝酸钙锂晶体（LICAALF）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铝酸钙锂晶体（LICAALF）项目产品具有多样化的客户需求和个性化的特点。因此，氟铝酸钙锂晶体（LICAALF）项目产品规格品种多样，且单批生产数量较小。为满足这一特点，氟铝酸钙锂晶体（LICAALF）项目承办单位将建设先进的柔性制造生产线。通过广泛应用柔性制造技术，氟铝酸钙锂晶体（LICAALF）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铝酸钙锂晶体（LICAALF）项目采用的技术具有较高的技术含量和自动化水平，处于国内先进水平。这一技术选用不仅体现了对生产效率、质量和环境友好性的高标准要求，同时为氟铝酸钙锂晶体（LICAALF）项目的可持续发展奠定了坚实的基础。</w:t>
      </w:r>
    </w:p>
    <w:p>
      <w:pPr>
        <w:pStyle w:val="Heading2"/>
        <w:ind w:firstLine="560" w:firstLineChars="200"/>
        <w:rPr>
          <w:rFonts w:ascii="仿宋" w:eastAsia="仿宋" w:hAnsi="仿宋" w:cs="仿宋" w:hint="eastAsia"/>
          <w:sz w:val="28"/>
          <w:lang w:eastAsia="zh-CN"/>
        </w:rPr>
      </w:pPr>
      <w:bookmarkStart w:id="14" w:name="_Toc2115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为确保氟铝酸钙锂晶体（LICAALF）项目的高效生产和技术实施，我们制定了一套精心设计的设备选型方案，以满足氟铝酸钙锂晶体（LICAALF）项目生产、质量和环保的要求。该方案的主要特点如下：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铝酸钙锂晶体（LICAALF）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铝酸钙锂晶体（LICAALF）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828"/>
      <w:r>
        <w:rPr>
          <w:rFonts w:ascii="仿宋" w:eastAsia="仿宋" w:hAnsi="仿宋" w:cs="仿宋" w:hint="eastAsia"/>
          <w:sz w:val="28"/>
          <w:lang w:eastAsia="zh-CN"/>
        </w:rPr>
        <w:t>四、氟铝酸钙锂晶体（LICAALF）项目可持续发展</w:t>
      </w:r>
      <w:bookmarkEnd w:id="15"/>
    </w:p>
    <w:p>
      <w:pPr>
        <w:pStyle w:val="Heading2"/>
        <w:rPr>
          <w:rFonts w:ascii="仿宋" w:eastAsia="仿宋" w:hAnsi="仿宋" w:cs="仿宋" w:hint="eastAsia"/>
          <w:lang w:eastAsia="zh-CN"/>
        </w:rPr>
      </w:pPr>
      <w:bookmarkStart w:id="16" w:name="_Toc1884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中，氟铝酸钙锂晶体（LICAALF）项目团队着眼于未来，明确了可持续发展的战略方向。制定的具体可持续发展目标包括降低资源使用、采用环保技术、最大化社会效益等。这一步骤不仅有助于氟铝酸钙锂晶体（LICAALF）项目在环保和社会责任方面达到最高标准，也为未来提供了明确的指引，确保氟铝酸钙锂晶体（LICAALF）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可持续实践的融入氟铝酸钙锂晶体（LICAALF）项目管理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铝酸钙锂晶体（LICAALF）项目管理周期。从氟铝酸钙锂晶体（LICAALF）项目规划开始，氟铝酸钙锂晶体（LICAALF）项目团队就考虑了环境和社会的因素。在执行阶段，氟铝酸钙锂晶体（LICAALF）项目团队积极推动绿色技术的应用，优化资源利用。此外，关注员工的社会责任，通过培训和沟通活动提高员工对可持续发展的认知，使他们能够在日常工作中践行可持续实践。这些举措不仅为氟铝酸钙锂晶体（LICAALF）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https://d.book118.com/465044331114011100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3284C"/>
    <w:rsid w:val="7CE328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443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2023-12-17T11:00:00Z</dcterms:created>
  <dcterms:modified xsi:type="dcterms:W3CDTF">2023-12-17T11:01:15Z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1341F60F0C974314A95E5ECCE77CF61B_11</vt:lpwstr>
  </property>
  <property fmtid="{D5CDD505-2E9C-101B-9397-08002B2CF9AE}" pid="3" name="KSOProductBuildVer">
    <vt:lpwstr>2052-12.1.0.15990</vt:lpwstr>
  </property>
</Properties>
</file>