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物理治疗康复设备项目规划设计蓝图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495" w:history="1">
        <w:r>
          <w:rPr>
            <w:rFonts w:ascii="仿宋" w:eastAsia="仿宋" w:hAnsi="仿宋" w:cs="仿宋" w:hint="eastAsia"/>
            <w:lang w:eastAsia="zh-CN"/>
          </w:rPr>
          <w:t>概论</w:t>
        </w:r>
        <w:r>
          <w:tab/>
        </w:r>
        <w:r>
          <w:fldChar w:fldCharType="begin"/>
        </w:r>
        <w:r>
          <w:instrText xml:space="preserve"> PAGEREF _Toc32495 \h </w:instrText>
        </w:r>
        <w:r>
          <w:fldChar w:fldCharType="separate"/>
        </w:r>
        <w:r>
          <w:t>3</w:t>
        </w:r>
        <w:r>
          <w:fldChar w:fldCharType="end"/>
        </w:r>
      </w:hyperlink>
    </w:p>
    <w:p>
      <w:pPr>
        <w:pStyle w:val="TOC1"/>
        <w:tabs>
          <w:tab w:val="right" w:leader="dot" w:pos="8306"/>
        </w:tabs>
      </w:pPr>
      <w:hyperlink w:anchor="_Toc5488" w:history="1">
        <w:r>
          <w:rPr>
            <w:rFonts w:ascii="仿宋" w:eastAsia="仿宋" w:hAnsi="仿宋" w:cs="仿宋" w:hint="eastAsia"/>
            <w:lang w:eastAsia="zh-CN"/>
          </w:rPr>
          <w:t>一、物理治疗康复设备项目可持续发展</w:t>
        </w:r>
        <w:r>
          <w:tab/>
        </w:r>
        <w:r>
          <w:fldChar w:fldCharType="begin"/>
        </w:r>
        <w:r>
          <w:instrText xml:space="preserve"> PAGEREF _Toc5488 \h </w:instrText>
        </w:r>
        <w:r>
          <w:fldChar w:fldCharType="separate"/>
        </w:r>
        <w:r>
          <w:t>3</w:t>
        </w:r>
        <w:r>
          <w:fldChar w:fldCharType="end"/>
        </w:r>
      </w:hyperlink>
    </w:p>
    <w:p>
      <w:pPr>
        <w:pStyle w:val="TOC2"/>
        <w:tabs>
          <w:tab w:val="right" w:leader="dot" w:pos="8306"/>
        </w:tabs>
      </w:pPr>
      <w:hyperlink w:anchor="_Toc721" w:history="1">
        <w:r>
          <w:rPr>
            <w:rFonts w:ascii="仿宋" w:eastAsia="仿宋" w:hAnsi="仿宋" w:cs="仿宋" w:hint="eastAsia"/>
            <w:lang w:eastAsia="zh-CN"/>
          </w:rPr>
          <w:t>(一)、可持续战略与实践</w:t>
        </w:r>
        <w:r>
          <w:tab/>
        </w:r>
        <w:r>
          <w:fldChar w:fldCharType="begin"/>
        </w:r>
        <w:r>
          <w:instrText xml:space="preserve"> PAGEREF _Toc721 \h </w:instrText>
        </w:r>
        <w:r>
          <w:fldChar w:fldCharType="separate"/>
        </w:r>
        <w:r>
          <w:t>3</w:t>
        </w:r>
        <w:r>
          <w:fldChar w:fldCharType="end"/>
        </w:r>
      </w:hyperlink>
    </w:p>
    <w:p>
      <w:pPr>
        <w:pStyle w:val="TOC2"/>
        <w:tabs>
          <w:tab w:val="right" w:leader="dot" w:pos="8306"/>
        </w:tabs>
      </w:pPr>
      <w:hyperlink w:anchor="_Toc26356" w:history="1">
        <w:r>
          <w:rPr>
            <w:rFonts w:ascii="仿宋" w:eastAsia="仿宋" w:hAnsi="仿宋" w:cs="仿宋" w:hint="eastAsia"/>
            <w:lang w:eastAsia="zh-CN"/>
          </w:rPr>
          <w:t>(二)、环保与社会责任</w:t>
        </w:r>
        <w:r>
          <w:tab/>
        </w:r>
        <w:r>
          <w:fldChar w:fldCharType="begin"/>
        </w:r>
        <w:r>
          <w:instrText xml:space="preserve"> PAGEREF _Toc26356 \h </w:instrText>
        </w:r>
        <w:r>
          <w:fldChar w:fldCharType="separate"/>
        </w:r>
        <w:r>
          <w:t>4</w:t>
        </w:r>
        <w:r>
          <w:fldChar w:fldCharType="end"/>
        </w:r>
      </w:hyperlink>
    </w:p>
    <w:p>
      <w:pPr>
        <w:pStyle w:val="TOC1"/>
        <w:tabs>
          <w:tab w:val="right" w:leader="dot" w:pos="8306"/>
        </w:tabs>
      </w:pPr>
      <w:hyperlink w:anchor="_Toc14566" w:history="1">
        <w:r>
          <w:rPr>
            <w:rFonts w:ascii="仿宋" w:eastAsia="仿宋" w:hAnsi="仿宋" w:cs="仿宋" w:hint="eastAsia"/>
            <w:lang w:eastAsia="zh-CN"/>
          </w:rPr>
          <w:t>二、工艺说明</w:t>
        </w:r>
        <w:r>
          <w:tab/>
        </w:r>
        <w:r>
          <w:fldChar w:fldCharType="begin"/>
        </w:r>
        <w:r>
          <w:instrText xml:space="preserve"> PAGEREF _Toc14566 \h </w:instrText>
        </w:r>
        <w:r>
          <w:fldChar w:fldCharType="separate"/>
        </w:r>
        <w:r>
          <w:t>5</w:t>
        </w:r>
        <w:r>
          <w:fldChar w:fldCharType="end"/>
        </w:r>
      </w:hyperlink>
    </w:p>
    <w:p>
      <w:pPr>
        <w:pStyle w:val="TOC2"/>
        <w:tabs>
          <w:tab w:val="right" w:leader="dot" w:pos="8306"/>
        </w:tabs>
      </w:pPr>
      <w:hyperlink w:anchor="_Toc32366" w:history="1">
        <w:r>
          <w:rPr>
            <w:rFonts w:ascii="仿宋" w:eastAsia="仿宋" w:hAnsi="仿宋" w:cs="仿宋" w:hint="eastAsia"/>
            <w:lang w:eastAsia="zh-CN"/>
          </w:rPr>
          <w:t>(一)、技术管理特点</w:t>
        </w:r>
        <w:r>
          <w:tab/>
        </w:r>
        <w:r>
          <w:fldChar w:fldCharType="begin"/>
        </w:r>
        <w:r>
          <w:instrText xml:space="preserve"> PAGEREF _Toc32366 \h </w:instrText>
        </w:r>
        <w:r>
          <w:fldChar w:fldCharType="separate"/>
        </w:r>
        <w:r>
          <w:t>5</w:t>
        </w:r>
        <w:r>
          <w:fldChar w:fldCharType="end"/>
        </w:r>
      </w:hyperlink>
    </w:p>
    <w:p>
      <w:pPr>
        <w:pStyle w:val="TOC2"/>
        <w:tabs>
          <w:tab w:val="right" w:leader="dot" w:pos="8306"/>
        </w:tabs>
      </w:pPr>
      <w:hyperlink w:anchor="_Toc6249" w:history="1">
        <w:r>
          <w:rPr>
            <w:rFonts w:ascii="仿宋" w:eastAsia="仿宋" w:hAnsi="仿宋" w:cs="仿宋" w:hint="eastAsia"/>
            <w:lang w:eastAsia="zh-CN"/>
          </w:rPr>
          <w:t>(二)、物理治疗康复设备项目工艺技术设计方案</w:t>
        </w:r>
        <w:r>
          <w:tab/>
        </w:r>
        <w:r>
          <w:fldChar w:fldCharType="begin"/>
        </w:r>
        <w:r>
          <w:instrText xml:space="preserve"> PAGEREF _Toc6249 \h </w:instrText>
        </w:r>
        <w:r>
          <w:fldChar w:fldCharType="separate"/>
        </w:r>
        <w:r>
          <w:t>6</w:t>
        </w:r>
        <w:r>
          <w:fldChar w:fldCharType="end"/>
        </w:r>
      </w:hyperlink>
    </w:p>
    <w:p>
      <w:pPr>
        <w:pStyle w:val="TOC2"/>
        <w:tabs>
          <w:tab w:val="right" w:leader="dot" w:pos="8306"/>
        </w:tabs>
      </w:pPr>
      <w:hyperlink w:anchor="_Toc29875" w:history="1">
        <w:r>
          <w:rPr>
            <w:rFonts w:ascii="仿宋" w:eastAsia="仿宋" w:hAnsi="仿宋" w:cs="仿宋" w:hint="eastAsia"/>
            <w:lang w:eastAsia="zh-CN"/>
          </w:rPr>
          <w:t>(三)、设备选型方案</w:t>
        </w:r>
        <w:r>
          <w:tab/>
        </w:r>
        <w:r>
          <w:fldChar w:fldCharType="begin"/>
        </w:r>
        <w:r>
          <w:instrText xml:space="preserve"> PAGEREF _Toc29875 \h </w:instrText>
        </w:r>
        <w:r>
          <w:fldChar w:fldCharType="separate"/>
        </w:r>
        <w:r>
          <w:t>7</w:t>
        </w:r>
        <w:r>
          <w:fldChar w:fldCharType="end"/>
        </w:r>
      </w:hyperlink>
    </w:p>
    <w:p>
      <w:pPr>
        <w:pStyle w:val="TOC1"/>
        <w:tabs>
          <w:tab w:val="right" w:leader="dot" w:pos="8306"/>
        </w:tabs>
      </w:pPr>
      <w:hyperlink w:anchor="_Toc25428" w:history="1">
        <w:r>
          <w:rPr>
            <w:rFonts w:ascii="仿宋" w:eastAsia="仿宋" w:hAnsi="仿宋" w:cs="仿宋" w:hint="eastAsia"/>
            <w:lang w:eastAsia="zh-CN"/>
          </w:rPr>
          <w:t>三、市场分析、调研</w:t>
        </w:r>
        <w:r>
          <w:tab/>
        </w:r>
        <w:r>
          <w:fldChar w:fldCharType="begin"/>
        </w:r>
        <w:r>
          <w:instrText xml:space="preserve"> PAGEREF _Toc25428 \h </w:instrText>
        </w:r>
        <w:r>
          <w:fldChar w:fldCharType="separate"/>
        </w:r>
        <w:r>
          <w:t>9</w:t>
        </w:r>
        <w:r>
          <w:fldChar w:fldCharType="end"/>
        </w:r>
      </w:hyperlink>
    </w:p>
    <w:p>
      <w:pPr>
        <w:pStyle w:val="TOC2"/>
        <w:tabs>
          <w:tab w:val="right" w:leader="dot" w:pos="8306"/>
        </w:tabs>
      </w:pPr>
      <w:hyperlink w:anchor="_Toc18019" w:history="1">
        <w:r>
          <w:rPr>
            <w:rFonts w:ascii="仿宋" w:eastAsia="仿宋" w:hAnsi="仿宋" w:cs="仿宋" w:hint="eastAsia"/>
            <w:lang w:eastAsia="zh-CN"/>
          </w:rPr>
          <w:t>(一)、物理治疗康复设备行业分析</w:t>
        </w:r>
        <w:r>
          <w:tab/>
        </w:r>
        <w:r>
          <w:fldChar w:fldCharType="begin"/>
        </w:r>
        <w:r>
          <w:instrText xml:space="preserve"> PAGEREF _Toc18019 \h </w:instrText>
        </w:r>
        <w:r>
          <w:fldChar w:fldCharType="separate"/>
        </w:r>
        <w:r>
          <w:t>9</w:t>
        </w:r>
        <w:r>
          <w:fldChar w:fldCharType="end"/>
        </w:r>
      </w:hyperlink>
    </w:p>
    <w:p>
      <w:pPr>
        <w:pStyle w:val="TOC2"/>
        <w:tabs>
          <w:tab w:val="right" w:leader="dot" w:pos="8306"/>
        </w:tabs>
      </w:pPr>
      <w:hyperlink w:anchor="_Toc9235" w:history="1">
        <w:r>
          <w:rPr>
            <w:rFonts w:ascii="仿宋" w:eastAsia="仿宋" w:hAnsi="仿宋" w:cs="仿宋" w:hint="eastAsia"/>
            <w:lang w:eastAsia="zh-CN"/>
          </w:rPr>
          <w:t>(二)、物理治疗康复设备市场分析预测</w:t>
        </w:r>
        <w:r>
          <w:tab/>
        </w:r>
        <w:r>
          <w:fldChar w:fldCharType="begin"/>
        </w:r>
        <w:r>
          <w:instrText xml:space="preserve"> PAGEREF _Toc9235 \h </w:instrText>
        </w:r>
        <w:r>
          <w:fldChar w:fldCharType="separate"/>
        </w:r>
        <w:r>
          <w:t>9</w:t>
        </w:r>
        <w:r>
          <w:fldChar w:fldCharType="end"/>
        </w:r>
      </w:hyperlink>
    </w:p>
    <w:p>
      <w:pPr>
        <w:pStyle w:val="TOC1"/>
        <w:tabs>
          <w:tab w:val="right" w:leader="dot" w:pos="8306"/>
        </w:tabs>
      </w:pPr>
      <w:hyperlink w:anchor="_Toc31581" w:history="1">
        <w:r>
          <w:rPr>
            <w:rFonts w:ascii="仿宋" w:eastAsia="仿宋" w:hAnsi="仿宋" w:cs="仿宋" w:hint="eastAsia"/>
            <w:lang w:eastAsia="zh-CN"/>
          </w:rPr>
          <w:t>四、物理治疗康复设备项目土建工程</w:t>
        </w:r>
        <w:r>
          <w:tab/>
        </w:r>
        <w:r>
          <w:fldChar w:fldCharType="begin"/>
        </w:r>
        <w:r>
          <w:instrText xml:space="preserve"> PAGEREF _Toc31581 \h </w:instrText>
        </w:r>
        <w:r>
          <w:fldChar w:fldCharType="separate"/>
        </w:r>
        <w:r>
          <w:t>10</w:t>
        </w:r>
        <w:r>
          <w:fldChar w:fldCharType="end"/>
        </w:r>
      </w:hyperlink>
    </w:p>
    <w:p>
      <w:pPr>
        <w:pStyle w:val="TOC2"/>
        <w:tabs>
          <w:tab w:val="right" w:leader="dot" w:pos="8306"/>
        </w:tabs>
      </w:pPr>
      <w:hyperlink w:anchor="_Toc21921" w:history="1">
        <w:r>
          <w:rPr>
            <w:rFonts w:ascii="仿宋" w:eastAsia="仿宋" w:hAnsi="仿宋" w:cs="仿宋" w:hint="eastAsia"/>
            <w:lang w:eastAsia="zh-CN"/>
          </w:rPr>
          <w:t>(一)、建筑工程设计原则</w:t>
        </w:r>
        <w:r>
          <w:tab/>
        </w:r>
        <w:r>
          <w:fldChar w:fldCharType="begin"/>
        </w:r>
        <w:r>
          <w:instrText xml:space="preserve"> PAGEREF _Toc21921 \h </w:instrText>
        </w:r>
        <w:r>
          <w:fldChar w:fldCharType="separate"/>
        </w:r>
        <w:r>
          <w:t>10</w:t>
        </w:r>
        <w:r>
          <w:fldChar w:fldCharType="end"/>
        </w:r>
      </w:hyperlink>
    </w:p>
    <w:p>
      <w:pPr>
        <w:pStyle w:val="TOC2"/>
        <w:tabs>
          <w:tab w:val="right" w:leader="dot" w:pos="8306"/>
        </w:tabs>
      </w:pPr>
      <w:hyperlink w:anchor="_Toc21219" w:history="1">
        <w:r>
          <w:rPr>
            <w:rFonts w:ascii="仿宋" w:eastAsia="仿宋" w:hAnsi="仿宋" w:cs="仿宋" w:hint="eastAsia"/>
            <w:lang w:eastAsia="zh-CN"/>
          </w:rPr>
          <w:t>(二)、土建工程设计年限及安全等级</w:t>
        </w:r>
        <w:r>
          <w:tab/>
        </w:r>
        <w:r>
          <w:fldChar w:fldCharType="begin"/>
        </w:r>
        <w:r>
          <w:instrText xml:space="preserve"> PAGEREF _Toc21219 \h </w:instrText>
        </w:r>
        <w:r>
          <w:fldChar w:fldCharType="separate"/>
        </w:r>
        <w:r>
          <w:t>11</w:t>
        </w:r>
        <w:r>
          <w:fldChar w:fldCharType="end"/>
        </w:r>
      </w:hyperlink>
    </w:p>
    <w:p>
      <w:pPr>
        <w:pStyle w:val="TOC2"/>
        <w:tabs>
          <w:tab w:val="right" w:leader="dot" w:pos="8306"/>
        </w:tabs>
      </w:pPr>
      <w:hyperlink w:anchor="_Toc29086" w:history="1">
        <w:r>
          <w:rPr>
            <w:rFonts w:ascii="仿宋" w:eastAsia="仿宋" w:hAnsi="仿宋" w:cs="仿宋" w:hint="eastAsia"/>
            <w:lang w:eastAsia="zh-CN"/>
          </w:rPr>
          <w:t>(三)、建筑工程设计总体要求</w:t>
        </w:r>
        <w:r>
          <w:tab/>
        </w:r>
        <w:r>
          <w:fldChar w:fldCharType="begin"/>
        </w:r>
        <w:r>
          <w:instrText xml:space="preserve"> PAGEREF _Toc29086 \h </w:instrText>
        </w:r>
        <w:r>
          <w:fldChar w:fldCharType="separate"/>
        </w:r>
        <w:r>
          <w:t>13</w:t>
        </w:r>
        <w:r>
          <w:fldChar w:fldCharType="end"/>
        </w:r>
      </w:hyperlink>
    </w:p>
    <w:p>
      <w:pPr>
        <w:pStyle w:val="TOC2"/>
        <w:tabs>
          <w:tab w:val="right" w:leader="dot" w:pos="8306"/>
        </w:tabs>
      </w:pPr>
      <w:hyperlink w:anchor="_Toc25045" w:history="1">
        <w:r>
          <w:rPr>
            <w:rFonts w:ascii="仿宋" w:eastAsia="仿宋" w:hAnsi="仿宋" w:cs="仿宋" w:hint="eastAsia"/>
            <w:lang w:eastAsia="zh-CN"/>
          </w:rPr>
          <w:t>(四)、土建工程建设指标</w:t>
        </w:r>
        <w:r>
          <w:tab/>
        </w:r>
        <w:r>
          <w:fldChar w:fldCharType="begin"/>
        </w:r>
        <w:r>
          <w:instrText xml:space="preserve"> PAGEREF _Toc25045 \h </w:instrText>
        </w:r>
        <w:r>
          <w:fldChar w:fldCharType="separate"/>
        </w:r>
        <w:r>
          <w:t>13</w:t>
        </w:r>
        <w:r>
          <w:fldChar w:fldCharType="end"/>
        </w:r>
      </w:hyperlink>
    </w:p>
    <w:p>
      <w:pPr>
        <w:pStyle w:val="TOC1"/>
        <w:tabs>
          <w:tab w:val="right" w:leader="dot" w:pos="8306"/>
        </w:tabs>
      </w:pPr>
      <w:hyperlink w:anchor="_Toc15405" w:history="1">
        <w:r>
          <w:rPr>
            <w:rFonts w:ascii="仿宋" w:eastAsia="仿宋" w:hAnsi="仿宋" w:cs="仿宋" w:hint="eastAsia"/>
            <w:lang w:eastAsia="zh-CN"/>
          </w:rPr>
          <w:t>五、物理治疗康复设备项目建设背景及必要性分析</w:t>
        </w:r>
        <w:r>
          <w:tab/>
        </w:r>
        <w:r>
          <w:fldChar w:fldCharType="begin"/>
        </w:r>
        <w:r>
          <w:instrText xml:space="preserve"> PAGEREF _Toc15405 \h </w:instrText>
        </w:r>
        <w:r>
          <w:fldChar w:fldCharType="separate"/>
        </w:r>
        <w:r>
          <w:t>14</w:t>
        </w:r>
        <w:r>
          <w:fldChar w:fldCharType="end"/>
        </w:r>
      </w:hyperlink>
    </w:p>
    <w:p>
      <w:pPr>
        <w:pStyle w:val="TOC2"/>
        <w:tabs>
          <w:tab w:val="right" w:leader="dot" w:pos="8306"/>
        </w:tabs>
      </w:pPr>
      <w:hyperlink w:anchor="_Toc15261" w:history="1">
        <w:r>
          <w:rPr>
            <w:rFonts w:ascii="仿宋" w:eastAsia="仿宋" w:hAnsi="仿宋" w:cs="仿宋" w:hint="eastAsia"/>
            <w:lang w:eastAsia="zh-CN"/>
          </w:rPr>
          <w:t>(一)、物理治疗康复设备项目背景分析</w:t>
        </w:r>
        <w:r>
          <w:tab/>
        </w:r>
        <w:r>
          <w:fldChar w:fldCharType="begin"/>
        </w:r>
        <w:r>
          <w:instrText xml:space="preserve"> PAGEREF _Toc15261 \h </w:instrText>
        </w:r>
        <w:r>
          <w:fldChar w:fldCharType="separate"/>
        </w:r>
        <w:r>
          <w:t>14</w:t>
        </w:r>
        <w:r>
          <w:fldChar w:fldCharType="end"/>
        </w:r>
      </w:hyperlink>
    </w:p>
    <w:p>
      <w:pPr>
        <w:pStyle w:val="TOC2"/>
        <w:tabs>
          <w:tab w:val="right" w:leader="dot" w:pos="8306"/>
        </w:tabs>
      </w:pPr>
      <w:hyperlink w:anchor="_Toc9106" w:history="1">
        <w:r>
          <w:rPr>
            <w:rFonts w:ascii="仿宋" w:eastAsia="仿宋" w:hAnsi="仿宋" w:cs="仿宋" w:hint="eastAsia"/>
            <w:lang w:eastAsia="zh-CN"/>
          </w:rPr>
          <w:t>(二)、物理治疗康复设备项目建设必要性分析</w:t>
        </w:r>
        <w:r>
          <w:tab/>
        </w:r>
        <w:r>
          <w:fldChar w:fldCharType="begin"/>
        </w:r>
        <w:r>
          <w:instrText xml:space="preserve"> PAGEREF _Toc9106 \h </w:instrText>
        </w:r>
        <w:r>
          <w:fldChar w:fldCharType="separate"/>
        </w:r>
        <w:r>
          <w:t>15</w:t>
        </w:r>
        <w:r>
          <w:fldChar w:fldCharType="end"/>
        </w:r>
      </w:hyperlink>
    </w:p>
    <w:p>
      <w:pPr>
        <w:pStyle w:val="TOC1"/>
        <w:tabs>
          <w:tab w:val="right" w:leader="dot" w:pos="8306"/>
        </w:tabs>
      </w:pPr>
      <w:hyperlink w:anchor="_Toc17363" w:history="1">
        <w:r>
          <w:rPr>
            <w:rFonts w:ascii="仿宋" w:eastAsia="仿宋" w:hAnsi="仿宋" w:cs="仿宋" w:hint="eastAsia"/>
            <w:lang w:eastAsia="zh-CN"/>
          </w:rPr>
          <w:t>六、物理治疗康复设备项目选址可行性分析</w:t>
        </w:r>
        <w:r>
          <w:tab/>
        </w:r>
        <w:r>
          <w:fldChar w:fldCharType="begin"/>
        </w:r>
        <w:r>
          <w:instrText xml:space="preserve"> PAGEREF _Toc17363 \h </w:instrText>
        </w:r>
        <w:r>
          <w:fldChar w:fldCharType="separate"/>
        </w:r>
        <w:r>
          <w:t>17</w:t>
        </w:r>
        <w:r>
          <w:fldChar w:fldCharType="end"/>
        </w:r>
      </w:hyperlink>
    </w:p>
    <w:p>
      <w:pPr>
        <w:pStyle w:val="TOC2"/>
        <w:tabs>
          <w:tab w:val="right" w:leader="dot" w:pos="8306"/>
        </w:tabs>
      </w:pPr>
      <w:hyperlink w:anchor="_Toc31207" w:history="1">
        <w:r>
          <w:rPr>
            <w:rFonts w:ascii="仿宋" w:eastAsia="仿宋" w:hAnsi="仿宋" w:cs="仿宋" w:hint="eastAsia"/>
            <w:lang w:eastAsia="zh-CN"/>
          </w:rPr>
          <w:t>(一)、物理治疗康复设备项目选址</w:t>
        </w:r>
        <w:r>
          <w:tab/>
        </w:r>
        <w:r>
          <w:fldChar w:fldCharType="begin"/>
        </w:r>
        <w:r>
          <w:instrText xml:space="preserve"> PAGEREF _Toc31207 \h </w:instrText>
        </w:r>
        <w:r>
          <w:fldChar w:fldCharType="separate"/>
        </w:r>
        <w:r>
          <w:t>17</w:t>
        </w:r>
        <w:r>
          <w:fldChar w:fldCharType="end"/>
        </w:r>
      </w:hyperlink>
    </w:p>
    <w:p>
      <w:pPr>
        <w:pStyle w:val="TOC2"/>
        <w:tabs>
          <w:tab w:val="right" w:leader="dot" w:pos="8306"/>
        </w:tabs>
      </w:pPr>
      <w:hyperlink w:anchor="_Toc30105" w:history="1">
        <w:r>
          <w:rPr>
            <w:rFonts w:ascii="仿宋" w:eastAsia="仿宋" w:hAnsi="仿宋" w:cs="仿宋" w:hint="eastAsia"/>
            <w:lang w:eastAsia="zh-CN"/>
          </w:rPr>
          <w:t>(二)、用地控制指标</w:t>
        </w:r>
        <w:r>
          <w:tab/>
        </w:r>
        <w:r>
          <w:fldChar w:fldCharType="begin"/>
        </w:r>
        <w:r>
          <w:instrText xml:space="preserve"> PAGEREF _Toc30105 \h </w:instrText>
        </w:r>
        <w:r>
          <w:fldChar w:fldCharType="separate"/>
        </w:r>
        <w:r>
          <w:t>17</w:t>
        </w:r>
        <w:r>
          <w:fldChar w:fldCharType="end"/>
        </w:r>
      </w:hyperlink>
    </w:p>
    <w:p>
      <w:pPr>
        <w:pStyle w:val="TOC2"/>
        <w:tabs>
          <w:tab w:val="right" w:leader="dot" w:pos="8306"/>
        </w:tabs>
      </w:pPr>
      <w:hyperlink w:anchor="_Toc16742" w:history="1">
        <w:r>
          <w:rPr>
            <w:rFonts w:ascii="仿宋" w:eastAsia="仿宋" w:hAnsi="仿宋" w:cs="仿宋" w:hint="eastAsia"/>
            <w:lang w:eastAsia="zh-CN"/>
          </w:rPr>
          <w:t>(三)、节约用地措施</w:t>
        </w:r>
        <w:r>
          <w:tab/>
        </w:r>
        <w:r>
          <w:fldChar w:fldCharType="begin"/>
        </w:r>
        <w:r>
          <w:instrText xml:space="preserve"> PAGEREF _Toc16742 \h </w:instrText>
        </w:r>
        <w:r>
          <w:fldChar w:fldCharType="separate"/>
        </w:r>
        <w:r>
          <w:t>19</w:t>
        </w:r>
        <w:r>
          <w:fldChar w:fldCharType="end"/>
        </w:r>
      </w:hyperlink>
    </w:p>
    <w:p>
      <w:pPr>
        <w:pStyle w:val="TOC2"/>
        <w:tabs>
          <w:tab w:val="right" w:leader="dot" w:pos="8306"/>
        </w:tabs>
      </w:pPr>
      <w:hyperlink w:anchor="_Toc5953" w:history="1">
        <w:r>
          <w:rPr>
            <w:rFonts w:ascii="仿宋" w:eastAsia="仿宋" w:hAnsi="仿宋" w:cs="仿宋" w:hint="eastAsia"/>
            <w:lang w:eastAsia="zh-CN"/>
          </w:rPr>
          <w:t>(四)、总图布置方案</w:t>
        </w:r>
        <w:r>
          <w:tab/>
        </w:r>
        <w:r>
          <w:fldChar w:fldCharType="begin"/>
        </w:r>
        <w:r>
          <w:instrText xml:space="preserve"> PAGEREF _Toc5953 \h </w:instrText>
        </w:r>
        <w:r>
          <w:fldChar w:fldCharType="separate"/>
        </w:r>
        <w:r>
          <w:t>20</w:t>
        </w:r>
        <w:r>
          <w:fldChar w:fldCharType="end"/>
        </w:r>
      </w:hyperlink>
    </w:p>
    <w:p>
      <w:pPr>
        <w:pStyle w:val="TOC2"/>
        <w:tabs>
          <w:tab w:val="right" w:leader="dot" w:pos="8306"/>
        </w:tabs>
      </w:pPr>
      <w:hyperlink w:anchor="_Toc18459" w:history="1">
        <w:r>
          <w:rPr>
            <w:rFonts w:ascii="仿宋" w:eastAsia="仿宋" w:hAnsi="仿宋" w:cs="仿宋" w:hint="eastAsia"/>
            <w:lang w:eastAsia="zh-CN"/>
          </w:rPr>
          <w:t>(五)、选址综合评价</w:t>
        </w:r>
        <w:r>
          <w:tab/>
        </w:r>
        <w:r>
          <w:fldChar w:fldCharType="begin"/>
        </w:r>
        <w:r>
          <w:instrText xml:space="preserve"> PAGEREF _Toc18459 \h </w:instrText>
        </w:r>
        <w:r>
          <w:fldChar w:fldCharType="separate"/>
        </w:r>
        <w:r>
          <w:t>21</w:t>
        </w:r>
        <w:r>
          <w:fldChar w:fldCharType="end"/>
        </w:r>
      </w:hyperlink>
    </w:p>
    <w:p>
      <w:pPr>
        <w:pStyle w:val="TOC1"/>
        <w:tabs>
          <w:tab w:val="right" w:leader="dot" w:pos="8306"/>
        </w:tabs>
      </w:pPr>
      <w:hyperlink w:anchor="_Toc17342" w:history="1">
        <w:r>
          <w:rPr>
            <w:rFonts w:ascii="仿宋" w:eastAsia="仿宋" w:hAnsi="仿宋" w:cs="仿宋" w:hint="eastAsia"/>
            <w:lang w:eastAsia="zh-CN"/>
          </w:rPr>
          <w:t>七、物理治疗康复设备项目财务管理</w:t>
        </w:r>
        <w:r>
          <w:tab/>
        </w:r>
        <w:r>
          <w:fldChar w:fldCharType="begin"/>
        </w:r>
        <w:r>
          <w:instrText xml:space="preserve"> PAGEREF _Toc17342 \h </w:instrText>
        </w:r>
        <w:r>
          <w:fldChar w:fldCharType="separate"/>
        </w:r>
        <w:r>
          <w:t>22</w:t>
        </w:r>
        <w:r>
          <w:fldChar w:fldCharType="end"/>
        </w:r>
      </w:hyperlink>
    </w:p>
    <w:p>
      <w:pPr>
        <w:pStyle w:val="TOC2"/>
        <w:tabs>
          <w:tab w:val="right" w:leader="dot" w:pos="8306"/>
        </w:tabs>
      </w:pPr>
      <w:hyperlink w:anchor="_Toc30195" w:history="1">
        <w:r>
          <w:rPr>
            <w:rFonts w:ascii="仿宋" w:eastAsia="仿宋" w:hAnsi="仿宋" w:cs="仿宋" w:hint="eastAsia"/>
            <w:lang w:eastAsia="zh-CN"/>
          </w:rPr>
          <w:t>(一)、资金需求大</w:t>
        </w:r>
        <w:r>
          <w:tab/>
        </w:r>
        <w:r>
          <w:fldChar w:fldCharType="begin"/>
        </w:r>
        <w:r>
          <w:instrText xml:space="preserve"> PAGEREF _Toc30195 \h </w:instrText>
        </w:r>
        <w:r>
          <w:fldChar w:fldCharType="separate"/>
        </w:r>
        <w:r>
          <w:t>22</w:t>
        </w:r>
        <w:r>
          <w:fldChar w:fldCharType="end"/>
        </w:r>
      </w:hyperlink>
    </w:p>
    <w:p>
      <w:pPr>
        <w:pStyle w:val="TOC2"/>
        <w:tabs>
          <w:tab w:val="right" w:leader="dot" w:pos="8306"/>
        </w:tabs>
      </w:pPr>
      <w:hyperlink w:anchor="_Toc16613" w:history="1">
        <w:r>
          <w:rPr>
            <w:rFonts w:ascii="仿宋" w:eastAsia="仿宋" w:hAnsi="仿宋" w:cs="仿宋" w:hint="eastAsia"/>
            <w:lang w:eastAsia="zh-CN"/>
          </w:rPr>
          <w:t>(二)、研发周期长</w:t>
        </w:r>
        <w:r>
          <w:tab/>
        </w:r>
        <w:r>
          <w:fldChar w:fldCharType="begin"/>
        </w:r>
        <w:r>
          <w:instrText xml:space="preserve"> PAGEREF _Toc16613 \h </w:instrText>
        </w:r>
        <w:r>
          <w:fldChar w:fldCharType="separate"/>
        </w:r>
        <w:r>
          <w:t>23</w:t>
        </w:r>
        <w:r>
          <w:fldChar w:fldCharType="end"/>
        </w:r>
      </w:hyperlink>
    </w:p>
    <w:p>
      <w:pPr>
        <w:pStyle w:val="TOC2"/>
        <w:tabs>
          <w:tab w:val="right" w:leader="dot" w:pos="8306"/>
        </w:tabs>
      </w:pPr>
      <w:hyperlink w:anchor="_Toc2187" w:history="1">
        <w:r>
          <w:rPr>
            <w:rFonts w:ascii="仿宋" w:eastAsia="仿宋" w:hAnsi="仿宋" w:cs="仿宋" w:hint="eastAsia"/>
            <w:lang w:eastAsia="zh-CN"/>
          </w:rPr>
          <w:t>(三)、市场风险大</w:t>
        </w:r>
        <w:r>
          <w:tab/>
        </w:r>
        <w:r>
          <w:fldChar w:fldCharType="begin"/>
        </w:r>
        <w:r>
          <w:instrText xml:space="preserve"> PAGEREF _Toc2187 \h </w:instrText>
        </w:r>
        <w:r>
          <w:fldChar w:fldCharType="separate"/>
        </w:r>
        <w:r>
          <w:t>25</w:t>
        </w:r>
        <w:r>
          <w:fldChar w:fldCharType="end"/>
        </w:r>
      </w:hyperlink>
    </w:p>
    <w:p>
      <w:pPr>
        <w:pStyle w:val="TOC2"/>
        <w:tabs>
          <w:tab w:val="right" w:leader="dot" w:pos="8306"/>
        </w:tabs>
      </w:pPr>
      <w:hyperlink w:anchor="_Toc4247" w:history="1">
        <w:r>
          <w:rPr>
            <w:rFonts w:ascii="仿宋" w:eastAsia="仿宋" w:hAnsi="仿宋" w:cs="仿宋" w:hint="eastAsia"/>
            <w:lang w:eastAsia="zh-CN"/>
          </w:rPr>
          <w:t>(四)、利润率高</w:t>
        </w:r>
        <w:r>
          <w:tab/>
        </w:r>
        <w:r>
          <w:fldChar w:fldCharType="begin"/>
        </w:r>
        <w:r>
          <w:instrText xml:space="preserve"> PAGEREF _Toc4247 \h </w:instrText>
        </w:r>
        <w:r>
          <w:fldChar w:fldCharType="separate"/>
        </w:r>
        <w:r>
          <w:t>27</w:t>
        </w:r>
        <w:r>
          <w:fldChar w:fldCharType="end"/>
        </w:r>
      </w:hyperlink>
    </w:p>
    <w:p>
      <w:pPr>
        <w:pStyle w:val="TOC1"/>
        <w:tabs>
          <w:tab w:val="right" w:leader="dot" w:pos="8306"/>
        </w:tabs>
      </w:pPr>
      <w:hyperlink w:anchor="_Toc4649" w:history="1">
        <w:r>
          <w:rPr>
            <w:rFonts w:ascii="仿宋" w:eastAsia="仿宋" w:hAnsi="仿宋" w:cs="仿宋" w:hint="eastAsia"/>
            <w:lang w:eastAsia="zh-CN"/>
          </w:rPr>
          <w:t>八、物理治疗康复设备项目风险管理</w:t>
        </w:r>
        <w:r>
          <w:tab/>
        </w:r>
        <w:r>
          <w:fldChar w:fldCharType="begin"/>
        </w:r>
        <w:r>
          <w:instrText xml:space="preserve"> PAGEREF _Toc4649 \h </w:instrText>
        </w:r>
        <w:r>
          <w:fldChar w:fldCharType="separate"/>
        </w:r>
        <w:r>
          <w:t>30</w:t>
        </w:r>
        <w:r>
          <w:fldChar w:fldCharType="end"/>
        </w:r>
      </w:hyperlink>
    </w:p>
    <w:p>
      <w:pPr>
        <w:pStyle w:val="TOC2"/>
        <w:tabs>
          <w:tab w:val="right" w:leader="dot" w:pos="8306"/>
        </w:tabs>
      </w:pPr>
      <w:hyperlink w:anchor="_Toc23617" w:history="1">
        <w:r>
          <w:rPr>
            <w:rFonts w:ascii="仿宋" w:eastAsia="仿宋" w:hAnsi="仿宋" w:cs="仿宋" w:hint="eastAsia"/>
            <w:lang w:eastAsia="zh-CN"/>
          </w:rPr>
          <w:t>(一)、风险识别与评估</w:t>
        </w:r>
        <w:r>
          <w:tab/>
        </w:r>
        <w:r>
          <w:fldChar w:fldCharType="begin"/>
        </w:r>
        <w:r>
          <w:instrText xml:space="preserve"> PAGEREF _Toc23617 \h </w:instrText>
        </w:r>
        <w:r>
          <w:fldChar w:fldCharType="separate"/>
        </w:r>
        <w:r>
          <w:t>30</w:t>
        </w:r>
        <w:r>
          <w:fldChar w:fldCharType="end"/>
        </w:r>
      </w:hyperlink>
    </w:p>
    <w:p>
      <w:pPr>
        <w:pStyle w:val="TOC2"/>
        <w:tabs>
          <w:tab w:val="right" w:leader="dot" w:pos="8306"/>
        </w:tabs>
      </w:pPr>
      <w:hyperlink w:anchor="_Toc32194" w:history="1">
        <w:r>
          <w:rPr>
            <w:rFonts w:ascii="仿宋" w:eastAsia="仿宋" w:hAnsi="仿宋" w:cs="仿宋" w:hint="eastAsia"/>
            <w:lang w:eastAsia="zh-CN"/>
          </w:rPr>
          <w:t>(二)、风险应对策略</w:t>
        </w:r>
        <w:r>
          <w:tab/>
        </w:r>
        <w:r>
          <w:fldChar w:fldCharType="begin"/>
        </w:r>
        <w:r>
          <w:instrText xml:space="preserve"> PAGEREF _Toc32194 \h </w:instrText>
        </w:r>
        <w:r>
          <w:fldChar w:fldCharType="separate"/>
        </w:r>
        <w:r>
          <w:t>31</w:t>
        </w:r>
        <w:r>
          <w:fldChar w:fldCharType="end"/>
        </w:r>
      </w:hyperlink>
    </w:p>
    <w:p>
      <w:pPr>
        <w:pStyle w:val="TOC2"/>
        <w:tabs>
          <w:tab w:val="right" w:leader="dot" w:pos="8306"/>
        </w:tabs>
      </w:pPr>
      <w:hyperlink w:anchor="_Toc5463" w:history="1">
        <w:r>
          <w:rPr>
            <w:rFonts w:ascii="仿宋" w:eastAsia="仿宋" w:hAnsi="仿宋" w:cs="仿宋" w:hint="eastAsia"/>
            <w:lang w:eastAsia="zh-CN"/>
          </w:rPr>
          <w:t>(三)、风险监控与控制</w:t>
        </w:r>
        <w:r>
          <w:tab/>
        </w:r>
        <w:r>
          <w:fldChar w:fldCharType="begin"/>
        </w:r>
        <w:r>
          <w:instrText xml:space="preserve"> PAGEREF _Toc5463 \h </w:instrText>
        </w:r>
        <w:r>
          <w:fldChar w:fldCharType="separate"/>
        </w:r>
        <w:r>
          <w:t>33</w:t>
        </w:r>
        <w:r>
          <w:fldChar w:fldCharType="end"/>
        </w:r>
      </w:hyperlink>
    </w:p>
    <w:p>
      <w:pPr>
        <w:pStyle w:val="TOC1"/>
        <w:tabs>
          <w:tab w:val="right" w:leader="dot" w:pos="8306"/>
        </w:tabs>
      </w:pPr>
      <w:hyperlink w:anchor="_Toc10241" w:history="1">
        <w:r>
          <w:rPr>
            <w:rFonts w:ascii="仿宋" w:eastAsia="仿宋" w:hAnsi="仿宋" w:cs="仿宋" w:hint="eastAsia"/>
            <w:lang w:eastAsia="zh-CN"/>
          </w:rPr>
          <w:t>九、物理治疗康复设备项目经营效益</w:t>
        </w:r>
        <w:r>
          <w:tab/>
        </w:r>
        <w:r>
          <w:fldChar w:fldCharType="begin"/>
        </w:r>
        <w:r>
          <w:instrText xml:space="preserve"> PAGEREF _Toc10241 \h </w:instrText>
        </w:r>
        <w:r>
          <w:fldChar w:fldCharType="separate"/>
        </w:r>
        <w:r>
          <w:t>34</w:t>
        </w:r>
        <w:r>
          <w:fldChar w:fldCharType="end"/>
        </w:r>
      </w:hyperlink>
    </w:p>
    <w:p>
      <w:pPr>
        <w:pStyle w:val="TOC2"/>
        <w:tabs>
          <w:tab w:val="right" w:leader="dot" w:pos="8306"/>
        </w:tabs>
      </w:pPr>
      <w:hyperlink w:anchor="_Toc15031" w:history="1">
        <w:r>
          <w:rPr>
            <w:rFonts w:ascii="仿宋" w:eastAsia="仿宋" w:hAnsi="仿宋" w:cs="仿宋" w:hint="eastAsia"/>
            <w:lang w:eastAsia="zh-CN"/>
          </w:rPr>
          <w:t>(一)、经济评价财务测算</w:t>
        </w:r>
        <w:r>
          <w:tab/>
        </w:r>
        <w:r>
          <w:fldChar w:fldCharType="begin"/>
        </w:r>
        <w:r>
          <w:instrText xml:space="preserve"> PAGEREF _Toc15031 \h </w:instrText>
        </w:r>
        <w:r>
          <w:fldChar w:fldCharType="separate"/>
        </w:r>
        <w:r>
          <w:t>34</w:t>
        </w:r>
        <w:r>
          <w:fldChar w:fldCharType="end"/>
        </w:r>
      </w:hyperlink>
    </w:p>
    <w:p>
      <w:pPr>
        <w:pStyle w:val="TOC2"/>
        <w:tabs>
          <w:tab w:val="right" w:leader="dot" w:pos="8306"/>
        </w:tabs>
      </w:pPr>
      <w:hyperlink w:anchor="_Toc23973" w:history="1">
        <w:r>
          <w:rPr>
            <w:rFonts w:ascii="仿宋" w:eastAsia="仿宋" w:hAnsi="仿宋" w:cs="仿宋" w:hint="eastAsia"/>
            <w:lang w:eastAsia="zh-CN"/>
          </w:rPr>
          <w:t>(二)、物理治疗康复设备项目盈利能力分析</w:t>
        </w:r>
        <w:r>
          <w:tab/>
        </w:r>
        <w:r>
          <w:fldChar w:fldCharType="begin"/>
        </w:r>
        <w:r>
          <w:instrText xml:space="preserve"> PAGEREF _Toc23973 \h </w:instrText>
        </w:r>
        <w:r>
          <w:fldChar w:fldCharType="separate"/>
        </w:r>
        <w:r>
          <w:t>35</w:t>
        </w:r>
        <w:r>
          <w:fldChar w:fldCharType="end"/>
        </w:r>
      </w:hyperlink>
    </w:p>
    <w:p>
      <w:pPr>
        <w:pStyle w:val="TOC1"/>
        <w:tabs>
          <w:tab w:val="right" w:leader="dot" w:pos="8306"/>
        </w:tabs>
      </w:pPr>
      <w:hyperlink w:anchor="_Toc29210" w:history="1">
        <w:r>
          <w:rPr>
            <w:rFonts w:ascii="仿宋" w:eastAsia="仿宋" w:hAnsi="仿宋" w:cs="仿宋" w:hint="eastAsia"/>
            <w:lang w:eastAsia="zh-CN"/>
          </w:rPr>
          <w:t>十、物理治疗康复设备项目人力资源培养与发展</w:t>
        </w:r>
        <w:r>
          <w:tab/>
        </w:r>
        <w:r>
          <w:fldChar w:fldCharType="begin"/>
        </w:r>
        <w:r>
          <w:instrText xml:space="preserve"> PAGEREF _Toc29210 \h </w:instrText>
        </w:r>
        <w:r>
          <w:fldChar w:fldCharType="separate"/>
        </w:r>
        <w:r>
          <w:t>36</w:t>
        </w:r>
        <w:r>
          <w:fldChar w:fldCharType="end"/>
        </w:r>
      </w:hyperlink>
    </w:p>
    <w:p>
      <w:pPr>
        <w:pStyle w:val="TOC2"/>
        <w:tabs>
          <w:tab w:val="right" w:leader="dot" w:pos="8306"/>
        </w:tabs>
      </w:pPr>
      <w:hyperlink w:anchor="_Toc20914" w:history="1">
        <w:r>
          <w:rPr>
            <w:rFonts w:ascii="仿宋" w:eastAsia="仿宋" w:hAnsi="仿宋" w:cs="仿宋" w:hint="eastAsia"/>
            <w:lang w:eastAsia="zh-CN"/>
          </w:rPr>
          <w:t>(一)、人才需求与规划</w:t>
        </w:r>
        <w:r>
          <w:tab/>
        </w:r>
        <w:r>
          <w:fldChar w:fldCharType="begin"/>
        </w:r>
        <w:r>
          <w:instrText xml:space="preserve"> PAGEREF _Toc20914 \h </w:instrText>
        </w:r>
        <w:r>
          <w:fldChar w:fldCharType="separate"/>
        </w:r>
        <w:r>
          <w:t>36</w:t>
        </w:r>
        <w:r>
          <w:fldChar w:fldCharType="end"/>
        </w:r>
      </w:hyperlink>
    </w:p>
    <w:p>
      <w:pPr>
        <w:pStyle w:val="TOC2"/>
        <w:tabs>
          <w:tab w:val="right" w:leader="dot" w:pos="8306"/>
        </w:tabs>
      </w:pPr>
      <w:hyperlink w:anchor="_Toc24049" w:history="1">
        <w:r>
          <w:rPr>
            <w:rFonts w:ascii="仿宋" w:eastAsia="仿宋" w:hAnsi="仿宋" w:cs="仿宋" w:hint="eastAsia"/>
            <w:lang w:eastAsia="zh-CN"/>
          </w:rPr>
          <w:t>(二)、培训与发展计划</w:t>
        </w:r>
        <w:r>
          <w:tab/>
        </w:r>
        <w:r>
          <w:fldChar w:fldCharType="begin"/>
        </w:r>
        <w:r>
          <w:instrText xml:space="preserve"> PAGEREF _Toc24049 \h </w:instrText>
        </w:r>
        <w:r>
          <w:fldChar w:fldCharType="separate"/>
        </w:r>
        <w:r>
          <w:t>36</w:t>
        </w:r>
        <w:r>
          <w:fldChar w:fldCharType="end"/>
        </w:r>
      </w:hyperlink>
    </w:p>
    <w:p>
      <w:pPr>
        <w:pStyle w:val="TOC1"/>
        <w:tabs>
          <w:tab w:val="right" w:leader="dot" w:pos="8306"/>
        </w:tabs>
      </w:pPr>
      <w:hyperlink w:anchor="_Toc29259" w:history="1">
        <w:r>
          <w:rPr>
            <w:rFonts w:ascii="仿宋" w:eastAsia="仿宋" w:hAnsi="仿宋" w:cs="仿宋" w:hint="eastAsia"/>
            <w:lang w:eastAsia="zh-CN"/>
          </w:rPr>
          <w:t>十一、物理治疗康复设备项目投资规划</w:t>
        </w:r>
        <w:r>
          <w:tab/>
        </w:r>
        <w:r>
          <w:fldChar w:fldCharType="begin"/>
        </w:r>
        <w:r>
          <w:instrText xml:space="preserve"> PAGEREF _Toc29259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021" w:history="1">
        <w:r>
          <w:rPr>
            <w:rFonts w:ascii="仿宋" w:eastAsia="仿宋" w:hAnsi="仿宋" w:cs="仿宋" w:hint="eastAsia"/>
            <w:lang w:eastAsia="zh-CN"/>
          </w:rPr>
          <w:t>(一)、物理治疗康复设备项目总投资估算</w:t>
        </w:r>
        <w:r>
          <w:tab/>
        </w:r>
        <w:r>
          <w:fldChar w:fldCharType="begin"/>
        </w:r>
        <w:r>
          <w:instrText xml:space="preserve"> PAGEREF _Toc7021 \h </w:instrText>
        </w:r>
        <w:r>
          <w:fldChar w:fldCharType="separate"/>
        </w:r>
        <w:r>
          <w:t>37</w:t>
        </w:r>
        <w:r>
          <w:fldChar w:fldCharType="end"/>
        </w:r>
      </w:hyperlink>
    </w:p>
    <w:p>
      <w:pPr>
        <w:pStyle w:val="TOC2"/>
        <w:tabs>
          <w:tab w:val="right" w:leader="dot" w:pos="8306"/>
        </w:tabs>
      </w:pPr>
      <w:hyperlink w:anchor="_Toc31016" w:history="1">
        <w:r>
          <w:rPr>
            <w:rFonts w:ascii="仿宋" w:eastAsia="仿宋" w:hAnsi="仿宋" w:cs="仿宋" w:hint="eastAsia"/>
            <w:lang w:eastAsia="zh-CN"/>
          </w:rPr>
          <w:t>(二)、资金筹措</w:t>
        </w:r>
        <w:r>
          <w:tab/>
        </w:r>
        <w:r>
          <w:fldChar w:fldCharType="begin"/>
        </w:r>
        <w:r>
          <w:instrText xml:space="preserve"> PAGEREF _Toc31016 \h </w:instrText>
        </w:r>
        <w:r>
          <w:fldChar w:fldCharType="separate"/>
        </w:r>
        <w:r>
          <w:t>38</w:t>
        </w:r>
        <w:r>
          <w:fldChar w:fldCharType="end"/>
        </w:r>
      </w:hyperlink>
    </w:p>
    <w:p>
      <w:pPr>
        <w:pStyle w:val="TOC1"/>
        <w:tabs>
          <w:tab w:val="right" w:leader="dot" w:pos="8306"/>
        </w:tabs>
      </w:pPr>
      <w:hyperlink w:anchor="_Toc29056" w:history="1">
        <w:r>
          <w:rPr>
            <w:rFonts w:ascii="仿宋" w:eastAsia="仿宋" w:hAnsi="仿宋" w:cs="仿宋" w:hint="eastAsia"/>
            <w:lang w:eastAsia="zh-CN"/>
          </w:rPr>
          <w:t>十二、生产安全保护</w:t>
        </w:r>
        <w:r>
          <w:tab/>
        </w:r>
        <w:r>
          <w:fldChar w:fldCharType="begin"/>
        </w:r>
        <w:r>
          <w:instrText xml:space="preserve"> PAGEREF _Toc29056 \h </w:instrText>
        </w:r>
        <w:r>
          <w:fldChar w:fldCharType="separate"/>
        </w:r>
        <w:r>
          <w:t>39</w:t>
        </w:r>
        <w:r>
          <w:fldChar w:fldCharType="end"/>
        </w:r>
      </w:hyperlink>
    </w:p>
    <w:p>
      <w:pPr>
        <w:pStyle w:val="TOC2"/>
        <w:tabs>
          <w:tab w:val="right" w:leader="dot" w:pos="8306"/>
        </w:tabs>
      </w:pPr>
      <w:hyperlink w:anchor="_Toc15630" w:history="1">
        <w:r>
          <w:rPr>
            <w:rFonts w:ascii="仿宋" w:eastAsia="仿宋" w:hAnsi="仿宋" w:cs="仿宋" w:hint="eastAsia"/>
            <w:lang w:eastAsia="zh-CN"/>
          </w:rPr>
          <w:t>(一)、消防安全</w:t>
        </w:r>
        <w:r>
          <w:tab/>
        </w:r>
        <w:r>
          <w:fldChar w:fldCharType="begin"/>
        </w:r>
        <w:r>
          <w:instrText xml:space="preserve"> PAGEREF _Toc15630 \h </w:instrText>
        </w:r>
        <w:r>
          <w:fldChar w:fldCharType="separate"/>
        </w:r>
        <w:r>
          <w:t>39</w:t>
        </w:r>
        <w:r>
          <w:fldChar w:fldCharType="end"/>
        </w:r>
      </w:hyperlink>
    </w:p>
    <w:p>
      <w:pPr>
        <w:pStyle w:val="TOC2"/>
        <w:tabs>
          <w:tab w:val="right" w:leader="dot" w:pos="8306"/>
        </w:tabs>
      </w:pPr>
      <w:hyperlink w:anchor="_Toc16657" w:history="1">
        <w:r>
          <w:rPr>
            <w:rFonts w:ascii="仿宋" w:eastAsia="仿宋" w:hAnsi="仿宋" w:cs="仿宋" w:hint="eastAsia"/>
            <w:lang w:eastAsia="zh-CN"/>
          </w:rPr>
          <w:t>(二)、防火防爆总图布置措施</w:t>
        </w:r>
        <w:r>
          <w:tab/>
        </w:r>
        <w:r>
          <w:fldChar w:fldCharType="begin"/>
        </w:r>
        <w:r>
          <w:instrText xml:space="preserve"> PAGEREF _Toc16657 \h </w:instrText>
        </w:r>
        <w:r>
          <w:fldChar w:fldCharType="separate"/>
        </w:r>
        <w:r>
          <w:t>41</w:t>
        </w:r>
        <w:r>
          <w:fldChar w:fldCharType="end"/>
        </w:r>
      </w:hyperlink>
    </w:p>
    <w:p>
      <w:pPr>
        <w:pStyle w:val="TOC2"/>
        <w:tabs>
          <w:tab w:val="right" w:leader="dot" w:pos="8306"/>
        </w:tabs>
      </w:pPr>
      <w:hyperlink w:anchor="_Toc13234" w:history="1">
        <w:r>
          <w:rPr>
            <w:rFonts w:ascii="仿宋" w:eastAsia="仿宋" w:hAnsi="仿宋" w:cs="仿宋" w:hint="eastAsia"/>
            <w:lang w:eastAsia="zh-CN"/>
          </w:rPr>
          <w:t>(三)、自然灾害防范措施</w:t>
        </w:r>
        <w:r>
          <w:tab/>
        </w:r>
        <w:r>
          <w:fldChar w:fldCharType="begin"/>
        </w:r>
        <w:r>
          <w:instrText xml:space="preserve"> PAGEREF _Toc13234 \h </w:instrText>
        </w:r>
        <w:r>
          <w:fldChar w:fldCharType="separate"/>
        </w:r>
        <w:r>
          <w:t>41</w:t>
        </w:r>
        <w:r>
          <w:fldChar w:fldCharType="end"/>
        </w:r>
      </w:hyperlink>
    </w:p>
    <w:p>
      <w:pPr>
        <w:pStyle w:val="TOC2"/>
        <w:tabs>
          <w:tab w:val="right" w:leader="dot" w:pos="8306"/>
        </w:tabs>
      </w:pPr>
      <w:hyperlink w:anchor="_Toc1987" w:history="1">
        <w:r>
          <w:rPr>
            <w:rFonts w:ascii="仿宋" w:eastAsia="仿宋" w:hAnsi="仿宋" w:cs="仿宋" w:hint="eastAsia"/>
            <w:lang w:eastAsia="zh-CN"/>
          </w:rPr>
          <w:t>(四)、安全色及安全标志使用要求</w:t>
        </w:r>
        <w:r>
          <w:tab/>
        </w:r>
        <w:r>
          <w:fldChar w:fldCharType="begin"/>
        </w:r>
        <w:r>
          <w:instrText xml:space="preserve"> PAGEREF _Toc1987 \h </w:instrText>
        </w:r>
        <w:r>
          <w:fldChar w:fldCharType="separate"/>
        </w:r>
        <w:r>
          <w:t>42</w:t>
        </w:r>
        <w:r>
          <w:fldChar w:fldCharType="end"/>
        </w:r>
      </w:hyperlink>
    </w:p>
    <w:p>
      <w:pPr>
        <w:pStyle w:val="TOC2"/>
        <w:tabs>
          <w:tab w:val="right" w:leader="dot" w:pos="8306"/>
        </w:tabs>
      </w:pPr>
      <w:hyperlink w:anchor="_Toc20450" w:history="1">
        <w:r>
          <w:rPr>
            <w:rFonts w:ascii="仿宋" w:eastAsia="仿宋" w:hAnsi="仿宋" w:cs="仿宋" w:hint="eastAsia"/>
            <w:lang w:eastAsia="zh-CN"/>
          </w:rPr>
          <w:t>(五)、防尘防毒措施</w:t>
        </w:r>
        <w:r>
          <w:tab/>
        </w:r>
        <w:r>
          <w:fldChar w:fldCharType="begin"/>
        </w:r>
        <w:r>
          <w:instrText xml:space="preserve"> PAGEREF _Toc20450 \h </w:instrText>
        </w:r>
        <w:r>
          <w:fldChar w:fldCharType="separate"/>
        </w:r>
        <w:r>
          <w:t>43</w:t>
        </w:r>
        <w:r>
          <w:fldChar w:fldCharType="end"/>
        </w:r>
      </w:hyperlink>
    </w:p>
    <w:p>
      <w:pPr>
        <w:pStyle w:val="TOC2"/>
        <w:tabs>
          <w:tab w:val="right" w:leader="dot" w:pos="8306"/>
        </w:tabs>
      </w:pPr>
      <w:hyperlink w:anchor="_Toc4604" w:history="1">
        <w:r>
          <w:rPr>
            <w:rFonts w:ascii="仿宋" w:eastAsia="仿宋" w:hAnsi="仿宋" w:cs="仿宋" w:hint="eastAsia"/>
            <w:lang w:eastAsia="zh-CN"/>
          </w:rPr>
          <w:t>(六)、防静电、触电防护及防雷措施</w:t>
        </w:r>
        <w:r>
          <w:tab/>
        </w:r>
        <w:r>
          <w:fldChar w:fldCharType="begin"/>
        </w:r>
        <w:r>
          <w:instrText xml:space="preserve"> PAGEREF _Toc4604 \h </w:instrText>
        </w:r>
        <w:r>
          <w:fldChar w:fldCharType="separate"/>
        </w:r>
        <w:r>
          <w:t>44</w:t>
        </w:r>
        <w:r>
          <w:fldChar w:fldCharType="end"/>
        </w:r>
      </w:hyperlink>
    </w:p>
    <w:p>
      <w:pPr>
        <w:pStyle w:val="TOC2"/>
        <w:tabs>
          <w:tab w:val="right" w:leader="dot" w:pos="8306"/>
        </w:tabs>
      </w:pPr>
      <w:hyperlink w:anchor="_Toc1531" w:history="1">
        <w:r>
          <w:rPr>
            <w:rFonts w:ascii="仿宋" w:eastAsia="仿宋" w:hAnsi="仿宋" w:cs="仿宋" w:hint="eastAsia"/>
            <w:lang w:eastAsia="zh-CN"/>
          </w:rPr>
          <w:t>(七)、机械设备安全保障措施</w:t>
        </w:r>
        <w:r>
          <w:tab/>
        </w:r>
        <w:r>
          <w:fldChar w:fldCharType="begin"/>
        </w:r>
        <w:r>
          <w:instrText xml:space="preserve"> PAGEREF _Toc1531 \h </w:instrText>
        </w:r>
        <w:r>
          <w:fldChar w:fldCharType="separate"/>
        </w:r>
        <w:r>
          <w:t>46</w:t>
        </w:r>
        <w:r>
          <w:fldChar w:fldCharType="end"/>
        </w:r>
      </w:hyperlink>
    </w:p>
    <w:p>
      <w:pPr>
        <w:pStyle w:val="TOC1"/>
        <w:tabs>
          <w:tab w:val="right" w:leader="dot" w:pos="8306"/>
        </w:tabs>
      </w:pPr>
      <w:hyperlink w:anchor="_Toc7691" w:history="1">
        <w:r>
          <w:rPr>
            <w:rFonts w:ascii="仿宋" w:eastAsia="仿宋" w:hAnsi="仿宋" w:cs="仿宋" w:hint="eastAsia"/>
            <w:lang w:eastAsia="zh-CN"/>
          </w:rPr>
          <w:t>十三、供应链管理</w:t>
        </w:r>
        <w:r>
          <w:tab/>
        </w:r>
        <w:r>
          <w:fldChar w:fldCharType="begin"/>
        </w:r>
        <w:r>
          <w:instrText xml:space="preserve"> PAGEREF _Toc7691 \h </w:instrText>
        </w:r>
        <w:r>
          <w:fldChar w:fldCharType="separate"/>
        </w:r>
        <w:r>
          <w:t>47</w:t>
        </w:r>
        <w:r>
          <w:fldChar w:fldCharType="end"/>
        </w:r>
      </w:hyperlink>
    </w:p>
    <w:p>
      <w:pPr>
        <w:pStyle w:val="TOC2"/>
        <w:tabs>
          <w:tab w:val="right" w:leader="dot" w:pos="8306"/>
        </w:tabs>
      </w:pPr>
      <w:hyperlink w:anchor="_Toc20710" w:history="1">
        <w:r>
          <w:rPr>
            <w:rFonts w:ascii="仿宋" w:eastAsia="仿宋" w:hAnsi="仿宋" w:cs="仿宋" w:hint="eastAsia"/>
            <w:lang w:eastAsia="zh-CN"/>
          </w:rPr>
          <w:t>(一)、供应链战略规划</w:t>
        </w:r>
        <w:r>
          <w:tab/>
        </w:r>
        <w:r>
          <w:fldChar w:fldCharType="begin"/>
        </w:r>
        <w:r>
          <w:instrText xml:space="preserve"> PAGEREF _Toc20710 \h </w:instrText>
        </w:r>
        <w:r>
          <w:fldChar w:fldCharType="separate"/>
        </w:r>
        <w:r>
          <w:t>47</w:t>
        </w:r>
        <w:r>
          <w:fldChar w:fldCharType="end"/>
        </w:r>
      </w:hyperlink>
    </w:p>
    <w:p>
      <w:pPr>
        <w:pStyle w:val="TOC2"/>
        <w:tabs>
          <w:tab w:val="right" w:leader="dot" w:pos="8306"/>
        </w:tabs>
      </w:pPr>
      <w:hyperlink w:anchor="_Toc417" w:history="1">
        <w:r>
          <w:rPr>
            <w:rFonts w:ascii="仿宋" w:eastAsia="仿宋" w:hAnsi="仿宋" w:cs="仿宋" w:hint="eastAsia"/>
            <w:lang w:eastAsia="zh-CN"/>
          </w:rPr>
          <w:t>(二)、供应商选择与合作</w:t>
        </w:r>
        <w:r>
          <w:tab/>
        </w:r>
        <w:r>
          <w:fldChar w:fldCharType="begin"/>
        </w:r>
        <w:r>
          <w:instrText xml:space="preserve"> PAGEREF _Toc417 \h </w:instrText>
        </w:r>
        <w:r>
          <w:fldChar w:fldCharType="separate"/>
        </w:r>
        <w:r>
          <w:t>49</w:t>
        </w:r>
        <w:r>
          <w:fldChar w:fldCharType="end"/>
        </w:r>
      </w:hyperlink>
    </w:p>
    <w:p>
      <w:pPr>
        <w:pStyle w:val="TOC2"/>
        <w:tabs>
          <w:tab w:val="right" w:leader="dot" w:pos="8306"/>
        </w:tabs>
      </w:pPr>
      <w:hyperlink w:anchor="_Toc9275" w:history="1">
        <w:r>
          <w:rPr>
            <w:rFonts w:ascii="仿宋" w:eastAsia="仿宋" w:hAnsi="仿宋" w:cs="仿宋" w:hint="eastAsia"/>
            <w:lang w:eastAsia="zh-CN"/>
          </w:rPr>
          <w:t>(三)、物流与库存管理</w:t>
        </w:r>
        <w:r>
          <w:tab/>
        </w:r>
        <w:r>
          <w:fldChar w:fldCharType="begin"/>
        </w:r>
        <w:r>
          <w:instrText xml:space="preserve"> PAGEREF _Toc9275 \h </w:instrText>
        </w:r>
        <w:r>
          <w:fldChar w:fldCharType="separate"/>
        </w:r>
        <w:r>
          <w:t>50</w:t>
        </w:r>
        <w:r>
          <w:fldChar w:fldCharType="end"/>
        </w:r>
      </w:hyperlink>
    </w:p>
    <w:p>
      <w:pPr>
        <w:pStyle w:val="TOC1"/>
        <w:tabs>
          <w:tab w:val="right" w:leader="dot" w:pos="8306"/>
        </w:tabs>
      </w:pPr>
      <w:hyperlink w:anchor="_Toc11260" w:history="1">
        <w:r>
          <w:rPr>
            <w:rFonts w:ascii="仿宋" w:eastAsia="仿宋" w:hAnsi="仿宋" w:cs="仿宋" w:hint="eastAsia"/>
            <w:lang w:eastAsia="zh-CN"/>
          </w:rPr>
          <w:t>十四、物理治疗康复设备项目工程方案分析</w:t>
        </w:r>
        <w:r>
          <w:tab/>
        </w:r>
        <w:r>
          <w:fldChar w:fldCharType="begin"/>
        </w:r>
        <w:r>
          <w:instrText xml:space="preserve"> PAGEREF _Toc11260 \h </w:instrText>
        </w:r>
        <w:r>
          <w:fldChar w:fldCharType="separate"/>
        </w:r>
        <w:r>
          <w:t>52</w:t>
        </w:r>
        <w:r>
          <w:fldChar w:fldCharType="end"/>
        </w:r>
      </w:hyperlink>
    </w:p>
    <w:p>
      <w:pPr>
        <w:pStyle w:val="TOC2"/>
        <w:tabs>
          <w:tab w:val="right" w:leader="dot" w:pos="8306"/>
        </w:tabs>
      </w:pPr>
      <w:hyperlink w:anchor="_Toc23609" w:history="1">
        <w:r>
          <w:rPr>
            <w:rFonts w:ascii="仿宋" w:eastAsia="仿宋" w:hAnsi="仿宋" w:cs="仿宋" w:hint="eastAsia"/>
            <w:lang w:eastAsia="zh-CN"/>
          </w:rPr>
          <w:t>(一)、建筑工程设计原则</w:t>
        </w:r>
        <w:r>
          <w:tab/>
        </w:r>
        <w:r>
          <w:fldChar w:fldCharType="begin"/>
        </w:r>
        <w:r>
          <w:instrText xml:space="preserve"> PAGEREF _Toc23609 \h </w:instrText>
        </w:r>
        <w:r>
          <w:fldChar w:fldCharType="separate"/>
        </w:r>
        <w:r>
          <w:t>52</w:t>
        </w:r>
        <w:r>
          <w:fldChar w:fldCharType="end"/>
        </w:r>
      </w:hyperlink>
    </w:p>
    <w:p>
      <w:pPr>
        <w:pStyle w:val="TOC2"/>
        <w:tabs>
          <w:tab w:val="right" w:leader="dot" w:pos="8306"/>
        </w:tabs>
      </w:pPr>
      <w:hyperlink w:anchor="_Toc29297" w:history="1">
        <w:r>
          <w:rPr>
            <w:rFonts w:ascii="仿宋" w:eastAsia="仿宋" w:hAnsi="仿宋" w:cs="仿宋" w:hint="eastAsia"/>
            <w:lang w:eastAsia="zh-CN"/>
          </w:rPr>
          <w:t>(二)、土建工程建设指标</w:t>
        </w:r>
        <w:r>
          <w:tab/>
        </w:r>
        <w:r>
          <w:fldChar w:fldCharType="begin"/>
        </w:r>
        <w:r>
          <w:instrText xml:space="preserve"> PAGEREF _Toc29297 \h </w:instrText>
        </w:r>
        <w:r>
          <w:fldChar w:fldCharType="separate"/>
        </w:r>
        <w:r>
          <w:t>55</w:t>
        </w:r>
        <w:r>
          <w:fldChar w:fldCharType="end"/>
        </w:r>
      </w:hyperlink>
    </w:p>
    <w:p>
      <w:pPr>
        <w:pStyle w:val="TOC1"/>
        <w:tabs>
          <w:tab w:val="right" w:leader="dot" w:pos="8306"/>
        </w:tabs>
      </w:pPr>
      <w:hyperlink w:anchor="_Toc686" w:history="1">
        <w:r>
          <w:rPr>
            <w:rFonts w:ascii="仿宋" w:eastAsia="仿宋" w:hAnsi="仿宋" w:cs="仿宋" w:hint="eastAsia"/>
            <w:lang w:eastAsia="zh-CN"/>
          </w:rPr>
          <w:t>十五、质量管理体系</w:t>
        </w:r>
        <w:r>
          <w:tab/>
        </w:r>
        <w:r>
          <w:fldChar w:fldCharType="begin"/>
        </w:r>
        <w:r>
          <w:instrText xml:space="preserve"> PAGEREF _Toc686 \h </w:instrText>
        </w:r>
        <w:r>
          <w:fldChar w:fldCharType="separate"/>
        </w:r>
        <w:r>
          <w:t>57</w:t>
        </w:r>
        <w:r>
          <w:fldChar w:fldCharType="end"/>
        </w:r>
      </w:hyperlink>
    </w:p>
    <w:p>
      <w:pPr>
        <w:pStyle w:val="TOC2"/>
        <w:tabs>
          <w:tab w:val="right" w:leader="dot" w:pos="8306"/>
        </w:tabs>
      </w:pPr>
      <w:hyperlink w:anchor="_Toc16951" w:history="1">
        <w:r>
          <w:rPr>
            <w:rFonts w:ascii="仿宋" w:eastAsia="仿宋" w:hAnsi="仿宋" w:cs="仿宋" w:hint="eastAsia"/>
            <w:lang w:eastAsia="zh-CN"/>
          </w:rPr>
          <w:t>(一)、质量目标与方针</w:t>
        </w:r>
        <w:r>
          <w:tab/>
        </w:r>
        <w:r>
          <w:fldChar w:fldCharType="begin"/>
        </w:r>
        <w:r>
          <w:instrText xml:space="preserve"> PAGEREF _Toc16951 \h </w:instrText>
        </w:r>
        <w:r>
          <w:fldChar w:fldCharType="separate"/>
        </w:r>
        <w:r>
          <w:t>57</w:t>
        </w:r>
        <w:r>
          <w:fldChar w:fldCharType="end"/>
        </w:r>
      </w:hyperlink>
    </w:p>
    <w:p>
      <w:pPr>
        <w:pStyle w:val="TOC2"/>
        <w:tabs>
          <w:tab w:val="right" w:leader="dot" w:pos="8306"/>
        </w:tabs>
      </w:pPr>
      <w:hyperlink w:anchor="_Toc14351" w:history="1">
        <w:r>
          <w:rPr>
            <w:rFonts w:ascii="仿宋" w:eastAsia="仿宋" w:hAnsi="仿宋" w:cs="仿宋" w:hint="eastAsia"/>
            <w:lang w:eastAsia="zh-CN"/>
          </w:rPr>
          <w:t>(二)、质量管理责任</w:t>
        </w:r>
        <w:r>
          <w:tab/>
        </w:r>
        <w:r>
          <w:fldChar w:fldCharType="begin"/>
        </w:r>
        <w:r>
          <w:instrText xml:space="preserve"> PAGEREF _Toc14351 \h </w:instrText>
        </w:r>
        <w:r>
          <w:fldChar w:fldCharType="separate"/>
        </w:r>
        <w:r>
          <w:t>58</w:t>
        </w:r>
        <w:r>
          <w:fldChar w:fldCharType="end"/>
        </w:r>
      </w:hyperlink>
    </w:p>
    <w:p>
      <w:pPr>
        <w:pStyle w:val="TOC2"/>
        <w:tabs>
          <w:tab w:val="right" w:leader="dot" w:pos="8306"/>
        </w:tabs>
      </w:pPr>
      <w:hyperlink w:anchor="_Toc27042" w:history="1">
        <w:r>
          <w:rPr>
            <w:rFonts w:ascii="仿宋" w:eastAsia="仿宋" w:hAnsi="仿宋" w:cs="仿宋" w:hint="eastAsia"/>
            <w:lang w:eastAsia="zh-CN"/>
          </w:rPr>
          <w:t>(三)、质量管理体系文件</w:t>
        </w:r>
        <w:r>
          <w:tab/>
        </w:r>
        <w:r>
          <w:fldChar w:fldCharType="begin"/>
        </w:r>
        <w:r>
          <w:instrText xml:space="preserve"> PAGEREF _Toc27042 \h </w:instrText>
        </w:r>
        <w:r>
          <w:fldChar w:fldCharType="separate"/>
        </w:r>
        <w:r>
          <w:t>59</w:t>
        </w:r>
        <w:r>
          <w:fldChar w:fldCharType="end"/>
        </w:r>
      </w:hyperlink>
    </w:p>
    <w:p>
      <w:pPr>
        <w:pStyle w:val="TOC2"/>
        <w:tabs>
          <w:tab w:val="right" w:leader="dot" w:pos="8306"/>
        </w:tabs>
      </w:pPr>
      <w:hyperlink w:anchor="_Toc19014" w:history="1">
        <w:r>
          <w:rPr>
            <w:rFonts w:ascii="仿宋" w:eastAsia="仿宋" w:hAnsi="仿宋" w:cs="仿宋" w:hint="eastAsia"/>
            <w:lang w:eastAsia="zh-CN"/>
          </w:rPr>
          <w:t>(四)、质量培训与教育</w:t>
        </w:r>
        <w:r>
          <w:tab/>
        </w:r>
        <w:r>
          <w:fldChar w:fldCharType="begin"/>
        </w:r>
        <w:r>
          <w:instrText xml:space="preserve"> PAGEREF _Toc19014 \h </w:instrText>
        </w:r>
        <w:r>
          <w:fldChar w:fldCharType="separate"/>
        </w:r>
        <w:r>
          <w:t>61</w:t>
        </w:r>
        <w:r>
          <w:fldChar w:fldCharType="end"/>
        </w:r>
      </w:hyperlink>
    </w:p>
    <w:p>
      <w:pPr>
        <w:pStyle w:val="TOC2"/>
        <w:tabs>
          <w:tab w:val="right" w:leader="dot" w:pos="8306"/>
        </w:tabs>
      </w:pPr>
      <w:hyperlink w:anchor="_Toc31798" w:history="1">
        <w:r>
          <w:rPr>
            <w:rFonts w:ascii="仿宋" w:eastAsia="仿宋" w:hAnsi="仿宋" w:cs="仿宋" w:hint="eastAsia"/>
            <w:lang w:eastAsia="zh-CN"/>
          </w:rPr>
          <w:t>(五)、质量审核与评价</w:t>
        </w:r>
        <w:r>
          <w:tab/>
        </w:r>
        <w:r>
          <w:fldChar w:fldCharType="begin"/>
        </w:r>
        <w:r>
          <w:instrText xml:space="preserve"> PAGEREF _Toc31798 \h </w:instrText>
        </w:r>
        <w:r>
          <w:fldChar w:fldCharType="separate"/>
        </w:r>
        <w:r>
          <w:t>62</w:t>
        </w:r>
        <w:r>
          <w:fldChar w:fldCharType="end"/>
        </w:r>
      </w:hyperlink>
    </w:p>
    <w:p>
      <w:pPr>
        <w:pStyle w:val="TOC2"/>
        <w:tabs>
          <w:tab w:val="right" w:leader="dot" w:pos="8306"/>
        </w:tabs>
      </w:pPr>
      <w:hyperlink w:anchor="_Toc3844" w:history="1">
        <w:r>
          <w:rPr>
            <w:rFonts w:ascii="仿宋" w:eastAsia="仿宋" w:hAnsi="仿宋" w:cs="仿宋" w:hint="eastAsia"/>
            <w:lang w:eastAsia="zh-CN"/>
          </w:rPr>
          <w:t>(六)、不符合与纠正措施</w:t>
        </w:r>
        <w:r>
          <w:tab/>
        </w:r>
        <w:r>
          <w:fldChar w:fldCharType="begin"/>
        </w:r>
        <w:r>
          <w:instrText xml:space="preserve"> PAGEREF _Toc3844 \h </w:instrText>
        </w:r>
        <w:r>
          <w:fldChar w:fldCharType="separate"/>
        </w:r>
        <w:r>
          <w:t>64</w:t>
        </w:r>
        <w:r>
          <w:fldChar w:fldCharType="end"/>
        </w:r>
      </w:hyperlink>
    </w:p>
    <w:p>
      <w:pPr>
        <w:pStyle w:val="TOC1"/>
        <w:tabs>
          <w:tab w:val="right" w:leader="dot" w:pos="8306"/>
        </w:tabs>
      </w:pPr>
      <w:hyperlink w:anchor="_Toc12335" w:history="1">
        <w:r>
          <w:rPr>
            <w:rFonts w:ascii="仿宋" w:eastAsia="仿宋" w:hAnsi="仿宋" w:cs="仿宋" w:hint="eastAsia"/>
            <w:lang w:eastAsia="zh-CN"/>
          </w:rPr>
          <w:t>十六、物理治疗康复设备项目治理与监督</w:t>
        </w:r>
        <w:r>
          <w:tab/>
        </w:r>
        <w:r>
          <w:fldChar w:fldCharType="begin"/>
        </w:r>
        <w:r>
          <w:instrText xml:space="preserve"> PAGEREF _Toc12335 \h </w:instrText>
        </w:r>
        <w:r>
          <w:fldChar w:fldCharType="separate"/>
        </w:r>
        <w:r>
          <w:t>65</w:t>
        </w:r>
        <w:r>
          <w:fldChar w:fldCharType="end"/>
        </w:r>
      </w:hyperlink>
    </w:p>
    <w:p>
      <w:pPr>
        <w:pStyle w:val="TOC2"/>
        <w:tabs>
          <w:tab w:val="right" w:leader="dot" w:pos="8306"/>
        </w:tabs>
      </w:pPr>
      <w:hyperlink w:anchor="_Toc1437" w:history="1">
        <w:r>
          <w:rPr>
            <w:rFonts w:ascii="仿宋" w:eastAsia="仿宋" w:hAnsi="仿宋" w:cs="仿宋" w:hint="eastAsia"/>
            <w:lang w:eastAsia="zh-CN"/>
          </w:rPr>
          <w:t>(一)、物理治疗康复设备项目治理结构</w:t>
        </w:r>
        <w:r>
          <w:tab/>
        </w:r>
        <w:r>
          <w:fldChar w:fldCharType="begin"/>
        </w:r>
        <w:r>
          <w:instrText xml:space="preserve"> PAGEREF _Toc1437 \h </w:instrText>
        </w:r>
        <w:r>
          <w:fldChar w:fldCharType="separate"/>
        </w:r>
        <w:r>
          <w:t>65</w:t>
        </w:r>
        <w:r>
          <w:fldChar w:fldCharType="end"/>
        </w:r>
      </w:hyperlink>
    </w:p>
    <w:p>
      <w:pPr>
        <w:pStyle w:val="TOC2"/>
        <w:tabs>
          <w:tab w:val="right" w:leader="dot" w:pos="8306"/>
        </w:tabs>
      </w:pPr>
      <w:hyperlink w:anchor="_Toc18806" w:history="1">
        <w:r>
          <w:rPr>
            <w:rFonts w:ascii="仿宋" w:eastAsia="仿宋" w:hAnsi="仿宋" w:cs="仿宋" w:hint="eastAsia"/>
            <w:lang w:eastAsia="zh-CN"/>
          </w:rPr>
          <w:t>(二)、监督与审计</w:t>
        </w:r>
        <w:r>
          <w:tab/>
        </w:r>
        <w:r>
          <w:fldChar w:fldCharType="begin"/>
        </w:r>
        <w:r>
          <w:instrText xml:space="preserve"> PAGEREF _Toc18806 \h </w:instrText>
        </w:r>
        <w:r>
          <w:fldChar w:fldCharType="separate"/>
        </w:r>
        <w:r>
          <w:t>66</w:t>
        </w:r>
        <w:r>
          <w:fldChar w:fldCharType="end"/>
        </w:r>
      </w:hyperlink>
    </w:p>
    <w:p>
      <w:pPr>
        <w:pStyle w:val="TOC1"/>
        <w:tabs>
          <w:tab w:val="right" w:leader="dot" w:pos="8306"/>
        </w:tabs>
      </w:pPr>
      <w:hyperlink w:anchor="_Toc9392" w:history="1">
        <w:r>
          <w:rPr>
            <w:rFonts w:ascii="仿宋" w:eastAsia="仿宋" w:hAnsi="仿宋" w:cs="仿宋" w:hint="eastAsia"/>
            <w:lang w:eastAsia="zh-CN"/>
          </w:rPr>
          <w:t>十七、风险识别与分类</w:t>
        </w:r>
        <w:r>
          <w:tab/>
        </w:r>
        <w:r>
          <w:fldChar w:fldCharType="begin"/>
        </w:r>
        <w:r>
          <w:instrText xml:space="preserve"> PAGEREF _Toc9392 \h </w:instrText>
        </w:r>
        <w:r>
          <w:fldChar w:fldCharType="separate"/>
        </w:r>
        <w:r>
          <w:t>68</w:t>
        </w:r>
        <w:r>
          <w:fldChar w:fldCharType="end"/>
        </w:r>
      </w:hyperlink>
    </w:p>
    <w:p>
      <w:pPr>
        <w:pStyle w:val="TOC2"/>
        <w:tabs>
          <w:tab w:val="right" w:leader="dot" w:pos="8306"/>
        </w:tabs>
      </w:pPr>
      <w:hyperlink w:anchor="_Toc1312" w:history="1">
        <w:r>
          <w:rPr>
            <w:rFonts w:ascii="仿宋" w:eastAsia="仿宋" w:hAnsi="仿宋" w:cs="仿宋" w:hint="eastAsia"/>
            <w:lang w:eastAsia="zh-CN"/>
          </w:rPr>
          <w:t>(一)、风险识别</w:t>
        </w:r>
        <w:r>
          <w:tab/>
        </w:r>
        <w:r>
          <w:fldChar w:fldCharType="begin"/>
        </w:r>
        <w:r>
          <w:instrText xml:space="preserve"> PAGEREF _Toc1312 \h </w:instrText>
        </w:r>
        <w:r>
          <w:fldChar w:fldCharType="separate"/>
        </w:r>
        <w:r>
          <w:t>68</w:t>
        </w:r>
        <w:r>
          <w:fldChar w:fldCharType="end"/>
        </w:r>
      </w:hyperlink>
    </w:p>
    <w:p>
      <w:pPr>
        <w:pStyle w:val="TOC2"/>
        <w:tabs>
          <w:tab w:val="right" w:leader="dot" w:pos="8306"/>
        </w:tabs>
      </w:pPr>
      <w:hyperlink w:anchor="_Toc6701" w:history="1">
        <w:r>
          <w:rPr>
            <w:rFonts w:ascii="仿宋" w:eastAsia="仿宋" w:hAnsi="仿宋" w:cs="仿宋" w:hint="eastAsia"/>
            <w:lang w:eastAsia="zh-CN"/>
          </w:rPr>
          <w:t>(二)、风险分类</w:t>
        </w:r>
        <w:r>
          <w:tab/>
        </w:r>
        <w:r>
          <w:fldChar w:fldCharType="begin"/>
        </w:r>
        <w:r>
          <w:instrText xml:space="preserve"> PAGEREF _Toc6701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49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5488"/>
      <w:r>
        <w:rPr>
          <w:rFonts w:ascii="仿宋" w:eastAsia="仿宋" w:hAnsi="仿宋" w:cs="仿宋" w:hint="eastAsia"/>
          <w:sz w:val="28"/>
          <w:lang w:eastAsia="zh-CN"/>
        </w:rPr>
        <w:t>一、物理治疗康复设备项目可持续发展</w:t>
      </w:r>
      <w:bookmarkEnd w:id="2"/>
    </w:p>
    <w:p>
      <w:pPr>
        <w:pStyle w:val="Heading2"/>
        <w:rPr>
          <w:rFonts w:ascii="仿宋" w:eastAsia="仿宋" w:hAnsi="仿宋" w:cs="仿宋" w:hint="eastAsia"/>
          <w:lang w:eastAsia="zh-CN"/>
        </w:rPr>
      </w:pPr>
      <w:bookmarkStart w:id="3" w:name="_Toc721"/>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物理治疗康复设备项目中，物理治疗康复设备项目团队着眼于未来，明确了可持续发展的战略方向。制定的具体可持续发展目标包括降低资源使用、采用环保技术、最大化社会效益等。这一步骤不仅有助于物理治疗康复设备项目在环保和社会责任方面达到最高标准，也为未来提供了明确的指引，确保物理治疗康复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可持续实践的融入物理治疗康复设备项目管理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物理治疗康复设备项目管理周期。从物理治疗康复设备项目规划开始，物理治疗康复设备项目团队就考虑了环境和社会的因素。在执行阶段，物理治疗康复设备项目团队积极推动绿色技术的应用，优化资源利用。此外，关注员工的社会责任，通过培训和沟通活动提高员工对可持续发展的认知，使他们能够在日常工作中践行可持续实践。这些举措不仅为物理治疗康复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6356"/>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物理治疗康复设备项目的可持续发展理念，我们深信环保与社会责任是物理治疗康复设备项目成功的关键支柱。在物理治疗康复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物理治疗康复设备项目团队通过引入先进的环保技术、建立高效的废物处理系统以及推动能源节约措施，积极履行环保责任。定期的环保监测和评估确保物理治疗康复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物理治疗康复设备项目不仅致力于自身可持续发展，还注重对社会的回馈。通过支持社区物理治疗康复设备项目、参与慈善事业、提供培训机会等方式，物理治疗康复设备项目积极履行社会责任。与当地社区建立积极互动，关注员工的工作与生活平衡，以及员工的身心健康，是物理治疗康复设备项目在社会责任层面的关键举措。这样的实践不仅增强了物理治疗康复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4566"/>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32366"/>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物理治疗康复设备项目的技术管理特点体现在其创新导向。通过引入最先进的技术趋势和解决方案，物理治疗康复设备项目致力于提升科技含量、提高质量和效率水平。这意味着我们将采用最新的工具和方法，确保物理治疗康复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物理治疗康复设备项目技术管理的显著特征。通过整合不同领域的技术资源，我们实现了跨学科的协同工作。这有助于优化技术架构，提高整体效能。此外，整合性策略还促进了不同技术团队之间的紧密沟通和高效合作，确保物理治疗康复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物理治疗康复设备项目所采用的技术。通过不断优化技术方案，物理治疗康复设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物理治疗康复设备项目团队将在物理治疗康复设备项目初期识别可能的技术风险，并采取相应的预防和应对措施。通过建立健全的风险评估机制，物理治疗康复设备项目能够在实施过程中及时发现并解决潜在的技术问题，保障物理治疗康复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物理治疗康复设备项目中，技术将成为物理治疗康复设备项目成功的有力支持。这一深度剖析揭示了技术管理在物理治疗康复设备项目实施中的关键作用，为物理治疗康复设备项目的技术基础奠定了坚实的基础。</w:t>
      </w:r>
    </w:p>
    <w:p>
      <w:pPr>
        <w:pStyle w:val="Heading2"/>
        <w:ind w:firstLine="560" w:firstLineChars="200"/>
        <w:rPr>
          <w:rFonts w:ascii="仿宋" w:eastAsia="仿宋" w:hAnsi="仿宋" w:cs="仿宋" w:hint="eastAsia"/>
          <w:sz w:val="28"/>
          <w:lang w:eastAsia="zh-CN"/>
        </w:rPr>
      </w:pPr>
      <w:bookmarkStart w:id="7" w:name="_Toc6249"/>
      <w:r>
        <w:rPr>
          <w:rFonts w:ascii="仿宋" w:eastAsia="仿宋" w:hAnsi="仿宋" w:cs="仿宋" w:hint="eastAsia"/>
          <w:sz w:val="28"/>
          <w:lang w:eastAsia="zh-CN"/>
        </w:rPr>
        <w:t>(二)、物理治疗康复设备项目工艺技术设计方案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物理治疗康复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物理治疗康复设备项目将严格按照相关行业规范要求进行组织。通过有效控制产品质量，物理治疗康复设备项目将致力于为顾客提供优质的物理治疗康复设备项目产品和良好的服务。这体现了物理治疗康复设备项目对于生产活动合规性和质量标准的高度重视，为物理治疗康复设备项目的可持续发展和顾客满意度奠定了基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物理治疗康复设备项目注重生态效益和清洁生产原则。物理治疗康复设备项目建设将紧密结合地方特色经济发展，与社会经济发展规划和区域环境保护规划方案相协调一致。通过与当地区域自然生态系统的结合，物理治疗康复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物理治疗康复设备项目产品具有多样化的客户需求和个性化的特点。因此，物理治疗康复设备项目产品规格品种多样，且单批生产数量较小。为满足这一特点，物理治疗康复设备项目承办单位将建设先进的柔性制造生产线。通过广泛应用柔性制造技术，物理治疗康复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物理治疗康复设备项目采用的技术具有较高的技术含量和自动化水平，处于国内先进水平。这一技术选用不仅体现了对生产效率、质量和环境友好性的高标准要求，同时为物理治疗康复设备项目的可持续发展奠定了坚实的基础。</w:t>
      </w:r>
    </w:p>
    <w:p>
      <w:pPr>
        <w:pStyle w:val="Heading2"/>
        <w:ind w:firstLine="560" w:firstLineChars="200"/>
        <w:rPr>
          <w:rFonts w:ascii="仿宋" w:eastAsia="仿宋" w:hAnsi="仿宋" w:cs="仿宋" w:hint="eastAsia"/>
          <w:sz w:val="28"/>
          <w:lang w:eastAsia="zh-CN"/>
        </w:rPr>
      </w:pPr>
      <w:bookmarkStart w:id="8" w:name="_Toc29875"/>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为确保物理治疗康复设备项目的高效生产和技术实施，我们制定了一套精心设计的设备选型方案，以满足物理治疗康复设备项目生产、质量和环保的要求。该方案的主要特点如下：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物理治疗康复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针对物理治疗康复设备项目产品的多样性和小批量生产的特点，我们将建设柔性制造生产线。通过在设备选型中考虑柔性制造技术，可以灵活应对不同产品规格和生产需求，实现生产线的高度灵活性和适应性。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25428"/>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18019"/>
      <w:r>
        <w:rPr>
          <w:rFonts w:ascii="仿宋" w:eastAsia="仿宋" w:hAnsi="仿宋" w:cs="仿宋" w:hint="eastAsia"/>
          <w:lang w:eastAsia="zh-CN"/>
        </w:rPr>
        <w:t>(一)、物理治疗康复设备行业分析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物理治疗康复设备行业一直以来都是市场的关注焦点。行业内的发展趋势、竞争态势以及潜在机会都对物理治疗康复设备项目的推进产生深远的影响。通过深入研究行业的整体概貌，我们将更好地理解行业的核心特征，为物理治疗康复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物理治疗康复设备行业，技术一直是推动创新和发展的关键因素。我们将对当前技术趋势进行详尽分析，包括但不限于人工智能、大数据应用、先进制造技术等。这有助于物理治疗康复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物理治疗康复设备项目成功的基础。我们将对主要竞争对手进行深入研究，包括其市场份额、产品特点、市场定位等。通过全面了解竞争对手的优势和劣势，物理治疗康复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9235"/>
      <w:r>
        <w:rPr>
          <w:rFonts w:ascii="仿宋" w:eastAsia="仿宋" w:hAnsi="仿宋" w:cs="仿宋" w:hint="eastAsia"/>
          <w:sz w:val="28"/>
          <w:lang w:eastAsia="zh-CN"/>
        </w:rPr>
        <w:t>(二)、物理治疗康复设备市场分析预测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物理治疗康复设备市场未来的增长趋势。这包括市场的整体规模、各细分领域的发展趋势等。物理治疗康复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物理治疗康复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物理治疗康复设备项目实施过程中需要充分考虑的因素。我们将对市场风险进行全面评估，包括但不限于政策法规风险、市场竞争风险、技术变革风险等。通过对潜在风险的深入分析，物理治疗康复设备项目可以制定相应的风险缓解策略，降低不确定性对物理治疗康复设备项目的影响。</w:t>
      </w:r>
    </w:p>
    <w:p>
      <w:pPr>
        <w:pStyle w:val="Heading1"/>
        <w:ind w:firstLine="560" w:firstLineChars="200"/>
        <w:rPr>
          <w:rFonts w:ascii="仿宋" w:eastAsia="仿宋" w:hAnsi="仿宋" w:cs="仿宋" w:hint="eastAsia"/>
          <w:sz w:val="28"/>
          <w:lang w:eastAsia="zh-CN"/>
        </w:rPr>
      </w:pPr>
      <w:bookmarkStart w:id="12" w:name="_Toc31581"/>
      <w:r>
        <w:rPr>
          <w:rFonts w:ascii="仿宋" w:eastAsia="仿宋" w:hAnsi="仿宋" w:cs="仿宋" w:hint="eastAsia"/>
          <w:sz w:val="28"/>
          <w:lang w:eastAsia="zh-CN"/>
        </w:rPr>
        <w:t>四、物理治疗康复设备项目土建工程</w:t>
      </w:r>
      <w:bookmarkEnd w:id="12"/>
    </w:p>
    <w:p>
      <w:pPr>
        <w:pStyle w:val="Heading2"/>
        <w:rPr>
          <w:rFonts w:ascii="仿宋" w:eastAsia="仿宋" w:hAnsi="仿宋" w:cs="仿宋" w:hint="eastAsia"/>
          <w:lang w:eastAsia="zh-CN"/>
        </w:rPr>
      </w:pPr>
      <w:bookmarkStart w:id="13" w:name="_Toc21921"/>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在物理治疗康复设备项目的建筑工程设计中，我们将秉承一系列重要的设计原则，以确保物理治疗康复设备项目建筑在功能、美观、可持续性等方面达到最佳效果。</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首要原则是确保建筑的功能性得到最大化的发挥。我们将充分理解物理治疗康复设备项目的实际需求，合理布局各个功能区域，保证建筑在满足业务需求的同时，提供高效的工作环境。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在建筑设计中，我们将综合考虑建设和运营成本。通过精细的经济效益分析，确保设计方案在高效利用资源的同时，对物理治疗康复设备项目的长期盈利能力有积极的贡献。</w:t>
      </w:r>
    </w:p>
    <w:p>
      <w:pPr>
        <w:pStyle w:val="Heading2"/>
        <w:ind w:firstLine="560" w:firstLineChars="200"/>
        <w:rPr>
          <w:rFonts w:ascii="仿宋" w:eastAsia="仿宋" w:hAnsi="仿宋" w:cs="仿宋" w:hint="eastAsia"/>
          <w:sz w:val="28"/>
          <w:lang w:eastAsia="zh-CN"/>
        </w:rPr>
      </w:pPr>
      <w:bookmarkStart w:id="14" w:name="_Toc21219"/>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物理治疗康复设备项目的土建工程设计中，我们将精准设定设计年限，结合物理治疗康复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物理治疗康复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9086"/>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物理治疗康复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物理治疗康复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物理治疗康复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5045"/>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本期工程物理治疗康复设备项目预计总建筑面积XXX平方米，其中：计容建筑面积XXX平方米，计划建筑工程投资XX万元，占物理治疗康复设备项目总投资的XX%。</w:t>
      </w:r>
    </w:p>
    <w:p>
      <w:pPr>
        <w:pStyle w:val="Heading1"/>
        <w:ind w:firstLine="560" w:firstLineChars="200"/>
        <w:rPr>
          <w:rFonts w:ascii="仿宋" w:eastAsia="仿宋" w:hAnsi="仿宋" w:cs="仿宋" w:hint="eastAsia"/>
          <w:sz w:val="28"/>
          <w:lang w:eastAsia="zh-CN"/>
        </w:rPr>
      </w:pPr>
      <w:bookmarkStart w:id="17" w:name="_Toc15405"/>
      <w:r>
        <w:rPr>
          <w:rFonts w:ascii="仿宋" w:eastAsia="仿宋" w:hAnsi="仿宋" w:cs="仿宋" w:hint="eastAsia"/>
          <w:sz w:val="28"/>
          <w:lang w:eastAsia="zh-CN"/>
        </w:rPr>
        <w:t>五、物理治疗康复设备项目建设背景及必要性分析</w:t>
      </w:r>
      <w:bookmarkEnd w:id="17"/>
    </w:p>
    <w:p>
      <w:pPr>
        <w:pStyle w:val="Heading2"/>
        <w:rPr>
          <w:rFonts w:ascii="仿宋" w:eastAsia="仿宋" w:hAnsi="仿宋" w:cs="仿宋" w:hint="eastAsia"/>
          <w:lang w:eastAsia="zh-CN"/>
        </w:rPr>
      </w:pPr>
      <w:bookmarkStart w:id="18" w:name="_Toc15261"/>
      <w:r>
        <w:rPr>
          <w:rFonts w:ascii="仿宋" w:eastAsia="仿宋" w:hAnsi="仿宋" w:cs="仿宋" w:hint="eastAsia"/>
          <w:lang w:eastAsia="zh-CN"/>
        </w:rPr>
        <w:t>(一)、物理治疗康复设备项目背景分析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物理治疗康复设备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物理治疗康复设备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物理治疗康复设备项目在这个潮流中的定位。同时，我们将关注行业内涌现的新兴机遇，以便物理治疗康复设备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物理治疗康复设备项目提供了强大的发展动力。我们将聚焦于行业内最新的技术发展趋势，包括但不限于人工智能、大数据分析、物联网等领域。通过深度的技术研究，我们将确保物理治疗康复设备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物理治疗康复设备项目发展的源泉。我们将投入更多的精力对市场需求进行深入剖析，超越表面的需求，深入挖掘潜在的市场痛点和机遇。通过对市场需求的细致了解，物理治疗康复设备项目将更有针对性地设计解决方案，满足市场的多样化需求，从而更好地促进物理治疗康复设备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物理治疗康复设备项目战略至关重要。我们将对竞争态势进行更为深入的分析，包括但不限于市场份额、产品特点、客户满意度等多个维度。通过深度的竞争分析，物理治疗康复设备项目将能够更准确地把握市场脉搏，制定具有竞争力的物理治疗康复设备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物理治疗康复设备项目的发展具有直接的影响。我们将进行更为全面的法规和政策分析，了解行业发展中的潜在法律风险和合规挑战。通过充分了解和遵守相关法规，物理治疗康复设备项目将确保在法律框架内合法合规运营，为物理治疗康复设备项目的稳健发展提供有力支持。</w:t>
      </w:r>
    </w:p>
    <w:p>
      <w:pPr>
        <w:pStyle w:val="Heading2"/>
        <w:ind w:firstLine="560" w:firstLineChars="200"/>
        <w:rPr>
          <w:rFonts w:ascii="仿宋" w:eastAsia="仿宋" w:hAnsi="仿宋" w:cs="仿宋" w:hint="eastAsia"/>
          <w:sz w:val="28"/>
          <w:lang w:eastAsia="zh-CN"/>
        </w:rPr>
      </w:pPr>
      <w:bookmarkStart w:id="19" w:name="_Toc9106"/>
      <w:r>
        <w:rPr>
          <w:rFonts w:ascii="仿宋" w:eastAsia="仿宋" w:hAnsi="仿宋" w:cs="仿宋" w:hint="eastAsia"/>
          <w:sz w:val="28"/>
          <w:lang w:eastAsia="zh-CN"/>
        </w:rPr>
        <w:t>(二)、物理治疗康复设备项目建设必要性分析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物理治疗康复设备项目建设的迫切性源于对行业发展趋势的深刻洞察。我们正处于一个行业变革的时代，科技创新、数字化转型成为企业发展的关键动力。物理治疗康复设备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物理治疗康复设备项目建设不仅仅是为了跟上潮流，更是为了通过技术创新推动企业的持续发展。通过引入先进的技术和解决方案，物理治疗康复设备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物理治疗康复设备项目的建设成为必然选择，通过提高产品质量、拓展服务领域，从而在竞争中获得更多的机会。物理治疗康复设备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物理治疗康复设备项目建设的必要性体现在对客户需求更精准的满足。通过物理治疗康复设备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https://d.book118.com/465131213243011123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物理治疗康复设备项目规划设计蓝图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C37CBD"/>
    <w:rsid w:val="13C37CB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5131213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2024-03-05T15:58:00Z</dcterms:created>
  <dcterms:modified xsi:type="dcterms:W3CDTF">2024-03-05T15:58:25Z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DA2B34DFCEC44C60BB4F20B31FB19310_11</vt:lpwstr>
  </property>
  <property fmtid="{D5CDD505-2E9C-101B-9397-08002B2CF9AE}" pid="3" name="KSOProductBuildVer">
    <vt:lpwstr>2052-12.1.0.16388</vt:lpwstr>
  </property>
</Properties>
</file>