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对苯二甲酸项目计划设计方案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0" w:history="1">
        <w:r>
          <w:rPr>
            <w:rFonts w:ascii="仿宋" w:eastAsia="仿宋" w:hAnsi="仿宋" w:cs="仿宋" w:hint="eastAsia"/>
            <w:lang w:eastAsia="zh-CN"/>
          </w:rPr>
          <w:t>前言</w:t>
        </w:r>
        <w:r>
          <w:tab/>
        </w:r>
        <w:r>
          <w:fldChar w:fldCharType="begin"/>
        </w:r>
        <w:r>
          <w:instrText xml:space="preserve"> PAGEREF _Toc27090 \h </w:instrText>
        </w:r>
        <w:r>
          <w:fldChar w:fldCharType="separate"/>
        </w:r>
        <w:r>
          <w:t>3</w:t>
        </w:r>
        <w:r>
          <w:fldChar w:fldCharType="end"/>
        </w:r>
      </w:hyperlink>
    </w:p>
    <w:p>
      <w:pPr>
        <w:pStyle w:val="TOC1"/>
        <w:tabs>
          <w:tab w:val="right" w:leader="dot" w:pos="8306"/>
        </w:tabs>
      </w:pPr>
      <w:hyperlink w:anchor="_Toc7422" w:history="1">
        <w:r>
          <w:rPr>
            <w:rFonts w:ascii="仿宋" w:eastAsia="仿宋" w:hAnsi="仿宋" w:cs="仿宋" w:hint="eastAsia"/>
            <w:lang w:eastAsia="zh-CN"/>
          </w:rPr>
          <w:t>一、对苯二甲酸项目文档管理</w:t>
        </w:r>
        <w:r>
          <w:tab/>
        </w:r>
        <w:r>
          <w:fldChar w:fldCharType="begin"/>
        </w:r>
        <w:r>
          <w:instrText xml:space="preserve"> PAGEREF _Toc7422 \h </w:instrText>
        </w:r>
        <w:r>
          <w:fldChar w:fldCharType="separate"/>
        </w:r>
        <w:r>
          <w:t>3</w:t>
        </w:r>
        <w:r>
          <w:fldChar w:fldCharType="end"/>
        </w:r>
      </w:hyperlink>
    </w:p>
    <w:p>
      <w:pPr>
        <w:pStyle w:val="TOC2"/>
        <w:tabs>
          <w:tab w:val="right" w:leader="dot" w:pos="8306"/>
        </w:tabs>
      </w:pPr>
      <w:hyperlink w:anchor="_Toc100" w:history="1">
        <w:r>
          <w:rPr>
            <w:rFonts w:ascii="仿宋" w:eastAsia="仿宋" w:hAnsi="仿宋" w:cs="仿宋" w:hint="eastAsia"/>
            <w:lang w:eastAsia="zh-CN"/>
          </w:rPr>
          <w:t>(一)、文档编制与审查</w:t>
        </w:r>
        <w:r>
          <w:tab/>
        </w:r>
        <w:r>
          <w:fldChar w:fldCharType="begin"/>
        </w:r>
        <w:r>
          <w:instrText xml:space="preserve"> PAGEREF _Toc100 \h </w:instrText>
        </w:r>
        <w:r>
          <w:fldChar w:fldCharType="separate"/>
        </w:r>
        <w:r>
          <w:t>3</w:t>
        </w:r>
        <w:r>
          <w:fldChar w:fldCharType="end"/>
        </w:r>
      </w:hyperlink>
    </w:p>
    <w:p>
      <w:pPr>
        <w:pStyle w:val="TOC2"/>
        <w:tabs>
          <w:tab w:val="right" w:leader="dot" w:pos="8306"/>
        </w:tabs>
      </w:pPr>
      <w:hyperlink w:anchor="_Toc27358" w:history="1">
        <w:r>
          <w:rPr>
            <w:rFonts w:ascii="仿宋" w:eastAsia="仿宋" w:hAnsi="仿宋" w:cs="仿宋" w:hint="eastAsia"/>
            <w:lang w:eastAsia="zh-CN"/>
          </w:rPr>
          <w:t>(二)、文档发布与分发</w:t>
        </w:r>
        <w:r>
          <w:tab/>
        </w:r>
        <w:r>
          <w:fldChar w:fldCharType="begin"/>
        </w:r>
        <w:r>
          <w:instrText xml:space="preserve"> PAGEREF _Toc27358 \h </w:instrText>
        </w:r>
        <w:r>
          <w:fldChar w:fldCharType="separate"/>
        </w:r>
        <w:r>
          <w:t>4</w:t>
        </w:r>
        <w:r>
          <w:fldChar w:fldCharType="end"/>
        </w:r>
      </w:hyperlink>
    </w:p>
    <w:p>
      <w:pPr>
        <w:pStyle w:val="TOC2"/>
        <w:tabs>
          <w:tab w:val="right" w:leader="dot" w:pos="8306"/>
        </w:tabs>
      </w:pPr>
      <w:hyperlink w:anchor="_Toc2846" w:history="1">
        <w:r>
          <w:rPr>
            <w:rFonts w:ascii="仿宋" w:eastAsia="仿宋" w:hAnsi="仿宋" w:cs="仿宋" w:hint="eastAsia"/>
            <w:lang w:eastAsia="zh-CN"/>
          </w:rPr>
          <w:t>(三)、文档存档与归档</w:t>
        </w:r>
        <w:r>
          <w:tab/>
        </w:r>
        <w:r>
          <w:fldChar w:fldCharType="begin"/>
        </w:r>
        <w:r>
          <w:instrText xml:space="preserve"> PAGEREF _Toc2846 \h </w:instrText>
        </w:r>
        <w:r>
          <w:fldChar w:fldCharType="separate"/>
        </w:r>
        <w:r>
          <w:t>5</w:t>
        </w:r>
        <w:r>
          <w:fldChar w:fldCharType="end"/>
        </w:r>
      </w:hyperlink>
    </w:p>
    <w:p>
      <w:pPr>
        <w:pStyle w:val="TOC1"/>
        <w:tabs>
          <w:tab w:val="right" w:leader="dot" w:pos="8306"/>
        </w:tabs>
      </w:pPr>
      <w:hyperlink w:anchor="_Toc29255" w:history="1">
        <w:r>
          <w:rPr>
            <w:rFonts w:ascii="仿宋" w:eastAsia="仿宋" w:hAnsi="仿宋" w:cs="仿宋" w:hint="eastAsia"/>
            <w:lang w:eastAsia="zh-CN"/>
          </w:rPr>
          <w:t>二、对苯二甲酸项目危机管理</w:t>
        </w:r>
        <w:r>
          <w:tab/>
        </w:r>
        <w:r>
          <w:fldChar w:fldCharType="begin"/>
        </w:r>
        <w:r>
          <w:instrText xml:space="preserve"> PAGEREF _Toc29255 \h </w:instrText>
        </w:r>
        <w:r>
          <w:fldChar w:fldCharType="separate"/>
        </w:r>
        <w:r>
          <w:t>6</w:t>
        </w:r>
        <w:r>
          <w:fldChar w:fldCharType="end"/>
        </w:r>
      </w:hyperlink>
    </w:p>
    <w:p>
      <w:pPr>
        <w:pStyle w:val="TOC2"/>
        <w:tabs>
          <w:tab w:val="right" w:leader="dot" w:pos="8306"/>
        </w:tabs>
      </w:pPr>
      <w:hyperlink w:anchor="_Toc28736" w:history="1">
        <w:r>
          <w:rPr>
            <w:rFonts w:ascii="仿宋" w:eastAsia="仿宋" w:hAnsi="仿宋" w:cs="仿宋" w:hint="eastAsia"/>
            <w:lang w:eastAsia="zh-CN"/>
          </w:rPr>
          <w:t>(一)、危机预警与识别</w:t>
        </w:r>
        <w:r>
          <w:tab/>
        </w:r>
        <w:r>
          <w:fldChar w:fldCharType="begin"/>
        </w:r>
        <w:r>
          <w:instrText xml:space="preserve"> PAGEREF _Toc28736 \h </w:instrText>
        </w:r>
        <w:r>
          <w:fldChar w:fldCharType="separate"/>
        </w:r>
        <w:r>
          <w:t>6</w:t>
        </w:r>
        <w:r>
          <w:fldChar w:fldCharType="end"/>
        </w:r>
      </w:hyperlink>
    </w:p>
    <w:p>
      <w:pPr>
        <w:pStyle w:val="TOC2"/>
        <w:tabs>
          <w:tab w:val="right" w:leader="dot" w:pos="8306"/>
        </w:tabs>
      </w:pPr>
      <w:hyperlink w:anchor="_Toc31334" w:history="1">
        <w:r>
          <w:rPr>
            <w:rFonts w:ascii="仿宋" w:eastAsia="仿宋" w:hAnsi="仿宋" w:cs="仿宋" w:hint="eastAsia"/>
            <w:lang w:eastAsia="zh-CN"/>
          </w:rPr>
          <w:t>(二)、危机应对与恢复</w:t>
        </w:r>
        <w:r>
          <w:tab/>
        </w:r>
        <w:r>
          <w:fldChar w:fldCharType="begin"/>
        </w:r>
        <w:r>
          <w:instrText xml:space="preserve"> PAGEREF _Toc31334 \h </w:instrText>
        </w:r>
        <w:r>
          <w:fldChar w:fldCharType="separate"/>
        </w:r>
        <w:r>
          <w:t>7</w:t>
        </w:r>
        <w:r>
          <w:fldChar w:fldCharType="end"/>
        </w:r>
      </w:hyperlink>
    </w:p>
    <w:p>
      <w:pPr>
        <w:pStyle w:val="TOC1"/>
        <w:tabs>
          <w:tab w:val="right" w:leader="dot" w:pos="8306"/>
        </w:tabs>
      </w:pPr>
      <w:hyperlink w:anchor="_Toc13424" w:history="1">
        <w:r>
          <w:rPr>
            <w:rFonts w:ascii="仿宋" w:eastAsia="仿宋" w:hAnsi="仿宋" w:cs="仿宋" w:hint="eastAsia"/>
            <w:lang w:eastAsia="zh-CN"/>
          </w:rPr>
          <w:t>三、市场分析、调研</w:t>
        </w:r>
        <w:r>
          <w:tab/>
        </w:r>
        <w:r>
          <w:fldChar w:fldCharType="begin"/>
        </w:r>
        <w:r>
          <w:instrText xml:space="preserve"> PAGEREF _Toc13424 \h </w:instrText>
        </w:r>
        <w:r>
          <w:fldChar w:fldCharType="separate"/>
        </w:r>
        <w:r>
          <w:t>9</w:t>
        </w:r>
        <w:r>
          <w:fldChar w:fldCharType="end"/>
        </w:r>
      </w:hyperlink>
    </w:p>
    <w:p>
      <w:pPr>
        <w:pStyle w:val="TOC2"/>
        <w:tabs>
          <w:tab w:val="right" w:leader="dot" w:pos="8306"/>
        </w:tabs>
      </w:pPr>
      <w:hyperlink w:anchor="_Toc3792" w:history="1">
        <w:r>
          <w:rPr>
            <w:rFonts w:ascii="仿宋" w:eastAsia="仿宋" w:hAnsi="仿宋" w:cs="仿宋" w:hint="eastAsia"/>
            <w:lang w:eastAsia="zh-CN"/>
          </w:rPr>
          <w:t>(一)、对苯二甲酸行业分析</w:t>
        </w:r>
        <w:r>
          <w:tab/>
        </w:r>
        <w:r>
          <w:fldChar w:fldCharType="begin"/>
        </w:r>
        <w:r>
          <w:instrText xml:space="preserve"> PAGEREF _Toc3792 \h </w:instrText>
        </w:r>
        <w:r>
          <w:fldChar w:fldCharType="separate"/>
        </w:r>
        <w:r>
          <w:t>9</w:t>
        </w:r>
        <w:r>
          <w:fldChar w:fldCharType="end"/>
        </w:r>
      </w:hyperlink>
    </w:p>
    <w:p>
      <w:pPr>
        <w:pStyle w:val="TOC2"/>
        <w:tabs>
          <w:tab w:val="right" w:leader="dot" w:pos="8306"/>
        </w:tabs>
      </w:pPr>
      <w:hyperlink w:anchor="_Toc28777" w:history="1">
        <w:r>
          <w:rPr>
            <w:rFonts w:ascii="仿宋" w:eastAsia="仿宋" w:hAnsi="仿宋" w:cs="仿宋" w:hint="eastAsia"/>
            <w:lang w:eastAsia="zh-CN"/>
          </w:rPr>
          <w:t>(二)、对苯二甲酸市场分析预测</w:t>
        </w:r>
        <w:r>
          <w:tab/>
        </w:r>
        <w:r>
          <w:fldChar w:fldCharType="begin"/>
        </w:r>
        <w:r>
          <w:instrText xml:space="preserve"> PAGEREF _Toc28777 \h </w:instrText>
        </w:r>
        <w:r>
          <w:fldChar w:fldCharType="separate"/>
        </w:r>
        <w:r>
          <w:t>9</w:t>
        </w:r>
        <w:r>
          <w:fldChar w:fldCharType="end"/>
        </w:r>
      </w:hyperlink>
    </w:p>
    <w:p>
      <w:pPr>
        <w:pStyle w:val="TOC1"/>
        <w:tabs>
          <w:tab w:val="right" w:leader="dot" w:pos="8306"/>
        </w:tabs>
      </w:pPr>
      <w:hyperlink w:anchor="_Toc6882" w:history="1">
        <w:r>
          <w:rPr>
            <w:rFonts w:ascii="仿宋" w:eastAsia="仿宋" w:hAnsi="仿宋" w:cs="仿宋" w:hint="eastAsia"/>
            <w:lang w:eastAsia="zh-CN"/>
          </w:rPr>
          <w:t>四、对苯二甲酸项目选址可行性分析</w:t>
        </w:r>
        <w:r>
          <w:tab/>
        </w:r>
        <w:r>
          <w:fldChar w:fldCharType="begin"/>
        </w:r>
        <w:r>
          <w:instrText xml:space="preserve"> PAGEREF _Toc6882 \h </w:instrText>
        </w:r>
        <w:r>
          <w:fldChar w:fldCharType="separate"/>
        </w:r>
        <w:r>
          <w:t>10</w:t>
        </w:r>
        <w:r>
          <w:fldChar w:fldCharType="end"/>
        </w:r>
      </w:hyperlink>
    </w:p>
    <w:p>
      <w:pPr>
        <w:pStyle w:val="TOC2"/>
        <w:tabs>
          <w:tab w:val="right" w:leader="dot" w:pos="8306"/>
        </w:tabs>
      </w:pPr>
      <w:hyperlink w:anchor="_Toc2397" w:history="1">
        <w:r>
          <w:rPr>
            <w:rFonts w:ascii="仿宋" w:eastAsia="仿宋" w:hAnsi="仿宋" w:cs="仿宋" w:hint="eastAsia"/>
            <w:lang w:eastAsia="zh-CN"/>
          </w:rPr>
          <w:t>(一)、对苯二甲酸项目选址</w:t>
        </w:r>
        <w:r>
          <w:tab/>
        </w:r>
        <w:r>
          <w:fldChar w:fldCharType="begin"/>
        </w:r>
        <w:r>
          <w:instrText xml:space="preserve"> PAGEREF _Toc2397 \h </w:instrText>
        </w:r>
        <w:r>
          <w:fldChar w:fldCharType="separate"/>
        </w:r>
        <w:r>
          <w:t>10</w:t>
        </w:r>
        <w:r>
          <w:fldChar w:fldCharType="end"/>
        </w:r>
      </w:hyperlink>
    </w:p>
    <w:p>
      <w:pPr>
        <w:pStyle w:val="TOC2"/>
        <w:tabs>
          <w:tab w:val="right" w:leader="dot" w:pos="8306"/>
        </w:tabs>
      </w:pPr>
      <w:hyperlink w:anchor="_Toc8487" w:history="1">
        <w:r>
          <w:rPr>
            <w:rFonts w:ascii="仿宋" w:eastAsia="仿宋" w:hAnsi="仿宋" w:cs="仿宋" w:hint="eastAsia"/>
            <w:lang w:eastAsia="zh-CN"/>
          </w:rPr>
          <w:t>(二)、用地控制指标</w:t>
        </w:r>
        <w:r>
          <w:tab/>
        </w:r>
        <w:r>
          <w:fldChar w:fldCharType="begin"/>
        </w:r>
        <w:r>
          <w:instrText xml:space="preserve"> PAGEREF _Toc8487 \h </w:instrText>
        </w:r>
        <w:r>
          <w:fldChar w:fldCharType="separate"/>
        </w:r>
        <w:r>
          <w:t>10</w:t>
        </w:r>
        <w:r>
          <w:fldChar w:fldCharType="end"/>
        </w:r>
      </w:hyperlink>
    </w:p>
    <w:p>
      <w:pPr>
        <w:pStyle w:val="TOC2"/>
        <w:tabs>
          <w:tab w:val="right" w:leader="dot" w:pos="8306"/>
        </w:tabs>
      </w:pPr>
      <w:hyperlink w:anchor="_Toc26949" w:history="1">
        <w:r>
          <w:rPr>
            <w:rFonts w:ascii="仿宋" w:eastAsia="仿宋" w:hAnsi="仿宋" w:cs="仿宋" w:hint="eastAsia"/>
            <w:lang w:eastAsia="zh-CN"/>
          </w:rPr>
          <w:t>(三)、节约用地措施</w:t>
        </w:r>
        <w:r>
          <w:tab/>
        </w:r>
        <w:r>
          <w:fldChar w:fldCharType="begin"/>
        </w:r>
        <w:r>
          <w:instrText xml:space="preserve"> PAGEREF _Toc26949 \h </w:instrText>
        </w:r>
        <w:r>
          <w:fldChar w:fldCharType="separate"/>
        </w:r>
        <w:r>
          <w:t>12</w:t>
        </w:r>
        <w:r>
          <w:fldChar w:fldCharType="end"/>
        </w:r>
      </w:hyperlink>
    </w:p>
    <w:p>
      <w:pPr>
        <w:pStyle w:val="TOC2"/>
        <w:tabs>
          <w:tab w:val="right" w:leader="dot" w:pos="8306"/>
        </w:tabs>
      </w:pPr>
      <w:hyperlink w:anchor="_Toc30444" w:history="1">
        <w:r>
          <w:rPr>
            <w:rFonts w:ascii="仿宋" w:eastAsia="仿宋" w:hAnsi="仿宋" w:cs="仿宋" w:hint="eastAsia"/>
            <w:lang w:eastAsia="zh-CN"/>
          </w:rPr>
          <w:t>(四)、总图布置方案</w:t>
        </w:r>
        <w:r>
          <w:tab/>
        </w:r>
        <w:r>
          <w:fldChar w:fldCharType="begin"/>
        </w:r>
        <w:r>
          <w:instrText xml:space="preserve"> PAGEREF _Toc30444 \h </w:instrText>
        </w:r>
        <w:r>
          <w:fldChar w:fldCharType="separate"/>
        </w:r>
        <w:r>
          <w:t>13</w:t>
        </w:r>
        <w:r>
          <w:fldChar w:fldCharType="end"/>
        </w:r>
      </w:hyperlink>
    </w:p>
    <w:p>
      <w:pPr>
        <w:pStyle w:val="TOC2"/>
        <w:tabs>
          <w:tab w:val="right" w:leader="dot" w:pos="8306"/>
        </w:tabs>
      </w:pPr>
      <w:hyperlink w:anchor="_Toc7843" w:history="1">
        <w:r>
          <w:rPr>
            <w:rFonts w:ascii="仿宋" w:eastAsia="仿宋" w:hAnsi="仿宋" w:cs="仿宋" w:hint="eastAsia"/>
            <w:lang w:eastAsia="zh-CN"/>
          </w:rPr>
          <w:t>(五)、选址综合评价</w:t>
        </w:r>
        <w:r>
          <w:tab/>
        </w:r>
        <w:r>
          <w:fldChar w:fldCharType="begin"/>
        </w:r>
        <w:r>
          <w:instrText xml:space="preserve"> PAGEREF _Toc7843 \h </w:instrText>
        </w:r>
        <w:r>
          <w:fldChar w:fldCharType="separate"/>
        </w:r>
        <w:r>
          <w:t>15</w:t>
        </w:r>
        <w:r>
          <w:fldChar w:fldCharType="end"/>
        </w:r>
      </w:hyperlink>
    </w:p>
    <w:p>
      <w:pPr>
        <w:pStyle w:val="TOC1"/>
        <w:tabs>
          <w:tab w:val="right" w:leader="dot" w:pos="8306"/>
        </w:tabs>
      </w:pPr>
      <w:hyperlink w:anchor="_Toc28007" w:history="1">
        <w:r>
          <w:rPr>
            <w:rFonts w:ascii="仿宋" w:eastAsia="仿宋" w:hAnsi="仿宋" w:cs="仿宋" w:hint="eastAsia"/>
            <w:lang w:eastAsia="zh-CN"/>
          </w:rPr>
          <w:t>五、对苯二甲酸项目概论</w:t>
        </w:r>
        <w:r>
          <w:tab/>
        </w:r>
        <w:r>
          <w:fldChar w:fldCharType="begin"/>
        </w:r>
        <w:r>
          <w:instrText xml:space="preserve"> PAGEREF _Toc28007 \h </w:instrText>
        </w:r>
        <w:r>
          <w:fldChar w:fldCharType="separate"/>
        </w:r>
        <w:r>
          <w:t>16</w:t>
        </w:r>
        <w:r>
          <w:fldChar w:fldCharType="end"/>
        </w:r>
      </w:hyperlink>
    </w:p>
    <w:p>
      <w:pPr>
        <w:pStyle w:val="TOC2"/>
        <w:tabs>
          <w:tab w:val="right" w:leader="dot" w:pos="8306"/>
        </w:tabs>
      </w:pPr>
      <w:hyperlink w:anchor="_Toc18323" w:history="1">
        <w:r>
          <w:rPr>
            <w:rFonts w:ascii="仿宋" w:eastAsia="仿宋" w:hAnsi="仿宋" w:cs="仿宋" w:hint="eastAsia"/>
            <w:lang w:eastAsia="zh-CN"/>
          </w:rPr>
          <w:t>(一)、对苯二甲酸项目概况</w:t>
        </w:r>
        <w:r>
          <w:tab/>
        </w:r>
        <w:r>
          <w:fldChar w:fldCharType="begin"/>
        </w:r>
        <w:r>
          <w:instrText xml:space="preserve"> PAGEREF _Toc18323 \h </w:instrText>
        </w:r>
        <w:r>
          <w:fldChar w:fldCharType="separate"/>
        </w:r>
        <w:r>
          <w:t>16</w:t>
        </w:r>
        <w:r>
          <w:fldChar w:fldCharType="end"/>
        </w:r>
      </w:hyperlink>
    </w:p>
    <w:p>
      <w:pPr>
        <w:pStyle w:val="TOC2"/>
        <w:tabs>
          <w:tab w:val="right" w:leader="dot" w:pos="8306"/>
        </w:tabs>
      </w:pPr>
      <w:hyperlink w:anchor="_Toc23833" w:history="1">
        <w:r>
          <w:rPr>
            <w:rFonts w:ascii="仿宋" w:eastAsia="仿宋" w:hAnsi="仿宋" w:cs="仿宋" w:hint="eastAsia"/>
            <w:lang w:eastAsia="zh-CN"/>
          </w:rPr>
          <w:t>(二)、对苯二甲酸项目目标</w:t>
        </w:r>
        <w:r>
          <w:tab/>
        </w:r>
        <w:r>
          <w:fldChar w:fldCharType="begin"/>
        </w:r>
        <w:r>
          <w:instrText xml:space="preserve"> PAGEREF _Toc23833 \h </w:instrText>
        </w:r>
        <w:r>
          <w:fldChar w:fldCharType="separate"/>
        </w:r>
        <w:r>
          <w:t>18</w:t>
        </w:r>
        <w:r>
          <w:fldChar w:fldCharType="end"/>
        </w:r>
      </w:hyperlink>
    </w:p>
    <w:p>
      <w:pPr>
        <w:pStyle w:val="TOC2"/>
        <w:tabs>
          <w:tab w:val="right" w:leader="dot" w:pos="8306"/>
        </w:tabs>
      </w:pPr>
      <w:hyperlink w:anchor="_Toc2583" w:history="1">
        <w:r>
          <w:rPr>
            <w:rFonts w:ascii="仿宋" w:eastAsia="仿宋" w:hAnsi="仿宋" w:cs="仿宋" w:hint="eastAsia"/>
            <w:lang w:eastAsia="zh-CN"/>
          </w:rPr>
          <w:t>(三)、对苯二甲酸项目提出的理由</w:t>
        </w:r>
        <w:r>
          <w:tab/>
        </w:r>
        <w:r>
          <w:fldChar w:fldCharType="begin"/>
        </w:r>
        <w:r>
          <w:instrText xml:space="preserve"> PAGEREF _Toc2583 \h </w:instrText>
        </w:r>
        <w:r>
          <w:fldChar w:fldCharType="separate"/>
        </w:r>
        <w:r>
          <w:t>19</w:t>
        </w:r>
        <w:r>
          <w:fldChar w:fldCharType="end"/>
        </w:r>
      </w:hyperlink>
    </w:p>
    <w:p>
      <w:pPr>
        <w:pStyle w:val="TOC2"/>
        <w:tabs>
          <w:tab w:val="right" w:leader="dot" w:pos="8306"/>
        </w:tabs>
      </w:pPr>
      <w:hyperlink w:anchor="_Toc27996" w:history="1">
        <w:r>
          <w:rPr>
            <w:rFonts w:ascii="仿宋" w:eastAsia="仿宋" w:hAnsi="仿宋" w:cs="仿宋" w:hint="eastAsia"/>
            <w:lang w:eastAsia="zh-CN"/>
          </w:rPr>
          <w:t>(四)、对苯二甲酸项目意义</w:t>
        </w:r>
        <w:r>
          <w:tab/>
        </w:r>
        <w:r>
          <w:fldChar w:fldCharType="begin"/>
        </w:r>
        <w:r>
          <w:instrText xml:space="preserve"> PAGEREF _Toc27996 \h </w:instrText>
        </w:r>
        <w:r>
          <w:fldChar w:fldCharType="separate"/>
        </w:r>
        <w:r>
          <w:t>20</w:t>
        </w:r>
        <w:r>
          <w:fldChar w:fldCharType="end"/>
        </w:r>
      </w:hyperlink>
    </w:p>
    <w:p>
      <w:pPr>
        <w:pStyle w:val="TOC2"/>
        <w:tabs>
          <w:tab w:val="right" w:leader="dot" w:pos="8306"/>
        </w:tabs>
      </w:pPr>
      <w:hyperlink w:anchor="_Toc11263" w:history="1">
        <w:r>
          <w:rPr>
            <w:rFonts w:ascii="仿宋" w:eastAsia="仿宋" w:hAnsi="仿宋" w:cs="仿宋" w:hint="eastAsia"/>
            <w:lang w:eastAsia="zh-CN"/>
          </w:rPr>
          <w:t>(五)、对苯二甲酸项目背景</w:t>
        </w:r>
        <w:r>
          <w:tab/>
        </w:r>
        <w:r>
          <w:fldChar w:fldCharType="begin"/>
        </w:r>
        <w:r>
          <w:instrText xml:space="preserve"> PAGEREF _Toc11263 \h </w:instrText>
        </w:r>
        <w:r>
          <w:fldChar w:fldCharType="separate"/>
        </w:r>
        <w:r>
          <w:t>21</w:t>
        </w:r>
        <w:r>
          <w:fldChar w:fldCharType="end"/>
        </w:r>
      </w:hyperlink>
    </w:p>
    <w:p>
      <w:pPr>
        <w:pStyle w:val="TOC1"/>
        <w:tabs>
          <w:tab w:val="right" w:leader="dot" w:pos="8306"/>
        </w:tabs>
      </w:pPr>
      <w:hyperlink w:anchor="_Toc310" w:history="1">
        <w:r>
          <w:rPr>
            <w:rFonts w:ascii="仿宋" w:eastAsia="仿宋" w:hAnsi="仿宋" w:cs="仿宋" w:hint="eastAsia"/>
            <w:lang w:eastAsia="zh-CN"/>
          </w:rPr>
          <w:t>六、对苯二甲酸项目建设背景及必要性分析</w:t>
        </w:r>
        <w:r>
          <w:tab/>
        </w:r>
        <w:r>
          <w:fldChar w:fldCharType="begin"/>
        </w:r>
        <w:r>
          <w:instrText xml:space="preserve"> PAGEREF _Toc310 \h </w:instrText>
        </w:r>
        <w:r>
          <w:fldChar w:fldCharType="separate"/>
        </w:r>
        <w:r>
          <w:t>22</w:t>
        </w:r>
        <w:r>
          <w:fldChar w:fldCharType="end"/>
        </w:r>
      </w:hyperlink>
    </w:p>
    <w:p>
      <w:pPr>
        <w:pStyle w:val="TOC2"/>
        <w:tabs>
          <w:tab w:val="right" w:leader="dot" w:pos="8306"/>
        </w:tabs>
      </w:pPr>
      <w:hyperlink w:anchor="_Toc11999" w:history="1">
        <w:r>
          <w:rPr>
            <w:rFonts w:ascii="仿宋" w:eastAsia="仿宋" w:hAnsi="仿宋" w:cs="仿宋" w:hint="eastAsia"/>
            <w:lang w:eastAsia="zh-CN"/>
          </w:rPr>
          <w:t>(一)、对苯二甲酸项目背景分析</w:t>
        </w:r>
        <w:r>
          <w:tab/>
        </w:r>
        <w:r>
          <w:fldChar w:fldCharType="begin"/>
        </w:r>
        <w:r>
          <w:instrText xml:space="preserve"> PAGEREF _Toc11999 \h </w:instrText>
        </w:r>
        <w:r>
          <w:fldChar w:fldCharType="separate"/>
        </w:r>
        <w:r>
          <w:t>22</w:t>
        </w:r>
        <w:r>
          <w:fldChar w:fldCharType="end"/>
        </w:r>
      </w:hyperlink>
    </w:p>
    <w:p>
      <w:pPr>
        <w:pStyle w:val="TOC2"/>
        <w:tabs>
          <w:tab w:val="right" w:leader="dot" w:pos="8306"/>
        </w:tabs>
      </w:pPr>
      <w:hyperlink w:anchor="_Toc15335" w:history="1">
        <w:r>
          <w:rPr>
            <w:rFonts w:ascii="仿宋" w:eastAsia="仿宋" w:hAnsi="仿宋" w:cs="仿宋" w:hint="eastAsia"/>
            <w:lang w:eastAsia="zh-CN"/>
          </w:rPr>
          <w:t>(二)、对苯二甲酸项目建设必要性分析</w:t>
        </w:r>
        <w:r>
          <w:tab/>
        </w:r>
        <w:r>
          <w:fldChar w:fldCharType="begin"/>
        </w:r>
        <w:r>
          <w:instrText xml:space="preserve"> PAGEREF _Toc15335 \h </w:instrText>
        </w:r>
        <w:r>
          <w:fldChar w:fldCharType="separate"/>
        </w:r>
        <w:r>
          <w:t>24</w:t>
        </w:r>
        <w:r>
          <w:fldChar w:fldCharType="end"/>
        </w:r>
      </w:hyperlink>
    </w:p>
    <w:p>
      <w:pPr>
        <w:pStyle w:val="TOC1"/>
        <w:tabs>
          <w:tab w:val="right" w:leader="dot" w:pos="8306"/>
        </w:tabs>
      </w:pPr>
      <w:hyperlink w:anchor="_Toc14579" w:history="1">
        <w:r>
          <w:rPr>
            <w:rFonts w:ascii="仿宋" w:eastAsia="仿宋" w:hAnsi="仿宋" w:cs="仿宋" w:hint="eastAsia"/>
            <w:lang w:eastAsia="zh-CN"/>
          </w:rPr>
          <w:t>七、对苯二甲酸项目技术管理</w:t>
        </w:r>
        <w:r>
          <w:tab/>
        </w:r>
        <w:r>
          <w:fldChar w:fldCharType="begin"/>
        </w:r>
        <w:r>
          <w:instrText xml:space="preserve"> PAGEREF _Toc14579 \h </w:instrText>
        </w:r>
        <w:r>
          <w:fldChar w:fldCharType="separate"/>
        </w:r>
        <w:r>
          <w:t>25</w:t>
        </w:r>
        <w:r>
          <w:fldChar w:fldCharType="end"/>
        </w:r>
      </w:hyperlink>
    </w:p>
    <w:p>
      <w:pPr>
        <w:pStyle w:val="TOC2"/>
        <w:tabs>
          <w:tab w:val="right" w:leader="dot" w:pos="8306"/>
        </w:tabs>
      </w:pPr>
      <w:hyperlink w:anchor="_Toc25297" w:history="1">
        <w:r>
          <w:rPr>
            <w:rFonts w:ascii="仿宋" w:eastAsia="仿宋" w:hAnsi="仿宋" w:cs="仿宋" w:hint="eastAsia"/>
            <w:lang w:eastAsia="zh-CN"/>
          </w:rPr>
          <w:t>(一)、技术方案选用方向</w:t>
        </w:r>
        <w:r>
          <w:tab/>
        </w:r>
        <w:r>
          <w:fldChar w:fldCharType="begin"/>
        </w:r>
        <w:r>
          <w:instrText xml:space="preserve"> PAGEREF _Toc25297 \h </w:instrText>
        </w:r>
        <w:r>
          <w:fldChar w:fldCharType="separate"/>
        </w:r>
        <w:r>
          <w:t>25</w:t>
        </w:r>
        <w:r>
          <w:fldChar w:fldCharType="end"/>
        </w:r>
      </w:hyperlink>
    </w:p>
    <w:p>
      <w:pPr>
        <w:pStyle w:val="TOC2"/>
        <w:tabs>
          <w:tab w:val="right" w:leader="dot" w:pos="8306"/>
        </w:tabs>
      </w:pPr>
      <w:hyperlink w:anchor="_Toc6625" w:history="1">
        <w:r>
          <w:rPr>
            <w:rFonts w:ascii="仿宋" w:eastAsia="仿宋" w:hAnsi="仿宋" w:cs="仿宋" w:hint="eastAsia"/>
            <w:lang w:eastAsia="zh-CN"/>
          </w:rPr>
          <w:t>(二)、工艺技术方案选用原则</w:t>
        </w:r>
        <w:r>
          <w:tab/>
        </w:r>
        <w:r>
          <w:fldChar w:fldCharType="begin"/>
        </w:r>
        <w:r>
          <w:instrText xml:space="preserve"> PAGEREF _Toc6625 \h </w:instrText>
        </w:r>
        <w:r>
          <w:fldChar w:fldCharType="separate"/>
        </w:r>
        <w:r>
          <w:t>27</w:t>
        </w:r>
        <w:r>
          <w:fldChar w:fldCharType="end"/>
        </w:r>
      </w:hyperlink>
    </w:p>
    <w:p>
      <w:pPr>
        <w:pStyle w:val="TOC2"/>
        <w:tabs>
          <w:tab w:val="right" w:leader="dot" w:pos="8306"/>
        </w:tabs>
      </w:pPr>
      <w:hyperlink w:anchor="_Toc20388" w:history="1">
        <w:r>
          <w:rPr>
            <w:rFonts w:ascii="仿宋" w:eastAsia="仿宋" w:hAnsi="仿宋" w:cs="仿宋" w:hint="eastAsia"/>
            <w:lang w:eastAsia="zh-CN"/>
          </w:rPr>
          <w:t>(三)、工艺技术方案要求</w:t>
        </w:r>
        <w:r>
          <w:tab/>
        </w:r>
        <w:r>
          <w:fldChar w:fldCharType="begin"/>
        </w:r>
        <w:r>
          <w:instrText xml:space="preserve"> PAGEREF _Toc20388 \h </w:instrText>
        </w:r>
        <w:r>
          <w:fldChar w:fldCharType="separate"/>
        </w:r>
        <w:r>
          <w:t>29</w:t>
        </w:r>
        <w:r>
          <w:fldChar w:fldCharType="end"/>
        </w:r>
      </w:hyperlink>
    </w:p>
    <w:p>
      <w:pPr>
        <w:pStyle w:val="TOC1"/>
        <w:tabs>
          <w:tab w:val="right" w:leader="dot" w:pos="8306"/>
        </w:tabs>
      </w:pPr>
      <w:hyperlink w:anchor="_Toc29361" w:history="1">
        <w:r>
          <w:rPr>
            <w:rFonts w:ascii="仿宋" w:eastAsia="仿宋" w:hAnsi="仿宋" w:cs="仿宋" w:hint="eastAsia"/>
            <w:lang w:eastAsia="zh-CN"/>
          </w:rPr>
          <w:t>八、对苯二甲酸项目财务管理</w:t>
        </w:r>
        <w:r>
          <w:tab/>
        </w:r>
        <w:r>
          <w:fldChar w:fldCharType="begin"/>
        </w:r>
        <w:r>
          <w:instrText xml:space="preserve"> PAGEREF _Toc29361 \h </w:instrText>
        </w:r>
        <w:r>
          <w:fldChar w:fldCharType="separate"/>
        </w:r>
        <w:r>
          <w:t>31</w:t>
        </w:r>
        <w:r>
          <w:fldChar w:fldCharType="end"/>
        </w:r>
      </w:hyperlink>
    </w:p>
    <w:p>
      <w:pPr>
        <w:pStyle w:val="TOC2"/>
        <w:tabs>
          <w:tab w:val="right" w:leader="dot" w:pos="8306"/>
        </w:tabs>
      </w:pPr>
      <w:hyperlink w:anchor="_Toc31996" w:history="1">
        <w:r>
          <w:rPr>
            <w:rFonts w:ascii="仿宋" w:eastAsia="仿宋" w:hAnsi="仿宋" w:cs="仿宋" w:hint="eastAsia"/>
            <w:lang w:eastAsia="zh-CN"/>
          </w:rPr>
          <w:t>(一)、资金需求大</w:t>
        </w:r>
        <w:r>
          <w:tab/>
        </w:r>
        <w:r>
          <w:fldChar w:fldCharType="begin"/>
        </w:r>
        <w:r>
          <w:instrText xml:space="preserve"> PAGEREF _Toc31996 \h </w:instrText>
        </w:r>
        <w:r>
          <w:fldChar w:fldCharType="separate"/>
        </w:r>
        <w:r>
          <w:t>31</w:t>
        </w:r>
        <w:r>
          <w:fldChar w:fldCharType="end"/>
        </w:r>
      </w:hyperlink>
    </w:p>
    <w:p>
      <w:pPr>
        <w:pStyle w:val="TOC2"/>
        <w:tabs>
          <w:tab w:val="right" w:leader="dot" w:pos="8306"/>
        </w:tabs>
      </w:pPr>
      <w:hyperlink w:anchor="_Toc635" w:history="1">
        <w:r>
          <w:rPr>
            <w:rFonts w:ascii="仿宋" w:eastAsia="仿宋" w:hAnsi="仿宋" w:cs="仿宋" w:hint="eastAsia"/>
            <w:lang w:eastAsia="zh-CN"/>
          </w:rPr>
          <w:t>(二)、研发周期长</w:t>
        </w:r>
        <w:r>
          <w:tab/>
        </w:r>
        <w:r>
          <w:fldChar w:fldCharType="begin"/>
        </w:r>
        <w:r>
          <w:instrText xml:space="preserve"> PAGEREF _Toc635 \h </w:instrText>
        </w:r>
        <w:r>
          <w:fldChar w:fldCharType="separate"/>
        </w:r>
        <w:r>
          <w:t>33</w:t>
        </w:r>
        <w:r>
          <w:fldChar w:fldCharType="end"/>
        </w:r>
      </w:hyperlink>
    </w:p>
    <w:p>
      <w:pPr>
        <w:pStyle w:val="TOC2"/>
        <w:tabs>
          <w:tab w:val="right" w:leader="dot" w:pos="8306"/>
        </w:tabs>
      </w:pPr>
      <w:hyperlink w:anchor="_Toc18635" w:history="1">
        <w:r>
          <w:rPr>
            <w:rFonts w:ascii="仿宋" w:eastAsia="仿宋" w:hAnsi="仿宋" w:cs="仿宋" w:hint="eastAsia"/>
            <w:lang w:eastAsia="zh-CN"/>
          </w:rPr>
          <w:t>(三)、市场风险大</w:t>
        </w:r>
        <w:r>
          <w:tab/>
        </w:r>
        <w:r>
          <w:fldChar w:fldCharType="begin"/>
        </w:r>
        <w:r>
          <w:instrText xml:space="preserve"> PAGEREF _Toc18635 \h </w:instrText>
        </w:r>
        <w:r>
          <w:fldChar w:fldCharType="separate"/>
        </w:r>
        <w:r>
          <w:t>34</w:t>
        </w:r>
        <w:r>
          <w:fldChar w:fldCharType="end"/>
        </w:r>
      </w:hyperlink>
    </w:p>
    <w:p>
      <w:pPr>
        <w:pStyle w:val="TOC2"/>
        <w:tabs>
          <w:tab w:val="right" w:leader="dot" w:pos="8306"/>
        </w:tabs>
      </w:pPr>
      <w:hyperlink w:anchor="_Toc26015" w:history="1">
        <w:r>
          <w:rPr>
            <w:rFonts w:ascii="仿宋" w:eastAsia="仿宋" w:hAnsi="仿宋" w:cs="仿宋" w:hint="eastAsia"/>
            <w:lang w:eastAsia="zh-CN"/>
          </w:rPr>
          <w:t>(四)、利润率高</w:t>
        </w:r>
        <w:r>
          <w:tab/>
        </w:r>
        <w:r>
          <w:fldChar w:fldCharType="begin"/>
        </w:r>
        <w:r>
          <w:instrText xml:space="preserve"> PAGEREF _Toc26015 \h </w:instrText>
        </w:r>
        <w:r>
          <w:fldChar w:fldCharType="separate"/>
        </w:r>
        <w:r>
          <w:t>36</w:t>
        </w:r>
        <w:r>
          <w:fldChar w:fldCharType="end"/>
        </w:r>
      </w:hyperlink>
    </w:p>
    <w:p>
      <w:pPr>
        <w:pStyle w:val="TOC1"/>
        <w:tabs>
          <w:tab w:val="right" w:leader="dot" w:pos="8306"/>
        </w:tabs>
      </w:pPr>
      <w:hyperlink w:anchor="_Toc9037" w:history="1">
        <w:r>
          <w:rPr>
            <w:rFonts w:ascii="仿宋" w:eastAsia="仿宋" w:hAnsi="仿宋" w:cs="仿宋" w:hint="eastAsia"/>
            <w:lang w:eastAsia="zh-CN"/>
          </w:rPr>
          <w:t>九、生产安全保护</w:t>
        </w:r>
        <w:r>
          <w:tab/>
        </w:r>
        <w:r>
          <w:fldChar w:fldCharType="begin"/>
        </w:r>
        <w:r>
          <w:instrText xml:space="preserve"> PAGEREF _Toc9037 \h </w:instrText>
        </w:r>
        <w:r>
          <w:fldChar w:fldCharType="separate"/>
        </w:r>
        <w:r>
          <w:t>39</w:t>
        </w:r>
        <w:r>
          <w:fldChar w:fldCharType="end"/>
        </w:r>
      </w:hyperlink>
    </w:p>
    <w:p>
      <w:pPr>
        <w:pStyle w:val="TOC2"/>
        <w:tabs>
          <w:tab w:val="right" w:leader="dot" w:pos="8306"/>
        </w:tabs>
      </w:pPr>
      <w:hyperlink w:anchor="_Toc17269" w:history="1">
        <w:r>
          <w:rPr>
            <w:rFonts w:ascii="仿宋" w:eastAsia="仿宋" w:hAnsi="仿宋" w:cs="仿宋" w:hint="eastAsia"/>
            <w:lang w:eastAsia="zh-CN"/>
          </w:rPr>
          <w:t>(一)、消防安全</w:t>
        </w:r>
        <w:r>
          <w:tab/>
        </w:r>
        <w:r>
          <w:fldChar w:fldCharType="begin"/>
        </w:r>
        <w:r>
          <w:instrText xml:space="preserve"> PAGEREF _Toc17269 \h </w:instrText>
        </w:r>
        <w:r>
          <w:fldChar w:fldCharType="separate"/>
        </w:r>
        <w:r>
          <w:t>39</w:t>
        </w:r>
        <w:r>
          <w:fldChar w:fldCharType="end"/>
        </w:r>
      </w:hyperlink>
    </w:p>
    <w:p>
      <w:pPr>
        <w:pStyle w:val="TOC2"/>
        <w:tabs>
          <w:tab w:val="right" w:leader="dot" w:pos="8306"/>
        </w:tabs>
      </w:pPr>
      <w:hyperlink w:anchor="_Toc22100" w:history="1">
        <w:r>
          <w:rPr>
            <w:rFonts w:ascii="仿宋" w:eastAsia="仿宋" w:hAnsi="仿宋" w:cs="仿宋" w:hint="eastAsia"/>
            <w:lang w:eastAsia="zh-CN"/>
          </w:rPr>
          <w:t>(二)、防火防爆总图布置措施</w:t>
        </w:r>
        <w:r>
          <w:tab/>
        </w:r>
        <w:r>
          <w:fldChar w:fldCharType="begin"/>
        </w:r>
        <w:r>
          <w:instrText xml:space="preserve"> PAGEREF _Toc22100 \h </w:instrText>
        </w:r>
        <w:r>
          <w:fldChar w:fldCharType="separate"/>
        </w:r>
        <w:r>
          <w:t>40</w:t>
        </w:r>
        <w:r>
          <w:fldChar w:fldCharType="end"/>
        </w:r>
      </w:hyperlink>
    </w:p>
    <w:p>
      <w:pPr>
        <w:pStyle w:val="TOC2"/>
        <w:tabs>
          <w:tab w:val="right" w:leader="dot" w:pos="8306"/>
        </w:tabs>
      </w:pPr>
      <w:hyperlink w:anchor="_Toc1761" w:history="1">
        <w:r>
          <w:rPr>
            <w:rFonts w:ascii="仿宋" w:eastAsia="仿宋" w:hAnsi="仿宋" w:cs="仿宋" w:hint="eastAsia"/>
            <w:lang w:eastAsia="zh-CN"/>
          </w:rPr>
          <w:t>(三)、自然灾害防范措施</w:t>
        </w:r>
        <w:r>
          <w:tab/>
        </w:r>
        <w:r>
          <w:fldChar w:fldCharType="begin"/>
        </w:r>
        <w:r>
          <w:instrText xml:space="preserve"> PAGEREF _Toc1761 \h </w:instrText>
        </w:r>
        <w:r>
          <w:fldChar w:fldCharType="separate"/>
        </w:r>
        <w:r>
          <w:t>41</w:t>
        </w:r>
        <w:r>
          <w:fldChar w:fldCharType="end"/>
        </w:r>
      </w:hyperlink>
    </w:p>
    <w:p>
      <w:pPr>
        <w:pStyle w:val="TOC2"/>
        <w:tabs>
          <w:tab w:val="right" w:leader="dot" w:pos="8306"/>
        </w:tabs>
      </w:pPr>
      <w:hyperlink w:anchor="_Toc12329" w:history="1">
        <w:r>
          <w:rPr>
            <w:rFonts w:ascii="仿宋" w:eastAsia="仿宋" w:hAnsi="仿宋" w:cs="仿宋" w:hint="eastAsia"/>
            <w:lang w:eastAsia="zh-CN"/>
          </w:rPr>
          <w:t>(四)、安全色及安全标志使用要求</w:t>
        </w:r>
        <w:r>
          <w:tab/>
        </w:r>
        <w:r>
          <w:fldChar w:fldCharType="begin"/>
        </w:r>
        <w:r>
          <w:instrText xml:space="preserve"> PAGEREF _Toc12329 \h </w:instrText>
        </w:r>
        <w:r>
          <w:fldChar w:fldCharType="separate"/>
        </w:r>
        <w:r>
          <w:t>42</w:t>
        </w:r>
        <w:r>
          <w:fldChar w:fldCharType="end"/>
        </w:r>
      </w:hyperlink>
    </w:p>
    <w:p>
      <w:pPr>
        <w:pStyle w:val="TOC2"/>
        <w:tabs>
          <w:tab w:val="right" w:leader="dot" w:pos="8306"/>
        </w:tabs>
      </w:pPr>
      <w:hyperlink w:anchor="_Toc24628" w:history="1">
        <w:r>
          <w:rPr>
            <w:rFonts w:ascii="仿宋" w:eastAsia="仿宋" w:hAnsi="仿宋" w:cs="仿宋" w:hint="eastAsia"/>
            <w:lang w:eastAsia="zh-CN"/>
          </w:rPr>
          <w:t>(五)、防尘防毒措施</w:t>
        </w:r>
        <w:r>
          <w:tab/>
        </w:r>
        <w:r>
          <w:fldChar w:fldCharType="begin"/>
        </w:r>
        <w:r>
          <w:instrText xml:space="preserve"> PAGEREF _Toc24628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3" w:history="1">
        <w:r>
          <w:rPr>
            <w:rFonts w:ascii="仿宋" w:eastAsia="仿宋" w:hAnsi="仿宋" w:cs="仿宋" w:hint="eastAsia"/>
            <w:lang w:eastAsia="zh-CN"/>
          </w:rPr>
          <w:t>(六)、防静电、触电防护及防雷措施</w:t>
        </w:r>
        <w:r>
          <w:tab/>
        </w:r>
        <w:r>
          <w:fldChar w:fldCharType="begin"/>
        </w:r>
        <w:r>
          <w:instrText xml:space="preserve"> PAGEREF _Toc30303 \h </w:instrText>
        </w:r>
        <w:r>
          <w:fldChar w:fldCharType="separate"/>
        </w:r>
        <w:r>
          <w:t>44</w:t>
        </w:r>
        <w:r>
          <w:fldChar w:fldCharType="end"/>
        </w:r>
      </w:hyperlink>
    </w:p>
    <w:p>
      <w:pPr>
        <w:pStyle w:val="TOC2"/>
        <w:tabs>
          <w:tab w:val="right" w:leader="dot" w:pos="8306"/>
        </w:tabs>
      </w:pPr>
      <w:hyperlink w:anchor="_Toc813" w:history="1">
        <w:r>
          <w:rPr>
            <w:rFonts w:ascii="仿宋" w:eastAsia="仿宋" w:hAnsi="仿宋" w:cs="仿宋" w:hint="eastAsia"/>
            <w:lang w:eastAsia="zh-CN"/>
          </w:rPr>
          <w:t>(七)、机械设备安全保障措施</w:t>
        </w:r>
        <w:r>
          <w:tab/>
        </w:r>
        <w:r>
          <w:fldChar w:fldCharType="begin"/>
        </w:r>
        <w:r>
          <w:instrText xml:space="preserve"> PAGEREF _Toc813 \h </w:instrText>
        </w:r>
        <w:r>
          <w:fldChar w:fldCharType="separate"/>
        </w:r>
        <w:r>
          <w:t>45</w:t>
        </w:r>
        <w:r>
          <w:fldChar w:fldCharType="end"/>
        </w:r>
      </w:hyperlink>
    </w:p>
    <w:p>
      <w:pPr>
        <w:pStyle w:val="TOC1"/>
        <w:tabs>
          <w:tab w:val="right" w:leader="dot" w:pos="8306"/>
        </w:tabs>
      </w:pPr>
      <w:hyperlink w:anchor="_Toc26690" w:history="1">
        <w:r>
          <w:rPr>
            <w:rFonts w:ascii="仿宋" w:eastAsia="仿宋" w:hAnsi="仿宋" w:cs="仿宋" w:hint="eastAsia"/>
            <w:lang w:eastAsia="zh-CN"/>
          </w:rPr>
          <w:t>十、对苯二甲酸项目计划安排</w:t>
        </w:r>
        <w:r>
          <w:tab/>
        </w:r>
        <w:r>
          <w:fldChar w:fldCharType="begin"/>
        </w:r>
        <w:r>
          <w:instrText xml:space="preserve"> PAGEREF _Toc26690 \h </w:instrText>
        </w:r>
        <w:r>
          <w:fldChar w:fldCharType="separate"/>
        </w:r>
        <w:r>
          <w:t>47</w:t>
        </w:r>
        <w:r>
          <w:fldChar w:fldCharType="end"/>
        </w:r>
      </w:hyperlink>
    </w:p>
    <w:p>
      <w:pPr>
        <w:pStyle w:val="TOC2"/>
        <w:tabs>
          <w:tab w:val="right" w:leader="dot" w:pos="8306"/>
        </w:tabs>
      </w:pPr>
      <w:hyperlink w:anchor="_Toc27184" w:history="1">
        <w:r>
          <w:rPr>
            <w:rFonts w:ascii="仿宋" w:eastAsia="仿宋" w:hAnsi="仿宋" w:cs="仿宋" w:hint="eastAsia"/>
            <w:lang w:eastAsia="zh-CN"/>
          </w:rPr>
          <w:t>(一)、建设周期</w:t>
        </w:r>
        <w:r>
          <w:tab/>
        </w:r>
        <w:r>
          <w:fldChar w:fldCharType="begin"/>
        </w:r>
        <w:r>
          <w:instrText xml:space="preserve"> PAGEREF _Toc27184 \h </w:instrText>
        </w:r>
        <w:r>
          <w:fldChar w:fldCharType="separate"/>
        </w:r>
        <w:r>
          <w:t>47</w:t>
        </w:r>
        <w:r>
          <w:fldChar w:fldCharType="end"/>
        </w:r>
      </w:hyperlink>
    </w:p>
    <w:p>
      <w:pPr>
        <w:pStyle w:val="TOC2"/>
        <w:tabs>
          <w:tab w:val="right" w:leader="dot" w:pos="8306"/>
        </w:tabs>
      </w:pPr>
      <w:hyperlink w:anchor="_Toc5586" w:history="1">
        <w:r>
          <w:rPr>
            <w:rFonts w:ascii="仿宋" w:eastAsia="仿宋" w:hAnsi="仿宋" w:cs="仿宋" w:hint="eastAsia"/>
            <w:lang w:eastAsia="zh-CN"/>
          </w:rPr>
          <w:t>(二)、建设进度</w:t>
        </w:r>
        <w:r>
          <w:tab/>
        </w:r>
        <w:r>
          <w:fldChar w:fldCharType="begin"/>
        </w:r>
        <w:r>
          <w:instrText xml:space="preserve"> PAGEREF _Toc5586 \h </w:instrText>
        </w:r>
        <w:r>
          <w:fldChar w:fldCharType="separate"/>
        </w:r>
        <w:r>
          <w:t>47</w:t>
        </w:r>
        <w:r>
          <w:fldChar w:fldCharType="end"/>
        </w:r>
      </w:hyperlink>
    </w:p>
    <w:p>
      <w:pPr>
        <w:pStyle w:val="TOC2"/>
        <w:tabs>
          <w:tab w:val="right" w:leader="dot" w:pos="8306"/>
        </w:tabs>
      </w:pPr>
      <w:hyperlink w:anchor="_Toc28635" w:history="1">
        <w:r>
          <w:rPr>
            <w:rFonts w:ascii="仿宋" w:eastAsia="仿宋" w:hAnsi="仿宋" w:cs="仿宋" w:hint="eastAsia"/>
            <w:lang w:eastAsia="zh-CN"/>
          </w:rPr>
          <w:t>(三)、进度安排注意事项</w:t>
        </w:r>
        <w:r>
          <w:tab/>
        </w:r>
        <w:r>
          <w:fldChar w:fldCharType="begin"/>
        </w:r>
        <w:r>
          <w:instrText xml:space="preserve"> PAGEREF _Toc28635 \h </w:instrText>
        </w:r>
        <w:r>
          <w:fldChar w:fldCharType="separate"/>
        </w:r>
        <w:r>
          <w:t>48</w:t>
        </w:r>
        <w:r>
          <w:fldChar w:fldCharType="end"/>
        </w:r>
      </w:hyperlink>
    </w:p>
    <w:p>
      <w:pPr>
        <w:pStyle w:val="TOC2"/>
        <w:tabs>
          <w:tab w:val="right" w:leader="dot" w:pos="8306"/>
        </w:tabs>
      </w:pPr>
      <w:hyperlink w:anchor="_Toc14175" w:history="1">
        <w:r>
          <w:rPr>
            <w:rFonts w:ascii="仿宋" w:eastAsia="仿宋" w:hAnsi="仿宋" w:cs="仿宋" w:hint="eastAsia"/>
            <w:lang w:eastAsia="zh-CN"/>
          </w:rPr>
          <w:t>(四)、人力资源配置</w:t>
        </w:r>
        <w:r>
          <w:tab/>
        </w:r>
        <w:r>
          <w:fldChar w:fldCharType="begin"/>
        </w:r>
        <w:r>
          <w:instrText xml:space="preserve"> PAGEREF _Toc14175 \h </w:instrText>
        </w:r>
        <w:r>
          <w:fldChar w:fldCharType="separate"/>
        </w:r>
        <w:r>
          <w:t>50</w:t>
        </w:r>
        <w:r>
          <w:fldChar w:fldCharType="end"/>
        </w:r>
      </w:hyperlink>
    </w:p>
    <w:p>
      <w:pPr>
        <w:pStyle w:val="TOC1"/>
        <w:tabs>
          <w:tab w:val="right" w:leader="dot" w:pos="8306"/>
        </w:tabs>
      </w:pPr>
      <w:hyperlink w:anchor="_Toc23208" w:history="1">
        <w:r>
          <w:rPr>
            <w:rFonts w:ascii="仿宋" w:eastAsia="仿宋" w:hAnsi="仿宋" w:cs="仿宋" w:hint="eastAsia"/>
            <w:lang w:eastAsia="zh-CN"/>
          </w:rPr>
          <w:t>十一、对苯二甲酸项目创新与研发</w:t>
        </w:r>
        <w:r>
          <w:tab/>
        </w:r>
        <w:r>
          <w:fldChar w:fldCharType="begin"/>
        </w:r>
        <w:r>
          <w:instrText xml:space="preserve"> PAGEREF _Toc23208 \h </w:instrText>
        </w:r>
        <w:r>
          <w:fldChar w:fldCharType="separate"/>
        </w:r>
        <w:r>
          <w:t>51</w:t>
        </w:r>
        <w:r>
          <w:fldChar w:fldCharType="end"/>
        </w:r>
      </w:hyperlink>
    </w:p>
    <w:p>
      <w:pPr>
        <w:pStyle w:val="TOC2"/>
        <w:tabs>
          <w:tab w:val="right" w:leader="dot" w:pos="8306"/>
        </w:tabs>
      </w:pPr>
      <w:hyperlink w:anchor="_Toc21316" w:history="1">
        <w:r>
          <w:rPr>
            <w:rFonts w:ascii="仿宋" w:eastAsia="仿宋" w:hAnsi="仿宋" w:cs="仿宋" w:hint="eastAsia"/>
            <w:lang w:eastAsia="zh-CN"/>
          </w:rPr>
          <w:t>(一)、创新策略与方向</w:t>
        </w:r>
        <w:r>
          <w:tab/>
        </w:r>
        <w:r>
          <w:fldChar w:fldCharType="begin"/>
        </w:r>
        <w:r>
          <w:instrText xml:space="preserve"> PAGEREF _Toc21316 \h </w:instrText>
        </w:r>
        <w:r>
          <w:fldChar w:fldCharType="separate"/>
        </w:r>
        <w:r>
          <w:t>51</w:t>
        </w:r>
        <w:r>
          <w:fldChar w:fldCharType="end"/>
        </w:r>
      </w:hyperlink>
    </w:p>
    <w:p>
      <w:pPr>
        <w:pStyle w:val="TOC2"/>
        <w:tabs>
          <w:tab w:val="right" w:leader="dot" w:pos="8306"/>
        </w:tabs>
      </w:pPr>
      <w:hyperlink w:anchor="_Toc4668" w:history="1">
        <w:r>
          <w:rPr>
            <w:rFonts w:ascii="仿宋" w:eastAsia="仿宋" w:hAnsi="仿宋" w:cs="仿宋" w:hint="eastAsia"/>
            <w:lang w:eastAsia="zh-CN"/>
          </w:rPr>
          <w:t>(二)、研发规划与投入</w:t>
        </w:r>
        <w:r>
          <w:tab/>
        </w:r>
        <w:r>
          <w:fldChar w:fldCharType="begin"/>
        </w:r>
        <w:r>
          <w:instrText xml:space="preserve"> PAGEREF _Toc4668 \h </w:instrText>
        </w:r>
        <w:r>
          <w:fldChar w:fldCharType="separate"/>
        </w:r>
        <w:r>
          <w:t>52</w:t>
        </w:r>
        <w:r>
          <w:fldChar w:fldCharType="end"/>
        </w:r>
      </w:hyperlink>
    </w:p>
    <w:p>
      <w:pPr>
        <w:pStyle w:val="TOC1"/>
        <w:tabs>
          <w:tab w:val="right" w:leader="dot" w:pos="8306"/>
        </w:tabs>
      </w:pPr>
      <w:hyperlink w:anchor="_Toc10844" w:history="1">
        <w:r>
          <w:rPr>
            <w:rFonts w:ascii="仿宋" w:eastAsia="仿宋" w:hAnsi="仿宋" w:cs="仿宋" w:hint="eastAsia"/>
            <w:lang w:eastAsia="zh-CN"/>
          </w:rPr>
          <w:t>十二、对苯二甲酸项目人力资源培养与发展</w:t>
        </w:r>
        <w:r>
          <w:tab/>
        </w:r>
        <w:r>
          <w:fldChar w:fldCharType="begin"/>
        </w:r>
        <w:r>
          <w:instrText xml:space="preserve"> PAGEREF _Toc10844 \h </w:instrText>
        </w:r>
        <w:r>
          <w:fldChar w:fldCharType="separate"/>
        </w:r>
        <w:r>
          <w:t>54</w:t>
        </w:r>
        <w:r>
          <w:fldChar w:fldCharType="end"/>
        </w:r>
      </w:hyperlink>
    </w:p>
    <w:p>
      <w:pPr>
        <w:pStyle w:val="TOC2"/>
        <w:tabs>
          <w:tab w:val="right" w:leader="dot" w:pos="8306"/>
        </w:tabs>
      </w:pPr>
      <w:hyperlink w:anchor="_Toc13460" w:history="1">
        <w:r>
          <w:rPr>
            <w:rFonts w:ascii="仿宋" w:eastAsia="仿宋" w:hAnsi="仿宋" w:cs="仿宋" w:hint="eastAsia"/>
            <w:lang w:eastAsia="zh-CN"/>
          </w:rPr>
          <w:t>(一)、人才需求与规划</w:t>
        </w:r>
        <w:r>
          <w:tab/>
        </w:r>
        <w:r>
          <w:fldChar w:fldCharType="begin"/>
        </w:r>
        <w:r>
          <w:instrText xml:space="preserve"> PAGEREF _Toc13460 \h </w:instrText>
        </w:r>
        <w:r>
          <w:fldChar w:fldCharType="separate"/>
        </w:r>
        <w:r>
          <w:t>54</w:t>
        </w:r>
        <w:r>
          <w:fldChar w:fldCharType="end"/>
        </w:r>
      </w:hyperlink>
    </w:p>
    <w:p>
      <w:pPr>
        <w:pStyle w:val="TOC2"/>
        <w:tabs>
          <w:tab w:val="right" w:leader="dot" w:pos="8306"/>
        </w:tabs>
      </w:pPr>
      <w:hyperlink w:anchor="_Toc26906" w:history="1">
        <w:r>
          <w:rPr>
            <w:rFonts w:ascii="仿宋" w:eastAsia="仿宋" w:hAnsi="仿宋" w:cs="仿宋" w:hint="eastAsia"/>
            <w:lang w:eastAsia="zh-CN"/>
          </w:rPr>
          <w:t>(二)、培训与发展计划</w:t>
        </w:r>
        <w:r>
          <w:tab/>
        </w:r>
        <w:r>
          <w:fldChar w:fldCharType="begin"/>
        </w:r>
        <w:r>
          <w:instrText xml:space="preserve"> PAGEREF _Toc26906 \h </w:instrText>
        </w:r>
        <w:r>
          <w:fldChar w:fldCharType="separate"/>
        </w:r>
        <w:r>
          <w:t>54</w:t>
        </w:r>
        <w:r>
          <w:fldChar w:fldCharType="end"/>
        </w:r>
      </w:hyperlink>
    </w:p>
    <w:p>
      <w:pPr>
        <w:pStyle w:val="TOC1"/>
        <w:tabs>
          <w:tab w:val="right" w:leader="dot" w:pos="8306"/>
        </w:tabs>
      </w:pPr>
      <w:hyperlink w:anchor="_Toc12589" w:history="1">
        <w:r>
          <w:rPr>
            <w:rFonts w:ascii="仿宋" w:eastAsia="仿宋" w:hAnsi="仿宋" w:cs="仿宋" w:hint="eastAsia"/>
            <w:lang w:eastAsia="zh-CN"/>
          </w:rPr>
          <w:t>十三、质量管理体系</w:t>
        </w:r>
        <w:r>
          <w:tab/>
        </w:r>
        <w:r>
          <w:fldChar w:fldCharType="begin"/>
        </w:r>
        <w:r>
          <w:instrText xml:space="preserve"> PAGEREF _Toc12589 \h </w:instrText>
        </w:r>
        <w:r>
          <w:fldChar w:fldCharType="separate"/>
        </w:r>
        <w:r>
          <w:t>55</w:t>
        </w:r>
        <w:r>
          <w:fldChar w:fldCharType="end"/>
        </w:r>
      </w:hyperlink>
    </w:p>
    <w:p>
      <w:pPr>
        <w:pStyle w:val="TOC2"/>
        <w:tabs>
          <w:tab w:val="right" w:leader="dot" w:pos="8306"/>
        </w:tabs>
      </w:pPr>
      <w:hyperlink w:anchor="_Toc19057" w:history="1">
        <w:r>
          <w:rPr>
            <w:rFonts w:ascii="仿宋" w:eastAsia="仿宋" w:hAnsi="仿宋" w:cs="仿宋" w:hint="eastAsia"/>
            <w:lang w:eastAsia="zh-CN"/>
          </w:rPr>
          <w:t>(一)、质量目标与方针</w:t>
        </w:r>
        <w:r>
          <w:tab/>
        </w:r>
        <w:r>
          <w:fldChar w:fldCharType="begin"/>
        </w:r>
        <w:r>
          <w:instrText xml:space="preserve"> PAGEREF _Toc19057 \h </w:instrText>
        </w:r>
        <w:r>
          <w:fldChar w:fldCharType="separate"/>
        </w:r>
        <w:r>
          <w:t>55</w:t>
        </w:r>
        <w:r>
          <w:fldChar w:fldCharType="end"/>
        </w:r>
      </w:hyperlink>
    </w:p>
    <w:p>
      <w:pPr>
        <w:pStyle w:val="TOC2"/>
        <w:tabs>
          <w:tab w:val="right" w:leader="dot" w:pos="8306"/>
        </w:tabs>
      </w:pPr>
      <w:hyperlink w:anchor="_Toc731" w:history="1">
        <w:r>
          <w:rPr>
            <w:rFonts w:ascii="仿宋" w:eastAsia="仿宋" w:hAnsi="仿宋" w:cs="仿宋" w:hint="eastAsia"/>
            <w:lang w:eastAsia="zh-CN"/>
          </w:rPr>
          <w:t>(二)、质量管理责任</w:t>
        </w:r>
        <w:r>
          <w:tab/>
        </w:r>
        <w:r>
          <w:fldChar w:fldCharType="begin"/>
        </w:r>
        <w:r>
          <w:instrText xml:space="preserve"> PAGEREF _Toc731 \h </w:instrText>
        </w:r>
        <w:r>
          <w:fldChar w:fldCharType="separate"/>
        </w:r>
        <w:r>
          <w:t>56</w:t>
        </w:r>
        <w:r>
          <w:fldChar w:fldCharType="end"/>
        </w:r>
      </w:hyperlink>
    </w:p>
    <w:p>
      <w:pPr>
        <w:pStyle w:val="TOC2"/>
        <w:tabs>
          <w:tab w:val="right" w:leader="dot" w:pos="8306"/>
        </w:tabs>
      </w:pPr>
      <w:hyperlink w:anchor="_Toc751" w:history="1">
        <w:r>
          <w:rPr>
            <w:rFonts w:ascii="仿宋" w:eastAsia="仿宋" w:hAnsi="仿宋" w:cs="仿宋" w:hint="eastAsia"/>
            <w:lang w:eastAsia="zh-CN"/>
          </w:rPr>
          <w:t>(三)、质量管理体系文件</w:t>
        </w:r>
        <w:r>
          <w:tab/>
        </w:r>
        <w:r>
          <w:fldChar w:fldCharType="begin"/>
        </w:r>
        <w:r>
          <w:instrText xml:space="preserve"> PAGEREF _Toc751 \h </w:instrText>
        </w:r>
        <w:r>
          <w:fldChar w:fldCharType="separate"/>
        </w:r>
        <w:r>
          <w:t>57</w:t>
        </w:r>
        <w:r>
          <w:fldChar w:fldCharType="end"/>
        </w:r>
      </w:hyperlink>
    </w:p>
    <w:p>
      <w:pPr>
        <w:pStyle w:val="TOC2"/>
        <w:tabs>
          <w:tab w:val="right" w:leader="dot" w:pos="8306"/>
        </w:tabs>
      </w:pPr>
      <w:hyperlink w:anchor="_Toc9452" w:history="1">
        <w:r>
          <w:rPr>
            <w:rFonts w:ascii="仿宋" w:eastAsia="仿宋" w:hAnsi="仿宋" w:cs="仿宋" w:hint="eastAsia"/>
            <w:lang w:eastAsia="zh-CN"/>
          </w:rPr>
          <w:t>(四)、质量培训与教育</w:t>
        </w:r>
        <w:r>
          <w:tab/>
        </w:r>
        <w:r>
          <w:fldChar w:fldCharType="begin"/>
        </w:r>
        <w:r>
          <w:instrText xml:space="preserve"> PAGEREF _Toc9452 \h </w:instrText>
        </w:r>
        <w:r>
          <w:fldChar w:fldCharType="separate"/>
        </w:r>
        <w:r>
          <w:t>59</w:t>
        </w:r>
        <w:r>
          <w:fldChar w:fldCharType="end"/>
        </w:r>
      </w:hyperlink>
    </w:p>
    <w:p>
      <w:pPr>
        <w:pStyle w:val="TOC2"/>
        <w:tabs>
          <w:tab w:val="right" w:leader="dot" w:pos="8306"/>
        </w:tabs>
      </w:pPr>
      <w:hyperlink w:anchor="_Toc15799" w:history="1">
        <w:r>
          <w:rPr>
            <w:rFonts w:ascii="仿宋" w:eastAsia="仿宋" w:hAnsi="仿宋" w:cs="仿宋" w:hint="eastAsia"/>
            <w:lang w:eastAsia="zh-CN"/>
          </w:rPr>
          <w:t>(五)、质量审核与评价</w:t>
        </w:r>
        <w:r>
          <w:tab/>
        </w:r>
        <w:r>
          <w:fldChar w:fldCharType="begin"/>
        </w:r>
        <w:r>
          <w:instrText xml:space="preserve"> PAGEREF _Toc15799 \h </w:instrText>
        </w:r>
        <w:r>
          <w:fldChar w:fldCharType="separate"/>
        </w:r>
        <w:r>
          <w:t>61</w:t>
        </w:r>
        <w:r>
          <w:fldChar w:fldCharType="end"/>
        </w:r>
      </w:hyperlink>
    </w:p>
    <w:p>
      <w:pPr>
        <w:pStyle w:val="TOC2"/>
        <w:tabs>
          <w:tab w:val="right" w:leader="dot" w:pos="8306"/>
        </w:tabs>
      </w:pPr>
      <w:hyperlink w:anchor="_Toc1734" w:history="1">
        <w:r>
          <w:rPr>
            <w:rFonts w:ascii="仿宋" w:eastAsia="仿宋" w:hAnsi="仿宋" w:cs="仿宋" w:hint="eastAsia"/>
            <w:lang w:eastAsia="zh-CN"/>
          </w:rPr>
          <w:t>(六)、不符合与纠正措施</w:t>
        </w:r>
        <w:r>
          <w:tab/>
        </w:r>
        <w:r>
          <w:fldChar w:fldCharType="begin"/>
        </w:r>
        <w:r>
          <w:instrText xml:space="preserve"> PAGEREF _Toc1734 \h </w:instrText>
        </w:r>
        <w:r>
          <w:fldChar w:fldCharType="separate"/>
        </w:r>
        <w:r>
          <w:t>62</w:t>
        </w:r>
        <w:r>
          <w:fldChar w:fldCharType="end"/>
        </w:r>
      </w:hyperlink>
    </w:p>
    <w:p>
      <w:pPr>
        <w:pStyle w:val="TOC1"/>
        <w:tabs>
          <w:tab w:val="right" w:leader="dot" w:pos="8306"/>
        </w:tabs>
      </w:pPr>
      <w:hyperlink w:anchor="_Toc570" w:history="1">
        <w:r>
          <w:rPr>
            <w:rFonts w:ascii="仿宋" w:eastAsia="仿宋" w:hAnsi="仿宋" w:cs="仿宋" w:hint="eastAsia"/>
            <w:lang w:eastAsia="zh-CN"/>
          </w:rPr>
          <w:t>十四、对苯二甲酸项目变更管理</w:t>
        </w:r>
        <w:r>
          <w:tab/>
        </w:r>
        <w:r>
          <w:fldChar w:fldCharType="begin"/>
        </w:r>
        <w:r>
          <w:instrText xml:space="preserve"> PAGEREF _Toc570 \h </w:instrText>
        </w:r>
        <w:r>
          <w:fldChar w:fldCharType="separate"/>
        </w:r>
        <w:r>
          <w:t>63</w:t>
        </w:r>
        <w:r>
          <w:fldChar w:fldCharType="end"/>
        </w:r>
      </w:hyperlink>
    </w:p>
    <w:p>
      <w:pPr>
        <w:pStyle w:val="TOC2"/>
        <w:tabs>
          <w:tab w:val="right" w:leader="dot" w:pos="8306"/>
        </w:tabs>
      </w:pPr>
      <w:hyperlink w:anchor="_Toc6442" w:history="1">
        <w:r>
          <w:rPr>
            <w:rFonts w:ascii="仿宋" w:eastAsia="仿宋" w:hAnsi="仿宋" w:cs="仿宋" w:hint="eastAsia"/>
            <w:lang w:eastAsia="zh-CN"/>
          </w:rPr>
          <w:t>(一)、变更申请与评估</w:t>
        </w:r>
        <w:r>
          <w:tab/>
        </w:r>
        <w:r>
          <w:fldChar w:fldCharType="begin"/>
        </w:r>
        <w:r>
          <w:instrText xml:space="preserve"> PAGEREF _Toc6442 \h </w:instrText>
        </w:r>
        <w:r>
          <w:fldChar w:fldCharType="separate"/>
        </w:r>
        <w:r>
          <w:t>63</w:t>
        </w:r>
        <w:r>
          <w:fldChar w:fldCharType="end"/>
        </w:r>
      </w:hyperlink>
    </w:p>
    <w:p>
      <w:pPr>
        <w:pStyle w:val="TOC2"/>
        <w:tabs>
          <w:tab w:val="right" w:leader="dot" w:pos="8306"/>
        </w:tabs>
      </w:pPr>
      <w:hyperlink w:anchor="_Toc20711" w:history="1">
        <w:r>
          <w:rPr>
            <w:rFonts w:ascii="仿宋" w:eastAsia="仿宋" w:hAnsi="仿宋" w:cs="仿宋" w:hint="eastAsia"/>
            <w:lang w:eastAsia="zh-CN"/>
          </w:rPr>
          <w:t>(二)、变更实施与控制</w:t>
        </w:r>
        <w:r>
          <w:tab/>
        </w:r>
        <w:r>
          <w:fldChar w:fldCharType="begin"/>
        </w:r>
        <w:r>
          <w:instrText xml:space="preserve"> PAGEREF _Toc20711 \h </w:instrText>
        </w:r>
        <w:r>
          <w:fldChar w:fldCharType="separate"/>
        </w:r>
        <w:r>
          <w:t>63</w:t>
        </w:r>
        <w:r>
          <w:fldChar w:fldCharType="end"/>
        </w:r>
      </w:hyperlink>
    </w:p>
    <w:p>
      <w:pPr>
        <w:pStyle w:val="TOC1"/>
        <w:tabs>
          <w:tab w:val="right" w:leader="dot" w:pos="8306"/>
        </w:tabs>
      </w:pPr>
      <w:hyperlink w:anchor="_Toc10932" w:history="1">
        <w:r>
          <w:rPr>
            <w:rFonts w:ascii="仿宋" w:eastAsia="仿宋" w:hAnsi="仿宋" w:cs="仿宋" w:hint="eastAsia"/>
            <w:lang w:eastAsia="zh-CN"/>
          </w:rPr>
          <w:t>十五、供应链管理</w:t>
        </w:r>
        <w:r>
          <w:tab/>
        </w:r>
        <w:r>
          <w:fldChar w:fldCharType="begin"/>
        </w:r>
        <w:r>
          <w:instrText xml:space="preserve"> PAGEREF _Toc10932 \h </w:instrText>
        </w:r>
        <w:r>
          <w:fldChar w:fldCharType="separate"/>
        </w:r>
        <w:r>
          <w:t>64</w:t>
        </w:r>
        <w:r>
          <w:fldChar w:fldCharType="end"/>
        </w:r>
      </w:hyperlink>
    </w:p>
    <w:p>
      <w:pPr>
        <w:pStyle w:val="TOC2"/>
        <w:tabs>
          <w:tab w:val="right" w:leader="dot" w:pos="8306"/>
        </w:tabs>
      </w:pPr>
      <w:hyperlink w:anchor="_Toc30250" w:history="1">
        <w:r>
          <w:rPr>
            <w:rFonts w:ascii="仿宋" w:eastAsia="仿宋" w:hAnsi="仿宋" w:cs="仿宋" w:hint="eastAsia"/>
            <w:lang w:eastAsia="zh-CN"/>
          </w:rPr>
          <w:t>(一)、供应链战略规划</w:t>
        </w:r>
        <w:r>
          <w:tab/>
        </w:r>
        <w:r>
          <w:fldChar w:fldCharType="begin"/>
        </w:r>
        <w:r>
          <w:instrText xml:space="preserve"> PAGEREF _Toc30250 \h </w:instrText>
        </w:r>
        <w:r>
          <w:fldChar w:fldCharType="separate"/>
        </w:r>
        <w:r>
          <w:t>64</w:t>
        </w:r>
        <w:r>
          <w:fldChar w:fldCharType="end"/>
        </w:r>
      </w:hyperlink>
    </w:p>
    <w:p>
      <w:pPr>
        <w:pStyle w:val="TOC2"/>
        <w:tabs>
          <w:tab w:val="right" w:leader="dot" w:pos="8306"/>
        </w:tabs>
      </w:pPr>
      <w:hyperlink w:anchor="_Toc13665" w:history="1">
        <w:r>
          <w:rPr>
            <w:rFonts w:ascii="仿宋" w:eastAsia="仿宋" w:hAnsi="仿宋" w:cs="仿宋" w:hint="eastAsia"/>
            <w:lang w:eastAsia="zh-CN"/>
          </w:rPr>
          <w:t>(二)、供应商选择与合作</w:t>
        </w:r>
        <w:r>
          <w:tab/>
        </w:r>
        <w:r>
          <w:fldChar w:fldCharType="begin"/>
        </w:r>
        <w:r>
          <w:instrText xml:space="preserve"> PAGEREF _Toc13665 \h </w:instrText>
        </w:r>
        <w:r>
          <w:fldChar w:fldCharType="separate"/>
        </w:r>
        <w:r>
          <w:t>65</w:t>
        </w:r>
        <w:r>
          <w:fldChar w:fldCharType="end"/>
        </w:r>
      </w:hyperlink>
    </w:p>
    <w:p>
      <w:pPr>
        <w:pStyle w:val="TOC2"/>
        <w:tabs>
          <w:tab w:val="right" w:leader="dot" w:pos="8306"/>
        </w:tabs>
      </w:pPr>
      <w:hyperlink w:anchor="_Toc20069" w:history="1">
        <w:r>
          <w:rPr>
            <w:rFonts w:ascii="仿宋" w:eastAsia="仿宋" w:hAnsi="仿宋" w:cs="仿宋" w:hint="eastAsia"/>
            <w:lang w:eastAsia="zh-CN"/>
          </w:rPr>
          <w:t>(三)、物流与库存管理</w:t>
        </w:r>
        <w:r>
          <w:tab/>
        </w:r>
        <w:r>
          <w:fldChar w:fldCharType="begin"/>
        </w:r>
        <w:r>
          <w:instrText xml:space="preserve"> PAGEREF _Toc20069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22"/>
      <w:r>
        <w:rPr>
          <w:rFonts w:ascii="仿宋" w:eastAsia="仿宋" w:hAnsi="仿宋" w:cs="仿宋" w:hint="eastAsia"/>
          <w:sz w:val="28"/>
          <w:lang w:eastAsia="zh-CN"/>
        </w:rPr>
        <w:t>一、对苯二甲酸项目文档管理</w:t>
      </w:r>
      <w:bookmarkEnd w:id="2"/>
    </w:p>
    <w:p>
      <w:pPr>
        <w:pStyle w:val="Heading2"/>
        <w:rPr>
          <w:rFonts w:ascii="仿宋" w:eastAsia="仿宋" w:hAnsi="仿宋" w:cs="仿宋" w:hint="eastAsia"/>
          <w:lang w:eastAsia="zh-CN"/>
        </w:rPr>
      </w:pPr>
      <w:bookmarkStart w:id="3" w:name="_Toc1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对苯二甲酸项目高度重视文档的质量和准确性，以支持对苯二甲酸项目的各项活动和决策。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文档的编制始于对苯二甲酸项目计划的初期，我们制定了详细的文档编制计划，明确了每个文档的内容、格式和编写责任人。在对苯二甲酸项目启动阶段，我们首先编制了对苯二甲酸项目章程，明确定义了对苯二甲酸项目的目标、范围、风险等关键要素。随后，对苯二甲酸项目团队根据计划陆续编制了需求文档、设计文档、测试文档等各类文档，确保对苯二甲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苯二甲酸项目管理中的重要环节，旨在确保对苯二甲酸项目文档符合质量标准和对苯二甲酸项目需求。在对苯二甲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苯二甲酸项目相关利益方和专业领域的专家对文档进行独立审查。这有助于获取更全面、客观的反馈，确保对苯二甲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对苯二甲酸项目在文档编制与审查方面建立了严格的管理机制，通过规范的流程和多维度的审查，确保对苯二甲酸项目文档的质量、准确性和可靠性，为对苯二甲酸项目的顺利推进提供了有力支持。</w:t>
      </w:r>
    </w:p>
    <w:p>
      <w:pPr>
        <w:pStyle w:val="Heading2"/>
        <w:ind w:firstLine="560" w:firstLineChars="200"/>
        <w:rPr>
          <w:rFonts w:ascii="仿宋" w:eastAsia="仿宋" w:hAnsi="仿宋" w:cs="仿宋" w:hint="eastAsia"/>
          <w:sz w:val="28"/>
          <w:lang w:eastAsia="zh-CN"/>
        </w:rPr>
      </w:pPr>
      <w:bookmarkStart w:id="4" w:name="_Toc273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在对苯二甲酸项目中，我们致力于优化文档发布与分发过程，以确保信息的高效传递和团队间协作的顺畅进行。以下是我们采取的关键优化策略：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我们通过多渠道发布文档，包括电子邮件、对苯二甲酸项目管理平台、内部网站等，以满足不同团队成员的偏好和需求。多渠道发布确保了信息的全面覆盖。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我们采用了精细的权限控制，确保只有授权人员可以访问敏感信息。这种安全措施保护了对苯二甲酸项目文档的机密性，防止了未经授权的信息泄露。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文档存档与归档是对苯二甲酸项目生命周期中一个至关重要的环节，直接关系到对苯二甲酸项目信息的长期保存和历史记录的完整性。在对苯二甲酸项目中，我们实施了一系列有效的文档存档与归档管理策略：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255"/>
      <w:r>
        <w:rPr>
          <w:rFonts w:ascii="仿宋" w:eastAsia="仿宋" w:hAnsi="仿宋" w:cs="仿宋" w:hint="eastAsia"/>
          <w:sz w:val="28"/>
          <w:lang w:eastAsia="zh-CN"/>
        </w:rPr>
        <w:t>二、对苯二甲酸项目危机管理</w:t>
      </w:r>
      <w:bookmarkEnd w:id="6"/>
    </w:p>
    <w:p>
      <w:pPr>
        <w:pStyle w:val="Heading2"/>
        <w:rPr>
          <w:rFonts w:ascii="仿宋" w:eastAsia="仿宋" w:hAnsi="仿宋" w:cs="仿宋" w:hint="eastAsia"/>
          <w:lang w:eastAsia="zh-CN"/>
        </w:rPr>
      </w:pPr>
      <w:bookmarkStart w:id="7" w:name="_Toc287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对苯二甲酸项目危机管理中，危机预警与识别是确保对苯二甲酸项目稳健运行的核心步骤。通过建立全面的监测机制，对苯二甲酸项目团队旨在及时发现和理解潜在的风险和危机因素，以便采取及时的预防和应对措施，确保对苯二甲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首先，通过深入的风险评估，对苯二甲酸项目团队全面分析了整个对苯二甲酸项目和各个阶段可能存在的威胁。这包括准确评估每个潜在风险的发生概率和可能影响的程度，为后续危机预警提供了有力支持。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苯二甲酸项目团队着重于明确定义对苯二甲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对苯二甲酸项目进展的持续监控，团队能够及时发现潜在问题并作出迅速反应。对苯二甲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在这一阶段，团队的专业素养和反应速度将发挥至关重要的作用，以确保潜在危机能够在初期得到有效的处理，最大程度地减轻负面影响。通过危机预警与识别，对苯二甲酸项目得以更有序、可控地推进。</w:t>
      </w:r>
    </w:p>
    <w:p>
      <w:pPr>
        <w:pStyle w:val="Heading2"/>
        <w:ind w:firstLine="560" w:firstLineChars="200"/>
        <w:rPr>
          <w:rFonts w:ascii="仿宋" w:eastAsia="仿宋" w:hAnsi="仿宋" w:cs="仿宋" w:hint="eastAsia"/>
          <w:sz w:val="28"/>
          <w:lang w:eastAsia="zh-CN"/>
        </w:rPr>
      </w:pPr>
      <w:bookmarkStart w:id="8" w:name="_Toc3133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在危机发生时，对苯二甲酸项目团队立即行动，成立了应急小组。该小组的任务是迅速制定并实施紧急应对措施，以最小化潜在损失。以下是采取的主要措施：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暂停对苯二甲酸项目进度：为遏制危机蔓延，对苯二甲酸项目暂时停止进行，以便全面评估当前状况。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资源重新分配：重新评估对苯二甲酸项目资源的分配，确保最大限度地减小损失。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实时沟通：与关键利益相关者建立实时沟通机制，向他们传递对苯二甲酸项目危机的实际状况，保障对苯二甲酸项目核心利益。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在紧急应对的同时，对苯二甲酸项目团队强调了团队协作和有效沟通的重要性。以下是团队协作的关键举措：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信息共享机制：建立了信息共享平台，确保团队成员能够及时获取对苯二甲酸项目危机的实时信息。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领导者沟通：对苯二甲酸项目领导者通过定期会议和即时沟通工具，指导团队应对危机，保持团队稳定运行。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随着危机得到初步控制，对苯二甲酸项目团队转向制定恢复计划，以确保对苯二甲酸项目能够从中迅速恢复。主要恢复计划包括：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修复受损的进度计划：重新评估对苯二甲酸项目进度，制定修复计划，确保对苯二甲酸项目尽快回归正常进程。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重新调整资源分配：优化资源分配，确保对苯二甲酸项目在有限资源下高效运转。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风险管理机制加强：对对苯二甲酸项目风险进行全面评估，制定更强化的风险管理策略，以预防未来可能的危机。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42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792"/>
      <w:r>
        <w:rPr>
          <w:rFonts w:ascii="仿宋" w:eastAsia="仿宋" w:hAnsi="仿宋" w:cs="仿宋" w:hint="eastAsia"/>
          <w:lang w:eastAsia="zh-CN"/>
        </w:rPr>
        <w:t>(一)、对苯二甲酸行业分析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行业一直以来都是市场的关注焦点。行业内的发展趋势、竞争态势以及潜在机会都对对苯二甲酸项目的推进产生深远的影响。通过深入研究行业的整体概貌，我们将更好地理解行业的核心特征，为对苯二甲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苯二甲酸行业，技术一直是推动创新和发展的关键因素。我们将对当前技术趋势进行详尽分析，包括但不限于人工智能、大数据应用、先进制造技术等。这有助于对苯二甲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苯二甲酸项目成功的基础。我们将对主要竞争对手进行深入研究，包括其市场份额、产品特点、市场定位等。通过全面了解竞争对手的优势和劣势，对苯二甲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777"/>
      <w:r>
        <w:rPr>
          <w:rFonts w:ascii="仿宋" w:eastAsia="仿宋" w:hAnsi="仿宋" w:cs="仿宋" w:hint="eastAsia"/>
          <w:sz w:val="28"/>
          <w:lang w:eastAsia="zh-CN"/>
        </w:rPr>
        <w:t>(二)、对苯二甲酸市场分析预测</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苯二甲酸市场未来的增长趋势。这包括市场的整体规模、各细分领域的发展趋势等。对苯二甲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苯二甲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苯二甲酸项目实施过程中需要充分考虑的因素。我们将对市场风险进行全面评估，包括但不限于政策法规风险、市场竞争风险、技术变革风险等。通过对潜在风险的深入分析，对苯二甲酸项目可以制定相应的风险缓解策略，降低不确定性对对苯二甲酸项目的影响。</w:t>
      </w:r>
    </w:p>
    <w:p>
      <w:pPr>
        <w:pStyle w:val="Heading1"/>
        <w:ind w:firstLine="560" w:firstLineChars="200"/>
        <w:rPr>
          <w:rFonts w:ascii="仿宋" w:eastAsia="仿宋" w:hAnsi="仿宋" w:cs="仿宋" w:hint="eastAsia"/>
          <w:sz w:val="28"/>
          <w:lang w:eastAsia="zh-CN"/>
        </w:rPr>
      </w:pPr>
      <w:bookmarkStart w:id="12" w:name="_Toc6882"/>
      <w:r>
        <w:rPr>
          <w:rFonts w:ascii="仿宋" w:eastAsia="仿宋" w:hAnsi="仿宋" w:cs="仿宋" w:hint="eastAsia"/>
          <w:sz w:val="28"/>
          <w:lang w:eastAsia="zh-CN"/>
        </w:rPr>
        <w:t>四、对苯二甲酸项目选址可行性分析</w:t>
      </w:r>
      <w:bookmarkEnd w:id="12"/>
    </w:p>
    <w:p>
      <w:pPr>
        <w:pStyle w:val="Heading2"/>
        <w:rPr>
          <w:rFonts w:ascii="仿宋" w:eastAsia="仿宋" w:hAnsi="仿宋" w:cs="仿宋" w:hint="eastAsia"/>
          <w:lang w:eastAsia="zh-CN"/>
        </w:rPr>
      </w:pPr>
      <w:bookmarkStart w:id="13" w:name="_Toc2397"/>
      <w:r>
        <w:rPr>
          <w:rFonts w:ascii="仿宋" w:eastAsia="仿宋" w:hAnsi="仿宋" w:cs="仿宋" w:hint="eastAsia"/>
          <w:lang w:eastAsia="zh-CN"/>
        </w:rPr>
        <w:t>(一)、对苯二甲酸项目选址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该对苯二甲酸项目选址位于XX省XX市XX区XXX街道</w:t>
      </w:r>
    </w:p>
    <w:p>
      <w:pPr>
        <w:pStyle w:val="Heading2"/>
        <w:ind w:firstLine="560" w:firstLineChars="200"/>
        <w:rPr>
          <w:rFonts w:ascii="仿宋" w:eastAsia="仿宋" w:hAnsi="仿宋" w:cs="仿宋" w:hint="eastAsia"/>
          <w:sz w:val="28"/>
          <w:lang w:eastAsia="zh-CN"/>
        </w:rPr>
      </w:pPr>
      <w:bookmarkStart w:id="14" w:name="_Toc84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对苯二甲酸项目的征地面积将根据对苯二甲酸项目的实际规模和需求进行精确规划。具体面积XXX平方米，旨在确保对苯二甲酸项目不仅能够满足当前的发展需求，还能够预留空间以适应未来的扩展。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净用地面积是在征地面积基础上去除不可利用面积后的实际可开发用地。具体面积XXX平方米，考虑到环保、交通、安全等多方面因素，以确保对苯二甲酸项目在整体利用效率上达到最优。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对苯二甲酸项目计划建设的建筑总规模具体面积XXX平方米。这一规模的确定综合考虑了对苯二甲酸项目的性质、规模，以及城市规划的相关要求，确保建筑布局与周边环境协调一致。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绿地率是对苯二甲酸项目用地中被规划为绿地的比例。具体面积XXX平方米，旨在通过合理规划绿地，改善对苯二甲酸项目周边环境，提升居民生活质量，并符合城市整体绿化规划。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容积率是用地上可以建设的建筑总体积与用地面积之比。具体面积XXX，通过合理的容积率规划，确保对苯二甲酸项目建筑规模与周边环境和谐共生。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苯二甲酸项目选址与当地城市规划相一致，具体面积XXX平方米。通过与城市规划部门深入沟通，确保对苯二甲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对苯二甲酸项目选址符合当地产业政策，具体面积XXX平方米。这包括对苯二甲酸项目对当地经济的促进作用，以及对相关产业的带动效应，确保对苯二甲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用地总体要求必须符合环保和可持续发展的原则，具体面积XXX平方米。通过采用绿色建筑设计、节能减排等措施，确保对苯二甲酸项目在建设和运营过程中对环境的影响最小化，达到可持续发展的要求。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确保对苯二甲酸项目选址具备必要的公共设施配套，具体面积XXX平方米。这包括交通便利性、教育、医疗等基础设施，以提高居民生活品质，使得对苯二甲酸项目选址更具吸引力。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考虑用地总体要求对当地社会稳定性的影响，具体面积XXX平方米。通过深入了解当地社区反馈，确保对苯二甲酸项目的选址和建设过程对当地社会和谐稳定产生积极作用。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苯二甲酸项目选址不仅符合法规和规划，还在实际操作中具有可行性。这一全面规划将为对苯二甲酸项目的成功实施提供坚实的基础，确保对苯二甲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94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对苯二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苯二甲酸项目的设备规划和空间设计中，我们将采取灵活设备布局的措施。设备布局将根据实际需求进行灵活设计，避免不必要的浪费。通过合理规划设备摆放位置，我们将提高设备的利用率，减少设备间距，以确保对苯二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苯二甲酸项目内部引入共享设施的概念，例如共享会议室、办公区等。通过这种方式，我们可以减少对资源的重复建设，提高资源共享效率，从而减小对苯二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44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对苯二甲酸项目的总图布置中，我们将不同功能区域进行明确的规划，以最大程度满足对苯二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84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苯二甲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对苯二甲酸项目对环境的影响是综合评价的重要因素之一。我们将详细考虑选址周边的自然环境、生态保护区、水源地等情况，确保对苯二甲酸项目的建设和运营对环境影响最小化，并符合当地的环保法规标准。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对选址的评价还需充分考虑当地政府的产业政策和法规。我们将详细了解对苯二甲酸项目所在地的相关政策，确保对苯二甲酸项目的规划和运营与当地法规相符，降低不必要的法律风险。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考虑到社会稳定性对企业运营的重要性，我们将评估选址地区的社会安全情况、劳工关系、社区反馈等方面，以确保对苯二甲酸项目的建设和运营不会受到社会稳定性的负面影响。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最后，我们将综合考虑用地成本，包括土地购置费用、土地开发成本等。通过对用地成本的详细评估，我们能够做出更为精确的经济效益分析，为对苯二甲酸项目的投资决策提供有力支持。</w:t>
      </w:r>
    </w:p>
    <w:p>
      <w:pPr>
        <w:pStyle w:val="Heading1"/>
        <w:ind w:firstLine="560" w:firstLineChars="200"/>
        <w:rPr>
          <w:rFonts w:ascii="仿宋" w:eastAsia="仿宋" w:hAnsi="仿宋" w:cs="仿宋" w:hint="eastAsia"/>
          <w:sz w:val="28"/>
          <w:lang w:eastAsia="zh-CN"/>
        </w:rPr>
      </w:pPr>
      <w:bookmarkStart w:id="18" w:name="_Toc28007"/>
      <w:r>
        <w:rPr>
          <w:rFonts w:ascii="仿宋" w:eastAsia="仿宋" w:hAnsi="仿宋" w:cs="仿宋" w:hint="eastAsia"/>
          <w:sz w:val="28"/>
          <w:lang w:eastAsia="zh-CN"/>
        </w:rPr>
        <w:t>五、对苯二甲酸项目概论</w:t>
      </w:r>
      <w:bookmarkEnd w:id="18"/>
    </w:p>
    <w:p>
      <w:pPr>
        <w:pStyle w:val="Heading2"/>
        <w:rPr>
          <w:rFonts w:ascii="仿宋" w:eastAsia="仿宋" w:hAnsi="仿宋" w:cs="仿宋" w:hint="eastAsia"/>
          <w:lang w:eastAsia="zh-CN"/>
        </w:rPr>
      </w:pPr>
      <w:bookmarkStart w:id="19" w:name="_Toc18323"/>
      <w:r>
        <w:rPr>
          <w:rFonts w:ascii="仿宋" w:eastAsia="仿宋" w:hAnsi="仿宋" w:cs="仿宋" w:hint="eastAsia"/>
          <w:lang w:eastAsia="zh-CN"/>
        </w:rPr>
        <w:t>(一)、对苯二甲酸项目概况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起源追溯至对市场的深入洞察。市场的不断演变与变革为对苯二甲酸项目提供了难得的机遇。当前市场存在的需求缺口和变革的大环境共同构成了对苯二甲酸项目的背景。这个对苯二甲酸项目旨在充分利用市场机遇，填补行业中尚未满足的需求，为客户提供全新的解决方案。市场的变革和需求的增长使得这个对苯二甲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对苯二甲酸项目名称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正式命名为对苯二甲酸。这个名称不仅仅是一个标识，更代表了对苯二甲酸项目的核心理念和愿景。它蕴含着对苯二甲酸项目所要解决问题的关键字，具有强烈的表达和辨识度，为对苯二甲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对苯二甲酸项目目标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苯二甲酸项目的核心目标是提供一种全新、高效的解决方案，满足客户日益增长的需求。对苯二甲酸项目追求的不仅仅是满足市场需求，更是在市场中获得卓越的竞争优势。通过不断提升产品或服务的质量和创新水平，对苯二甲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对苯二甲酸项目范围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https://d.book118.com/465132003340011041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对苯二甲酸项目计划设计方案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453EE"/>
    <w:rsid w:val="4E6453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3200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2024-01-11T23:46:00Z</dcterms:created>
  <dcterms:modified xsi:type="dcterms:W3CDTF">2024-01-11T23:46:14Z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8CE982CA87D14603BF31ACFCA1DFADC4_11</vt:lpwstr>
  </property>
  <property fmtid="{D5CDD505-2E9C-101B-9397-08002B2CF9AE}" pid="3" name="KSOProductBuildVer">
    <vt:lpwstr>2052-12.1.0.16120</vt:lpwstr>
  </property>
</Properties>
</file>