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C116C6" w:rsidRPr="00191B3E" w:rsidP="00C116C6" w14:paraId="38F29702" w14:textId="77777777">
      <w:pPr>
        <w:pStyle w:val="Heading1"/>
        <w:ind w:firstLine="963"/>
      </w:pPr>
      <w:r w:rsidRPr="00191B3E">
        <w:rPr>
          <w:rFonts w:hint="eastAsia"/>
        </w:rPr>
        <w:t>电能管理系统技术规格书</w:t>
      </w:r>
    </w:p>
    <w:p w:rsidR="00C116C6" w:rsidRPr="00191B3E" w:rsidP="00C116C6" w14:paraId="4D98078F" w14:textId="77777777">
      <w:pPr>
        <w:spacing w:line="400" w:lineRule="exact"/>
        <w:ind w:firstLine="602"/>
        <w:jc w:val="center"/>
        <w:rPr>
          <w:b/>
          <w:sz w:val="30"/>
          <w:szCs w:val="30"/>
        </w:rPr>
      </w:pPr>
    </w:p>
    <w:p w:rsidR="00C116C6" w:rsidRPr="00191B3E" w:rsidP="00C116C6" w14:paraId="5C66DF00" w14:textId="77777777">
      <w:pPr>
        <w:pStyle w:val="Title"/>
        <w:numPr>
          <w:ilvl w:val="0"/>
          <w:numId w:val="10"/>
        </w:numPr>
        <w:ind w:left="709" w:hanging="709" w:firstLineChars="0"/>
      </w:pPr>
      <w:r w:rsidRPr="00191B3E">
        <w:rPr>
          <w:rFonts w:hint="eastAsia"/>
          <w:noProof/>
        </w:rPr>
        <mc:AlternateContent>
          <mc:Choice Requires="wps">
            <w:drawing>
              <wp:anchor distT="0" distB="0" distL="114300" distR="114300" simplePos="0" relativeHeight="251659264" behindDoc="0" locked="1" layoutInCell="1" allowOverlap="1">
                <wp:simplePos x="0" y="0"/>
                <wp:positionH relativeFrom="column">
                  <wp:posOffset>0</wp:posOffset>
                </wp:positionH>
                <wp:positionV relativeFrom="paragraph">
                  <wp:posOffset>0</wp:posOffset>
                </wp:positionV>
                <wp:extent cx="635" cy="635"/>
                <wp:effectExtent l="9525" t="9525" r="8890" b="8890"/>
                <wp:wrapNone/>
                <wp:docPr id="2" name="任意多边形 2" descr="675753@6D939506289C1D23197903B26097@9W99K:Jb11021510!!!BIHO@]b11021510!@5C3D3D111GC1G65390111GC1G65390!!!!!!!!!!!!!!!!!!!!!!!!!!!!!!!!!!!!!!!!!!!!!!!!!!!!9=BB[9=J0&gt;f71107727!!!BIHO@]f11030865!!!!!!!11107E5B5@@C3谷思存困板懈泅浇唆哥桂,渣思辩/enb!!!!!!!!!!!!!!!!!!!!!!!!!!!!!!!!!!!!!!!!!!!!!!!!!!!!!!!!!!!!!!!!!!!!!!!!!!!!!!!!!!!!!!!!!!!!!!!!!!!!!!!!!!!!!!!!!!!!!!!!!!!!!!!!!!!!!!!!!!!!!!!!!!!!!!!!!!!!!!!!!!!!!!!!!!!!!!!!!!!!!!!!!!!!!!!!!!!!!!!!!!!!!!!!!!!!!!!!!!!!!!!!!!!!!!!!!!!!!!!!!!!!!!!!!!!!!!!!!!!!!!!!!!!!!!!!!!!!!!!!!!!!!!!!!!!!!!!!!!!!!!!!!!!!!!!!!!!!!!!!!!!!!!!!!!!!!!!!!!!!!!!!!!!!!!!!!!!!!!!!!!!!!!!!!!!!!!!!!!!!!!!!!!!!!!!!!!!!!!!!!!!!!!!!!!!!!!!!!!!!!!!!!!!!!!!!!!!!!!!!!!!!!!!!!!!!!!!!!!!!!!!!!!!!!!!!!!!!!!!!!!!!!!!!!!!!!!!!!!!!!!!!!!!!!!!!!!!!!!!!!!!!!!!!!!!!!!!!!!!!!!!!!!!!!!!!!!!!!!!!!!!!!!!!!!!!!!!!!!!!!!!!!!!!!!!!!!!!!!!!!!!!!!!!!!!!!!!!!!!!!!!!!!!!!!!!!!!!!!!!!!!!!!!!!!!!!!!!!!!!!!!!!!!!!!!!!!!!!!!!!!!!!!!!!!!!!!!!!!!!!!!!!!!!!!!!!!!!!!!!!!!!!!!!!!!!!!!!!!!!!!!!!!!!!!!!!!!!!!!!!!!!!!!!!!!!!!!!!!!!!!!!!!!!!!!!!!!!!!!!!!!!!!!!!!!!!!!!!!!!!!!!!!!!!!!!!!!!!!!!!!!!!!!!!!!!!!!!!!!!!!!!!!!!!!!!!!!!!!!!!!!!!!!!!!!!!!!!!!!!!!!!!!!!!!!!!!!!!!!!!!!!!!!!!!!!!!!!!!!!!!!!!!!!!!!!!!!!!!!!!!!!!!!!!!!!!!!!!!!!!!!!!!!!!!!!!!!!!!!!!!!!!!!!!!!!!!!!!!!!!!!!!!!!!!!!!!!!!!!!!!!!!!!!!!!!!!!!!!!!!!!!!!!!!!!!!!!!!!!!!!!!!!!!!!!!!!!!!!!!!!!!!!!!!!!!!!!!!!!!!!!!!!!!!!!!!!!!!!!!!!!!!!!!!!!!!!!!!!!!!!!!!!!!!!!!!!!!!!!!!!!!!!!!!!!!!!!!!!!!!!!!!!!!!!!!!!!!!!!!!!!!!!!!!!!!!!!!!!!!!!!!!!!!!!!!!!!!!!!!!!!!!!!!!!!!!!!!!!!!!!!!!!!!!!!!!!!!!!!!!!!!!!!!!!!!!!!!!!!!!!!!!!!!!!!!!!!!!!!!!!!!!!!!!!!!!!!!!!!!!!!!!!!!!!!!!!!!!!!!!!!!!!!!!!!!!!!!!!!!!!!!!!!!!!!!!!!!!!!!!!!!!!!!!!!!!!!!!!!!!!!!!!!!!!!!!!!!!!!!!!!!!!!!!!!!!!!!!!!!!!!!!!!!!!!!!!!!!!!!!!!!!!!!!!!!!!!!!!!!!!!!!!!!!!!!!!!!!!!!!!!!!!!!!!!!!!!!!!!!!!!!!!!!!!!!!!!!!!!!!!!!!!!!!!!!!!!!!!!!!!!!!!!!!!!!!!!!!!!!!!!!!!!!!!!!!!!!!!!!!!!!!!!!!!!!!!!!!!!!!!!!!!!!!!!!!!!!!!!!!!!!!!!!!!!!!!!!!!!!!!!!!!!!!!!!!!!!!!!!!!!!!!!!!!!!!!!!!!!!!!!!!!!!!!!!!!!!!!!!!!!!!!!!!!!!!!!!!!!!!!!!!!!!!!!!!!!!!!!!!!!!!!!!!!!!!!!!!!!!!!!!!!!!!!!!!!!!!!!!!!!!!!!!!!!!!!!!!!!!!!!!!!!!!!!!!!!!!!!!!!!!!!!!!!!!!!!!!!!!!!!!!!!!!!!!!!!!!!!!!!!!!!!!!!!!!!!!!!!!!!!!!!!!!!!!!!!!!!!!!!!!!!!!!!!!!!!!!!!!!!!!!!!!!!!!!!!!!!!!!!!!!!!!!!!!!!!!!!!!!!!!!!!!!!!!!!!!!!!!!!!!!!!!!!!!!!!!!!!!!!!!!!!!!!!!!!!!!!!!!!!!!!!!!!!!!!!!!!!!!!!!!!!!!!!!!!!!!!!!!!!!!!!!!!!!!!!!!!!!!!!!!!!!!!!!!!!!!!!!!!!!!!!!!!!!!!!!!!!!!!!!!!!!!!!!!!!!!!!!!!!!!!!!!1!1" hidden="1"/>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635" cy="635"/>
                        </a:xfrm>
                        <a:custGeom>
                          <a:avLst/>
                          <a:gdLst>
                            <a:gd name="T0" fmla="*/ 10860 w 21600"/>
                            <a:gd name="T1" fmla="*/ 2187 h 21600"/>
                            <a:gd name="T2" fmla="*/ 2928 w 21600"/>
                            <a:gd name="T3" fmla="*/ 10800 h 21600"/>
                            <a:gd name="T4" fmla="*/ 10860 w 21600"/>
                            <a:gd name="T5" fmla="*/ 21600 h 21600"/>
                            <a:gd name="T6" fmla="*/ 18672 w 21600"/>
                            <a:gd name="T7" fmla="*/ 10800 h 21600"/>
                            <a:gd name="T8" fmla="*/ 17694720 60000 65536"/>
                            <a:gd name="T9" fmla="*/ 11796480 60000 65536"/>
                            <a:gd name="T10" fmla="*/ 5898240 60000 65536"/>
                            <a:gd name="T11" fmla="*/ 0 60000 65536"/>
                            <a:gd name="T12" fmla="*/ 5037 w 21600"/>
                            <a:gd name="T13" fmla="*/ 2277 h 21600"/>
                            <a:gd name="T14" fmla="*/ 16557 w 21600"/>
                            <a:gd name="T15" fmla="*/ 13677 h 21600"/>
                          </a:gdLst>
                          <a:cxnLst>
                            <a:cxn ang="T8">
                              <a:pos x="T0" y="T1"/>
                            </a:cxn>
                            <a:cxn ang="T9">
                              <a:pos x="T2" y="T3"/>
                            </a:cxn>
                            <a:cxn ang="T10">
                              <a:pos x="T4" y="T5"/>
                            </a:cxn>
                            <a:cxn ang="T11">
                              <a:pos x="T6" y="T7"/>
                            </a:cxn>
                          </a:cxnLst>
                          <a:rect l="T12" t="T13" r="T14" b="T15"/>
                          <a:pathLst>
                            <a:path fill="norm" h="21600" w="21600" stroke="1">
                              <a:moveTo>
                                <a:pt x="10860" y="2187"/>
                              </a:moveTo>
                              <a:cubicBezTo>
                                <a:pt x="10451" y="1746"/>
                                <a:pt x="9529" y="1018"/>
                                <a:pt x="9015" y="730"/>
                              </a:cubicBezTo>
                              <a:cubicBezTo>
                                <a:pt x="7865" y="152"/>
                                <a:pt x="6685" y="0"/>
                                <a:pt x="5415" y="0"/>
                              </a:cubicBezTo>
                              <a:cubicBezTo>
                                <a:pt x="4175" y="152"/>
                                <a:pt x="2995" y="575"/>
                                <a:pt x="1967" y="1305"/>
                              </a:cubicBezTo>
                              <a:cubicBezTo>
                                <a:pt x="1150" y="2187"/>
                                <a:pt x="575" y="3222"/>
                                <a:pt x="242" y="4220"/>
                              </a:cubicBezTo>
                              <a:cubicBezTo>
                                <a:pt x="0" y="5410"/>
                                <a:pt x="242" y="6560"/>
                                <a:pt x="575" y="7597"/>
                              </a:cubicBezTo>
                              <a:lnTo>
                                <a:pt x="10860" y="21600"/>
                              </a:lnTo>
                              <a:lnTo>
                                <a:pt x="20995" y="7597"/>
                              </a:lnTo>
                              <a:cubicBezTo>
                                <a:pt x="21480" y="6560"/>
                                <a:pt x="21600" y="5410"/>
                                <a:pt x="21480" y="4220"/>
                              </a:cubicBezTo>
                              <a:cubicBezTo>
                                <a:pt x="21115" y="3222"/>
                                <a:pt x="20420" y="2187"/>
                                <a:pt x="19632" y="1305"/>
                              </a:cubicBezTo>
                              <a:cubicBezTo>
                                <a:pt x="18575" y="575"/>
                                <a:pt x="17425" y="152"/>
                                <a:pt x="16275" y="0"/>
                              </a:cubicBezTo>
                              <a:cubicBezTo>
                                <a:pt x="15005" y="0"/>
                                <a:pt x="13735" y="152"/>
                                <a:pt x="12705" y="730"/>
                              </a:cubicBezTo>
                              <a:cubicBezTo>
                                <a:pt x="12176" y="1018"/>
                                <a:pt x="11254" y="1746"/>
                                <a:pt x="10860" y="2187"/>
                              </a:cubicBezTo>
                              <a:close/>
                            </a:path>
                          </a:pathLst>
                        </a:custGeom>
                        <a:solidFill>
                          <a:srgbClr val="FFFFFF"/>
                        </a:solidFill>
                        <a:ln w="9525">
                          <a:solidFill>
                            <a:srgbClr val="000000"/>
                          </a:solidFill>
                          <a:miter lim="800000"/>
                          <a:headEnd/>
                          <a:tailEnd/>
                        </a:ln>
                      </wps:spPr>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shape id="任意多边形 2" o:spid="_x0000_s1025" alt="675753@6D939506289C1D23197903B26097@9W99K:Jb11021510!!!BIHO@]b11021510!@5C3D3D111GC1G65390111GC1G65390!!!!!!!!!!!!!!!!!!!!!!!!!!!!!!!!!!!!!!!!!!!!!!!!!!!!9=BB[9=J0&gt;f71107727!!!BIHO@]f11030865!!!!!!!11107E5B5@@C3谷思存困板懈泅浇唆哥桂,渣思辩/enb!!!!!!!!!!!!!!!!!!!!!!!!!!!!!!!!!!!!!!!!!!!!!!!!!!!!!!!!!!!!!!!!!!!!!!!!!!!!!!!!!!!!!!!!!!!!!!!!!!!!!!!!!!!!!!!!!!!!!!!!!!!!!!!!!!!!!!!!!!!!!!!!!!!!!!!!!!!!!!!!!!!!!!!!!!!!!!!!!!!!!!!!!!!!!!!!!!!!!!!!!!!!!!!!!!!!!!!!!!!!!!!!!!!!!!!!!!!!!!!!!!!!!!!!!!!!!!!!!!!!!!!!!!!!!!!!!!!!!!!!!!!!!!!!!!!!!!!!!!!!!!!!!!!!!!!!!!!!!!!!!!!!!!!!!!!!!!!!!!!!!!!!!!!!!!!!!!!!!!!!!!!!!!!!!!!!!!!!!!!!!!!!!!!!!!!!!!!!!!!!!!!!!!!!!!!!!!!!!!!!!!!!!!!!!!!!!!!!!!!!!!!!!!!!!!!!!!!!!!!!!!!!!!!!!!!!!!!!!!!!!!!!!!!!!!!!!!!!!!!!!!!!!!!!!!!!!!!!!!!!!!!!!!!!!!!!!!!!!!!!!!!!!!!!!!!!!!!!!!!!!!!!!!!!!!!!!!!!!!!!!!!!!!!!!!!!!!!!!!!!!!!!!!!!!!!!!!!!!!!!!!!!!!!!!!!!!!!!!!!!!!!!!!!!!!!!!!!!!!!!!!!!!!!!!!!!!!!!!!!!!!!!!!!!!!!!!!!!!!!!!!!!!!!!!!!!!!!!!!!!!!!!!!!!!!!!!!!!!!!!!!!!!!!!!!!!!!!!!!!!!!!!!!!!!!!!!!!!!!!!!!!!!!!!!!!!!!!!!!!!!!!!!!!!!!!!!!!!!!!!!!!!!!!!!!!!!!!!!!!!!!!!!!!!!!!!!!!!!!!!!!!!!!!!!!!!!!!!!!!!!!!!!!!!!!!!!!!!!!!!!!!!!!!!!!!!!!!!!!!!!!!!!!!!!!!!!!!!!!!!!!!!!!!!!!!!!!!!!!!!!!!!!!!!!!!!!!!!!!!!!!!!!!!!!!!!!!!!!!!!!!!!!!!!!!!!!!!!!!!!!!!!!!!!!!!!!!!!!!!!!!!!!!!!!!!!!!!!!!!!!!!!!!!!!!!!!!!!!!!!!!!!!!!!!!!!!!!!!!!!!!!!!!!!!!!!!!!!!!!!!!!!!!!!!!!!!!!!!!!!!!!!!!!!!!!!!!!!!!!!!!!!!!!!!!!!!!!!!!!!!!!!!!!!!!!!!!!!!!!!!!!!!!!!!!!!!!!!!!!!!!!!!!!!!!!!!!!!!!!!!!!!!!!!!!!!!!!!!!!!!!!!!!!!!!!!!!!!!!!!!!!!!!!!!!!!!!!!!!!!!!!!!!!!!!!!!!!!!!!!!!!!!!!!!!!!!!!!!!!!!!!!!!!!!!!!!!!!!!!!!!!!!!!!!!!!!!!!!!!!!!!!!!!!!!!!!!!!!!!!!!!!!!!!!!!!!!!!!!!!!!!!!!!!!!!!!!!!!!!!!!!!!!!!!!!!!!!!!!!!!!!!!!!!!!!!!!!!!!!!!!!!!!!!!!!!!!!!!!!!!!!!!!!!!!!!!!!!!!!!!!!!!!!!!!!!!!!!!!!!!!!!!!!!!!!!!!!!!!!!!!!!!!!!!!!!!!!!!!!!!!!!!!!!!!!!!!!!!!!!!!!!!!!!!!!!!!!!!!!!!!!!!!!!!!!!!!!!!!!!!!!!!!!!!!!!!!!!!!!!!!!!!!!!!!!!!!!!!!!!!!!!!!!!!!!!!!!!!!!!!!!!!!!!!!!!!!!!!!!!!!!!!!!!!!!!!!!!!!!!!!!!!!!!!!!!!!!!!!!!!!!!!!!!!!!!!!!!!!!!!!!!!!!!!!!!!!!!!!!!!!!!!!!!!!!!!!!!!!!!!!!!!!!!!!!!!!!!!!!!!!!!!!!!!!!!!!!!!!!!!!!!!!!!!!!!!!!!!!!!!!!!!!!!!!!!!!!!!!!!!!!!!!!!!!!!!!!!!!!!!!!!!!!!!!!!!!!!!!!!!!!!!!!!!!!!!!!!!!!!!!!!!!!!!!!!!!!!!!!!!!!!!!!!!!!!!!!!!!!!!!!!!!!!!!!!!!!!!!!!!!!!!!!!!!!!!!!!!!!!!!!!!!!!!!!!!!!!!!!!!!!!!!!!!!!!!!!!!!!!!!!!!!!!!!!!!!!!!!!!!!!!!!!!!!!!!!!!!!!!!!!!!!!!!!!!!!!!!!!!!!!!!!!!!!!!!!!!!!!!!!!!!!!!!!!!!!!!!!!!!!!!!!!!!!!!!!!!!!!!!!!!!!!!!1!1" style="width:0.05pt;height:0.05pt;margin-top:0;margin-left:0;mso-height-percent:0;mso-height-relative:page;mso-width-percent:0;mso-width-relative:page;mso-wrap-distance-bottom:0;mso-wrap-distance-left:9pt;mso-wrap-distance-right:9pt;mso-wrap-distance-top:0;position:absolute;visibility:hidden;v-text-anchor:top;z-index:251658240" coordsize="21600,21600" path="m10860,2187c10451,1746,9529,1018,9015,730l9015,730c7865,152,6685,,5415,l5415,c4175,152,2995,575,1967,1305l1967,1305c1150,2187,575,3222,242,4220l242,4220c,5410,242,6560,575,7597l575,7597l10860,21600l10860,21600l20995,7597l20995,7597c21480,6560,21600,5410,21480,4220l21480,4220c21115,3222,20420,2187,19632,1305l19632,1305c18575,575,17425,152,16275,l16275,c15005,,13735,152,12705,730l12705,730c12176,1018,11254,1746,10860,2187xe" fillcolor="white" stroked="t" strokecolor="black" strokeweight="0.75pt">
                <w10:anchorlock/>
              </v:shape>
            </w:pict>
          </mc:Fallback>
        </mc:AlternateContent>
      </w:r>
      <w:r w:rsidRPr="00191B3E">
        <w:rPr>
          <w:rFonts w:hint="eastAsia"/>
        </w:rPr>
        <w:t>一般要求</w:t>
      </w:r>
    </w:p>
    <w:p w:rsidR="00C116C6" w:rsidRPr="00191B3E" w:rsidP="00C116C6" w14:paraId="7185EBF9" w14:textId="77777777">
      <w:pPr>
        <w:numPr>
          <w:ilvl w:val="0"/>
          <w:numId w:val="11"/>
        </w:numPr>
        <w:ind w:firstLineChars="0"/>
      </w:pPr>
      <w:r w:rsidRPr="00191B3E">
        <w:rPr>
          <w:rFonts w:hint="eastAsia"/>
        </w:rPr>
        <w:t>设备工作环境（以下内容需根据项目所在地之资料做更改）：</w:t>
      </w:r>
    </w:p>
    <w:p w:rsidR="00C116C6" w:rsidRPr="00191B3E" w:rsidP="00C116C6" w14:paraId="39BA9BA7" w14:textId="77777777">
      <w:pPr>
        <w:numPr>
          <w:ilvl w:val="0"/>
          <w:numId w:val="1"/>
        </w:numPr>
        <w:ind w:firstLineChars="0"/>
        <w:rPr>
          <w:rFonts w:cs="Arial"/>
          <w:color w:val="000000"/>
        </w:rPr>
      </w:pPr>
      <w:r w:rsidRPr="00191B3E">
        <w:rPr>
          <w:rFonts w:cs="Arial" w:hint="eastAsia"/>
          <w:color w:val="000000"/>
        </w:rPr>
        <w:t>海拔：不超过1000m；</w:t>
      </w:r>
    </w:p>
    <w:p w:rsidR="00C116C6" w:rsidRPr="00191B3E" w:rsidP="00C116C6" w14:paraId="46F23A99" w14:textId="77777777">
      <w:pPr>
        <w:numPr>
          <w:ilvl w:val="0"/>
          <w:numId w:val="1"/>
        </w:numPr>
        <w:ind w:firstLineChars="0"/>
        <w:rPr>
          <w:rFonts w:cs="Arial"/>
          <w:color w:val="000000"/>
        </w:rPr>
      </w:pPr>
      <w:r w:rsidRPr="00191B3E">
        <w:rPr>
          <w:rFonts w:cs="Arial" w:hint="eastAsia"/>
          <w:color w:val="000000"/>
        </w:rPr>
        <w:t>环境最高温度：</w:t>
      </w:r>
      <w:smartTag w:uri="urn:schemas-microsoft-com:office:smarttags" w:element="chmetcnv">
        <w:smartTagPr>
          <w:attr w:name="HasSpace" w:val="False"/>
          <w:attr w:name="Negative" w:val="False"/>
          <w:attr w:name="NumberType" w:val="1"/>
          <w:attr w:name="SourceValue" w:val="40"/>
          <w:attr w:name="TCSC" w:val="0"/>
          <w:attr w:name="UnitName" w:val="℃"/>
        </w:smartTagPr>
        <w:r w:rsidRPr="00191B3E">
          <w:rPr>
            <w:rFonts w:cs="Arial" w:hint="eastAsia"/>
            <w:color w:val="000000"/>
          </w:rPr>
          <w:t>40℃</w:t>
        </w:r>
      </w:smartTag>
      <w:r w:rsidRPr="00191B3E">
        <w:rPr>
          <w:rFonts w:cs="Arial" w:hint="eastAsia"/>
          <w:color w:val="000000"/>
        </w:rPr>
        <w:t>；</w:t>
      </w:r>
    </w:p>
    <w:p w:rsidR="00C116C6" w:rsidRPr="00191B3E" w:rsidP="00C116C6" w14:paraId="55BECCC2" w14:textId="77777777">
      <w:pPr>
        <w:numPr>
          <w:ilvl w:val="0"/>
          <w:numId w:val="1"/>
        </w:numPr>
        <w:ind w:firstLineChars="0"/>
        <w:rPr>
          <w:rFonts w:cs="Arial"/>
          <w:color w:val="000000"/>
        </w:rPr>
      </w:pPr>
      <w:r w:rsidRPr="00191B3E">
        <w:rPr>
          <w:rFonts w:cs="Arial" w:hint="eastAsia"/>
          <w:color w:val="000000"/>
        </w:rPr>
        <w:t>环境最低温度：</w:t>
      </w:r>
      <w:smartTag w:uri="urn:schemas-microsoft-com:office:smarttags" w:element="chmetcnv">
        <w:smartTagPr>
          <w:attr w:name="HasSpace" w:val="False"/>
          <w:attr w:name="Negative" w:val="True"/>
          <w:attr w:name="NumberType" w:val="1"/>
          <w:attr w:name="SourceValue" w:val="5"/>
          <w:attr w:name="TCSC" w:val="0"/>
          <w:attr w:name="UnitName" w:val="℃"/>
        </w:smartTagPr>
        <w:r w:rsidRPr="00191B3E">
          <w:rPr>
            <w:rFonts w:cs="Arial" w:hint="eastAsia"/>
            <w:color w:val="000000"/>
          </w:rPr>
          <w:t>-5℃</w:t>
        </w:r>
      </w:smartTag>
      <w:r w:rsidRPr="00191B3E">
        <w:rPr>
          <w:rFonts w:cs="Arial" w:hint="eastAsia"/>
          <w:color w:val="000000"/>
        </w:rPr>
        <w:t>；</w:t>
      </w:r>
    </w:p>
    <w:p w:rsidR="00C116C6" w:rsidRPr="00191B3E" w:rsidP="00C116C6" w14:paraId="13C20BC4" w14:textId="77777777">
      <w:pPr>
        <w:numPr>
          <w:ilvl w:val="0"/>
          <w:numId w:val="1"/>
        </w:numPr>
        <w:ind w:firstLineChars="0"/>
        <w:rPr>
          <w:rFonts w:cs="Arial"/>
          <w:color w:val="000000"/>
        </w:rPr>
      </w:pPr>
      <w:r w:rsidRPr="00191B3E">
        <w:rPr>
          <w:rFonts w:cs="Arial" w:hint="eastAsia"/>
          <w:color w:val="000000"/>
        </w:rPr>
        <w:t>环境最大湿度：相对湿度不超过95%；</w:t>
      </w:r>
    </w:p>
    <w:p w:rsidR="00C116C6" w:rsidRPr="00191B3E" w:rsidP="00C116C6" w14:paraId="164A1727" w14:textId="77777777">
      <w:pPr>
        <w:numPr>
          <w:ilvl w:val="0"/>
          <w:numId w:val="1"/>
        </w:numPr>
        <w:ind w:firstLineChars="0"/>
        <w:rPr>
          <w:rFonts w:cs="Arial"/>
          <w:color w:val="000000"/>
        </w:rPr>
      </w:pPr>
      <w:r w:rsidRPr="00191B3E">
        <w:rPr>
          <w:rFonts w:cs="Arial" w:hint="eastAsia"/>
          <w:color w:val="000000"/>
        </w:rPr>
        <w:t>地震烈度：7度。</w:t>
      </w:r>
    </w:p>
    <w:p w:rsidR="00C116C6" w:rsidRPr="00191B3E" w:rsidP="00C116C6" w14:paraId="3366E871" w14:textId="77777777">
      <w:pPr>
        <w:ind w:firstLine="480"/>
        <w:rPr>
          <w:rFonts w:cs="Arial"/>
          <w:color w:val="000000"/>
        </w:rPr>
      </w:pPr>
      <w:r w:rsidRPr="00191B3E">
        <w:rPr>
          <w:rFonts w:cs="Arial" w:hint="eastAsia"/>
          <w:color w:val="000000"/>
        </w:rPr>
        <w:t>投标单位应在递交投标书前对本工程</w:t>
      </w:r>
      <w:r w:rsidRPr="00191B3E">
        <w:rPr>
          <w:rFonts w:hint="eastAsia"/>
        </w:rPr>
        <w:t>电能管理系统设备和软件</w:t>
      </w:r>
      <w:r w:rsidRPr="00191B3E">
        <w:rPr>
          <w:rFonts w:cs="Arial" w:hint="eastAsia"/>
          <w:color w:val="000000"/>
        </w:rPr>
        <w:t>之安装地点及使用状况作详细了解，若有任何可能导致</w:t>
      </w:r>
      <w:r w:rsidRPr="00191B3E">
        <w:rPr>
          <w:rFonts w:hint="eastAsia"/>
        </w:rPr>
        <w:t>电能管理系统设备和软件</w:t>
      </w:r>
      <w:r w:rsidRPr="00191B3E">
        <w:rPr>
          <w:rFonts w:cs="Arial" w:hint="eastAsia"/>
          <w:color w:val="000000"/>
        </w:rPr>
        <w:t>运行受限制或因素，均应在投标书中作适当考虑并将所有为达到本技术规格之要求所可能产生的费用包括在投标总价之中。</w:t>
      </w:r>
    </w:p>
    <w:p w:rsidR="00C116C6" w:rsidRPr="00191B3E" w:rsidP="00C116C6" w14:paraId="0DF01683" w14:textId="77777777">
      <w:pPr>
        <w:ind w:firstLine="480"/>
      </w:pPr>
      <w:r w:rsidRPr="00191B3E">
        <w:rPr>
          <w:rFonts w:hint="eastAsia"/>
        </w:rPr>
        <w:t>本技术规格书中对系统的要求及参数为最低要求。</w:t>
      </w:r>
    </w:p>
    <w:p w:rsidR="00C116C6" w:rsidRPr="00191B3E" w:rsidP="00C116C6" w14:paraId="4E9C62CD" w14:textId="77777777">
      <w:pPr>
        <w:pStyle w:val="Title"/>
        <w:numPr>
          <w:ilvl w:val="0"/>
          <w:numId w:val="10"/>
        </w:numPr>
        <w:ind w:left="142" w:firstLine="0" w:firstLineChars="0"/>
      </w:pPr>
      <w:r w:rsidRPr="00191B3E">
        <w:rPr>
          <w:rFonts w:hint="eastAsia"/>
        </w:rPr>
        <w:t>系统遵循但不限于以下标准，如规范有最新版本实施，以最新版本为</w:t>
      </w:r>
      <w:r>
        <w:rPr>
          <w:rFonts w:hint="eastAsia"/>
        </w:rPr>
        <w:t>准</w:t>
      </w:r>
    </w:p>
    <w:p w:rsidR="00C116C6" w:rsidRPr="00191B3E" w:rsidP="00C116C6" w14:paraId="608729B0" w14:textId="77777777">
      <w:pPr>
        <w:ind w:firstLine="480"/>
      </w:pPr>
      <w:r w:rsidRPr="00191B3E">
        <w:rPr>
          <w:rFonts w:hint="eastAsia"/>
        </w:rPr>
        <w:t>IEC529             防护等级</w:t>
      </w:r>
    </w:p>
    <w:p w:rsidR="00C116C6" w:rsidRPr="00191B3E" w:rsidP="00C116C6" w14:paraId="3C572F43" w14:textId="77777777">
      <w:pPr>
        <w:ind w:firstLine="480"/>
      </w:pPr>
      <w:r w:rsidRPr="00191B3E">
        <w:rPr>
          <w:rFonts w:hint="eastAsia"/>
        </w:rPr>
        <w:t>IEC6</w:t>
      </w:r>
      <w:smartTag w:uri="urn:schemas-microsoft-com:office:smarttags" w:element="chsdate">
        <w:smartTagPr>
          <w:attr w:name="Day" w:val="2"/>
          <w:attr w:name="IsLunarDate" w:val="False"/>
          <w:attr w:name="IsROCDate" w:val="False"/>
          <w:attr w:name="Month" w:val="4"/>
          <w:attr w:name="Year" w:val="1000"/>
        </w:smartTagPr>
        <w:r w:rsidRPr="00191B3E">
          <w:rPr>
            <w:rFonts w:hint="eastAsia"/>
          </w:rPr>
          <w:t>1000-4-2</w:t>
        </w:r>
      </w:smartTag>
      <w:r w:rsidRPr="00191B3E">
        <w:rPr>
          <w:rFonts w:hint="eastAsia"/>
        </w:rPr>
        <w:t xml:space="preserve">       静电放电试验</w:t>
      </w:r>
    </w:p>
    <w:p w:rsidR="00C116C6" w:rsidRPr="00191B3E" w:rsidP="00C116C6" w14:paraId="77BCED83" w14:textId="77777777">
      <w:pPr>
        <w:ind w:firstLine="480"/>
      </w:pPr>
      <w:r w:rsidRPr="00191B3E">
        <w:rPr>
          <w:rFonts w:hint="eastAsia"/>
        </w:rPr>
        <w:t>IEC6</w:t>
      </w:r>
      <w:smartTag w:uri="urn:schemas-microsoft-com:office:smarttags" w:element="chsdate">
        <w:smartTagPr>
          <w:attr w:name="Day" w:val="3"/>
          <w:attr w:name="IsLunarDate" w:val="False"/>
          <w:attr w:name="IsROCDate" w:val="False"/>
          <w:attr w:name="Month" w:val="4"/>
          <w:attr w:name="Year" w:val="1000"/>
        </w:smartTagPr>
        <w:r w:rsidRPr="00191B3E">
          <w:rPr>
            <w:rFonts w:hint="eastAsia"/>
          </w:rPr>
          <w:t>1000-4-3</w:t>
        </w:r>
      </w:smartTag>
      <w:r w:rsidRPr="00191B3E">
        <w:rPr>
          <w:rFonts w:hint="eastAsia"/>
        </w:rPr>
        <w:t xml:space="preserve">       辐射静电试验</w:t>
      </w:r>
    </w:p>
    <w:p w:rsidR="00C116C6" w:rsidRPr="00191B3E" w:rsidP="00C116C6" w14:paraId="25F0A211" w14:textId="77777777">
      <w:pPr>
        <w:ind w:firstLine="480"/>
      </w:pPr>
      <w:r w:rsidRPr="00191B3E">
        <w:rPr>
          <w:rFonts w:hint="eastAsia"/>
        </w:rPr>
        <w:t>IE6</w:t>
      </w:r>
      <w:smartTag w:uri="urn:schemas-microsoft-com:office:smarttags" w:element="chsdate">
        <w:smartTagPr>
          <w:attr w:name="Day" w:val="4"/>
          <w:attr w:name="IsLunarDate" w:val="False"/>
          <w:attr w:name="IsROCDate" w:val="False"/>
          <w:attr w:name="Month" w:val="4"/>
          <w:attr w:name="Year" w:val="1000"/>
        </w:smartTagPr>
        <w:r w:rsidRPr="00191B3E">
          <w:rPr>
            <w:rFonts w:hint="eastAsia"/>
          </w:rPr>
          <w:t>1000-4-4</w:t>
        </w:r>
      </w:smartTag>
      <w:r w:rsidRPr="00191B3E">
        <w:rPr>
          <w:rFonts w:hint="eastAsia"/>
        </w:rPr>
        <w:t xml:space="preserve">        快速瞬变干扰试验</w:t>
      </w:r>
    </w:p>
    <w:p w:rsidR="00C116C6" w:rsidRPr="00191B3E" w:rsidP="00C116C6" w14:paraId="1B863A2C" w14:textId="77777777">
      <w:pPr>
        <w:ind w:firstLine="480"/>
      </w:pPr>
      <w:r w:rsidRPr="00191B3E">
        <w:rPr>
          <w:rFonts w:hint="eastAsia"/>
        </w:rPr>
        <w:t>IEC6</w:t>
      </w:r>
      <w:smartTag w:uri="urn:schemas-microsoft-com:office:smarttags" w:element="chsdate">
        <w:smartTagPr>
          <w:attr w:name="Day" w:val="5"/>
          <w:attr w:name="IsLunarDate" w:val="False"/>
          <w:attr w:name="IsROCDate" w:val="False"/>
          <w:attr w:name="Month" w:val="4"/>
          <w:attr w:name="Year" w:val="1000"/>
        </w:smartTagPr>
        <w:r w:rsidRPr="00191B3E">
          <w:rPr>
            <w:rFonts w:hint="eastAsia"/>
          </w:rPr>
          <w:t>1000-4-5</w:t>
        </w:r>
      </w:smartTag>
      <w:r w:rsidRPr="00191B3E">
        <w:rPr>
          <w:rFonts w:hint="eastAsia"/>
        </w:rPr>
        <w:t xml:space="preserve">       浪涌抗扰性试验</w:t>
      </w:r>
    </w:p>
    <w:p w:rsidR="00C116C6" w:rsidRPr="00191B3E" w:rsidP="00C116C6" w14:paraId="07727537" w14:textId="77777777">
      <w:pPr>
        <w:ind w:firstLine="480"/>
      </w:pPr>
      <w:r w:rsidRPr="00191B3E">
        <w:rPr>
          <w:rFonts w:hint="eastAsia"/>
        </w:rPr>
        <w:t>IEC8705            远动设备及系统传输规约</w:t>
      </w:r>
    </w:p>
    <w:p w:rsidR="00C116C6" w:rsidRPr="00191B3E" w:rsidP="00C116C6" w14:paraId="4D07808B" w14:textId="77777777">
      <w:pPr>
        <w:ind w:firstLine="480"/>
      </w:pPr>
      <w:r w:rsidRPr="00191B3E">
        <w:rPr>
          <w:rFonts w:hint="eastAsia"/>
        </w:rPr>
        <w:t xml:space="preserve">DGJ889 </w:t>
      </w:r>
      <w:r w:rsidRPr="00191B3E">
        <w:rPr>
          <w:rFonts w:hint="eastAsia"/>
        </w:rPr>
        <w:tab/>
      </w:r>
      <w:r w:rsidRPr="00191B3E">
        <w:rPr>
          <w:rFonts w:hint="eastAsia"/>
        </w:rPr>
        <w:tab/>
      </w:r>
      <w:r w:rsidRPr="00191B3E">
        <w:rPr>
          <w:rFonts w:hint="eastAsia"/>
        </w:rPr>
        <w:tab/>
        <w:t xml:space="preserve">  《火力发电厂、变电所二次接线设计技术规定》</w:t>
      </w:r>
    </w:p>
    <w:p w:rsidR="00C116C6" w:rsidRPr="00191B3E" w:rsidP="00C116C6" w14:paraId="33DB2BDD" w14:textId="77777777">
      <w:pPr>
        <w:ind w:firstLine="480"/>
      </w:pPr>
      <w:r w:rsidRPr="00191B3E">
        <w:rPr>
          <w:rFonts w:hint="eastAsia"/>
        </w:rPr>
        <w:t>GB/T15532-1995</w:t>
      </w:r>
      <w:r w:rsidRPr="00191B3E">
        <w:rPr>
          <w:rFonts w:hint="eastAsia"/>
        </w:rPr>
        <w:tab/>
        <w:t xml:space="preserve">   计算机软件单元测试</w:t>
      </w:r>
    </w:p>
    <w:p w:rsidR="00C116C6" w:rsidRPr="00191B3E" w:rsidP="00C116C6" w14:paraId="7A2E8F2E" w14:textId="77777777">
      <w:pPr>
        <w:ind w:firstLine="480"/>
      </w:pPr>
      <w:r w:rsidRPr="00191B3E">
        <w:rPr>
          <w:rFonts w:hint="eastAsia"/>
        </w:rPr>
        <w:t>GB/T14537-93</w:t>
      </w:r>
      <w:r w:rsidRPr="00191B3E">
        <w:rPr>
          <w:rFonts w:hint="eastAsia"/>
        </w:rPr>
        <w:tab/>
        <w:t xml:space="preserve">   量度继电器和保护装置的冲击和碰撞试验</w:t>
      </w:r>
    </w:p>
    <w:p w:rsidR="00C116C6" w:rsidRPr="00191B3E" w:rsidP="00C116C6" w14:paraId="6737C601" w14:textId="77777777">
      <w:pPr>
        <w:ind w:firstLine="480"/>
      </w:pPr>
      <w:r w:rsidRPr="00191B3E">
        <w:rPr>
          <w:rFonts w:hint="eastAsia"/>
        </w:rPr>
        <w:t>GB6162-85</w:t>
      </w:r>
      <w:r w:rsidRPr="00191B3E">
        <w:rPr>
          <w:rFonts w:hint="eastAsia"/>
        </w:rPr>
        <w:tab/>
      </w:r>
      <w:r w:rsidRPr="00191B3E">
        <w:rPr>
          <w:rFonts w:hint="eastAsia"/>
        </w:rPr>
        <w:tab/>
        <w:t xml:space="preserve">   静电继电器和保护装置的电气干扰试验</w:t>
      </w:r>
    </w:p>
    <w:p w:rsidR="00C116C6" w:rsidRPr="00191B3E" w:rsidP="00C116C6" w14:paraId="61B3FC96" w14:textId="77777777">
      <w:pPr>
        <w:ind w:firstLine="480"/>
      </w:pPr>
      <w:r w:rsidRPr="00191B3E">
        <w:rPr>
          <w:rFonts w:hint="eastAsia"/>
        </w:rPr>
        <w:t>GB/T13729-1992</w:t>
      </w:r>
      <w:r w:rsidRPr="00191B3E">
        <w:rPr>
          <w:rFonts w:hint="eastAsia"/>
        </w:rPr>
        <w:tab/>
        <w:t xml:space="preserve">  《远动终端通用技术条件》</w:t>
      </w:r>
    </w:p>
    <w:p w:rsidR="00C116C6" w:rsidRPr="00191B3E" w:rsidP="00C116C6" w14:paraId="50EDF9BB" w14:textId="77777777">
      <w:pPr>
        <w:ind w:firstLine="480"/>
      </w:pPr>
      <w:r w:rsidRPr="00191B3E">
        <w:t>GB/T15153-94</w:t>
      </w:r>
      <w:r w:rsidRPr="00191B3E">
        <w:tab/>
      </w:r>
      <w:r w:rsidRPr="00191B3E">
        <w:rPr>
          <w:rFonts w:hint="eastAsia"/>
        </w:rPr>
        <w:t xml:space="preserve">  《远动设备及系统工作条件环境条件和电源》</w:t>
      </w:r>
    </w:p>
    <w:p w:rsidR="00C116C6" w:rsidRPr="00191B3E" w:rsidP="00C116C6" w14:paraId="549262B5" w14:textId="77777777">
      <w:pPr>
        <w:ind w:firstLine="480"/>
      </w:pPr>
      <w:r w:rsidRPr="00191B3E">
        <w:t>DL/T634-1997</w:t>
      </w:r>
      <w:r w:rsidRPr="00191B3E">
        <w:tab/>
      </w:r>
      <w:r w:rsidRPr="00191B3E">
        <w:rPr>
          <w:rFonts w:hint="eastAsia"/>
        </w:rPr>
        <w:t xml:space="preserve">  《基本远动任务配套标准》</w:t>
      </w:r>
    </w:p>
    <w:p w:rsidR="00C116C6" w:rsidRPr="00191B3E" w:rsidP="00C116C6" w14:paraId="0EE1A98D" w14:textId="77777777">
      <w:pPr>
        <w:ind w:firstLine="480"/>
        <w:sectPr w:rsidSect="00E816C8">
          <w:headerReference w:type="even" r:id="rId6"/>
          <w:headerReference w:type="default" r:id="rId7"/>
          <w:footerReference w:type="even" r:id="rId8"/>
          <w:footerReference w:type="default" r:id="rId9"/>
          <w:headerReference w:type="first" r:id="rId10"/>
          <w:footerReference w:type="first" r:id="rId11"/>
          <w:endnotePr>
            <w:numFmt w:val="decimal"/>
            <w:numStart w:val="0"/>
          </w:endnotePr>
          <w:pgSz w:w="11906" w:h="16838"/>
          <w:pgMar w:top="1440" w:right="1797" w:bottom="1440" w:left="1701" w:header="851" w:footer="992" w:gutter="0"/>
          <w:cols w:space="425"/>
        </w:sectPr>
      </w:pPr>
      <w:r w:rsidRPr="00191B3E">
        <w:rPr>
          <w:rFonts w:hint="eastAsia"/>
        </w:rPr>
        <w:t>DL/T630-1997</w:t>
      </w:r>
      <w:r w:rsidRPr="00191B3E">
        <w:rPr>
          <w:rFonts w:hint="eastAsia"/>
        </w:rPr>
        <w:tab/>
        <w:t xml:space="preserve">  《交流采样远动终端通用技术条件》</w:t>
      </w:r>
    </w:p>
    <w:p w:rsidR="00C116C6" w:rsidRPr="00191B3E" w:rsidP="00C116C6" w14:paraId="02323A01" w14:textId="77777777">
      <w:pPr>
        <w:ind w:firstLine="480"/>
      </w:pPr>
      <w:r w:rsidRPr="00191B3E">
        <w:rPr>
          <w:rFonts w:hint="eastAsia"/>
        </w:rPr>
        <w:t>DJ9-1987</w:t>
      </w:r>
      <w:r w:rsidRPr="00191B3E">
        <w:rPr>
          <w:rFonts w:hint="eastAsia"/>
        </w:rPr>
        <w:tab/>
      </w:r>
      <w:r w:rsidRPr="00191B3E">
        <w:rPr>
          <w:rFonts w:hint="eastAsia"/>
        </w:rPr>
        <w:tab/>
      </w:r>
      <w:r w:rsidRPr="00191B3E">
        <w:rPr>
          <w:rFonts w:hint="eastAsia"/>
        </w:rPr>
        <w:tab/>
        <w:t xml:space="preserve">  《电测量仪表装置设计技术条例》</w:t>
      </w:r>
    </w:p>
    <w:p w:rsidR="00C116C6" w:rsidRPr="00191B3E" w:rsidP="00C116C6" w14:paraId="5BE7D92E" w14:textId="77777777">
      <w:pPr>
        <w:ind w:firstLine="480"/>
      </w:pPr>
      <w:r w:rsidRPr="00191B3E">
        <w:rPr>
          <w:rFonts w:hint="eastAsia"/>
        </w:rPr>
        <w:t>GB/T13730-1992</w:t>
      </w:r>
      <w:r w:rsidRPr="00191B3E">
        <w:rPr>
          <w:rFonts w:hint="eastAsia"/>
        </w:rPr>
        <w:tab/>
        <w:t xml:space="preserve">  《地区电网数据采集与监控系统通用技术条件》</w:t>
      </w:r>
    </w:p>
    <w:p w:rsidR="00C116C6" w:rsidRPr="00191B3E" w:rsidP="00C116C6" w14:paraId="6883A8FB" w14:textId="77777777">
      <w:pPr>
        <w:ind w:firstLine="480"/>
      </w:pPr>
      <w:r w:rsidRPr="00191B3E">
        <w:t xml:space="preserve">GB/T17626.2   </w:t>
      </w:r>
      <w:r w:rsidRPr="00191B3E">
        <w:rPr>
          <w:rFonts w:hint="eastAsia"/>
        </w:rPr>
        <w:tab/>
        <w:t xml:space="preserve">  《静电放电抗扰度试验》</w:t>
      </w:r>
    </w:p>
    <w:p w:rsidR="00C116C6" w:rsidRPr="00191B3E" w:rsidP="00C116C6" w14:paraId="1DF68BEA" w14:textId="77777777">
      <w:pPr>
        <w:ind w:firstLine="480"/>
      </w:pPr>
      <w:r w:rsidRPr="00191B3E">
        <w:t>GB/T17626.4</w:t>
      </w:r>
      <w:r w:rsidRPr="00191B3E">
        <w:tab/>
      </w:r>
      <w:r w:rsidRPr="00191B3E">
        <w:rPr>
          <w:rFonts w:hint="eastAsia"/>
        </w:rPr>
        <w:tab/>
        <w:t xml:space="preserve">  《电快速瞬变脉冲群抗扰度试验》</w:t>
      </w:r>
    </w:p>
    <w:p w:rsidR="00C116C6" w:rsidRPr="00191B3E" w:rsidP="00C116C6" w14:paraId="1662449C" w14:textId="77777777">
      <w:pPr>
        <w:ind w:firstLine="480"/>
      </w:pPr>
      <w:r w:rsidRPr="00191B3E">
        <w:t>GB/T17626.8</w:t>
      </w:r>
      <w:r w:rsidRPr="00191B3E">
        <w:tab/>
      </w:r>
      <w:r w:rsidRPr="00191B3E">
        <w:rPr>
          <w:rFonts w:hint="eastAsia"/>
        </w:rPr>
        <w:tab/>
        <w:t xml:space="preserve">  《工频磁场的抗扰度试验》</w:t>
      </w:r>
    </w:p>
    <w:p w:rsidR="00C116C6" w:rsidRPr="00191B3E" w:rsidP="00C116C6" w14:paraId="52EEDBC7" w14:textId="77777777">
      <w:pPr>
        <w:ind w:firstLine="480"/>
      </w:pPr>
      <w:r w:rsidRPr="00191B3E">
        <w:t>GB/T14598.9-1995</w:t>
      </w:r>
      <w:r w:rsidRPr="00191B3E">
        <w:rPr>
          <w:rFonts w:hint="eastAsia"/>
        </w:rPr>
        <w:t xml:space="preserve">  《辐射电磁场干扰试验》</w:t>
      </w:r>
    </w:p>
    <w:p w:rsidR="00C116C6" w:rsidRPr="00191B3E" w:rsidP="00C116C6" w14:paraId="30724998" w14:textId="77777777">
      <w:pPr>
        <w:ind w:firstLine="480"/>
      </w:pPr>
      <w:r w:rsidRPr="00191B3E">
        <w:t>GB/T14598.10-1996</w:t>
      </w:r>
      <w:r w:rsidRPr="00191B3E">
        <w:rPr>
          <w:rFonts w:hint="eastAsia"/>
        </w:rPr>
        <w:t xml:space="preserve">  《快速瞬变干扰试验》</w:t>
      </w:r>
    </w:p>
    <w:p w:rsidR="00C116C6" w:rsidRPr="00191B3E" w:rsidP="00C116C6" w14:paraId="2B7E2011" w14:textId="77777777">
      <w:pPr>
        <w:ind w:firstLine="480"/>
      </w:pPr>
      <w:r w:rsidRPr="00191B3E">
        <w:t>DL476-92</w:t>
      </w:r>
      <w:r w:rsidRPr="00191B3E">
        <w:tab/>
      </w:r>
      <w:r w:rsidRPr="00191B3E">
        <w:rPr>
          <w:rFonts w:hint="eastAsia"/>
        </w:rPr>
        <w:tab/>
      </w:r>
      <w:r w:rsidRPr="00191B3E">
        <w:rPr>
          <w:rFonts w:hint="eastAsia"/>
        </w:rPr>
        <w:tab/>
        <w:t xml:space="preserve">   《电力系统实时数据通信应用层协议》</w:t>
      </w:r>
    </w:p>
    <w:p w:rsidR="00C116C6" w:rsidRPr="00191B3E" w:rsidP="00C116C6" w14:paraId="20A0E978" w14:textId="77777777">
      <w:pPr>
        <w:ind w:firstLine="480"/>
      </w:pPr>
      <w:r w:rsidRPr="00191B3E">
        <w:t>GB/T16435.1-1996</w:t>
      </w:r>
      <w:r w:rsidRPr="00191B3E">
        <w:rPr>
          <w:rFonts w:hint="eastAsia"/>
        </w:rPr>
        <w:t xml:space="preserve">   《远动设备及系统接口</w:t>
      </w:r>
      <w:r w:rsidRPr="00191B3E">
        <w:t>(</w:t>
      </w:r>
      <w:r w:rsidRPr="00191B3E">
        <w:rPr>
          <w:rFonts w:hint="eastAsia"/>
        </w:rPr>
        <w:t>电气特性</w:t>
      </w:r>
      <w:r w:rsidRPr="00191B3E">
        <w:t>)</w:t>
      </w:r>
      <w:r w:rsidRPr="00191B3E">
        <w:rPr>
          <w:rFonts w:hint="eastAsia"/>
        </w:rPr>
        <w:t>》</w:t>
      </w:r>
    </w:p>
    <w:p w:rsidR="00C116C6" w:rsidRPr="00191B3E" w:rsidP="00C116C6" w14:paraId="58296A66" w14:textId="77777777">
      <w:pPr>
        <w:ind w:firstLine="480"/>
      </w:pPr>
      <w:r w:rsidRPr="00191B3E">
        <w:t>IEC-870-5-101</w:t>
      </w:r>
      <w:r w:rsidRPr="00191B3E">
        <w:rPr>
          <w:rFonts w:hint="eastAsia"/>
        </w:rPr>
        <w:t xml:space="preserve">      《远动设备及系统传输规约》</w:t>
      </w:r>
    </w:p>
    <w:p w:rsidR="00C116C6" w:rsidRPr="00191B3E" w:rsidP="00C116C6" w14:paraId="47E3A1AC" w14:textId="77777777">
      <w:pPr>
        <w:ind w:firstLine="480"/>
      </w:pPr>
      <w:r w:rsidRPr="00191B3E">
        <w:t>IEC-870-5-10</w:t>
      </w:r>
      <w:r w:rsidRPr="00191B3E">
        <w:rPr>
          <w:rFonts w:hint="eastAsia"/>
        </w:rPr>
        <w:t>2</w:t>
      </w:r>
      <w:r w:rsidRPr="00191B3E">
        <w:t xml:space="preserve">  </w:t>
      </w:r>
      <w:r w:rsidRPr="00191B3E">
        <w:rPr>
          <w:rFonts w:hint="eastAsia"/>
        </w:rPr>
        <w:t xml:space="preserve">    《电力系统中传输电能脉冲计量配套标准》</w:t>
      </w:r>
    </w:p>
    <w:p w:rsidR="00C116C6" w:rsidRPr="00191B3E" w:rsidP="00C116C6" w14:paraId="02BE1C6E" w14:textId="77777777">
      <w:pPr>
        <w:ind w:firstLine="480"/>
      </w:pPr>
      <w:r w:rsidRPr="00191B3E">
        <w:t>IEC-870-5-10</w:t>
      </w:r>
      <w:r w:rsidRPr="00191B3E">
        <w:rPr>
          <w:rFonts w:hint="eastAsia"/>
        </w:rPr>
        <w:t>3</w:t>
      </w:r>
      <w:r w:rsidRPr="00191B3E">
        <w:t xml:space="preserve">   </w:t>
      </w:r>
      <w:r w:rsidRPr="00191B3E">
        <w:rPr>
          <w:rFonts w:hint="eastAsia"/>
        </w:rPr>
        <w:t xml:space="preserve">   《继电保护信息接口标准》</w:t>
      </w:r>
    </w:p>
    <w:p w:rsidR="00C116C6" w:rsidRPr="00191B3E" w:rsidP="00C116C6" w14:paraId="52554C60" w14:textId="77777777">
      <w:pPr>
        <w:ind w:firstLine="480"/>
      </w:pPr>
      <w:r w:rsidRPr="00191B3E">
        <w:rPr>
          <w:rFonts w:hint="eastAsia"/>
        </w:rPr>
        <w:t>GB7450-1997        《电子设备雷击导则》</w:t>
      </w:r>
    </w:p>
    <w:p w:rsidR="00C116C6" w:rsidRPr="00191B3E" w:rsidP="00C116C6" w14:paraId="2D5FE35C" w14:textId="77777777">
      <w:pPr>
        <w:ind w:firstLine="480"/>
      </w:pPr>
      <w:r w:rsidRPr="00191B3E">
        <w:t>GB9813</w:t>
      </w:r>
      <w:r w:rsidRPr="00191B3E">
        <w:rPr>
          <w:rFonts w:hint="eastAsia"/>
        </w:rPr>
        <w:t xml:space="preserve">             《微型数字电子计算机通用技术条件》</w:t>
      </w:r>
    </w:p>
    <w:p w:rsidR="00C116C6" w:rsidRPr="00191B3E" w:rsidP="00C116C6" w14:paraId="52A1FACA" w14:textId="77777777">
      <w:pPr>
        <w:ind w:firstLine="480"/>
      </w:pPr>
      <w:r w:rsidRPr="00191B3E">
        <w:rPr>
          <w:rFonts w:hint="eastAsia"/>
        </w:rPr>
        <w:t>GB2887-1992        《计算机场地技术要求》</w:t>
      </w:r>
    </w:p>
    <w:p w:rsidR="00C116C6" w:rsidRPr="00191B3E" w:rsidP="00C116C6" w14:paraId="2B1F0455" w14:textId="77777777">
      <w:pPr>
        <w:ind w:firstLine="480"/>
      </w:pPr>
      <w:r w:rsidRPr="00191B3E">
        <w:rPr>
          <w:rFonts w:hint="eastAsia"/>
        </w:rPr>
        <w:t>GB7260             《不间断电源设备》</w:t>
      </w:r>
    </w:p>
    <w:p w:rsidR="00C116C6" w:rsidRPr="00191B3E" w:rsidP="00C116C6" w14:paraId="5FF5E866" w14:textId="77777777">
      <w:pPr>
        <w:ind w:firstLine="480"/>
      </w:pPr>
      <w:r w:rsidRPr="00191B3E">
        <w:t>GB2423</w:t>
      </w:r>
      <w:r w:rsidRPr="00191B3E">
        <w:rPr>
          <w:rFonts w:hint="eastAsia"/>
        </w:rPr>
        <w:t xml:space="preserve">              电工电子产品基本环境试验规程</w:t>
      </w:r>
    </w:p>
    <w:p w:rsidR="00C116C6" w:rsidRPr="00191B3E" w:rsidP="00C116C6" w14:paraId="77E181BE" w14:textId="77777777">
      <w:pPr>
        <w:ind w:firstLine="480"/>
      </w:pPr>
      <w:r w:rsidRPr="00191B3E">
        <w:t>SDJ9-1999</w:t>
      </w:r>
      <w:r w:rsidRPr="00191B3E">
        <w:tab/>
      </w:r>
      <w:r w:rsidRPr="00191B3E">
        <w:rPr>
          <w:rFonts w:hint="eastAsia"/>
        </w:rPr>
        <w:t xml:space="preserve">        电测量及电能计量装置设计技术规程</w:t>
      </w:r>
    </w:p>
    <w:p w:rsidR="00C116C6" w:rsidRPr="00191B3E" w:rsidP="00C116C6" w14:paraId="213B5D6C" w14:textId="77777777">
      <w:pPr>
        <w:ind w:firstLine="480"/>
      </w:pPr>
      <w:r w:rsidRPr="00191B3E">
        <w:t>GB/T6593-1996</w:t>
      </w:r>
      <w:r w:rsidRPr="00191B3E">
        <w:rPr>
          <w:rFonts w:hint="eastAsia"/>
        </w:rPr>
        <w:t xml:space="preserve">       电子测量仪器质量检测规则</w:t>
      </w:r>
    </w:p>
    <w:p w:rsidR="00C116C6" w:rsidRPr="00191B3E" w:rsidP="00C116C6" w14:paraId="7D7BB466" w14:textId="77777777">
      <w:pPr>
        <w:ind w:firstLine="480"/>
      </w:pPr>
      <w:r w:rsidRPr="00191B3E">
        <w:t>DL/T630-1997</w:t>
      </w:r>
      <w:r w:rsidRPr="00191B3E">
        <w:rPr>
          <w:rFonts w:hint="eastAsia"/>
        </w:rPr>
        <w:t xml:space="preserve">        交流采样远动终端技术条件</w:t>
      </w:r>
    </w:p>
    <w:p w:rsidR="00C116C6" w:rsidRPr="00191B3E" w:rsidP="00C116C6" w14:paraId="0DC4A7CA" w14:textId="77777777">
      <w:pPr>
        <w:ind w:firstLine="480"/>
      </w:pPr>
      <w:r w:rsidRPr="00191B3E">
        <w:rPr>
          <w:rFonts w:hint="eastAsia"/>
        </w:rPr>
        <w:t>注：除非另行作特别规定，所有合同设备，包括卖方外购的全部设备或附件，都符合最新版本的</w:t>
      </w:r>
      <w:r w:rsidRPr="00191B3E">
        <w:t>IEC</w:t>
      </w:r>
      <w:r w:rsidRPr="00191B3E">
        <w:rPr>
          <w:rFonts w:hint="eastAsia"/>
        </w:rPr>
        <w:t>标准、国家标准和国际单位制。</w:t>
      </w:r>
    </w:p>
    <w:p w:rsidR="00C116C6" w:rsidP="00C116C6" w14:paraId="4C65B83D" w14:textId="77777777">
      <w:pPr>
        <w:pStyle w:val="Title"/>
        <w:numPr>
          <w:ilvl w:val="0"/>
          <w:numId w:val="10"/>
        </w:numPr>
        <w:ind w:left="709" w:hanging="567" w:firstLineChars="0"/>
      </w:pPr>
      <w:r w:rsidRPr="00191B3E">
        <w:rPr>
          <w:rFonts w:hint="eastAsia"/>
          <w:noProof/>
        </w:rPr>
        <mc:AlternateContent>
          <mc:Choice Requires="wps">
            <w:drawing>
              <wp:anchor distT="0" distB="0" distL="114300" distR="114300" simplePos="0" relativeHeight="251661312" behindDoc="0" locked="1" layoutInCell="1" allowOverlap="1">
                <wp:simplePos x="0" y="0"/>
                <wp:positionH relativeFrom="column">
                  <wp:posOffset>0</wp:posOffset>
                </wp:positionH>
                <wp:positionV relativeFrom="paragraph">
                  <wp:posOffset>0</wp:posOffset>
                </wp:positionV>
                <wp:extent cx="635" cy="635"/>
                <wp:effectExtent l="9525" t="9525" r="8890" b="8890"/>
                <wp:wrapNone/>
                <wp:docPr id="1" name="任意多边形 1" descr="675753@6D939506289C1D23197903B26097@9W99K:Jb11021510!!!BIHO@]b11021510!@5C3D3D111GC1G65390111GC1G65390!!!!!!!!!!!!!!!!!!!!!!!!!!!!!!!!!!!!!!!!!!!!!!!!!!!!9=BB[9=J0&gt;f71107727!!!BIHO@]f11030865!!!!!!!11107E5B5@@C3谷思存困板懈泅浇唆哥桂,渣思辩/enb!!!!!!!!!!!!!!!!!!!!!!!!!!!!!!!!!!!!!!!!!!!!!!!!!!!!!!!!!!!!!!!!!!!!!!!!!!!!!!!!!!!!!!!!!!!!!!!!!!!!!!!!!!!!!!!!!!!!!!!!!!!!!!!!!!!!!!!!!!!!!!!!!!!!!!!!!!!!!!!!!!!!!!!!!!!!!!!!!!!!!!!!!!!!!!!!!!!!!!!!!!!!!!!!!!!!!!!!!!!!!!!!!!!!!!!!!!!!!!!!!!!!!!!!!!!!!!!!!!!!!!!!!!!!!!!!!!!!!!!!!!!!!!!!!!!!!!!!!!!!!!!!!!!!!!!!!!!!!!!!!!!!!!!!!!!!!!!!!!!!!!!!!!!!!!!!!!!!!!!!!!!!!!!!!!!!!!!!!!!!!!!!!!!!!!!!!!!!!!!!!!!!!!!!!!!!!!!!!!!!!!!!!!!!!!!!!!!!!!!!!!!!!!!!!!!!!!!!!!!!!!!!!!!!!!!!!!!!!!!!!!!!!!!!!!!!!!!!!!!!!!!!!!!!!!!!!!!!!!!!!!!!!!!!!!!!!!!!!!!!!!!!!!!!!!!!!!!!!!!!!!!!!!!!!!!!!!!!!!!!!!!!!!!!!!!!!!!!!!!!!!!!!!!!!!!!!!!!!!!!!!!!!!!!!!!!!!!!!!!!!!!!!!!!!!!!!!!!!!!!!!!!!!!!!!!!!!!!!!!!!!!!!!!!!!!!!!!!!!!!!!!!!!!!!!!!!!!!!!!!!!!!!!!!!!!!!!!!!!!!!!!!!!!!!!!!!!!!!!!!!!!!!!!!!!!!!!!!!!!!!!!!!!!!!!!!!!!!!!!!!!!!!!!!!!!!!!!!!!!!!!!!!!!!!!!!!!!!!!!!!!!!!!!!!!!!!!!!!!!!!!!!!!!!!!!!!!!!!!!!!!!!!!!!!!!!!!!!!!!!!!!!!!!!!!!!!!!!!!!!!!!!!!!!!!!!!!!!!!!!!!!!!!!!!!!!!!!!!!!!!!!!!!!!!!!!!!!!!!!!!!!!!!!!!!!!!!!!!!!!!!!!!!!!!!!!!!!!!!!!!!!!!!!!!!!!!!!!!!!!!!!!!!!!!!!!!!!!!!!!!!!!!!!!!!!!!!!!!!!!!!!!!!!!!!!!!!!!!!!!!!!!!!!!!!!!!!!!!!!!!!!!!!!!!!!!!!!!!!!!!!!!!!!!!!!!!!!!!!!!!!!!!!!!!!!!!!!!!!!!!!!!!!!!!!!!!!!!!!!!!!!!!!!!!!!!!!!!!!!!!!!!!!!!!!!!!!!!!!!!!!!!!!!!!!!!!!!!!!!!!!!!!!!!!!!!!!!!!!!!!!!!!!!!!!!!!!!!!!!!!!!!!!!!!!!!!!!!!!!!!!!!!!!!!!!!!!!!!!!!!!!!!!!!!!!!!!!!!!!!!!!!!!!!!!!!!!!!!!!!!!!!!!!!!!!!!!!!!!!!!!!!!!!!!!!!!!!!!!!!!!!!!!!!!!!!!!!!!!!!!!!!!!!!!!!!!!!!!!!!!!!!!!!!!!!!!!!!!!!!!!!!!!!!!!!!!!!!!!!!!!!!!!!!!!!!!!!!!!!!!!!!!!!!!!!!!!!!!!!!!!!!!!!!!!!!!!!!!!!!!!!!!!!!!!!!!!!!!!!!!!!!!!!!!!!!!!!!!!!!!!!!!!!!!!!!!!!!!!!!!!!!!!!!!!!!!!!!!!!!!!!!!!!!!!!!!!!!!!!!!!!!!!!!!!!!!!!!!!!!!!!!!!!!!!!!!!!!!!!!!!!!!!!!!!!!!!!!!!!!!!!!!!!!!!!!!!!!!!!!!!!!!!!!!!!!!!!!!!!!!!!!!!!!!!!!!!!!!!!!!!!!!!!!!!!!!!!!!!!!!!!!!!!!!!!!!!!!!!!!!!!!!!!!!!!!!!!!!!!!!!!!!!!!!!!!!!!!!!!!!!!!!!!!!!!!!!!!!!!!!!!!!!!!!!!!!!!!!!!!!!!!!!!!!!!!!!!!!!!!!!!!!!!!!!!!!!!!!!!!!!!!!!!!!!!!!!!!!!!!!!!!!!!!!!!!!!!!!!!!!!!!!!!!!!!!!!!!!!!!!!!!!!!!!!!!!!!!!!!!!!!!!!!!!!!!!!!!!!!!!!!!!!!!!!!!!!!!!!!!!!!!!!!!!!!!!!!!!!!!!!!!!!!!!!!!!!!!!!!!!!!!!!!!!!!!!!!!!!!!!!!!!!!!!!!!!!!!!!!!!!!!!!!!!!!!!!!!!!!!!!!!!!!!!!!!!!!!!!!!!!!!!!!!!!!!!!!!!!!!!!!!!!!!!1!1" hidden="1"/>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635" cy="635"/>
                        </a:xfrm>
                        <a:custGeom>
                          <a:avLst/>
                          <a:gdLst>
                            <a:gd name="T0" fmla="*/ 10860 w 21600"/>
                            <a:gd name="T1" fmla="*/ 2187 h 21600"/>
                            <a:gd name="T2" fmla="*/ 2928 w 21600"/>
                            <a:gd name="T3" fmla="*/ 10800 h 21600"/>
                            <a:gd name="T4" fmla="*/ 10860 w 21600"/>
                            <a:gd name="T5" fmla="*/ 21600 h 21600"/>
                            <a:gd name="T6" fmla="*/ 18672 w 21600"/>
                            <a:gd name="T7" fmla="*/ 10800 h 21600"/>
                            <a:gd name="T8" fmla="*/ 17694720 60000 65536"/>
                            <a:gd name="T9" fmla="*/ 11796480 60000 65536"/>
                            <a:gd name="T10" fmla="*/ 5898240 60000 65536"/>
                            <a:gd name="T11" fmla="*/ 0 60000 65536"/>
                            <a:gd name="T12" fmla="*/ 5037 w 21600"/>
                            <a:gd name="T13" fmla="*/ 2277 h 21600"/>
                            <a:gd name="T14" fmla="*/ 16557 w 21600"/>
                            <a:gd name="T15" fmla="*/ 13677 h 21600"/>
                          </a:gdLst>
                          <a:cxnLst>
                            <a:cxn ang="T8">
                              <a:pos x="T0" y="T1"/>
                            </a:cxn>
                            <a:cxn ang="T9">
                              <a:pos x="T2" y="T3"/>
                            </a:cxn>
                            <a:cxn ang="T10">
                              <a:pos x="T4" y="T5"/>
                            </a:cxn>
                            <a:cxn ang="T11">
                              <a:pos x="T6" y="T7"/>
                            </a:cxn>
                          </a:cxnLst>
                          <a:rect l="T12" t="T13" r="T14" b="T15"/>
                          <a:pathLst>
                            <a:path fill="norm" h="21600" w="21600" stroke="1">
                              <a:moveTo>
                                <a:pt x="10860" y="2187"/>
                              </a:moveTo>
                              <a:cubicBezTo>
                                <a:pt x="10451" y="1746"/>
                                <a:pt x="9529" y="1018"/>
                                <a:pt x="9015" y="730"/>
                              </a:cubicBezTo>
                              <a:cubicBezTo>
                                <a:pt x="7865" y="152"/>
                                <a:pt x="6685" y="0"/>
                                <a:pt x="5415" y="0"/>
                              </a:cubicBezTo>
                              <a:cubicBezTo>
                                <a:pt x="4175" y="152"/>
                                <a:pt x="2995" y="575"/>
                                <a:pt x="1967" y="1305"/>
                              </a:cubicBezTo>
                              <a:cubicBezTo>
                                <a:pt x="1150" y="2187"/>
                                <a:pt x="575" y="3222"/>
                                <a:pt x="242" y="4220"/>
                              </a:cubicBezTo>
                              <a:cubicBezTo>
                                <a:pt x="0" y="5410"/>
                                <a:pt x="242" y="6560"/>
                                <a:pt x="575" y="7597"/>
                              </a:cubicBezTo>
                              <a:lnTo>
                                <a:pt x="10860" y="21600"/>
                              </a:lnTo>
                              <a:lnTo>
                                <a:pt x="20995" y="7597"/>
                              </a:lnTo>
                              <a:cubicBezTo>
                                <a:pt x="21480" y="6560"/>
                                <a:pt x="21600" y="5410"/>
                                <a:pt x="21480" y="4220"/>
                              </a:cubicBezTo>
                              <a:cubicBezTo>
                                <a:pt x="21115" y="3222"/>
                                <a:pt x="20420" y="2187"/>
                                <a:pt x="19632" y="1305"/>
                              </a:cubicBezTo>
                              <a:cubicBezTo>
                                <a:pt x="18575" y="575"/>
                                <a:pt x="17425" y="152"/>
                                <a:pt x="16275" y="0"/>
                              </a:cubicBezTo>
                              <a:cubicBezTo>
                                <a:pt x="15005" y="0"/>
                                <a:pt x="13735" y="152"/>
                                <a:pt x="12705" y="730"/>
                              </a:cubicBezTo>
                              <a:cubicBezTo>
                                <a:pt x="12176" y="1018"/>
                                <a:pt x="11254" y="1746"/>
                                <a:pt x="10860" y="2187"/>
                              </a:cubicBezTo>
                              <a:close/>
                            </a:path>
                          </a:pathLst>
                        </a:custGeom>
                        <a:solidFill>
                          <a:srgbClr val="FFFFFF"/>
                        </a:solidFill>
                        <a:ln w="9525">
                          <a:solidFill>
                            <a:srgbClr val="000000"/>
                          </a:solidFill>
                          <a:miter lim="800000"/>
                          <a:headEnd/>
                          <a:tailEnd/>
                        </a:ln>
                      </wps:spPr>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shape id="任意多边形 1" o:spid="_x0000_s1026" alt="675753@6D939506289C1D23197903B26097@9W99K:Jb11021510!!!BIHO@]b11021510!@5C3D3D111GC1G65390111GC1G65390!!!!!!!!!!!!!!!!!!!!!!!!!!!!!!!!!!!!!!!!!!!!!!!!!!!!9=BB[9=J0&gt;f71107727!!!BIHO@]f11030865!!!!!!!11107E5B5@@C3谷思存困板懈泅浇唆哥桂,渣思辩/enb!!!!!!!!!!!!!!!!!!!!!!!!!!!!!!!!!!!!!!!!!!!!!!!!!!!!!!!!!!!!!!!!!!!!!!!!!!!!!!!!!!!!!!!!!!!!!!!!!!!!!!!!!!!!!!!!!!!!!!!!!!!!!!!!!!!!!!!!!!!!!!!!!!!!!!!!!!!!!!!!!!!!!!!!!!!!!!!!!!!!!!!!!!!!!!!!!!!!!!!!!!!!!!!!!!!!!!!!!!!!!!!!!!!!!!!!!!!!!!!!!!!!!!!!!!!!!!!!!!!!!!!!!!!!!!!!!!!!!!!!!!!!!!!!!!!!!!!!!!!!!!!!!!!!!!!!!!!!!!!!!!!!!!!!!!!!!!!!!!!!!!!!!!!!!!!!!!!!!!!!!!!!!!!!!!!!!!!!!!!!!!!!!!!!!!!!!!!!!!!!!!!!!!!!!!!!!!!!!!!!!!!!!!!!!!!!!!!!!!!!!!!!!!!!!!!!!!!!!!!!!!!!!!!!!!!!!!!!!!!!!!!!!!!!!!!!!!!!!!!!!!!!!!!!!!!!!!!!!!!!!!!!!!!!!!!!!!!!!!!!!!!!!!!!!!!!!!!!!!!!!!!!!!!!!!!!!!!!!!!!!!!!!!!!!!!!!!!!!!!!!!!!!!!!!!!!!!!!!!!!!!!!!!!!!!!!!!!!!!!!!!!!!!!!!!!!!!!!!!!!!!!!!!!!!!!!!!!!!!!!!!!!!!!!!!!!!!!!!!!!!!!!!!!!!!!!!!!!!!!!!!!!!!!!!!!!!!!!!!!!!!!!!!!!!!!!!!!!!!!!!!!!!!!!!!!!!!!!!!!!!!!!!!!!!!!!!!!!!!!!!!!!!!!!!!!!!!!!!!!!!!!!!!!!!!!!!!!!!!!!!!!!!!!!!!!!!!!!!!!!!!!!!!!!!!!!!!!!!!!!!!!!!!!!!!!!!!!!!!!!!!!!!!!!!!!!!!!!!!!!!!!!!!!!!!!!!!!!!!!!!!!!!!!!!!!!!!!!!!!!!!!!!!!!!!!!!!!!!!!!!!!!!!!!!!!!!!!!!!!!!!!!!!!!!!!!!!!!!!!!!!!!!!!!!!!!!!!!!!!!!!!!!!!!!!!!!!!!!!!!!!!!!!!!!!!!!!!!!!!!!!!!!!!!!!!!!!!!!!!!!!!!!!!!!!!!!!!!!!!!!!!!!!!!!!!!!!!!!!!!!!!!!!!!!!!!!!!!!!!!!!!!!!!!!!!!!!!!!!!!!!!!!!!!!!!!!!!!!!!!!!!!!!!!!!!!!!!!!!!!!!!!!!!!!!!!!!!!!!!!!!!!!!!!!!!!!!!!!!!!!!!!!!!!!!!!!!!!!!!!!!!!!!!!!!!!!!!!!!!!!!!!!!!!!!!!!!!!!!!!!!!!!!!!!!!!!!!!!!!!!!!!!!!!!!!!!!!!!!!!!!!!!!!!!!!!!!!!!!!!!!!!!!!!!!!!!!!!!!!!!!!!!!!!!!!!!!!!!!!!!!!!!!!!!!!!!!!!!!!!!!!!!!!!!!!!!!!!!!!!!!!!!!!!!!!!!!!!!!!!!!!!!!!!!!!!!!!!!!!!!!!!!!!!!!!!!!!!!!!!!!!!!!!!!!!!!!!!!!!!!!!!!!!!!!!!!!!!!!!!!!!!!!!!!!!!!!!!!!!!!!!!!!!!!!!!!!!!!!!!!!!!!!!!!!!!!!!!!!!!!!!!!!!!!!!!!!!!!!!!!!!!!!!!!!!!!!!!!!!!!!!!!!!!!!!!!!!!!!!!!!!!!!!!!!!!!!!!!!!!!!!!!!!!!!!!!!!!!!!!!!!!!!!!!!!!!!!!!!!!!!!!!!!!!!!!!!!!!!!!!!!!!!!!!!!!!!!!!!!!!!!!!!!!!!!!!!!!!!!!!!!!!!!!!!!!!!!!!!!!!!!!!!!!!!!!!!!!!!!!!!!!!!!!!!!!!!!!!!!!!!!!!!!!!!!!!!!!!!!!!!!!!!!!!!!!!!!!!!!!!!!!!!!!!!!!!!!!!!!!!!!!!!!!!!!!!!!!!!!!!!!!!!!!!!!!!!!!!!!!!!!!!!!!!!!!!!!!!!!!!!!!!!!!!!!!!!!!!!!!!!!!!!!!!!!!!!!!!!!!!!!!!!!!!!!!!!!!!!!!!!!!!!!!!!!!!!!!!!!!!!!!!!!!!!!!!!!!!!!!!!!!!!!!!!!!!!!!!!!!!!!!!!!!!!!!!!!!!!!!!!!!!!!!!!!!!!!!!!!!!!!!!!!!!!!!!!!!!!!!!!!!!!!!!!!!!!!!!!!!!!!!!!!!!!!!!!!!!!!!!!!!!!!!!1!1" style="width:0.05pt;height:0.05pt;margin-top:0;margin-left:0;mso-height-percent:0;mso-height-relative:page;mso-width-percent:0;mso-width-relative:page;mso-wrap-distance-bottom:0;mso-wrap-distance-left:9pt;mso-wrap-distance-right:9pt;mso-wrap-distance-top:0;position:absolute;visibility:hidden;v-text-anchor:top;z-index:251660288" coordsize="21600,21600" path="m10860,2187c10451,1746,9529,1018,9015,730l9015,730c7865,152,6685,,5415,l5415,c4175,152,2995,575,1967,1305l1967,1305c1150,2187,575,3222,242,4220l242,4220c,5410,242,6560,575,7597l575,7597l10860,21600l10860,21600l20995,7597l20995,7597c21480,6560,21600,5410,21480,4220l21480,4220c21115,3222,20420,2187,19632,1305l19632,1305c18575,575,17425,152,16275,l16275,c15005,,13735,152,12705,730l12705,730c12176,1018,11254,1746,10860,2187xe" fillcolor="white" stroked="t" strokecolor="black" strokeweight="0.75pt">
                <w10:anchorlock/>
              </v:shape>
            </w:pict>
          </mc:Fallback>
        </mc:AlternateContent>
      </w:r>
      <w:r w:rsidRPr="00191B3E">
        <w:rPr>
          <w:rFonts w:hint="eastAsia"/>
        </w:rPr>
        <w:t>系统要求</w:t>
      </w:r>
      <w:bookmarkStart w:id="0" w:name="_Toc149406627"/>
      <w:bookmarkStart w:id="1" w:name="_Toc149445381"/>
      <w:bookmarkStart w:id="2" w:name="_Toc149445468"/>
      <w:bookmarkStart w:id="3" w:name="_Toc149445529"/>
      <w:bookmarkStart w:id="4" w:name="_Toc149445618"/>
      <w:bookmarkStart w:id="5" w:name="_Toc149445825"/>
      <w:bookmarkStart w:id="6" w:name="_Toc149492406"/>
      <w:bookmarkStart w:id="7" w:name="_Toc149904018"/>
      <w:bookmarkStart w:id="8" w:name="_Toc150074091"/>
      <w:bookmarkStart w:id="9" w:name="_Toc150074261"/>
      <w:bookmarkStart w:id="10" w:name="_Toc150075641"/>
      <w:bookmarkStart w:id="11" w:name="_Toc150766851"/>
      <w:bookmarkStart w:id="12" w:name="_Toc151541265"/>
      <w:bookmarkStart w:id="13" w:name="_Toc152001138"/>
      <w:bookmarkStart w:id="14" w:name="_Toc148350348"/>
      <w:bookmarkStart w:id="15" w:name="_Toc148350403"/>
      <w:bookmarkStart w:id="16" w:name="_Toc148364094"/>
      <w:bookmarkStart w:id="17" w:name="_Toc148369644"/>
      <w:bookmarkStart w:id="18" w:name="_Toc148370024"/>
      <w:bookmarkStart w:id="19" w:name="_Toc148372165"/>
      <w:bookmarkStart w:id="20" w:name="_Toc148410543"/>
      <w:bookmarkStart w:id="21" w:name="_Toc148410612"/>
      <w:bookmarkStart w:id="22" w:name="_Toc148413596"/>
      <w:bookmarkStart w:id="23" w:name="_Toc148413758"/>
      <w:bookmarkStart w:id="24" w:name="_Toc148866574"/>
      <w:bookmarkStart w:id="25" w:name="_Toc149051949"/>
      <w:bookmarkStart w:id="26" w:name="_Toc149055078"/>
      <w:bookmarkStart w:id="27" w:name="_Toc149406756"/>
      <w:bookmarkStart w:id="28" w:name="_Toc149445382"/>
      <w:bookmarkStart w:id="29" w:name="_Toc149445469"/>
      <w:bookmarkStart w:id="30" w:name="_Toc149445530"/>
      <w:bookmarkStart w:id="31" w:name="_Toc149445619"/>
      <w:bookmarkStart w:id="32" w:name="_Toc149445826"/>
      <w:bookmarkStart w:id="33" w:name="_Toc149492407"/>
      <w:bookmarkStart w:id="34" w:name="_Toc149904019"/>
      <w:bookmarkStart w:id="35" w:name="_Toc150074092"/>
      <w:bookmarkStart w:id="36" w:name="_Toc150074262"/>
      <w:bookmarkStart w:id="37" w:name="_Toc150075642"/>
      <w:bookmarkStart w:id="38" w:name="_Toc150766852"/>
      <w:bookmarkStart w:id="39" w:name="_Toc151541266"/>
      <w:bookmarkStart w:id="40" w:name="_Toc152001139"/>
      <w:bookmarkStart w:id="41" w:name="_Toc148350350"/>
      <w:bookmarkStart w:id="42" w:name="_Toc148350405"/>
      <w:bookmarkStart w:id="43" w:name="_Toc148364096"/>
      <w:bookmarkStart w:id="44" w:name="_Toc148369646"/>
      <w:bookmarkStart w:id="45" w:name="_Toc148370026"/>
      <w:bookmarkStart w:id="46" w:name="_Toc148372167"/>
      <w:bookmarkStart w:id="47" w:name="_Toc148410545"/>
      <w:bookmarkStart w:id="48" w:name="_Toc148410614"/>
      <w:bookmarkStart w:id="49" w:name="_Toc148413598"/>
      <w:bookmarkStart w:id="50" w:name="_Toc148413760"/>
      <w:bookmarkStart w:id="51" w:name="_Toc148866576"/>
      <w:bookmarkStart w:id="52" w:name="_Toc149051951"/>
      <w:bookmarkStart w:id="53" w:name="_Toc149055080"/>
      <w:bookmarkStart w:id="54" w:name="_Toc149406556"/>
      <w:bookmarkStart w:id="55" w:name="_Toc149406630"/>
      <w:bookmarkStart w:id="56" w:name="_Toc149406758"/>
      <w:bookmarkStart w:id="57" w:name="_Toc149445384"/>
      <w:bookmarkStart w:id="58" w:name="_Toc149445471"/>
      <w:bookmarkStart w:id="59" w:name="_Toc149445532"/>
      <w:bookmarkStart w:id="60" w:name="_Toc149445621"/>
      <w:bookmarkStart w:id="61" w:name="_Toc149445828"/>
      <w:bookmarkStart w:id="62" w:name="_Toc149492409"/>
      <w:bookmarkStart w:id="63" w:name="_Toc149904021"/>
      <w:bookmarkStart w:id="64" w:name="_Toc150074094"/>
      <w:bookmarkStart w:id="65" w:name="_Toc150074264"/>
      <w:bookmarkStart w:id="66" w:name="_Toc150075644"/>
      <w:bookmarkStart w:id="67" w:name="_Toc150766854"/>
      <w:bookmarkStart w:id="68" w:name="_Toc151541268"/>
      <w:bookmarkStart w:id="69" w:name="_Toc152001141"/>
      <w:bookmarkStart w:id="70" w:name="_Toc148350351"/>
      <w:bookmarkStart w:id="71" w:name="_Toc148350406"/>
      <w:bookmarkStart w:id="72" w:name="_Toc148364097"/>
      <w:bookmarkStart w:id="73" w:name="_Toc148369647"/>
      <w:bookmarkStart w:id="74" w:name="_Toc148370027"/>
      <w:bookmarkStart w:id="75" w:name="_Toc148372168"/>
      <w:bookmarkStart w:id="76" w:name="_Toc148410546"/>
      <w:bookmarkStart w:id="77" w:name="_Toc148410615"/>
      <w:bookmarkStart w:id="78" w:name="_Toc148413599"/>
      <w:bookmarkStart w:id="79" w:name="_Toc148413761"/>
      <w:bookmarkStart w:id="80" w:name="_Toc148866577"/>
      <w:bookmarkStart w:id="81" w:name="_Toc149051952"/>
      <w:bookmarkStart w:id="82" w:name="_Toc149055081"/>
      <w:bookmarkStart w:id="83" w:name="_Toc149406557"/>
      <w:bookmarkStart w:id="84" w:name="_Toc149406631"/>
      <w:bookmarkStart w:id="85" w:name="_Toc149406759"/>
      <w:bookmarkStart w:id="86" w:name="_Toc149445385"/>
      <w:bookmarkStart w:id="87" w:name="_Toc149445472"/>
      <w:bookmarkStart w:id="88" w:name="_Toc149445533"/>
      <w:bookmarkStart w:id="89" w:name="_Toc149445622"/>
      <w:bookmarkStart w:id="90" w:name="_Toc149445829"/>
      <w:bookmarkStart w:id="91" w:name="_Toc149492410"/>
      <w:bookmarkStart w:id="92" w:name="_Toc149904022"/>
      <w:bookmarkStart w:id="93" w:name="_Toc150074095"/>
      <w:bookmarkStart w:id="94" w:name="_Toc150074265"/>
      <w:bookmarkStart w:id="95" w:name="_Toc150075645"/>
      <w:bookmarkStart w:id="96" w:name="_Toc150766855"/>
      <w:bookmarkStart w:id="97" w:name="_Toc151541269"/>
      <w:bookmarkStart w:id="98" w:name="_Toc152001142"/>
      <w:bookmarkStart w:id="99" w:name="_Toc148350352"/>
      <w:bookmarkStart w:id="100" w:name="_Toc148350407"/>
      <w:bookmarkStart w:id="101" w:name="_Toc148364098"/>
      <w:bookmarkStart w:id="102" w:name="_Toc148369648"/>
      <w:bookmarkStart w:id="103" w:name="_Toc148370028"/>
      <w:bookmarkStart w:id="104" w:name="_Toc148372169"/>
      <w:bookmarkStart w:id="105" w:name="_Toc148410547"/>
      <w:bookmarkStart w:id="106" w:name="_Toc148410616"/>
      <w:bookmarkStart w:id="107" w:name="_Toc148413600"/>
      <w:bookmarkStart w:id="108" w:name="_Toc148413762"/>
      <w:bookmarkStart w:id="109" w:name="_Toc148866578"/>
      <w:bookmarkStart w:id="110" w:name="_Toc149051953"/>
      <w:bookmarkStart w:id="111" w:name="_Toc149055082"/>
      <w:bookmarkStart w:id="112" w:name="_Toc149406558"/>
      <w:bookmarkStart w:id="113" w:name="_Toc149406632"/>
      <w:bookmarkStart w:id="114" w:name="_Toc149406760"/>
      <w:bookmarkStart w:id="115" w:name="_Toc149445386"/>
      <w:bookmarkStart w:id="116" w:name="_Toc149445473"/>
      <w:bookmarkStart w:id="117" w:name="_Toc149445534"/>
      <w:bookmarkStart w:id="118" w:name="_Toc149445623"/>
      <w:bookmarkStart w:id="119" w:name="_Toc149445830"/>
      <w:bookmarkStart w:id="120" w:name="_Toc149492411"/>
      <w:bookmarkStart w:id="121" w:name="_Toc149904023"/>
      <w:bookmarkStart w:id="122" w:name="_Toc150074096"/>
      <w:bookmarkStart w:id="123" w:name="_Toc150074266"/>
      <w:bookmarkStart w:id="124" w:name="_Toc150075646"/>
      <w:bookmarkStart w:id="125" w:name="_Toc150766856"/>
      <w:bookmarkStart w:id="126" w:name="_Toc151541270"/>
      <w:bookmarkStart w:id="127" w:name="_Toc152001143"/>
      <w:bookmarkStart w:id="128" w:name="_Toc148350353"/>
      <w:bookmarkStart w:id="129" w:name="_Toc148350408"/>
      <w:bookmarkStart w:id="130" w:name="_Toc148364099"/>
      <w:bookmarkStart w:id="131" w:name="_Toc148369649"/>
      <w:bookmarkStart w:id="132" w:name="_Toc148370029"/>
      <w:bookmarkStart w:id="133" w:name="_Toc148372170"/>
      <w:bookmarkStart w:id="134" w:name="_Toc148410548"/>
      <w:bookmarkStart w:id="135" w:name="_Toc148410617"/>
      <w:bookmarkStart w:id="136" w:name="_Toc148413601"/>
      <w:bookmarkStart w:id="137" w:name="_Toc148413763"/>
      <w:bookmarkStart w:id="138" w:name="_Toc148866579"/>
      <w:bookmarkStart w:id="139" w:name="_Toc149051954"/>
      <w:bookmarkStart w:id="140" w:name="_Toc149055083"/>
      <w:bookmarkStart w:id="141" w:name="_Toc149406559"/>
      <w:bookmarkStart w:id="142" w:name="_Toc149406633"/>
      <w:bookmarkStart w:id="143" w:name="_Toc149406761"/>
      <w:bookmarkStart w:id="144" w:name="_Toc149445387"/>
      <w:bookmarkStart w:id="145" w:name="_Toc149445474"/>
      <w:bookmarkStart w:id="146" w:name="_Toc149445535"/>
      <w:bookmarkStart w:id="147" w:name="_Toc149445624"/>
      <w:bookmarkStart w:id="148" w:name="_Toc149445831"/>
      <w:bookmarkStart w:id="149" w:name="_Toc149492412"/>
      <w:bookmarkStart w:id="150" w:name="_Toc149904024"/>
      <w:bookmarkStart w:id="151" w:name="_Toc150074097"/>
      <w:bookmarkStart w:id="152" w:name="_Toc150074267"/>
      <w:bookmarkStart w:id="153" w:name="_Toc150075647"/>
      <w:bookmarkStart w:id="154" w:name="_Toc150766857"/>
      <w:bookmarkStart w:id="155" w:name="_Toc151541271"/>
      <w:bookmarkStart w:id="156" w:name="_Toc152001144"/>
      <w:bookmarkStart w:id="157" w:name="_Toc148350354"/>
      <w:bookmarkStart w:id="158" w:name="_Toc148350409"/>
      <w:bookmarkStart w:id="159" w:name="_Toc148364100"/>
      <w:bookmarkStart w:id="160" w:name="_Toc148369650"/>
      <w:bookmarkStart w:id="161" w:name="_Toc148370030"/>
      <w:bookmarkStart w:id="162" w:name="_Toc148372171"/>
      <w:bookmarkStart w:id="163" w:name="_Toc148410549"/>
      <w:bookmarkStart w:id="164" w:name="_Toc148410618"/>
      <w:bookmarkStart w:id="165" w:name="_Toc148413602"/>
      <w:bookmarkStart w:id="166" w:name="_Toc148413764"/>
      <w:bookmarkStart w:id="167" w:name="_Toc148866580"/>
      <w:bookmarkStart w:id="168" w:name="_Toc149051955"/>
      <w:bookmarkStart w:id="169" w:name="_Toc149055084"/>
      <w:bookmarkStart w:id="170" w:name="_Toc149406560"/>
      <w:bookmarkStart w:id="171" w:name="_Toc149406634"/>
      <w:bookmarkStart w:id="172" w:name="_Toc149406762"/>
      <w:bookmarkStart w:id="173" w:name="_Toc149445388"/>
      <w:bookmarkStart w:id="174" w:name="_Toc149445475"/>
      <w:bookmarkStart w:id="175" w:name="_Toc149445536"/>
      <w:bookmarkStart w:id="176" w:name="_Toc149445625"/>
      <w:bookmarkStart w:id="177" w:name="_Toc149445832"/>
      <w:bookmarkStart w:id="178" w:name="_Toc149492413"/>
      <w:bookmarkStart w:id="179" w:name="_Toc149904025"/>
      <w:bookmarkStart w:id="180" w:name="_Toc150074098"/>
      <w:bookmarkStart w:id="181" w:name="_Toc150074268"/>
      <w:bookmarkStart w:id="182" w:name="_Toc150075648"/>
      <w:bookmarkStart w:id="183" w:name="_Toc150766858"/>
      <w:bookmarkStart w:id="184" w:name="_Toc151541272"/>
      <w:bookmarkStart w:id="185" w:name="_Toc152001145"/>
      <w:bookmarkStart w:id="186" w:name="_Toc148189346"/>
      <w:bookmarkStart w:id="187" w:name="_Toc148189973"/>
      <w:bookmarkStart w:id="188" w:name="_Toc148190088"/>
      <w:bookmarkStart w:id="189" w:name="_Toc148329221"/>
      <w:bookmarkStart w:id="190" w:name="_Toc148329660"/>
      <w:bookmarkStart w:id="191" w:name="_Toc148329778"/>
      <w:bookmarkStart w:id="192" w:name="_Toc148345317"/>
      <w:bookmarkStart w:id="193" w:name="_Toc148347463"/>
      <w:bookmarkStart w:id="194" w:name="_Toc148350355"/>
      <w:bookmarkStart w:id="195" w:name="_Toc148364101"/>
      <w:bookmarkStart w:id="196" w:name="_Toc148369651"/>
      <w:bookmarkStart w:id="197" w:name="_Toc148370031"/>
      <w:bookmarkStart w:id="198" w:name="_Toc148372172"/>
      <w:bookmarkStart w:id="199" w:name="_Toc148410550"/>
      <w:bookmarkStart w:id="200" w:name="_Toc148410619"/>
      <w:bookmarkStart w:id="201" w:name="_Toc148413603"/>
      <w:bookmarkStart w:id="202" w:name="_Toc148413765"/>
      <w:bookmarkStart w:id="203" w:name="_Toc148866581"/>
      <w:bookmarkStart w:id="204" w:name="_Toc149051956"/>
      <w:bookmarkStart w:id="205" w:name="_Toc149055085"/>
      <w:bookmarkStart w:id="206" w:name="_Toc149406561"/>
      <w:bookmarkStart w:id="207" w:name="_Toc149406635"/>
      <w:bookmarkStart w:id="208" w:name="_Toc149406763"/>
      <w:bookmarkStart w:id="209" w:name="_Toc149445389"/>
      <w:bookmarkStart w:id="210" w:name="_Toc149445476"/>
      <w:bookmarkStart w:id="211" w:name="_Toc149445537"/>
      <w:bookmarkStart w:id="212" w:name="_Toc149445626"/>
      <w:bookmarkStart w:id="213" w:name="_Toc149492414"/>
      <w:bookmarkStart w:id="214" w:name="_Toc149904026"/>
      <w:bookmarkStart w:id="215" w:name="_Toc150074099"/>
      <w:bookmarkStart w:id="216" w:name="_Toc150074269"/>
      <w:bookmarkStart w:id="217" w:name="_Toc150075649"/>
      <w:bookmarkStart w:id="218" w:name="_Toc150766859"/>
      <w:bookmarkStart w:id="219" w:name="_Toc151541273"/>
      <w:bookmarkStart w:id="220" w:name="_Toc152001146"/>
      <w:bookmarkEnd w:id="0"/>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bookmarkEnd w:id="69"/>
      <w:bookmarkEnd w:id="70"/>
      <w:bookmarkEnd w:id="71"/>
      <w:bookmarkEnd w:id="72"/>
      <w:bookmarkEnd w:id="73"/>
      <w:bookmarkEnd w:id="74"/>
      <w:bookmarkEnd w:id="75"/>
      <w:bookmarkEnd w:id="76"/>
      <w:bookmarkEnd w:id="77"/>
      <w:bookmarkEnd w:id="78"/>
      <w:bookmarkEnd w:id="79"/>
      <w:bookmarkEnd w:id="80"/>
      <w:bookmarkEnd w:id="81"/>
      <w:bookmarkEnd w:id="82"/>
      <w:bookmarkEnd w:id="83"/>
      <w:bookmarkEnd w:id="84"/>
      <w:bookmarkEnd w:id="85"/>
      <w:bookmarkEnd w:id="86"/>
      <w:bookmarkEnd w:id="87"/>
      <w:bookmarkEnd w:id="88"/>
      <w:bookmarkEnd w:id="89"/>
      <w:bookmarkEnd w:id="90"/>
      <w:bookmarkEnd w:id="91"/>
      <w:bookmarkEnd w:id="92"/>
      <w:bookmarkEnd w:id="93"/>
      <w:bookmarkEnd w:id="94"/>
      <w:bookmarkEnd w:id="95"/>
      <w:bookmarkEnd w:id="96"/>
      <w:bookmarkEnd w:id="97"/>
      <w:bookmarkEnd w:id="98"/>
      <w:bookmarkEnd w:id="99"/>
      <w:bookmarkEnd w:id="100"/>
      <w:bookmarkEnd w:id="101"/>
      <w:bookmarkEnd w:id="102"/>
      <w:bookmarkEnd w:id="103"/>
      <w:bookmarkEnd w:id="104"/>
      <w:bookmarkEnd w:id="105"/>
      <w:bookmarkEnd w:id="106"/>
      <w:bookmarkEnd w:id="107"/>
      <w:bookmarkEnd w:id="108"/>
      <w:bookmarkEnd w:id="109"/>
      <w:bookmarkEnd w:id="110"/>
      <w:bookmarkEnd w:id="111"/>
      <w:bookmarkEnd w:id="112"/>
      <w:bookmarkEnd w:id="113"/>
      <w:bookmarkEnd w:id="114"/>
      <w:bookmarkEnd w:id="115"/>
      <w:bookmarkEnd w:id="116"/>
      <w:bookmarkEnd w:id="117"/>
      <w:bookmarkEnd w:id="118"/>
      <w:bookmarkEnd w:id="119"/>
      <w:bookmarkEnd w:id="120"/>
      <w:bookmarkEnd w:id="121"/>
      <w:bookmarkEnd w:id="122"/>
      <w:bookmarkEnd w:id="123"/>
      <w:bookmarkEnd w:id="124"/>
      <w:bookmarkEnd w:id="125"/>
      <w:bookmarkEnd w:id="126"/>
      <w:bookmarkEnd w:id="127"/>
      <w:bookmarkEnd w:id="128"/>
      <w:bookmarkEnd w:id="129"/>
      <w:bookmarkEnd w:id="130"/>
      <w:bookmarkEnd w:id="131"/>
      <w:bookmarkEnd w:id="132"/>
      <w:bookmarkEnd w:id="133"/>
      <w:bookmarkEnd w:id="134"/>
      <w:bookmarkEnd w:id="135"/>
      <w:bookmarkEnd w:id="136"/>
      <w:bookmarkEnd w:id="137"/>
      <w:bookmarkEnd w:id="138"/>
      <w:bookmarkEnd w:id="139"/>
      <w:bookmarkEnd w:id="140"/>
      <w:bookmarkEnd w:id="141"/>
      <w:bookmarkEnd w:id="142"/>
      <w:bookmarkEnd w:id="143"/>
      <w:bookmarkEnd w:id="144"/>
      <w:bookmarkEnd w:id="145"/>
      <w:bookmarkEnd w:id="146"/>
      <w:bookmarkEnd w:id="147"/>
      <w:bookmarkEnd w:id="148"/>
      <w:bookmarkEnd w:id="149"/>
      <w:bookmarkEnd w:id="150"/>
      <w:bookmarkEnd w:id="151"/>
      <w:bookmarkEnd w:id="152"/>
      <w:bookmarkEnd w:id="153"/>
      <w:bookmarkEnd w:id="154"/>
      <w:bookmarkEnd w:id="155"/>
      <w:bookmarkEnd w:id="156"/>
      <w:bookmarkEnd w:id="157"/>
      <w:bookmarkEnd w:id="158"/>
      <w:bookmarkEnd w:id="159"/>
      <w:bookmarkEnd w:id="160"/>
      <w:bookmarkEnd w:id="161"/>
      <w:bookmarkEnd w:id="162"/>
      <w:bookmarkEnd w:id="163"/>
      <w:bookmarkEnd w:id="164"/>
      <w:bookmarkEnd w:id="165"/>
      <w:bookmarkEnd w:id="166"/>
      <w:bookmarkEnd w:id="167"/>
      <w:bookmarkEnd w:id="168"/>
      <w:bookmarkEnd w:id="169"/>
      <w:bookmarkEnd w:id="170"/>
      <w:bookmarkEnd w:id="171"/>
      <w:bookmarkEnd w:id="172"/>
      <w:bookmarkEnd w:id="173"/>
      <w:bookmarkEnd w:id="174"/>
      <w:bookmarkEnd w:id="175"/>
      <w:bookmarkEnd w:id="176"/>
      <w:bookmarkEnd w:id="177"/>
      <w:bookmarkEnd w:id="178"/>
      <w:bookmarkEnd w:id="179"/>
      <w:bookmarkEnd w:id="180"/>
      <w:bookmarkEnd w:id="181"/>
      <w:bookmarkEnd w:id="182"/>
      <w:bookmarkEnd w:id="183"/>
      <w:bookmarkEnd w:id="184"/>
      <w:bookmarkEnd w:id="185"/>
      <w:r w:rsidRPr="00191B3E">
        <w:rPr>
          <w:rFonts w:hint="eastAsia"/>
        </w:rPr>
        <w:t xml:space="preserve"> </w:t>
      </w:r>
    </w:p>
    <w:p w:rsidR="00C116C6" w:rsidRPr="00C116C6" w:rsidP="00C116C6" w14:paraId="7559DD6A" w14:textId="77777777">
      <w:pPr>
        <w:snapToGrid w:val="0"/>
        <w:ind w:left="142" w:firstLine="0" w:leftChars="59" w:firstLineChars="0"/>
        <w:textAlignment w:val="auto"/>
        <w:rPr>
          <w:rFonts w:cs="Arial"/>
          <w:spacing w:val="20"/>
          <w:kern w:val="2"/>
          <w:szCs w:val="24"/>
        </w:rPr>
      </w:pPr>
      <w:r w:rsidRPr="00C116C6">
        <w:rPr>
          <w:rFonts w:cs="Arial" w:hint="eastAsia"/>
          <w:spacing w:val="20"/>
          <w:kern w:val="2"/>
          <w:szCs w:val="24"/>
        </w:rPr>
        <w:t>车间</w:t>
      </w:r>
      <w:r w:rsidRPr="00C116C6">
        <w:rPr>
          <w:rFonts w:cs="Arial"/>
          <w:spacing w:val="20"/>
          <w:kern w:val="2"/>
          <w:szCs w:val="24"/>
        </w:rPr>
        <w:t>变电力监控要求</w:t>
      </w:r>
      <w:r w:rsidRPr="00C116C6">
        <w:rPr>
          <w:rFonts w:cs="Arial" w:hint="eastAsia"/>
          <w:spacing w:val="20"/>
          <w:kern w:val="2"/>
          <w:szCs w:val="24"/>
        </w:rPr>
        <w:t>(电力</w:t>
      </w:r>
      <w:r w:rsidRPr="00C116C6">
        <w:rPr>
          <w:rFonts w:cs="Arial"/>
          <w:spacing w:val="20"/>
          <w:kern w:val="2"/>
          <w:szCs w:val="24"/>
        </w:rPr>
        <w:t>监控系统设置在动力值班室内</w:t>
      </w:r>
      <w:r w:rsidRPr="00C116C6">
        <w:rPr>
          <w:rFonts w:cs="Arial" w:hint="eastAsia"/>
          <w:spacing w:val="20"/>
          <w:kern w:val="2"/>
          <w:szCs w:val="24"/>
        </w:rPr>
        <w:t>)：</w:t>
      </w:r>
      <w:r w:rsidRPr="00C116C6">
        <w:rPr>
          <w:rFonts w:cs="Arial" w:hint="eastAsia"/>
          <w:b/>
          <w:noProof/>
          <w:spacing w:val="20"/>
          <w:kern w:val="2"/>
          <w:szCs w:val="24"/>
        </w:rPr>
        <mc:AlternateContent>
          <mc:Choice Requires="wps">
            <w:drawing>
              <wp:anchor distT="0" distB="0" distL="114300" distR="114300" simplePos="0" relativeHeight="251663360" behindDoc="0" locked="1" layoutInCell="1" allowOverlap="1">
                <wp:simplePos x="0" y="0"/>
                <wp:positionH relativeFrom="column">
                  <wp:posOffset>0</wp:posOffset>
                </wp:positionH>
                <wp:positionV relativeFrom="paragraph">
                  <wp:posOffset>0</wp:posOffset>
                </wp:positionV>
                <wp:extent cx="635" cy="635"/>
                <wp:effectExtent l="9525" t="9525" r="8890" b="8890"/>
                <wp:wrapNone/>
                <wp:docPr id="3" name="任意多边形 3" descr="675753@6D939506289C1D23197903B26097@9W99K:Jb11021510!!!BIHO@]b11021510!@5C3D3D111GC1G65390111GC1G65390!!!!!!!!!!!!!!!!!!!!!!!!!!!!!!!!!!!!!!!!!!!!!!!!!!!!9=BB[9=J0&gt;f71107727!!!BIHO@]f11030865!!!!!!!11107E5B5@@C3谷思存困板懈泅浇唆哥桂,渣思辩/enb!!!!!!!!!!!!!!!!!!!!!!!!!!!!!!!!!!!!!!!!!!!!!!!!!!!!!!!!!!!!!!!!!!!!!!!!!!!!!!!!!!!!!!!!!!!!!!!!!!!!!!!!!!!!!!!!!!!!!!!!!!!!!!!!!!!!!!!!!!!!!!!!!!!!!!!!!!!!!!!!!!!!!!!!!!!!!!!!!!!!!!!!!!!!!!!!!!!!!!!!!!!!!!!!!!!!!!!!!!!!!!!!!!!!!!!!!!!!!!!!!!!!!!!!!!!!!!!!!!!!!!!!!!!!!!!!!!!!!!!!!!!!!!!!!!!!!!!!!!!!!!!!!!!!!!!!!!!!!!!!!!!!!!!!!!!!!!!!!!!!!!!!!!!!!!!!!!!!!!!!!!!!!!!!!!!!!!!!!!!!!!!!!!!!!!!!!!!!!!!!!!!!!!!!!!!!!!!!!!!!!!!!!!!!!!!!!!!!!!!!!!!!!!!!!!!!!!!!!!!!!!!!!!!!!!!!!!!!!!!!!!!!!!!!!!!!!!!!!!!!!!!!!!!!!!!!!!!!!!!!!!!!!!!!!!!!!!!!!!!!!!!!!!!!!!!!!!!!!!!!!!!!!!!!!!!!!!!!!!!!!!!!!!!!!!!!!!!!!!!!!!!!!!!!!!!!!!!!!!!!!!!!!!!!!!!!!!!!!!!!!!!!!!!!!!!!!!!!!!!!!!!!!!!!!!!!!!!!!!!!!!!!!!!!!!!!!!!!!!!!!!!!!!!!!!!!!!!!!!!!!!!!!!!!!!!!!!!!!!!!!!!!!!!!!!!!!!!!!!!!!!!!!!!!!!!!!!!!!!!!!!!!!!!!!!!!!!!!!!!!!!!!!!!!!!!!!!!!!!!!!!!!!!!!!!!!!!!!!!!!!!!!!!!!!!!!!!!!!!!!!!!!!!!!!!!!!!!!!!!!!!!!!!!!!!!!!!!!!!!!!!!!!!!!!!!!!!!!!!!!!!!!!!!!!!!!!!!!!!!!!!!!!!!!!!!!!!!!!!!!!!!!!!!!!!!!!!!!!!!!!!!!!!!!!!!!!!!!!!!!!!!!!!!!!!!!!!!!!!!!!!!!!!!!!!!!!!!!!!!!!!!!!!!!!!!!!!!!!!!!!!!!!!!!!!!!!!!!!!!!!!!!!!!!!!!!!!!!!!!!!!!!!!!!!!!!!!!!!!!!!!!!!!!!!!!!!!!!!!!!!!!!!!!!!!!!!!!!!!!!!!!!!!!!!!!!!!!!!!!!!!!!!!!!!!!!!!!!!!!!!!!!!!!!!!!!!!!!!!!!!!!!!!!!!!!!!!!!!!!!!!!!!!!!!!!!!!!!!!!!!!!!!!!!!!!!!!!!!!!!!!!!!!!!!!!!!!!!!!!!!!!!!!!!!!!!!!!!!!!!!!!!!!!!!!!!!!!!!!!!!!!!!!!!!!!!!!!!!!!!!!!!!!!!!!!!!!!!!!!!!!!!!!!!!!!!!!!!!!!!!!!!!!!!!!!!!!!!!!!!!!!!!!!!!!!!!!!!!!!!!!!!!!!!!!!!!!!!!!!!!!!!!!!!!!!!!!!!!!!!!!!!!!!!!!!!!!!!!!!!!!!!!!!!!!!!!!!!!!!!!!!!!!!!!!!!!!!!!!!!!!!!!!!!!!!!!!!!!!!!!!!!!!!!!!!!!!!!!!!!!!!!!!!!!!!!!!!!!!!!!!!!!!!!!!!!!!!!!!!!!!!!!!!!!!!!!!!!!!!!!!!!!!!!!!!!!!!!!!!!!!!!!!!!!!!!!!!!!!!!!!!!!!!!!!!!!!!!!!!!!!!!!!!!!!!!!!!!!!!!!!!!!!!!!!!!!!!!!!!!!!!!!!!!!!!!!!!!!!!!!!!!!!!!!!!!!!!!!!!!!!!!!!!!!!!!!!!!!!!!!!!!!!!!!!!!!!!!!!!!!!!!!!!!!!!!!!!!!!!!!!!!!!!!!!!!!!!!!!!!!!!!!!!!!!!!!!!!!!!!!!!!!!!!!!!!!!!!!!!!!!!!!!!!!!!!!!!!!!!!!!!!!!!!!!!!!!!!!!!!!!!!!!!!!!!!!!!!!!!!!!!!!!!!!!!!!!!!!!!!!!!!!!!!!!!!!!!!!!!!!!!!!!!!!!!!!!!!!!!!!!!!!!!!!!!!!!!!!!!!!!!!!!!!!!!!!!!!!!!!!!!!!!!!!!!!!!!!!!!!!!!!!!!!!!!!!!!!!!!!!!!!!!!!!!!!!!!!!!!!!!!!!!!!!!!!!!!!!!!!!!!!!!!!!!!!!!!!!!!!!!!!!!!!!!!!!!!!!!!!!!!!!!!!!!!!!!!!!!!!!!!!!!!!!1!1" hidden="1"/>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635" cy="635"/>
                        </a:xfrm>
                        <a:custGeom>
                          <a:avLst/>
                          <a:gdLst>
                            <a:gd name="T0" fmla="*/ 10860 w 21600"/>
                            <a:gd name="T1" fmla="*/ 2187 h 21600"/>
                            <a:gd name="T2" fmla="*/ 2928 w 21600"/>
                            <a:gd name="T3" fmla="*/ 10800 h 21600"/>
                            <a:gd name="T4" fmla="*/ 10860 w 21600"/>
                            <a:gd name="T5" fmla="*/ 21600 h 21600"/>
                            <a:gd name="T6" fmla="*/ 18672 w 21600"/>
                            <a:gd name="T7" fmla="*/ 10800 h 21600"/>
                            <a:gd name="T8" fmla="*/ 17694720 60000 65536"/>
                            <a:gd name="T9" fmla="*/ 11796480 60000 65536"/>
                            <a:gd name="T10" fmla="*/ 5898240 60000 65536"/>
                            <a:gd name="T11" fmla="*/ 0 60000 65536"/>
                            <a:gd name="T12" fmla="*/ 5037 w 21600"/>
                            <a:gd name="T13" fmla="*/ 2277 h 21600"/>
                            <a:gd name="T14" fmla="*/ 16557 w 21600"/>
                            <a:gd name="T15" fmla="*/ 13677 h 21600"/>
                          </a:gdLst>
                          <a:cxnLst>
                            <a:cxn ang="T8">
                              <a:pos x="T0" y="T1"/>
                            </a:cxn>
                            <a:cxn ang="T9">
                              <a:pos x="T2" y="T3"/>
                            </a:cxn>
                            <a:cxn ang="T10">
                              <a:pos x="T4" y="T5"/>
                            </a:cxn>
                            <a:cxn ang="T11">
                              <a:pos x="T6" y="T7"/>
                            </a:cxn>
                          </a:cxnLst>
                          <a:rect l="T12" t="T13" r="T14" b="T15"/>
                          <a:pathLst>
                            <a:path fill="norm" h="21600" w="21600" stroke="1">
                              <a:moveTo>
                                <a:pt x="10860" y="2187"/>
                              </a:moveTo>
                              <a:cubicBezTo>
                                <a:pt x="10451" y="1746"/>
                                <a:pt x="9529" y="1018"/>
                                <a:pt x="9015" y="730"/>
                              </a:cubicBezTo>
                              <a:cubicBezTo>
                                <a:pt x="7865" y="152"/>
                                <a:pt x="6685" y="0"/>
                                <a:pt x="5415" y="0"/>
                              </a:cubicBezTo>
                              <a:cubicBezTo>
                                <a:pt x="4175" y="152"/>
                                <a:pt x="2995" y="575"/>
                                <a:pt x="1967" y="1305"/>
                              </a:cubicBezTo>
                              <a:cubicBezTo>
                                <a:pt x="1150" y="2187"/>
                                <a:pt x="575" y="3222"/>
                                <a:pt x="242" y="4220"/>
                              </a:cubicBezTo>
                              <a:cubicBezTo>
                                <a:pt x="0" y="5410"/>
                                <a:pt x="242" y="6560"/>
                                <a:pt x="575" y="7597"/>
                              </a:cubicBezTo>
                              <a:lnTo>
                                <a:pt x="10860" y="21600"/>
                              </a:lnTo>
                              <a:lnTo>
                                <a:pt x="20995" y="7597"/>
                              </a:lnTo>
                              <a:cubicBezTo>
                                <a:pt x="21480" y="6560"/>
                                <a:pt x="21600" y="5410"/>
                                <a:pt x="21480" y="4220"/>
                              </a:cubicBezTo>
                              <a:cubicBezTo>
                                <a:pt x="21115" y="3222"/>
                                <a:pt x="20420" y="2187"/>
                                <a:pt x="19632" y="1305"/>
                              </a:cubicBezTo>
                              <a:cubicBezTo>
                                <a:pt x="18575" y="575"/>
                                <a:pt x="17425" y="152"/>
                                <a:pt x="16275" y="0"/>
                              </a:cubicBezTo>
                              <a:cubicBezTo>
                                <a:pt x="15005" y="0"/>
                                <a:pt x="13735" y="152"/>
                                <a:pt x="12705" y="730"/>
                              </a:cubicBezTo>
                              <a:cubicBezTo>
                                <a:pt x="12176" y="1018"/>
                                <a:pt x="11254" y="1746"/>
                                <a:pt x="10860" y="2187"/>
                              </a:cubicBezTo>
                              <a:close/>
                            </a:path>
                          </a:pathLst>
                        </a:custGeom>
                        <a:solidFill>
                          <a:srgbClr val="FFFFFF"/>
                        </a:solidFill>
                        <a:ln w="9525">
                          <a:solidFill>
                            <a:srgbClr val="000000"/>
                          </a:solidFill>
                          <a:miter lim="800000"/>
                          <a:headEnd/>
                          <a:tailEnd/>
                        </a:ln>
                      </wps:spPr>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shape id="任意多边形 3" o:spid="_x0000_s1027" alt="675753@6D939506289C1D23197903B26097@9W99K:Jb11021510!!!BIHO@]b11021510!@5C3D3D111GC1G65390111GC1G65390!!!!!!!!!!!!!!!!!!!!!!!!!!!!!!!!!!!!!!!!!!!!!!!!!!!!9=BB[9=J0&gt;f71107727!!!BIHO@]f11030865!!!!!!!11107E5B5@@C3谷思存困板懈泅浇唆哥桂,渣思辩/enb!!!!!!!!!!!!!!!!!!!!!!!!!!!!!!!!!!!!!!!!!!!!!!!!!!!!!!!!!!!!!!!!!!!!!!!!!!!!!!!!!!!!!!!!!!!!!!!!!!!!!!!!!!!!!!!!!!!!!!!!!!!!!!!!!!!!!!!!!!!!!!!!!!!!!!!!!!!!!!!!!!!!!!!!!!!!!!!!!!!!!!!!!!!!!!!!!!!!!!!!!!!!!!!!!!!!!!!!!!!!!!!!!!!!!!!!!!!!!!!!!!!!!!!!!!!!!!!!!!!!!!!!!!!!!!!!!!!!!!!!!!!!!!!!!!!!!!!!!!!!!!!!!!!!!!!!!!!!!!!!!!!!!!!!!!!!!!!!!!!!!!!!!!!!!!!!!!!!!!!!!!!!!!!!!!!!!!!!!!!!!!!!!!!!!!!!!!!!!!!!!!!!!!!!!!!!!!!!!!!!!!!!!!!!!!!!!!!!!!!!!!!!!!!!!!!!!!!!!!!!!!!!!!!!!!!!!!!!!!!!!!!!!!!!!!!!!!!!!!!!!!!!!!!!!!!!!!!!!!!!!!!!!!!!!!!!!!!!!!!!!!!!!!!!!!!!!!!!!!!!!!!!!!!!!!!!!!!!!!!!!!!!!!!!!!!!!!!!!!!!!!!!!!!!!!!!!!!!!!!!!!!!!!!!!!!!!!!!!!!!!!!!!!!!!!!!!!!!!!!!!!!!!!!!!!!!!!!!!!!!!!!!!!!!!!!!!!!!!!!!!!!!!!!!!!!!!!!!!!!!!!!!!!!!!!!!!!!!!!!!!!!!!!!!!!!!!!!!!!!!!!!!!!!!!!!!!!!!!!!!!!!!!!!!!!!!!!!!!!!!!!!!!!!!!!!!!!!!!!!!!!!!!!!!!!!!!!!!!!!!!!!!!!!!!!!!!!!!!!!!!!!!!!!!!!!!!!!!!!!!!!!!!!!!!!!!!!!!!!!!!!!!!!!!!!!!!!!!!!!!!!!!!!!!!!!!!!!!!!!!!!!!!!!!!!!!!!!!!!!!!!!!!!!!!!!!!!!!!!!!!!!!!!!!!!!!!!!!!!!!!!!!!!!!!!!!!!!!!!!!!!!!!!!!!!!!!!!!!!!!!!!!!!!!!!!!!!!!!!!!!!!!!!!!!!!!!!!!!!!!!!!!!!!!!!!!!!!!!!!!!!!!!!!!!!!!!!!!!!!!!!!!!!!!!!!!!!!!!!!!!!!!!!!!!!!!!!!!!!!!!!!!!!!!!!!!!!!!!!!!!!!!!!!!!!!!!!!!!!!!!!!!!!!!!!!!!!!!!!!!!!!!!!!!!!!!!!!!!!!!!!!!!!!!!!!!!!!!!!!!!!!!!!!!!!!!!!!!!!!!!!!!!!!!!!!!!!!!!!!!!!!!!!!!!!!!!!!!!!!!!!!!!!!!!!!!!!!!!!!!!!!!!!!!!!!!!!!!!!!!!!!!!!!!!!!!!!!!!!!!!!!!!!!!!!!!!!!!!!!!!!!!!!!!!!!!!!!!!!!!!!!!!!!!!!!!!!!!!!!!!!!!!!!!!!!!!!!!!!!!!!!!!!!!!!!!!!!!!!!!!!!!!!!!!!!!!!!!!!!!!!!!!!!!!!!!!!!!!!!!!!!!!!!!!!!!!!!!!!!!!!!!!!!!!!!!!!!!!!!!!!!!!!!!!!!!!!!!!!!!!!!!!!!!!!!!!!!!!!!!!!!!!!!!!!!!!!!!!!!!!!!!!!!!!!!!!!!!!!!!!!!!!!!!!!!!!!!!!!!!!!!!!!!!!!!!!!!!!!!!!!!!!!!!!!!!!!!!!!!!!!!!!!!!!!!!!!!!!!!!!!!!!!!!!!!!!!!!!!!!!!!!!!!!!!!!!!!!!!!!!!!!!!!!!!!!!!!!!!!!!!!!!!!!!!!!!!!!!!!!!!!!!!!!!!!!!!!!!!!!!!!!!!!!!!!!!!!!!!!!!!!!!!!!!!!!!!!!!!!!!!!!!!!!!!!!!!!!!!!!!!!!!!!!!!!!!!!!!!!!!!!!!!!!!!!!!!!!!!!!!!!!!!!!!!!!!!!!!!!!!!!!!!!!!!!!!!!!!!!!!!!!!!!!!!!!!!!!!!!!!!!!!!!!!!!!!!!!!!!!!!!!!!!!!!!!!!!!!!!!!!!!!!!!!!!!!!!!!!!!!!!!!!!!!!!!!!!!!!!!!!!!!!!!!!!!!!!!!!!!!!!!!!!!!!!!!!!!!!!!!!!!!!!!!!!!!!!!!!!!!!!!!!!!!!!!!!!!!!!!!!!!!!!!!!!!!!!!!!!!!!!!!!!!!!!!!!!!!!!!!!!!!!!!!!!!!!!!!!!!!!!!!!!!!1!1" style="width:0.05pt;height:0.05pt;margin-top:0;margin-left:0;mso-height-percent:0;mso-height-relative:page;mso-width-percent:0;mso-width-relative:page;mso-wrap-distance-bottom:0;mso-wrap-distance-left:9pt;mso-wrap-distance-right:9pt;mso-wrap-distance-top:0;position:absolute;visibility:hidden;v-text-anchor:top;z-index:251662336" coordsize="21600,21600" path="m10860,2187c10451,1746,9529,1018,9015,730l9015,730c7865,152,6685,,5415,l5415,c4175,152,2995,575,1967,1305l1967,1305c1150,2187,575,3222,242,4220l242,4220c,5410,242,6560,575,7597l575,7597l10860,21600l10860,21600l20995,7597l20995,7597c21480,6560,21600,5410,21480,4220l21480,4220c21115,3222,20420,2187,19632,1305l19632,1305c18575,575,17425,152,16275,l16275,c15005,,13735,152,12705,730l12705,730c12176,1018,11254,1746,10860,2187xe" fillcolor="white" stroked="t" strokecolor="black" strokeweight="0.75pt">
                <w10:anchorlock/>
              </v:shape>
            </w:pict>
          </mc:Fallback>
        </mc:AlternateContent>
      </w:r>
    </w:p>
    <w:p w:rsidR="00C116C6" w:rsidRPr="00C116C6" w:rsidP="00C116C6" w14:paraId="139022DF" w14:textId="77777777">
      <w:pPr>
        <w:numPr>
          <w:ilvl w:val="1"/>
          <w:numId w:val="47"/>
        </w:numPr>
        <w:adjustRightInd/>
        <w:snapToGrid w:val="0"/>
        <w:ind w:left="142" w:firstLine="0" w:leftChars="59" w:firstLineChars="0"/>
        <w:textAlignment w:val="auto"/>
        <w:rPr>
          <w:rFonts w:cs="Arial"/>
          <w:spacing w:val="20"/>
          <w:kern w:val="2"/>
          <w:szCs w:val="24"/>
        </w:rPr>
      </w:pPr>
      <w:r w:rsidRPr="00C116C6">
        <w:rPr>
          <w:rFonts w:cs="Arial" w:hint="eastAsia"/>
          <w:spacing w:val="20"/>
          <w:kern w:val="2"/>
          <w:szCs w:val="24"/>
        </w:rPr>
        <w:t>本系统要求对建筑内的低压配电系统等相关数据进行采集与监测。其中：</w:t>
      </w:r>
    </w:p>
    <w:p w:rsidR="00C116C6" w:rsidRPr="00C116C6" w:rsidP="00C116C6" w14:paraId="1B968621" w14:textId="77777777">
      <w:pPr>
        <w:numPr>
          <w:ilvl w:val="0"/>
          <w:numId w:val="48"/>
        </w:numPr>
        <w:adjustRightInd/>
        <w:snapToGrid w:val="0"/>
        <w:ind w:left="142" w:firstLine="0" w:leftChars="59" w:firstLineChars="0"/>
        <w:textAlignment w:val="auto"/>
        <w:rPr>
          <w:rFonts w:cs="Arial"/>
          <w:spacing w:val="20"/>
          <w:kern w:val="2"/>
          <w:szCs w:val="24"/>
        </w:rPr>
      </w:pPr>
      <w:r w:rsidRPr="00C116C6">
        <w:rPr>
          <w:rFonts w:cs="Arial" w:hint="eastAsia"/>
          <w:spacing w:val="20"/>
          <w:kern w:val="2"/>
          <w:szCs w:val="24"/>
        </w:rPr>
        <w:t>低压配电柜、各种配电箱中的各种电力仪表设备及相关数据进行采集与监控。</w:t>
      </w:r>
    </w:p>
    <w:p w:rsidR="00C116C6" w:rsidRPr="00C116C6" w:rsidP="00C116C6" w14:paraId="78A44D8B" w14:textId="77777777">
      <w:pPr>
        <w:numPr>
          <w:ilvl w:val="1"/>
          <w:numId w:val="47"/>
        </w:numPr>
        <w:adjustRightInd/>
        <w:snapToGrid w:val="0"/>
        <w:ind w:left="142" w:firstLine="0" w:leftChars="59" w:firstLineChars="0"/>
        <w:textAlignment w:val="auto"/>
        <w:rPr>
          <w:rFonts w:cs="Arial"/>
          <w:spacing w:val="20"/>
          <w:kern w:val="2"/>
          <w:szCs w:val="24"/>
        </w:rPr>
        <w:sectPr w:rsidSect="00E816C8">
          <w:headerReference w:type="even" r:id="rId12"/>
          <w:headerReference w:type="default" r:id="rId13"/>
          <w:footerReference w:type="even" r:id="rId14"/>
          <w:footerReference w:type="default" r:id="rId15"/>
          <w:headerReference w:type="first" r:id="rId16"/>
          <w:footerReference w:type="first" r:id="rId17"/>
          <w:endnotePr>
            <w:numFmt w:val="decimal"/>
            <w:numStart w:val="0"/>
          </w:endnotePr>
          <w:type w:val="nextPage"/>
          <w:pgSz w:w="11906" w:h="16838"/>
          <w:pgMar w:top="1440" w:right="1797" w:bottom="1440" w:left="1701" w:header="851" w:footer="992" w:gutter="0"/>
          <w:pgNumType w:start="2"/>
          <w:cols w:space="425"/>
          <w:titlePg w:val="0"/>
        </w:sectPr>
      </w:pPr>
      <w:r w:rsidRPr="00C116C6">
        <w:rPr>
          <w:rFonts w:cs="Arial" w:hint="eastAsia"/>
          <w:spacing w:val="20"/>
          <w:kern w:val="2"/>
          <w:szCs w:val="24"/>
        </w:rPr>
        <w:t>承包商应提供全套完整的电能管理系统设备、配件、线缆、管</w:t>
      </w:r>
    </w:p>
    <w:p w:rsidR="00C116C6" w:rsidRPr="00C116C6" w:rsidP="00C116C6" w14:textId="77777777">
      <w:pPr>
        <w:numPr>
          <w:ilvl w:val="0"/>
          <w:numId w:val="0"/>
        </w:numPr>
        <w:adjustRightInd/>
        <w:snapToGrid w:val="0"/>
        <w:ind w:left="360" w:firstLine="0" w:firstLineChars="0"/>
        <w:textAlignment w:val="auto"/>
        <w:rPr>
          <w:rFonts w:cs="Arial"/>
          <w:spacing w:val="20"/>
          <w:kern w:val="2"/>
          <w:szCs w:val="24"/>
        </w:rPr>
      </w:pPr>
      <w:r w:rsidRPr="00C116C6">
        <w:rPr>
          <w:rFonts w:cs="Arial" w:hint="eastAsia"/>
          <w:spacing w:val="20"/>
          <w:kern w:val="2"/>
          <w:szCs w:val="24"/>
        </w:rPr>
        <w:t>材和软件等所完成系统功能的一切所需资源，以实现遥信、遥测等功能。</w:t>
      </w:r>
    </w:p>
    <w:p w:rsidR="00C116C6" w:rsidRPr="00C116C6" w:rsidP="00C116C6" w14:paraId="523FB81E" w14:textId="77777777">
      <w:pPr>
        <w:numPr>
          <w:ilvl w:val="1"/>
          <w:numId w:val="47"/>
        </w:numPr>
        <w:adjustRightInd/>
        <w:snapToGrid w:val="0"/>
        <w:ind w:left="142" w:firstLine="0" w:leftChars="59" w:firstLineChars="0"/>
        <w:textAlignment w:val="auto"/>
        <w:rPr>
          <w:rFonts w:cs="Arial"/>
          <w:spacing w:val="20"/>
          <w:kern w:val="2"/>
          <w:szCs w:val="24"/>
        </w:rPr>
      </w:pPr>
      <w:r w:rsidRPr="00C116C6">
        <w:rPr>
          <w:rFonts w:cs="Arial" w:hint="eastAsia"/>
          <w:spacing w:val="20"/>
          <w:kern w:val="2"/>
          <w:szCs w:val="24"/>
        </w:rPr>
        <w:t>系统采用分层分布式结构，分为现场监控层、通信管理层、控制层。各个变电所与控制中心（设在总配电房值班室）</w:t>
      </w:r>
      <w:bookmarkStart w:id="221" w:name="_GoBack"/>
      <w:bookmarkEnd w:id="221"/>
      <w:r w:rsidRPr="00C116C6">
        <w:rPr>
          <w:rFonts w:cs="Arial" w:hint="eastAsia"/>
          <w:spacing w:val="20"/>
          <w:kern w:val="2"/>
          <w:szCs w:val="24"/>
        </w:rPr>
        <w:t>，传输采用TCP/IP协议，速率为10/100Mbps，传输介质根据现场实际情况采用单模（或多模）光纤或六类线。</w:t>
      </w:r>
    </w:p>
    <w:p w:rsidR="00C116C6" w:rsidRPr="00C116C6" w:rsidP="00C116C6" w14:paraId="71874304" w14:textId="77777777">
      <w:pPr>
        <w:numPr>
          <w:ilvl w:val="1"/>
          <w:numId w:val="47"/>
        </w:numPr>
        <w:adjustRightInd/>
        <w:snapToGrid w:val="0"/>
        <w:ind w:left="142" w:firstLine="0" w:leftChars="59" w:firstLineChars="0"/>
        <w:textAlignment w:val="auto"/>
        <w:rPr>
          <w:rFonts w:cs="Arial"/>
          <w:spacing w:val="20"/>
          <w:kern w:val="2"/>
          <w:szCs w:val="24"/>
        </w:rPr>
      </w:pPr>
      <w:r w:rsidRPr="00C116C6">
        <w:rPr>
          <w:rFonts w:cs="Arial" w:hint="eastAsia"/>
          <w:spacing w:val="20"/>
          <w:kern w:val="2"/>
          <w:szCs w:val="24"/>
        </w:rPr>
        <w:t>控制层位于控制中心（设在总配电房值班室）。控制中心主要包括服务器（兼作工作站）、打印机等设备及相应的系统和管理软件。</w:t>
      </w:r>
    </w:p>
    <w:p w:rsidR="00C116C6" w:rsidRPr="00C116C6" w:rsidP="00C116C6" w14:paraId="6D22F4C6" w14:textId="77777777">
      <w:pPr>
        <w:numPr>
          <w:ilvl w:val="1"/>
          <w:numId w:val="47"/>
        </w:numPr>
        <w:adjustRightInd/>
        <w:snapToGrid w:val="0"/>
        <w:ind w:left="142" w:firstLine="0" w:leftChars="59" w:firstLineChars="0"/>
        <w:textAlignment w:val="auto"/>
        <w:rPr>
          <w:rFonts w:cs="Arial"/>
          <w:spacing w:val="20"/>
          <w:kern w:val="2"/>
          <w:szCs w:val="24"/>
        </w:rPr>
      </w:pPr>
      <w:r w:rsidRPr="00C116C6">
        <w:rPr>
          <w:rFonts w:cs="Arial" w:hint="eastAsia"/>
          <w:spacing w:val="20"/>
          <w:kern w:val="2"/>
          <w:szCs w:val="24"/>
        </w:rPr>
        <w:t>通信管理层主要由以太网交换机、通信管理机等设备及通信线路组成。各变电所根据实际情况，确定是否需要设置交换机，并根据实际情况配置一至多台通信管理机，实现通信规约与通信接口的转换。</w:t>
      </w:r>
    </w:p>
    <w:p w:rsidR="00C116C6" w:rsidRPr="00C116C6" w:rsidP="00C116C6" w14:paraId="711547BD" w14:textId="77777777">
      <w:pPr>
        <w:numPr>
          <w:ilvl w:val="1"/>
          <w:numId w:val="47"/>
        </w:numPr>
        <w:adjustRightInd/>
        <w:snapToGrid w:val="0"/>
        <w:ind w:left="142" w:firstLine="0" w:leftChars="59" w:firstLineChars="0"/>
        <w:textAlignment w:val="auto"/>
        <w:rPr>
          <w:rFonts w:cs="Arial"/>
          <w:spacing w:val="20"/>
          <w:kern w:val="2"/>
          <w:szCs w:val="24"/>
        </w:rPr>
      </w:pPr>
      <w:r w:rsidRPr="00C116C6">
        <w:rPr>
          <w:rFonts w:cs="Arial" w:hint="eastAsia"/>
          <w:spacing w:val="20"/>
          <w:kern w:val="2"/>
          <w:szCs w:val="24"/>
        </w:rPr>
        <w:t>现场监控层设备主要包括多功能仪表、单功能仪表、综合保护装置、高压柜在线测温装置以及变压器温控仪、直流屏的监视等。现场监控层设备与通信管理机之间通过标准接口与开放规约（协议）进行通信，通信传输速率取决于现场监控层各智能控制装置。</w:t>
      </w:r>
    </w:p>
    <w:p w:rsidR="00C116C6" w:rsidRPr="00C116C6" w:rsidP="00C116C6" w14:paraId="586E0895" w14:textId="77777777">
      <w:pPr>
        <w:numPr>
          <w:ilvl w:val="1"/>
          <w:numId w:val="47"/>
        </w:numPr>
        <w:adjustRightInd/>
        <w:snapToGrid w:val="0"/>
        <w:ind w:left="142" w:firstLine="0" w:leftChars="59" w:firstLineChars="0"/>
        <w:textAlignment w:val="auto"/>
        <w:rPr>
          <w:rFonts w:cs="Arial"/>
          <w:spacing w:val="20"/>
          <w:kern w:val="2"/>
          <w:szCs w:val="24"/>
        </w:rPr>
      </w:pPr>
      <w:r w:rsidRPr="00C116C6">
        <w:rPr>
          <w:rFonts w:cs="Arial" w:hint="eastAsia"/>
          <w:spacing w:val="20"/>
          <w:kern w:val="2"/>
          <w:szCs w:val="24"/>
        </w:rPr>
        <w:t>软件系统支持并可集成各种标准规约包括但不限于</w:t>
      </w:r>
      <w:r w:rsidRPr="00C116C6">
        <w:rPr>
          <w:rFonts w:cs="Arial"/>
          <w:spacing w:val="20"/>
          <w:kern w:val="2"/>
          <w:szCs w:val="24"/>
        </w:rPr>
        <w:t>DNP3.0</w:t>
      </w:r>
      <w:r w:rsidRPr="00C116C6">
        <w:rPr>
          <w:rFonts w:cs="Arial" w:hint="eastAsia"/>
          <w:spacing w:val="20"/>
          <w:kern w:val="2"/>
          <w:szCs w:val="24"/>
        </w:rPr>
        <w:t>、</w:t>
      </w:r>
      <w:r w:rsidRPr="00C116C6">
        <w:rPr>
          <w:rFonts w:cs="Arial"/>
          <w:spacing w:val="20"/>
          <w:kern w:val="2"/>
          <w:szCs w:val="24"/>
        </w:rPr>
        <w:t>IEC101/102/103/104</w:t>
      </w:r>
      <w:r w:rsidRPr="00C116C6">
        <w:rPr>
          <w:rFonts w:cs="Arial" w:hint="eastAsia"/>
          <w:spacing w:val="20"/>
          <w:kern w:val="2"/>
          <w:szCs w:val="24"/>
        </w:rPr>
        <w:t>、标准部颁</w:t>
      </w:r>
      <w:r w:rsidRPr="00C116C6">
        <w:rPr>
          <w:rFonts w:cs="Arial"/>
          <w:spacing w:val="20"/>
          <w:kern w:val="2"/>
          <w:szCs w:val="24"/>
        </w:rPr>
        <w:t>CDT</w:t>
      </w:r>
      <w:r w:rsidRPr="00C116C6">
        <w:rPr>
          <w:rFonts w:cs="Arial" w:hint="eastAsia"/>
          <w:spacing w:val="20"/>
          <w:kern w:val="2"/>
          <w:szCs w:val="24"/>
        </w:rPr>
        <w:t>、</w:t>
      </w:r>
      <w:r w:rsidRPr="00C116C6">
        <w:rPr>
          <w:rFonts w:cs="Arial"/>
          <w:spacing w:val="20"/>
          <w:kern w:val="2"/>
          <w:szCs w:val="24"/>
        </w:rPr>
        <w:t>Modbus</w:t>
      </w:r>
      <w:r w:rsidRPr="00C116C6">
        <w:rPr>
          <w:rFonts w:cs="Arial" w:hint="eastAsia"/>
          <w:spacing w:val="20"/>
          <w:kern w:val="2"/>
          <w:szCs w:val="24"/>
        </w:rPr>
        <w:t>、以太网</w:t>
      </w:r>
      <w:r w:rsidRPr="00C116C6">
        <w:rPr>
          <w:rFonts w:cs="Arial"/>
          <w:spacing w:val="20"/>
          <w:kern w:val="2"/>
          <w:szCs w:val="24"/>
        </w:rPr>
        <w:t>TCP/IP</w:t>
      </w:r>
      <w:r w:rsidRPr="00C116C6">
        <w:rPr>
          <w:rFonts w:cs="Arial" w:hint="eastAsia"/>
          <w:spacing w:val="20"/>
          <w:kern w:val="2"/>
          <w:szCs w:val="24"/>
        </w:rPr>
        <w:t>等。</w:t>
      </w:r>
    </w:p>
    <w:p w:rsidR="00C116C6" w:rsidRPr="00C116C6" w:rsidP="00C116C6" w14:paraId="104C1DC4" w14:textId="77777777">
      <w:pPr>
        <w:numPr>
          <w:ilvl w:val="1"/>
          <w:numId w:val="49"/>
        </w:numPr>
        <w:adjustRightInd/>
        <w:snapToGrid w:val="0"/>
        <w:ind w:left="142" w:firstLine="0" w:leftChars="59" w:firstLineChars="0"/>
        <w:textAlignment w:val="auto"/>
        <w:rPr>
          <w:rFonts w:cs="Arial"/>
          <w:spacing w:val="20"/>
          <w:kern w:val="2"/>
          <w:szCs w:val="24"/>
        </w:rPr>
      </w:pPr>
      <w:r w:rsidRPr="00C116C6">
        <w:rPr>
          <w:rFonts w:cs="Arial" w:hint="eastAsia"/>
          <w:spacing w:val="20"/>
          <w:kern w:val="2"/>
          <w:szCs w:val="24"/>
        </w:rPr>
        <w:t xml:space="preserve"> 低压柜监控要求</w:t>
      </w:r>
    </w:p>
    <w:p w:rsidR="00C116C6" w:rsidRPr="00C116C6" w:rsidP="00C116C6" w14:paraId="531E8F51" w14:textId="77777777">
      <w:pPr>
        <w:tabs>
          <w:tab w:val="num" w:pos="1060"/>
        </w:tabs>
        <w:snapToGrid w:val="0"/>
        <w:ind w:left="142" w:firstLine="0" w:leftChars="59" w:firstLineChars="0"/>
        <w:textAlignment w:val="auto"/>
        <w:rPr>
          <w:rFonts w:cs="Arial"/>
          <w:spacing w:val="20"/>
          <w:kern w:val="2"/>
          <w:szCs w:val="24"/>
        </w:rPr>
      </w:pPr>
      <w:r w:rsidRPr="00C116C6">
        <w:rPr>
          <w:rFonts w:cs="Arial" w:hint="eastAsia"/>
          <w:spacing w:val="20"/>
          <w:kern w:val="2"/>
          <w:szCs w:val="24"/>
        </w:rPr>
        <w:t>低压配电柜所有进线、出线、及母联配置多功能仪表，本监控系统应负责实现“二遥”功能。</w:t>
      </w:r>
    </w:p>
    <w:p w:rsidR="00C116C6" w:rsidRPr="00C116C6" w:rsidP="00C116C6" w14:paraId="566CE938" w14:textId="77777777">
      <w:pPr>
        <w:snapToGrid w:val="0"/>
        <w:ind w:left="142" w:firstLine="0" w:leftChars="59" w:firstLineChars="0"/>
        <w:textAlignment w:val="auto"/>
        <w:rPr>
          <w:rFonts w:cs="Arial"/>
          <w:spacing w:val="20"/>
          <w:kern w:val="2"/>
          <w:szCs w:val="24"/>
        </w:rPr>
      </w:pPr>
      <w:r w:rsidRPr="00C116C6">
        <w:rPr>
          <w:rFonts w:cs="Arial" w:hint="eastAsia"/>
          <w:spacing w:val="20"/>
          <w:kern w:val="2"/>
          <w:szCs w:val="24"/>
        </w:rPr>
        <w:t>遥信：开关分合闸状态；</w:t>
      </w:r>
    </w:p>
    <w:p w:rsidR="00C116C6" w:rsidRPr="00C116C6" w:rsidP="00C116C6" w14:paraId="2B3BFE88" w14:textId="77777777">
      <w:pPr>
        <w:snapToGrid w:val="0"/>
        <w:ind w:left="142" w:firstLine="0" w:leftChars="59" w:firstLineChars="0"/>
        <w:textAlignment w:val="auto"/>
        <w:rPr>
          <w:rFonts w:cs="Arial"/>
          <w:spacing w:val="20"/>
          <w:kern w:val="2"/>
          <w:szCs w:val="24"/>
        </w:rPr>
      </w:pPr>
      <w:r w:rsidRPr="00C116C6">
        <w:rPr>
          <w:rFonts w:cs="Arial" w:hint="eastAsia"/>
          <w:spacing w:val="20"/>
          <w:kern w:val="2"/>
          <w:szCs w:val="24"/>
        </w:rPr>
        <w:t>遥测：</w:t>
      </w:r>
    </w:p>
    <w:p w:rsidR="00C116C6" w:rsidRPr="00C116C6" w:rsidP="00C116C6" w14:paraId="37A0848B" w14:textId="77777777">
      <w:pPr>
        <w:numPr>
          <w:ilvl w:val="1"/>
          <w:numId w:val="46"/>
        </w:numPr>
        <w:tabs>
          <w:tab w:val="num" w:pos="709"/>
        </w:tabs>
        <w:adjustRightInd/>
        <w:snapToGrid w:val="0"/>
        <w:ind w:left="142" w:firstLine="0" w:leftChars="59" w:firstLineChars="0"/>
        <w:textAlignment w:val="auto"/>
        <w:rPr>
          <w:rFonts w:cs="Arial"/>
          <w:spacing w:val="20"/>
          <w:kern w:val="2"/>
          <w:szCs w:val="24"/>
        </w:rPr>
      </w:pPr>
      <w:r w:rsidRPr="00C116C6">
        <w:rPr>
          <w:rFonts w:cs="Arial" w:hint="eastAsia"/>
          <w:spacing w:val="20"/>
          <w:kern w:val="2"/>
          <w:szCs w:val="24"/>
        </w:rPr>
        <w:t>在低压配电柜进线柜、低压电容补偿柜及母联柜的测量包括电流、电压、功率（包括有功功率，无功功率）、功率因数、电度（包括有功电度，无功电度）等。</w:t>
      </w:r>
    </w:p>
    <w:p w:rsidR="00C116C6" w:rsidRPr="00C116C6" w:rsidP="00C116C6" w14:paraId="240999DF" w14:textId="77777777">
      <w:pPr>
        <w:numPr>
          <w:ilvl w:val="1"/>
          <w:numId w:val="46"/>
        </w:numPr>
        <w:tabs>
          <w:tab w:val="num" w:pos="709"/>
        </w:tabs>
        <w:adjustRightInd/>
        <w:snapToGrid w:val="0"/>
        <w:ind w:left="142" w:firstLine="0" w:leftChars="59" w:firstLineChars="0"/>
        <w:textAlignment w:val="auto"/>
        <w:rPr>
          <w:rFonts w:cs="Arial"/>
          <w:spacing w:val="20"/>
          <w:kern w:val="2"/>
          <w:szCs w:val="24"/>
        </w:rPr>
        <w:sectPr w:rsidSect="00E816C8">
          <w:headerReference w:type="even" r:id="rId18"/>
          <w:headerReference w:type="default" r:id="rId19"/>
          <w:footerReference w:type="even" r:id="rId20"/>
          <w:footerReference w:type="default" r:id="rId21"/>
          <w:headerReference w:type="first" r:id="rId22"/>
          <w:footerReference w:type="first" r:id="rId23"/>
          <w:endnotePr>
            <w:numFmt w:val="decimal"/>
            <w:numStart w:val="0"/>
          </w:endnotePr>
          <w:type w:val="nextPage"/>
          <w:pgSz w:w="11906" w:h="16838"/>
          <w:pgMar w:top="1440" w:right="1797" w:bottom="1440" w:left="1701" w:header="851" w:footer="992" w:gutter="0"/>
          <w:pgNumType w:start="3"/>
          <w:cols w:space="425"/>
          <w:titlePg w:val="0"/>
        </w:sectPr>
      </w:pPr>
      <w:r w:rsidRPr="00C116C6">
        <w:rPr>
          <w:rFonts w:cs="Arial" w:hint="eastAsia"/>
          <w:spacing w:val="20"/>
          <w:kern w:val="2"/>
          <w:szCs w:val="24"/>
        </w:rPr>
        <w:t>除上条以外的其它低压配电柜出线柜的测量包括电流、电压、功率（包括有功功率，无功功率）、功率因数、电度（包括有功电</w:t>
      </w:r>
    </w:p>
    <w:p w:rsidR="00C116C6" w:rsidRPr="00C116C6" w:rsidP="00C116C6" w14:textId="77777777">
      <w:pPr>
        <w:numPr>
          <w:ilvl w:val="0"/>
          <w:numId w:val="0"/>
        </w:numPr>
        <w:tabs>
          <w:tab w:val="num" w:pos="709"/>
        </w:tabs>
        <w:adjustRightInd/>
        <w:snapToGrid w:val="0"/>
        <w:ind w:left="1920" w:firstLine="0" w:firstLineChars="0"/>
        <w:textAlignment w:val="auto"/>
        <w:rPr>
          <w:rFonts w:cs="Arial"/>
          <w:spacing w:val="20"/>
          <w:kern w:val="2"/>
          <w:szCs w:val="24"/>
        </w:rPr>
      </w:pPr>
      <w:r w:rsidRPr="00C116C6">
        <w:rPr>
          <w:rFonts w:cs="Arial" w:hint="eastAsia"/>
          <w:spacing w:val="20"/>
          <w:kern w:val="2"/>
          <w:szCs w:val="24"/>
        </w:rPr>
        <w:t>度，无功电度）等。</w:t>
      </w:r>
    </w:p>
    <w:p w:rsidR="00C116C6" w:rsidRPr="00C116C6" w:rsidP="00C116C6" w14:paraId="1F60BD88" w14:textId="77777777">
      <w:pPr>
        <w:tabs>
          <w:tab w:val="num" w:pos="360"/>
        </w:tabs>
        <w:snapToGrid w:val="0"/>
        <w:ind w:left="142" w:firstLine="0" w:leftChars="59" w:firstLineChars="0"/>
        <w:textAlignment w:val="auto"/>
        <w:rPr>
          <w:rFonts w:cs="Arial"/>
          <w:spacing w:val="20"/>
          <w:kern w:val="2"/>
          <w:szCs w:val="24"/>
        </w:rPr>
      </w:pPr>
      <w:r w:rsidRPr="00C116C6">
        <w:rPr>
          <w:rFonts w:cs="Arial" w:hint="eastAsia"/>
          <w:spacing w:val="20"/>
          <w:kern w:val="2"/>
          <w:szCs w:val="24"/>
        </w:rPr>
        <w:t xml:space="preserve">    </w:t>
      </w:r>
    </w:p>
    <w:p w:rsidR="00C116C6" w:rsidRPr="00C116C6" w:rsidP="00C116C6" w14:paraId="5D53C2C0" w14:textId="77777777">
      <w:pPr>
        <w:tabs>
          <w:tab w:val="num" w:pos="360"/>
        </w:tabs>
        <w:snapToGrid w:val="0"/>
        <w:ind w:left="142" w:firstLine="0" w:leftChars="59" w:firstLineChars="0"/>
        <w:textAlignment w:val="auto"/>
        <w:rPr>
          <w:rFonts w:cs="Arial"/>
          <w:spacing w:val="20"/>
          <w:kern w:val="2"/>
          <w:szCs w:val="24"/>
        </w:rPr>
      </w:pPr>
      <w:r w:rsidRPr="00C116C6">
        <w:rPr>
          <w:rFonts w:cs="Arial" w:hint="eastAsia"/>
          <w:spacing w:val="20"/>
          <w:kern w:val="2"/>
          <w:szCs w:val="24"/>
        </w:rPr>
        <w:t>为了提高控制中心服务器的供电可靠性，控制中心控设备单独为服务器配备</w:t>
      </w:r>
      <w:r w:rsidRPr="00C116C6">
        <w:rPr>
          <w:rFonts w:cs="Arial" w:hint="eastAsia"/>
          <w:b/>
          <w:spacing w:val="20"/>
          <w:kern w:val="2"/>
          <w:szCs w:val="24"/>
        </w:rPr>
        <w:t>一</w:t>
      </w:r>
      <w:r w:rsidRPr="00C116C6">
        <w:rPr>
          <w:rFonts w:cs="Arial" w:hint="eastAsia"/>
          <w:spacing w:val="20"/>
          <w:kern w:val="2"/>
          <w:szCs w:val="24"/>
        </w:rPr>
        <w:t>UPS（1KVA</w:t>
      </w:r>
      <w:r w:rsidRPr="00C116C6">
        <w:rPr>
          <w:rFonts w:cs="Arial"/>
          <w:spacing w:val="20"/>
          <w:kern w:val="2"/>
          <w:szCs w:val="24"/>
        </w:rPr>
        <w:t>）</w:t>
      </w:r>
      <w:r w:rsidRPr="00C116C6">
        <w:rPr>
          <w:rFonts w:cs="Arial" w:hint="eastAsia"/>
          <w:spacing w:val="20"/>
          <w:kern w:val="2"/>
          <w:szCs w:val="24"/>
        </w:rPr>
        <w:t>，备用时间30分钟。</w:t>
      </w:r>
    </w:p>
    <w:p w:rsidR="00C116C6" w:rsidRPr="00C116C6" w:rsidP="00C116C6" w14:paraId="7163305D" w14:textId="77777777">
      <w:pPr>
        <w:tabs>
          <w:tab w:val="num" w:pos="360"/>
        </w:tabs>
        <w:snapToGrid w:val="0"/>
        <w:ind w:left="142" w:firstLine="0" w:leftChars="59" w:firstLineChars="0"/>
        <w:textAlignment w:val="auto"/>
        <w:rPr>
          <w:rFonts w:cs="Arial"/>
          <w:spacing w:val="20"/>
          <w:kern w:val="2"/>
          <w:szCs w:val="24"/>
        </w:rPr>
      </w:pPr>
      <w:r w:rsidRPr="00C116C6">
        <w:rPr>
          <w:rFonts w:cs="Arial" w:hint="eastAsia"/>
          <w:spacing w:val="20"/>
          <w:kern w:val="2"/>
          <w:szCs w:val="24"/>
        </w:rPr>
        <w:t xml:space="preserve"> 承包商应参考招标图纸和本技术条件书，在投标文件中应提供详细的深化设计、技术方案。承包商若有更好的解决方案，应在深化设计技术方案中进行详细说明。</w:t>
      </w:r>
    </w:p>
    <w:p w:rsidR="00C116C6" w:rsidRPr="00191B3E" w:rsidP="00C116C6" w14:paraId="04CEDE59" w14:textId="77777777">
      <w:pPr>
        <w:pStyle w:val="Title"/>
        <w:numPr>
          <w:ilvl w:val="0"/>
          <w:numId w:val="10"/>
        </w:numPr>
        <w:ind w:left="709" w:hanging="567" w:firstLineChars="0"/>
      </w:pPr>
      <w:bookmarkStart w:id="222" w:name="_Toc149904027"/>
      <w:bookmarkStart w:id="223" w:name="_Toc150074100"/>
      <w:bookmarkStart w:id="224" w:name="_Toc150074270"/>
      <w:bookmarkStart w:id="225" w:name="_Toc150075650"/>
      <w:bookmarkStart w:id="226" w:name="_Toc150766860"/>
      <w:bookmarkStart w:id="227" w:name="_Toc151541274"/>
      <w:bookmarkStart w:id="228" w:name="_Toc152001147"/>
      <w:bookmarkStart w:id="229" w:name="_Toc149904028"/>
      <w:bookmarkStart w:id="230" w:name="_Toc150074101"/>
      <w:bookmarkStart w:id="231" w:name="_Toc150074271"/>
      <w:bookmarkStart w:id="232" w:name="_Toc150075651"/>
      <w:bookmarkStart w:id="233" w:name="_Toc150766861"/>
      <w:bookmarkStart w:id="234" w:name="_Toc151541275"/>
      <w:bookmarkStart w:id="235" w:name="_Toc152001148"/>
      <w:bookmarkStart w:id="236" w:name="_Toc149904029"/>
      <w:bookmarkStart w:id="237" w:name="_Toc150074102"/>
      <w:bookmarkStart w:id="238" w:name="_Toc150074272"/>
      <w:bookmarkStart w:id="239" w:name="_Toc150075652"/>
      <w:bookmarkStart w:id="240" w:name="_Toc150766862"/>
      <w:bookmarkStart w:id="241" w:name="_Toc151541276"/>
      <w:bookmarkStart w:id="242" w:name="_Toc152001149"/>
      <w:bookmarkStart w:id="243" w:name="_Toc149904030"/>
      <w:bookmarkStart w:id="244" w:name="_Toc150074103"/>
      <w:bookmarkStart w:id="245" w:name="_Toc150074273"/>
      <w:bookmarkStart w:id="246" w:name="_Toc150075653"/>
      <w:bookmarkStart w:id="247" w:name="_Toc150766863"/>
      <w:bookmarkStart w:id="248" w:name="_Toc151541277"/>
      <w:bookmarkStart w:id="249" w:name="_Toc152001150"/>
      <w:bookmarkStart w:id="250" w:name="_Toc149904031"/>
      <w:bookmarkStart w:id="251" w:name="_Toc150074104"/>
      <w:bookmarkStart w:id="252" w:name="_Toc150074274"/>
      <w:bookmarkStart w:id="253" w:name="_Toc150075654"/>
      <w:bookmarkStart w:id="254" w:name="_Toc150766864"/>
      <w:bookmarkStart w:id="255" w:name="_Toc151541278"/>
      <w:bookmarkStart w:id="256" w:name="_Toc152001151"/>
      <w:bookmarkStart w:id="257" w:name="_Toc149904032"/>
      <w:bookmarkStart w:id="258" w:name="_Toc150074105"/>
      <w:bookmarkStart w:id="259" w:name="_Toc150074275"/>
      <w:bookmarkStart w:id="260" w:name="_Toc150075655"/>
      <w:bookmarkStart w:id="261" w:name="_Toc150766865"/>
      <w:bookmarkStart w:id="262" w:name="_Toc151541279"/>
      <w:bookmarkStart w:id="263" w:name="_Toc152001152"/>
      <w:bookmarkStart w:id="264" w:name="_Toc149904033"/>
      <w:bookmarkStart w:id="265" w:name="_Toc150074106"/>
      <w:bookmarkStart w:id="266" w:name="_Toc150074276"/>
      <w:bookmarkStart w:id="267" w:name="_Toc150075656"/>
      <w:bookmarkStart w:id="268" w:name="_Toc150766866"/>
      <w:bookmarkStart w:id="269" w:name="_Toc151541280"/>
      <w:bookmarkStart w:id="270" w:name="_Toc152001153"/>
      <w:bookmarkStart w:id="271" w:name="_Toc149904034"/>
      <w:bookmarkStart w:id="272" w:name="_Toc150074107"/>
      <w:bookmarkStart w:id="273" w:name="_Toc150074277"/>
      <w:bookmarkStart w:id="274" w:name="_Toc150075657"/>
      <w:bookmarkStart w:id="275" w:name="_Toc150766867"/>
      <w:bookmarkStart w:id="276" w:name="_Toc151541281"/>
      <w:bookmarkStart w:id="277" w:name="_Toc152001154"/>
      <w:bookmarkStart w:id="278" w:name="_Toc149904035"/>
      <w:bookmarkStart w:id="279" w:name="_Toc150074108"/>
      <w:bookmarkStart w:id="280" w:name="_Toc150074278"/>
      <w:bookmarkStart w:id="281" w:name="_Toc150075658"/>
      <w:bookmarkStart w:id="282" w:name="_Toc150766868"/>
      <w:bookmarkStart w:id="283" w:name="_Toc151541282"/>
      <w:bookmarkStart w:id="284" w:name="_Toc152001155"/>
      <w:bookmarkStart w:id="285" w:name="_Toc149904036"/>
      <w:bookmarkStart w:id="286" w:name="_Toc150074109"/>
      <w:bookmarkStart w:id="287" w:name="_Toc150074279"/>
      <w:bookmarkStart w:id="288" w:name="_Toc150075659"/>
      <w:bookmarkStart w:id="289" w:name="_Toc150766869"/>
      <w:bookmarkStart w:id="290" w:name="_Toc151541283"/>
      <w:bookmarkStart w:id="291" w:name="_Toc152001156"/>
      <w:bookmarkStart w:id="292" w:name="_Toc149904037"/>
      <w:bookmarkStart w:id="293" w:name="_Toc150074110"/>
      <w:bookmarkStart w:id="294" w:name="_Toc150074280"/>
      <w:bookmarkStart w:id="295" w:name="_Toc150075660"/>
      <w:bookmarkStart w:id="296" w:name="_Toc150766870"/>
      <w:bookmarkStart w:id="297" w:name="_Toc151541284"/>
      <w:bookmarkStart w:id="298" w:name="_Toc152001157"/>
      <w:bookmarkStart w:id="299" w:name="_Toc149904038"/>
      <w:bookmarkStart w:id="300" w:name="_Toc150074111"/>
      <w:bookmarkStart w:id="301" w:name="_Toc150074281"/>
      <w:bookmarkStart w:id="302" w:name="_Toc150075661"/>
      <w:bookmarkStart w:id="303" w:name="_Toc150766871"/>
      <w:bookmarkStart w:id="304" w:name="_Toc151541285"/>
      <w:bookmarkStart w:id="305" w:name="_Toc152001158"/>
      <w:bookmarkStart w:id="306" w:name="_Toc149904039"/>
      <w:bookmarkStart w:id="307" w:name="_Toc150074112"/>
      <w:bookmarkStart w:id="308" w:name="_Toc150074282"/>
      <w:bookmarkStart w:id="309" w:name="_Toc150075662"/>
      <w:bookmarkStart w:id="310" w:name="_Toc150766872"/>
      <w:bookmarkStart w:id="311" w:name="_Toc151541286"/>
      <w:bookmarkStart w:id="312" w:name="_Toc152001159"/>
      <w:bookmarkStart w:id="313" w:name="_Toc149904040"/>
      <w:bookmarkStart w:id="314" w:name="_Toc150074113"/>
      <w:bookmarkStart w:id="315" w:name="_Toc150074283"/>
      <w:bookmarkStart w:id="316" w:name="_Toc150075663"/>
      <w:bookmarkStart w:id="317" w:name="_Toc150766873"/>
      <w:bookmarkStart w:id="318" w:name="_Toc151541287"/>
      <w:bookmarkStart w:id="319" w:name="_Toc152001160"/>
      <w:bookmarkStart w:id="320" w:name="_Toc149904041"/>
      <w:bookmarkStart w:id="321" w:name="_Toc150074114"/>
      <w:bookmarkStart w:id="322" w:name="_Toc150074284"/>
      <w:bookmarkStart w:id="323" w:name="_Toc150075664"/>
      <w:bookmarkStart w:id="324" w:name="_Toc150766874"/>
      <w:bookmarkStart w:id="325" w:name="_Toc151541288"/>
      <w:bookmarkStart w:id="326" w:name="_Toc152001161"/>
      <w:bookmarkStart w:id="327" w:name="_Toc149904042"/>
      <w:bookmarkStart w:id="328" w:name="_Toc150074115"/>
      <w:bookmarkStart w:id="329" w:name="_Toc150074285"/>
      <w:bookmarkStart w:id="330" w:name="_Toc150075665"/>
      <w:bookmarkStart w:id="331" w:name="_Toc150766875"/>
      <w:bookmarkStart w:id="332" w:name="_Toc151541289"/>
      <w:bookmarkStart w:id="333" w:name="_Toc152001162"/>
      <w:bookmarkStart w:id="334" w:name="_Toc149904043"/>
      <w:bookmarkStart w:id="335" w:name="_Toc150074116"/>
      <w:bookmarkStart w:id="336" w:name="_Toc150074286"/>
      <w:bookmarkStart w:id="337" w:name="_Toc150075666"/>
      <w:bookmarkStart w:id="338" w:name="_Toc150766876"/>
      <w:bookmarkStart w:id="339" w:name="_Toc151541290"/>
      <w:bookmarkStart w:id="340" w:name="_Toc152001163"/>
      <w:bookmarkStart w:id="341" w:name="_Toc149904044"/>
      <w:bookmarkStart w:id="342" w:name="_Toc150074117"/>
      <w:bookmarkStart w:id="343" w:name="_Toc150074287"/>
      <w:bookmarkStart w:id="344" w:name="_Toc150075667"/>
      <w:bookmarkStart w:id="345" w:name="_Toc150766877"/>
      <w:bookmarkStart w:id="346" w:name="_Toc151541291"/>
      <w:bookmarkStart w:id="347" w:name="_Toc152001164"/>
      <w:bookmarkStart w:id="348" w:name="_Toc149904045"/>
      <w:bookmarkStart w:id="349" w:name="_Toc150074118"/>
      <w:bookmarkStart w:id="350" w:name="_Toc150074288"/>
      <w:bookmarkStart w:id="351" w:name="_Toc150075668"/>
      <w:bookmarkStart w:id="352" w:name="_Toc150766878"/>
      <w:bookmarkStart w:id="353" w:name="_Toc151541292"/>
      <w:bookmarkStart w:id="354" w:name="_Toc152001165"/>
      <w:bookmarkStart w:id="355" w:name="_Toc149904046"/>
      <w:bookmarkStart w:id="356" w:name="_Toc150074119"/>
      <w:bookmarkStart w:id="357" w:name="_Toc150074289"/>
      <w:bookmarkStart w:id="358" w:name="_Toc150075669"/>
      <w:bookmarkStart w:id="359" w:name="_Toc150766879"/>
      <w:bookmarkStart w:id="360" w:name="_Toc151541293"/>
      <w:bookmarkStart w:id="361" w:name="_Toc152001166"/>
      <w:bookmarkStart w:id="362" w:name="_Toc149904047"/>
      <w:bookmarkStart w:id="363" w:name="_Toc150074120"/>
      <w:bookmarkStart w:id="364" w:name="_Toc150074290"/>
      <w:bookmarkStart w:id="365" w:name="_Toc150075670"/>
      <w:bookmarkStart w:id="366" w:name="_Toc150766880"/>
      <w:bookmarkStart w:id="367" w:name="_Toc151541294"/>
      <w:bookmarkStart w:id="368" w:name="_Toc152001167"/>
      <w:bookmarkStart w:id="369" w:name="_Toc149904048"/>
      <w:bookmarkStart w:id="370" w:name="_Toc150074121"/>
      <w:bookmarkStart w:id="371" w:name="_Toc150074291"/>
      <w:bookmarkStart w:id="372" w:name="_Toc150075671"/>
      <w:bookmarkStart w:id="373" w:name="_Toc150766881"/>
      <w:bookmarkStart w:id="374" w:name="_Toc151541295"/>
      <w:bookmarkStart w:id="375" w:name="_Toc152001168"/>
      <w:bookmarkStart w:id="376" w:name="_Toc149904049"/>
      <w:bookmarkStart w:id="377" w:name="_Toc150074122"/>
      <w:bookmarkStart w:id="378" w:name="_Toc150074292"/>
      <w:bookmarkStart w:id="379" w:name="_Toc150075672"/>
      <w:bookmarkStart w:id="380" w:name="_Toc150766882"/>
      <w:bookmarkStart w:id="381" w:name="_Toc151541296"/>
      <w:bookmarkStart w:id="382" w:name="_Toc152001169"/>
      <w:bookmarkStart w:id="383" w:name="_Toc149904050"/>
      <w:bookmarkStart w:id="384" w:name="_Toc150074123"/>
      <w:bookmarkStart w:id="385" w:name="_Toc150074293"/>
      <w:bookmarkStart w:id="386" w:name="_Toc150075673"/>
      <w:bookmarkStart w:id="387" w:name="_Toc150766883"/>
      <w:bookmarkStart w:id="388" w:name="_Toc151541297"/>
      <w:bookmarkStart w:id="389" w:name="_Toc152001170"/>
      <w:bookmarkStart w:id="390" w:name="_Toc149904051"/>
      <w:bookmarkStart w:id="391" w:name="_Toc150074124"/>
      <w:bookmarkStart w:id="392" w:name="_Toc150074294"/>
      <w:bookmarkStart w:id="393" w:name="_Toc150075674"/>
      <w:bookmarkStart w:id="394" w:name="_Toc150766884"/>
      <w:bookmarkStart w:id="395" w:name="_Toc151541298"/>
      <w:bookmarkStart w:id="396" w:name="_Toc152001171"/>
      <w:bookmarkStart w:id="397" w:name="_Toc149904052"/>
      <w:bookmarkStart w:id="398" w:name="_Toc150074125"/>
      <w:bookmarkStart w:id="399" w:name="_Toc150074295"/>
      <w:bookmarkStart w:id="400" w:name="_Toc150075675"/>
      <w:bookmarkStart w:id="401" w:name="_Toc150766885"/>
      <w:bookmarkStart w:id="402" w:name="_Toc151541299"/>
      <w:bookmarkStart w:id="403" w:name="_Toc152001172"/>
      <w:bookmarkStart w:id="404" w:name="_Toc149904053"/>
      <w:bookmarkStart w:id="405" w:name="_Toc150074126"/>
      <w:bookmarkStart w:id="406" w:name="_Toc150074296"/>
      <w:bookmarkStart w:id="407" w:name="_Toc150075676"/>
      <w:bookmarkStart w:id="408" w:name="_Toc150766886"/>
      <w:bookmarkStart w:id="409" w:name="_Toc151541300"/>
      <w:bookmarkStart w:id="410" w:name="_Toc152001173"/>
      <w:bookmarkStart w:id="411" w:name="_Toc149904054"/>
      <w:bookmarkStart w:id="412" w:name="_Toc150074127"/>
      <w:bookmarkStart w:id="413" w:name="_Toc150074297"/>
      <w:bookmarkStart w:id="414" w:name="_Toc150075677"/>
      <w:bookmarkStart w:id="415" w:name="_Toc150766887"/>
      <w:bookmarkStart w:id="416" w:name="_Toc151541301"/>
      <w:bookmarkStart w:id="417" w:name="_Toc152001174"/>
      <w:bookmarkStart w:id="418" w:name="_Toc149904055"/>
      <w:bookmarkStart w:id="419" w:name="_Toc150074128"/>
      <w:bookmarkStart w:id="420" w:name="_Toc150074298"/>
      <w:bookmarkStart w:id="421" w:name="_Toc150075678"/>
      <w:bookmarkStart w:id="422" w:name="_Toc150766888"/>
      <w:bookmarkStart w:id="423" w:name="_Toc151541302"/>
      <w:bookmarkStart w:id="424" w:name="_Toc152001175"/>
      <w:bookmarkStart w:id="425" w:name="_Toc149904056"/>
      <w:bookmarkStart w:id="426" w:name="_Toc150074129"/>
      <w:bookmarkStart w:id="427" w:name="_Toc150074299"/>
      <w:bookmarkStart w:id="428" w:name="_Toc150075679"/>
      <w:bookmarkStart w:id="429" w:name="_Toc150766889"/>
      <w:bookmarkStart w:id="430" w:name="_Toc151541303"/>
      <w:bookmarkStart w:id="431" w:name="_Toc152001176"/>
      <w:bookmarkStart w:id="432" w:name="_Toc149904057"/>
      <w:bookmarkStart w:id="433" w:name="_Toc150074130"/>
      <w:bookmarkStart w:id="434" w:name="_Toc150074300"/>
      <w:bookmarkStart w:id="435" w:name="_Toc150075680"/>
      <w:bookmarkStart w:id="436" w:name="_Toc150766890"/>
      <w:bookmarkStart w:id="437" w:name="_Toc151541304"/>
      <w:bookmarkStart w:id="438" w:name="_Toc152001177"/>
      <w:bookmarkStart w:id="439" w:name="_Toc149904058"/>
      <w:bookmarkStart w:id="440" w:name="_Toc150074131"/>
      <w:bookmarkStart w:id="441" w:name="_Toc150074301"/>
      <w:bookmarkStart w:id="442" w:name="_Toc150075681"/>
      <w:bookmarkStart w:id="443" w:name="_Toc150766891"/>
      <w:bookmarkStart w:id="444" w:name="_Toc151541305"/>
      <w:bookmarkStart w:id="445" w:name="_Toc152001178"/>
      <w:bookmarkStart w:id="446" w:name="_Toc149904059"/>
      <w:bookmarkStart w:id="447" w:name="_Toc150074132"/>
      <w:bookmarkStart w:id="448" w:name="_Toc150074302"/>
      <w:bookmarkStart w:id="449" w:name="_Toc150075682"/>
      <w:bookmarkStart w:id="450" w:name="_Toc150766892"/>
      <w:bookmarkStart w:id="451" w:name="_Toc151541306"/>
      <w:bookmarkStart w:id="452" w:name="_Toc152001179"/>
      <w:bookmarkStart w:id="453" w:name="_Toc149904060"/>
      <w:bookmarkStart w:id="454" w:name="_Toc150074133"/>
      <w:bookmarkStart w:id="455" w:name="_Toc150074303"/>
      <w:bookmarkStart w:id="456" w:name="_Toc150075683"/>
      <w:bookmarkStart w:id="457" w:name="_Toc150766893"/>
      <w:bookmarkStart w:id="458" w:name="_Toc151541307"/>
      <w:bookmarkStart w:id="459" w:name="_Toc152001180"/>
      <w:bookmarkStart w:id="460" w:name="_Toc149904061"/>
      <w:bookmarkStart w:id="461" w:name="_Toc150074134"/>
      <w:bookmarkStart w:id="462" w:name="_Toc150074304"/>
      <w:bookmarkStart w:id="463" w:name="_Toc150075684"/>
      <w:bookmarkStart w:id="464" w:name="_Toc150766894"/>
      <w:bookmarkStart w:id="465" w:name="_Toc151541308"/>
      <w:bookmarkStart w:id="466" w:name="_Toc152001181"/>
      <w:bookmarkStart w:id="467" w:name="_Toc149904062"/>
      <w:bookmarkStart w:id="468" w:name="_Toc150074135"/>
      <w:bookmarkStart w:id="469" w:name="_Toc150074305"/>
      <w:bookmarkStart w:id="470" w:name="_Toc150075685"/>
      <w:bookmarkStart w:id="471" w:name="_Toc150766895"/>
      <w:bookmarkStart w:id="472" w:name="_Toc151541309"/>
      <w:bookmarkStart w:id="473" w:name="_Toc152001182"/>
      <w:bookmarkStart w:id="474" w:name="_Toc149904063"/>
      <w:bookmarkStart w:id="475" w:name="_Toc150074136"/>
      <w:bookmarkStart w:id="476" w:name="_Toc150074306"/>
      <w:bookmarkStart w:id="477" w:name="_Toc150075686"/>
      <w:bookmarkStart w:id="478" w:name="_Toc150766896"/>
      <w:bookmarkStart w:id="479" w:name="_Toc151541310"/>
      <w:bookmarkStart w:id="480" w:name="_Toc152001183"/>
      <w:bookmarkStart w:id="481" w:name="_Toc149904064"/>
      <w:bookmarkStart w:id="482" w:name="_Toc150074137"/>
      <w:bookmarkStart w:id="483" w:name="_Toc150074307"/>
      <w:bookmarkStart w:id="484" w:name="_Toc150075687"/>
      <w:bookmarkStart w:id="485" w:name="_Toc150766897"/>
      <w:bookmarkStart w:id="486" w:name="_Toc151541311"/>
      <w:bookmarkStart w:id="487" w:name="_Toc152001184"/>
      <w:bookmarkStart w:id="488" w:name="_Toc149904065"/>
      <w:bookmarkStart w:id="489" w:name="_Toc150074138"/>
      <w:bookmarkStart w:id="490" w:name="_Toc150074308"/>
      <w:bookmarkStart w:id="491" w:name="_Toc150075688"/>
      <w:bookmarkStart w:id="492" w:name="_Toc150766898"/>
      <w:bookmarkStart w:id="493" w:name="_Toc151541312"/>
      <w:bookmarkStart w:id="494" w:name="_Toc152001185"/>
      <w:bookmarkStart w:id="495" w:name="_Toc149904066"/>
      <w:bookmarkStart w:id="496" w:name="_Toc150074139"/>
      <w:bookmarkStart w:id="497" w:name="_Toc150074309"/>
      <w:bookmarkStart w:id="498" w:name="_Toc150075689"/>
      <w:bookmarkStart w:id="499" w:name="_Toc150766899"/>
      <w:bookmarkStart w:id="500" w:name="_Toc151541313"/>
      <w:bookmarkStart w:id="501" w:name="_Toc152001186"/>
      <w:bookmarkStart w:id="502" w:name="_Toc149904067"/>
      <w:bookmarkStart w:id="503" w:name="_Toc150074140"/>
      <w:bookmarkStart w:id="504" w:name="_Toc150074310"/>
      <w:bookmarkStart w:id="505" w:name="_Toc150075690"/>
      <w:bookmarkStart w:id="506" w:name="_Toc150766900"/>
      <w:bookmarkStart w:id="507" w:name="_Toc151541314"/>
      <w:bookmarkStart w:id="508" w:name="_Toc152001187"/>
      <w:bookmarkStart w:id="509" w:name="_Toc149904068"/>
      <w:bookmarkStart w:id="510" w:name="_Toc150074141"/>
      <w:bookmarkStart w:id="511" w:name="_Toc150074311"/>
      <w:bookmarkStart w:id="512" w:name="_Toc150075691"/>
      <w:bookmarkStart w:id="513" w:name="_Toc150766901"/>
      <w:bookmarkStart w:id="514" w:name="_Toc151541315"/>
      <w:bookmarkStart w:id="515" w:name="_Toc152001188"/>
      <w:bookmarkStart w:id="516" w:name="_Toc149904069"/>
      <w:bookmarkStart w:id="517" w:name="_Toc150074142"/>
      <w:bookmarkStart w:id="518" w:name="_Toc150074312"/>
      <w:bookmarkStart w:id="519" w:name="_Toc150075692"/>
      <w:bookmarkStart w:id="520" w:name="_Toc150766902"/>
      <w:bookmarkStart w:id="521" w:name="_Toc151541316"/>
      <w:bookmarkStart w:id="522" w:name="_Toc152001189"/>
      <w:bookmarkStart w:id="523" w:name="_Toc149904070"/>
      <w:bookmarkStart w:id="524" w:name="_Toc150074143"/>
      <w:bookmarkStart w:id="525" w:name="_Toc150074313"/>
      <w:bookmarkStart w:id="526" w:name="_Toc150075693"/>
      <w:bookmarkStart w:id="527" w:name="_Toc150766903"/>
      <w:bookmarkStart w:id="528" w:name="_Toc151541317"/>
      <w:bookmarkStart w:id="529" w:name="_Toc152001190"/>
      <w:bookmarkStart w:id="530" w:name="_Toc149904071"/>
      <w:bookmarkStart w:id="531" w:name="_Toc150074144"/>
      <w:bookmarkStart w:id="532" w:name="_Toc150074314"/>
      <w:bookmarkStart w:id="533" w:name="_Toc150075694"/>
      <w:bookmarkStart w:id="534" w:name="_Toc150766904"/>
      <w:bookmarkStart w:id="535" w:name="_Toc151541318"/>
      <w:bookmarkStart w:id="536" w:name="_Toc152001191"/>
      <w:bookmarkStart w:id="537" w:name="_Toc149904072"/>
      <w:bookmarkStart w:id="538" w:name="_Toc150074145"/>
      <w:bookmarkStart w:id="539" w:name="_Toc150074315"/>
      <w:bookmarkStart w:id="540" w:name="_Toc150075695"/>
      <w:bookmarkStart w:id="541" w:name="_Toc150766905"/>
      <w:bookmarkStart w:id="542" w:name="_Toc151541319"/>
      <w:bookmarkStart w:id="543" w:name="_Toc152001192"/>
      <w:bookmarkStart w:id="544" w:name="_Toc149904073"/>
      <w:bookmarkStart w:id="545" w:name="_Toc150074146"/>
      <w:bookmarkStart w:id="546" w:name="_Toc150074316"/>
      <w:bookmarkStart w:id="547" w:name="_Toc150075696"/>
      <w:bookmarkStart w:id="548" w:name="_Toc150766906"/>
      <w:bookmarkStart w:id="549" w:name="_Toc151541320"/>
      <w:bookmarkStart w:id="550" w:name="_Toc152001193"/>
      <w:bookmarkStart w:id="551" w:name="_Toc149904074"/>
      <w:bookmarkStart w:id="552" w:name="_Toc150074147"/>
      <w:bookmarkStart w:id="553" w:name="_Toc150074317"/>
      <w:bookmarkStart w:id="554" w:name="_Toc150075697"/>
      <w:bookmarkStart w:id="555" w:name="_Toc150766907"/>
      <w:bookmarkStart w:id="556" w:name="_Toc151541321"/>
      <w:bookmarkStart w:id="557" w:name="_Toc152001194"/>
      <w:bookmarkStart w:id="558" w:name="_Toc149904075"/>
      <w:bookmarkStart w:id="559" w:name="_Toc150074148"/>
      <w:bookmarkStart w:id="560" w:name="_Toc150074318"/>
      <w:bookmarkStart w:id="561" w:name="_Toc150075698"/>
      <w:bookmarkStart w:id="562" w:name="_Toc150766908"/>
      <w:bookmarkStart w:id="563" w:name="_Toc151541322"/>
      <w:bookmarkStart w:id="564" w:name="_Toc152001195"/>
      <w:bookmarkStart w:id="565" w:name="_Toc149904076"/>
      <w:bookmarkStart w:id="566" w:name="_Toc150074149"/>
      <w:bookmarkStart w:id="567" w:name="_Toc150074319"/>
      <w:bookmarkStart w:id="568" w:name="_Toc150075699"/>
      <w:bookmarkStart w:id="569" w:name="_Toc150766909"/>
      <w:bookmarkStart w:id="570" w:name="_Toc151541323"/>
      <w:bookmarkStart w:id="571" w:name="_Toc152001196"/>
      <w:bookmarkStart w:id="572" w:name="_Toc109119245"/>
      <w:bookmarkStart w:id="573" w:name="_Toc148189348"/>
      <w:bookmarkStart w:id="574" w:name="_Toc148189975"/>
      <w:bookmarkStart w:id="575" w:name="_Toc148190090"/>
      <w:bookmarkStart w:id="576" w:name="_Toc148329223"/>
      <w:bookmarkStart w:id="577" w:name="_Toc148329662"/>
      <w:bookmarkStart w:id="578" w:name="_Toc148329780"/>
      <w:bookmarkStart w:id="579" w:name="_Toc148345319"/>
      <w:bookmarkStart w:id="580" w:name="_Toc148347465"/>
      <w:bookmarkStart w:id="581" w:name="_Toc148350357"/>
      <w:bookmarkStart w:id="582" w:name="_Toc148364102"/>
      <w:bookmarkStart w:id="583" w:name="_Toc148369652"/>
      <w:bookmarkStart w:id="584" w:name="_Toc148370032"/>
      <w:bookmarkStart w:id="585" w:name="_Toc148372173"/>
      <w:bookmarkStart w:id="586" w:name="_Toc148410551"/>
      <w:bookmarkStart w:id="587" w:name="_Toc148410620"/>
      <w:bookmarkStart w:id="588" w:name="_Toc148413604"/>
      <w:bookmarkStart w:id="589" w:name="_Toc148413766"/>
      <w:bookmarkStart w:id="590" w:name="_Toc148866582"/>
      <w:bookmarkStart w:id="591" w:name="_Toc149051957"/>
      <w:bookmarkStart w:id="592" w:name="_Toc149055086"/>
      <w:bookmarkStart w:id="593" w:name="_Toc149406562"/>
      <w:bookmarkStart w:id="594" w:name="_Toc149406636"/>
      <w:bookmarkStart w:id="595" w:name="_Toc149406764"/>
      <w:bookmarkStart w:id="596" w:name="_Toc149445390"/>
      <w:bookmarkStart w:id="597" w:name="_Toc149445477"/>
      <w:bookmarkStart w:id="598" w:name="_Toc149445538"/>
      <w:bookmarkStart w:id="599" w:name="_Toc149445627"/>
      <w:bookmarkStart w:id="600" w:name="_Toc149492415"/>
      <w:bookmarkStart w:id="601" w:name="_Toc149904077"/>
      <w:bookmarkStart w:id="602" w:name="_Toc150074150"/>
      <w:bookmarkStart w:id="603" w:name="_Toc150074320"/>
      <w:bookmarkStart w:id="604" w:name="_Toc150075700"/>
      <w:bookmarkStart w:id="605" w:name="_Toc150766910"/>
      <w:bookmarkStart w:id="606" w:name="_Toc151541324"/>
      <w:bookmarkStart w:id="607" w:name="_Toc152001197"/>
      <w:bookmarkEnd w:id="186"/>
      <w:bookmarkEnd w:id="187"/>
      <w:bookmarkEnd w:id="188"/>
      <w:bookmarkEnd w:id="189"/>
      <w:bookmarkEnd w:id="190"/>
      <w:bookmarkEnd w:id="191"/>
      <w:bookmarkEnd w:id="192"/>
      <w:bookmarkEnd w:id="193"/>
      <w:bookmarkEnd w:id="194"/>
      <w:bookmarkEnd w:id="195"/>
      <w:bookmarkEnd w:id="196"/>
      <w:bookmarkEnd w:id="197"/>
      <w:bookmarkEnd w:id="198"/>
      <w:bookmarkEnd w:id="199"/>
      <w:bookmarkEnd w:id="200"/>
      <w:bookmarkEnd w:id="201"/>
      <w:bookmarkEnd w:id="202"/>
      <w:bookmarkEnd w:id="203"/>
      <w:bookmarkEnd w:id="204"/>
      <w:bookmarkEnd w:id="205"/>
      <w:bookmarkEnd w:id="206"/>
      <w:bookmarkEnd w:id="207"/>
      <w:bookmarkEnd w:id="208"/>
      <w:bookmarkEnd w:id="209"/>
      <w:bookmarkEnd w:id="210"/>
      <w:bookmarkEnd w:id="211"/>
      <w:bookmarkEnd w:id="212"/>
      <w:bookmarkEnd w:id="213"/>
      <w:bookmarkEnd w:id="214"/>
      <w:bookmarkEnd w:id="215"/>
      <w:bookmarkEnd w:id="216"/>
      <w:bookmarkEnd w:id="217"/>
      <w:bookmarkEnd w:id="218"/>
      <w:bookmarkEnd w:id="219"/>
      <w:bookmarkEnd w:id="220"/>
      <w:bookmarkEnd w:id="222"/>
      <w:bookmarkEnd w:id="223"/>
      <w:bookmarkEnd w:id="224"/>
      <w:bookmarkEnd w:id="225"/>
      <w:bookmarkEnd w:id="226"/>
      <w:bookmarkEnd w:id="227"/>
      <w:bookmarkEnd w:id="228"/>
      <w:bookmarkEnd w:id="229"/>
      <w:bookmarkEnd w:id="230"/>
      <w:bookmarkEnd w:id="231"/>
      <w:bookmarkEnd w:id="232"/>
      <w:bookmarkEnd w:id="233"/>
      <w:bookmarkEnd w:id="234"/>
      <w:bookmarkEnd w:id="235"/>
      <w:bookmarkEnd w:id="236"/>
      <w:bookmarkEnd w:id="237"/>
      <w:bookmarkEnd w:id="238"/>
      <w:bookmarkEnd w:id="239"/>
      <w:bookmarkEnd w:id="240"/>
      <w:bookmarkEnd w:id="241"/>
      <w:bookmarkEnd w:id="242"/>
      <w:bookmarkEnd w:id="243"/>
      <w:bookmarkEnd w:id="244"/>
      <w:bookmarkEnd w:id="245"/>
      <w:bookmarkEnd w:id="246"/>
      <w:bookmarkEnd w:id="247"/>
      <w:bookmarkEnd w:id="248"/>
      <w:bookmarkEnd w:id="249"/>
      <w:bookmarkEnd w:id="250"/>
      <w:bookmarkEnd w:id="251"/>
      <w:bookmarkEnd w:id="252"/>
      <w:bookmarkEnd w:id="253"/>
      <w:bookmarkEnd w:id="254"/>
      <w:bookmarkEnd w:id="255"/>
      <w:bookmarkEnd w:id="256"/>
      <w:bookmarkEnd w:id="257"/>
      <w:bookmarkEnd w:id="258"/>
      <w:bookmarkEnd w:id="259"/>
      <w:bookmarkEnd w:id="260"/>
      <w:bookmarkEnd w:id="261"/>
      <w:bookmarkEnd w:id="262"/>
      <w:bookmarkEnd w:id="263"/>
      <w:bookmarkEnd w:id="264"/>
      <w:bookmarkEnd w:id="265"/>
      <w:bookmarkEnd w:id="266"/>
      <w:bookmarkEnd w:id="267"/>
      <w:bookmarkEnd w:id="268"/>
      <w:bookmarkEnd w:id="269"/>
      <w:bookmarkEnd w:id="270"/>
      <w:bookmarkEnd w:id="271"/>
      <w:bookmarkEnd w:id="272"/>
      <w:bookmarkEnd w:id="273"/>
      <w:bookmarkEnd w:id="274"/>
      <w:bookmarkEnd w:id="275"/>
      <w:bookmarkEnd w:id="276"/>
      <w:bookmarkEnd w:id="277"/>
      <w:bookmarkEnd w:id="278"/>
      <w:bookmarkEnd w:id="279"/>
      <w:bookmarkEnd w:id="280"/>
      <w:bookmarkEnd w:id="281"/>
      <w:bookmarkEnd w:id="282"/>
      <w:bookmarkEnd w:id="283"/>
      <w:bookmarkEnd w:id="284"/>
      <w:bookmarkEnd w:id="285"/>
      <w:bookmarkEnd w:id="286"/>
      <w:bookmarkEnd w:id="287"/>
      <w:bookmarkEnd w:id="288"/>
      <w:bookmarkEnd w:id="289"/>
      <w:bookmarkEnd w:id="290"/>
      <w:bookmarkEnd w:id="291"/>
      <w:bookmarkEnd w:id="292"/>
      <w:bookmarkEnd w:id="293"/>
      <w:bookmarkEnd w:id="294"/>
      <w:bookmarkEnd w:id="295"/>
      <w:bookmarkEnd w:id="296"/>
      <w:bookmarkEnd w:id="297"/>
      <w:bookmarkEnd w:id="298"/>
      <w:bookmarkEnd w:id="299"/>
      <w:bookmarkEnd w:id="300"/>
      <w:bookmarkEnd w:id="301"/>
      <w:bookmarkEnd w:id="302"/>
      <w:bookmarkEnd w:id="303"/>
      <w:bookmarkEnd w:id="304"/>
      <w:bookmarkEnd w:id="305"/>
      <w:bookmarkEnd w:id="306"/>
      <w:bookmarkEnd w:id="307"/>
      <w:bookmarkEnd w:id="308"/>
      <w:bookmarkEnd w:id="309"/>
      <w:bookmarkEnd w:id="310"/>
      <w:bookmarkEnd w:id="311"/>
      <w:bookmarkEnd w:id="312"/>
      <w:bookmarkEnd w:id="313"/>
      <w:bookmarkEnd w:id="314"/>
      <w:bookmarkEnd w:id="315"/>
      <w:bookmarkEnd w:id="316"/>
      <w:bookmarkEnd w:id="317"/>
      <w:bookmarkEnd w:id="318"/>
      <w:bookmarkEnd w:id="319"/>
      <w:bookmarkEnd w:id="320"/>
      <w:bookmarkEnd w:id="321"/>
      <w:bookmarkEnd w:id="322"/>
      <w:bookmarkEnd w:id="323"/>
      <w:bookmarkEnd w:id="324"/>
      <w:bookmarkEnd w:id="325"/>
      <w:bookmarkEnd w:id="326"/>
      <w:bookmarkEnd w:id="327"/>
      <w:bookmarkEnd w:id="328"/>
      <w:bookmarkEnd w:id="329"/>
      <w:bookmarkEnd w:id="330"/>
      <w:bookmarkEnd w:id="331"/>
      <w:bookmarkEnd w:id="332"/>
      <w:bookmarkEnd w:id="333"/>
      <w:bookmarkEnd w:id="334"/>
      <w:bookmarkEnd w:id="335"/>
      <w:bookmarkEnd w:id="336"/>
      <w:bookmarkEnd w:id="337"/>
      <w:bookmarkEnd w:id="338"/>
      <w:bookmarkEnd w:id="339"/>
      <w:bookmarkEnd w:id="340"/>
      <w:bookmarkEnd w:id="341"/>
      <w:bookmarkEnd w:id="342"/>
      <w:bookmarkEnd w:id="343"/>
      <w:bookmarkEnd w:id="344"/>
      <w:bookmarkEnd w:id="345"/>
      <w:bookmarkEnd w:id="346"/>
      <w:bookmarkEnd w:id="347"/>
      <w:bookmarkEnd w:id="348"/>
      <w:bookmarkEnd w:id="349"/>
      <w:bookmarkEnd w:id="350"/>
      <w:bookmarkEnd w:id="351"/>
      <w:bookmarkEnd w:id="352"/>
      <w:bookmarkEnd w:id="353"/>
      <w:bookmarkEnd w:id="354"/>
      <w:bookmarkEnd w:id="355"/>
      <w:bookmarkEnd w:id="356"/>
      <w:bookmarkEnd w:id="357"/>
      <w:bookmarkEnd w:id="358"/>
      <w:bookmarkEnd w:id="359"/>
      <w:bookmarkEnd w:id="360"/>
      <w:bookmarkEnd w:id="361"/>
      <w:bookmarkEnd w:id="362"/>
      <w:bookmarkEnd w:id="363"/>
      <w:bookmarkEnd w:id="364"/>
      <w:bookmarkEnd w:id="365"/>
      <w:bookmarkEnd w:id="366"/>
      <w:bookmarkEnd w:id="367"/>
      <w:bookmarkEnd w:id="368"/>
      <w:bookmarkEnd w:id="369"/>
      <w:bookmarkEnd w:id="370"/>
      <w:bookmarkEnd w:id="371"/>
      <w:bookmarkEnd w:id="372"/>
      <w:bookmarkEnd w:id="373"/>
      <w:bookmarkEnd w:id="374"/>
      <w:bookmarkEnd w:id="375"/>
      <w:bookmarkEnd w:id="376"/>
      <w:bookmarkEnd w:id="377"/>
      <w:bookmarkEnd w:id="378"/>
      <w:bookmarkEnd w:id="379"/>
      <w:bookmarkEnd w:id="380"/>
      <w:bookmarkEnd w:id="381"/>
      <w:bookmarkEnd w:id="382"/>
      <w:bookmarkEnd w:id="383"/>
      <w:bookmarkEnd w:id="384"/>
      <w:bookmarkEnd w:id="385"/>
      <w:bookmarkEnd w:id="386"/>
      <w:bookmarkEnd w:id="387"/>
      <w:bookmarkEnd w:id="388"/>
      <w:bookmarkEnd w:id="389"/>
      <w:bookmarkEnd w:id="390"/>
      <w:bookmarkEnd w:id="391"/>
      <w:bookmarkEnd w:id="392"/>
      <w:bookmarkEnd w:id="393"/>
      <w:bookmarkEnd w:id="394"/>
      <w:bookmarkEnd w:id="395"/>
      <w:bookmarkEnd w:id="396"/>
      <w:bookmarkEnd w:id="397"/>
      <w:bookmarkEnd w:id="398"/>
      <w:bookmarkEnd w:id="399"/>
      <w:bookmarkEnd w:id="400"/>
      <w:bookmarkEnd w:id="401"/>
      <w:bookmarkEnd w:id="402"/>
      <w:bookmarkEnd w:id="403"/>
      <w:bookmarkEnd w:id="404"/>
      <w:bookmarkEnd w:id="405"/>
      <w:bookmarkEnd w:id="406"/>
      <w:bookmarkEnd w:id="407"/>
      <w:bookmarkEnd w:id="408"/>
      <w:bookmarkEnd w:id="409"/>
      <w:bookmarkEnd w:id="410"/>
      <w:bookmarkEnd w:id="411"/>
      <w:bookmarkEnd w:id="412"/>
      <w:bookmarkEnd w:id="413"/>
      <w:bookmarkEnd w:id="414"/>
      <w:bookmarkEnd w:id="415"/>
      <w:bookmarkEnd w:id="416"/>
      <w:bookmarkEnd w:id="417"/>
      <w:bookmarkEnd w:id="418"/>
      <w:bookmarkEnd w:id="419"/>
      <w:bookmarkEnd w:id="420"/>
      <w:bookmarkEnd w:id="421"/>
      <w:bookmarkEnd w:id="422"/>
      <w:bookmarkEnd w:id="423"/>
      <w:bookmarkEnd w:id="424"/>
      <w:bookmarkEnd w:id="425"/>
      <w:bookmarkEnd w:id="426"/>
      <w:bookmarkEnd w:id="427"/>
      <w:bookmarkEnd w:id="428"/>
      <w:bookmarkEnd w:id="429"/>
      <w:bookmarkEnd w:id="430"/>
      <w:bookmarkEnd w:id="431"/>
      <w:bookmarkEnd w:id="432"/>
      <w:bookmarkEnd w:id="433"/>
      <w:bookmarkEnd w:id="434"/>
      <w:bookmarkEnd w:id="435"/>
      <w:bookmarkEnd w:id="436"/>
      <w:bookmarkEnd w:id="437"/>
      <w:bookmarkEnd w:id="438"/>
      <w:bookmarkEnd w:id="439"/>
      <w:bookmarkEnd w:id="440"/>
      <w:bookmarkEnd w:id="441"/>
      <w:bookmarkEnd w:id="442"/>
      <w:bookmarkEnd w:id="443"/>
      <w:bookmarkEnd w:id="444"/>
      <w:bookmarkEnd w:id="445"/>
      <w:bookmarkEnd w:id="446"/>
      <w:bookmarkEnd w:id="447"/>
      <w:bookmarkEnd w:id="448"/>
      <w:bookmarkEnd w:id="449"/>
      <w:bookmarkEnd w:id="450"/>
      <w:bookmarkEnd w:id="451"/>
      <w:bookmarkEnd w:id="452"/>
      <w:bookmarkEnd w:id="453"/>
      <w:bookmarkEnd w:id="454"/>
      <w:bookmarkEnd w:id="455"/>
      <w:bookmarkEnd w:id="456"/>
      <w:bookmarkEnd w:id="457"/>
      <w:bookmarkEnd w:id="458"/>
      <w:bookmarkEnd w:id="459"/>
      <w:bookmarkEnd w:id="460"/>
      <w:bookmarkEnd w:id="461"/>
      <w:bookmarkEnd w:id="462"/>
      <w:bookmarkEnd w:id="463"/>
      <w:bookmarkEnd w:id="464"/>
      <w:bookmarkEnd w:id="465"/>
      <w:bookmarkEnd w:id="466"/>
      <w:bookmarkEnd w:id="467"/>
      <w:bookmarkEnd w:id="468"/>
      <w:bookmarkEnd w:id="469"/>
      <w:bookmarkEnd w:id="470"/>
      <w:bookmarkEnd w:id="471"/>
      <w:bookmarkEnd w:id="472"/>
      <w:bookmarkEnd w:id="473"/>
      <w:bookmarkEnd w:id="474"/>
      <w:bookmarkEnd w:id="475"/>
      <w:bookmarkEnd w:id="476"/>
      <w:bookmarkEnd w:id="477"/>
      <w:bookmarkEnd w:id="478"/>
      <w:bookmarkEnd w:id="479"/>
      <w:bookmarkEnd w:id="480"/>
      <w:bookmarkEnd w:id="481"/>
      <w:bookmarkEnd w:id="482"/>
      <w:bookmarkEnd w:id="483"/>
      <w:bookmarkEnd w:id="484"/>
      <w:bookmarkEnd w:id="485"/>
      <w:bookmarkEnd w:id="486"/>
      <w:bookmarkEnd w:id="487"/>
      <w:bookmarkEnd w:id="488"/>
      <w:bookmarkEnd w:id="489"/>
      <w:bookmarkEnd w:id="490"/>
      <w:bookmarkEnd w:id="491"/>
      <w:bookmarkEnd w:id="492"/>
      <w:bookmarkEnd w:id="493"/>
      <w:bookmarkEnd w:id="494"/>
      <w:bookmarkEnd w:id="495"/>
      <w:bookmarkEnd w:id="496"/>
      <w:bookmarkEnd w:id="497"/>
      <w:bookmarkEnd w:id="498"/>
      <w:bookmarkEnd w:id="499"/>
      <w:bookmarkEnd w:id="500"/>
      <w:bookmarkEnd w:id="501"/>
      <w:bookmarkEnd w:id="502"/>
      <w:bookmarkEnd w:id="503"/>
      <w:bookmarkEnd w:id="504"/>
      <w:bookmarkEnd w:id="505"/>
      <w:bookmarkEnd w:id="506"/>
      <w:bookmarkEnd w:id="507"/>
      <w:bookmarkEnd w:id="508"/>
      <w:bookmarkEnd w:id="509"/>
      <w:bookmarkEnd w:id="510"/>
      <w:bookmarkEnd w:id="511"/>
      <w:bookmarkEnd w:id="512"/>
      <w:bookmarkEnd w:id="513"/>
      <w:bookmarkEnd w:id="514"/>
      <w:bookmarkEnd w:id="515"/>
      <w:bookmarkEnd w:id="516"/>
      <w:bookmarkEnd w:id="517"/>
      <w:bookmarkEnd w:id="518"/>
      <w:bookmarkEnd w:id="519"/>
      <w:bookmarkEnd w:id="520"/>
      <w:bookmarkEnd w:id="521"/>
      <w:bookmarkEnd w:id="522"/>
      <w:bookmarkEnd w:id="523"/>
      <w:bookmarkEnd w:id="524"/>
      <w:bookmarkEnd w:id="525"/>
      <w:bookmarkEnd w:id="526"/>
      <w:bookmarkEnd w:id="527"/>
      <w:bookmarkEnd w:id="528"/>
      <w:bookmarkEnd w:id="529"/>
      <w:bookmarkEnd w:id="530"/>
      <w:bookmarkEnd w:id="531"/>
      <w:bookmarkEnd w:id="532"/>
      <w:bookmarkEnd w:id="533"/>
      <w:bookmarkEnd w:id="534"/>
      <w:bookmarkEnd w:id="535"/>
      <w:bookmarkEnd w:id="536"/>
      <w:bookmarkEnd w:id="537"/>
      <w:bookmarkEnd w:id="538"/>
      <w:bookmarkEnd w:id="539"/>
      <w:bookmarkEnd w:id="540"/>
      <w:bookmarkEnd w:id="541"/>
      <w:bookmarkEnd w:id="542"/>
      <w:bookmarkEnd w:id="543"/>
      <w:bookmarkEnd w:id="544"/>
      <w:bookmarkEnd w:id="545"/>
      <w:bookmarkEnd w:id="546"/>
      <w:bookmarkEnd w:id="547"/>
      <w:bookmarkEnd w:id="548"/>
      <w:bookmarkEnd w:id="549"/>
      <w:bookmarkEnd w:id="550"/>
      <w:bookmarkEnd w:id="551"/>
      <w:bookmarkEnd w:id="552"/>
      <w:bookmarkEnd w:id="553"/>
      <w:bookmarkEnd w:id="554"/>
      <w:bookmarkEnd w:id="555"/>
      <w:bookmarkEnd w:id="556"/>
      <w:bookmarkEnd w:id="557"/>
      <w:bookmarkEnd w:id="558"/>
      <w:bookmarkEnd w:id="559"/>
      <w:bookmarkEnd w:id="560"/>
      <w:bookmarkEnd w:id="561"/>
      <w:bookmarkEnd w:id="562"/>
      <w:bookmarkEnd w:id="563"/>
      <w:bookmarkEnd w:id="564"/>
      <w:bookmarkEnd w:id="565"/>
      <w:bookmarkEnd w:id="566"/>
      <w:bookmarkEnd w:id="567"/>
      <w:bookmarkEnd w:id="568"/>
      <w:bookmarkEnd w:id="569"/>
      <w:bookmarkEnd w:id="570"/>
      <w:bookmarkEnd w:id="571"/>
      <w:r w:rsidRPr="00191B3E">
        <w:rPr>
          <w:rFonts w:hint="eastAsia"/>
        </w:rPr>
        <w:t>系统性能指标</w:t>
      </w:r>
      <w:bookmarkEnd w:id="572"/>
      <w:bookmarkEnd w:id="573"/>
      <w:bookmarkEnd w:id="574"/>
      <w:bookmarkEnd w:id="575"/>
      <w:bookmarkEnd w:id="576"/>
      <w:bookmarkEnd w:id="577"/>
      <w:bookmarkEnd w:id="578"/>
      <w:bookmarkEnd w:id="579"/>
      <w:bookmarkEnd w:id="580"/>
      <w:bookmarkEnd w:id="581"/>
      <w:bookmarkEnd w:id="582"/>
      <w:bookmarkEnd w:id="583"/>
      <w:bookmarkEnd w:id="584"/>
      <w:bookmarkEnd w:id="585"/>
      <w:bookmarkEnd w:id="586"/>
      <w:bookmarkEnd w:id="587"/>
      <w:bookmarkEnd w:id="588"/>
      <w:bookmarkEnd w:id="589"/>
      <w:bookmarkEnd w:id="590"/>
      <w:bookmarkEnd w:id="591"/>
      <w:bookmarkEnd w:id="592"/>
      <w:bookmarkEnd w:id="593"/>
      <w:bookmarkEnd w:id="594"/>
      <w:bookmarkEnd w:id="595"/>
      <w:bookmarkEnd w:id="596"/>
      <w:bookmarkEnd w:id="597"/>
      <w:bookmarkEnd w:id="598"/>
      <w:bookmarkEnd w:id="599"/>
      <w:bookmarkEnd w:id="600"/>
      <w:bookmarkEnd w:id="601"/>
      <w:bookmarkEnd w:id="602"/>
      <w:bookmarkEnd w:id="603"/>
      <w:bookmarkEnd w:id="604"/>
      <w:bookmarkEnd w:id="605"/>
      <w:bookmarkEnd w:id="606"/>
      <w:bookmarkEnd w:id="607"/>
    </w:p>
    <w:p w:rsidR="00C116C6" w:rsidRPr="00191B3E" w:rsidP="00C116C6" w14:paraId="0F34B0EF" w14:textId="77777777">
      <w:pPr>
        <w:numPr>
          <w:ilvl w:val="0"/>
          <w:numId w:val="14"/>
        </w:numPr>
        <w:ind w:firstLineChars="0"/>
      </w:pPr>
      <w:r w:rsidRPr="00191B3E">
        <w:rPr>
          <w:rFonts w:hint="eastAsia"/>
        </w:rPr>
        <w:t>系统响应时限指标</w:t>
      </w:r>
    </w:p>
    <w:p w:rsidR="00C116C6" w:rsidRPr="00191B3E" w:rsidP="00C116C6" w14:paraId="737487EE" w14:textId="77777777">
      <w:pPr>
        <w:ind w:firstLine="480"/>
        <w:rPr>
          <w:kern w:val="2"/>
        </w:rPr>
      </w:pPr>
      <w:r w:rsidRPr="00191B3E">
        <w:rPr>
          <w:rFonts w:hint="eastAsia"/>
          <w:kern w:val="2"/>
        </w:rPr>
        <w:t>整个系统数据更新时间&lt;10S</w:t>
      </w:r>
    </w:p>
    <w:p w:rsidR="00C116C6" w:rsidRPr="00191B3E" w:rsidP="00C116C6" w14:paraId="588F9DC3" w14:textId="77777777">
      <w:pPr>
        <w:ind w:firstLine="480"/>
        <w:rPr>
          <w:kern w:val="2"/>
        </w:rPr>
      </w:pPr>
      <w:r w:rsidRPr="00191B3E">
        <w:rPr>
          <w:rFonts w:hint="eastAsia"/>
          <w:kern w:val="2"/>
        </w:rPr>
        <w:t>画面调用响应时间&lt;2s</w:t>
      </w:r>
    </w:p>
    <w:p w:rsidR="00C116C6" w:rsidRPr="00191B3E" w:rsidP="00C116C6" w14:paraId="18A415B0" w14:textId="77777777">
      <w:pPr>
        <w:numPr>
          <w:ilvl w:val="0"/>
          <w:numId w:val="14"/>
        </w:numPr>
        <w:ind w:firstLineChars="0"/>
      </w:pPr>
      <w:bookmarkStart w:id="608" w:name="_Toc107830945"/>
      <w:r w:rsidRPr="00191B3E">
        <w:rPr>
          <w:rFonts w:hint="eastAsia"/>
        </w:rPr>
        <w:t>系统、仪表测量精度指标</w:t>
      </w:r>
    </w:p>
    <w:p w:rsidR="00C116C6" w:rsidRPr="00BC5AAE" w:rsidP="00C116C6" w14:paraId="69E0BE3A" w14:textId="77777777">
      <w:pPr>
        <w:numPr>
          <w:ilvl w:val="0"/>
          <w:numId w:val="3"/>
        </w:numPr>
        <w:ind w:firstLineChars="0"/>
      </w:pPr>
      <w:r w:rsidRPr="00687602">
        <w:rPr>
          <w:rFonts w:hint="eastAsia"/>
        </w:rPr>
        <w:t>电流：0.5</w:t>
      </w:r>
      <w:r w:rsidRPr="00BC5AAE">
        <w:rPr>
          <w:rFonts w:hint="eastAsia"/>
        </w:rPr>
        <w:t>％</w:t>
      </w:r>
    </w:p>
    <w:p w:rsidR="00C116C6" w:rsidRPr="00BC5AAE" w:rsidP="00C116C6" w14:paraId="6DEEA73C" w14:textId="77777777">
      <w:pPr>
        <w:numPr>
          <w:ilvl w:val="0"/>
          <w:numId w:val="3"/>
        </w:numPr>
        <w:ind w:firstLineChars="0"/>
      </w:pPr>
      <w:r w:rsidRPr="00BC5AAE">
        <w:rPr>
          <w:rFonts w:hint="eastAsia"/>
        </w:rPr>
        <w:t>电压： 0.5％</w:t>
      </w:r>
    </w:p>
    <w:p w:rsidR="00C116C6" w:rsidRPr="00BC5AAE" w:rsidP="00C116C6" w14:paraId="7792A5C6" w14:textId="77777777">
      <w:pPr>
        <w:numPr>
          <w:ilvl w:val="0"/>
          <w:numId w:val="3"/>
        </w:numPr>
        <w:ind w:firstLineChars="0"/>
      </w:pPr>
      <w:r w:rsidRPr="00BC5AAE">
        <w:rPr>
          <w:rFonts w:hint="eastAsia"/>
        </w:rPr>
        <w:t>有功功率：1.0％</w:t>
      </w:r>
    </w:p>
    <w:p w:rsidR="00C116C6" w:rsidRPr="00BC5AAE" w:rsidP="00C116C6" w14:paraId="4FEE9C3B" w14:textId="77777777">
      <w:pPr>
        <w:numPr>
          <w:ilvl w:val="0"/>
          <w:numId w:val="3"/>
        </w:numPr>
        <w:ind w:firstLineChars="0"/>
      </w:pPr>
      <w:r w:rsidRPr="00687602">
        <w:rPr>
          <w:rFonts w:hint="eastAsia"/>
        </w:rPr>
        <w:t>无功功率：1.0</w:t>
      </w:r>
      <w:r w:rsidRPr="00BC5AAE">
        <w:rPr>
          <w:rFonts w:hint="eastAsia"/>
        </w:rPr>
        <w:t>％</w:t>
      </w:r>
    </w:p>
    <w:p w:rsidR="00C116C6" w:rsidRPr="00BC5AAE" w:rsidP="00C116C6" w14:paraId="0FEC74A7" w14:textId="77777777">
      <w:pPr>
        <w:numPr>
          <w:ilvl w:val="0"/>
          <w:numId w:val="3"/>
        </w:numPr>
        <w:ind w:firstLineChars="0"/>
      </w:pPr>
      <w:r w:rsidRPr="00BC5AAE">
        <w:rPr>
          <w:rFonts w:hint="eastAsia"/>
        </w:rPr>
        <w:t>视在功率：1.0％</w:t>
      </w:r>
    </w:p>
    <w:p w:rsidR="00C116C6" w:rsidRPr="00BC5AAE" w:rsidP="00C116C6" w14:paraId="7D43EFC0" w14:textId="77777777">
      <w:pPr>
        <w:numPr>
          <w:ilvl w:val="0"/>
          <w:numId w:val="3"/>
        </w:numPr>
        <w:ind w:firstLineChars="0"/>
      </w:pPr>
      <w:r w:rsidRPr="00BC5AAE">
        <w:rPr>
          <w:rFonts w:hint="eastAsia"/>
        </w:rPr>
        <w:t>功率因数：1.0％</w:t>
      </w:r>
    </w:p>
    <w:p w:rsidR="00C116C6" w:rsidRPr="00BC5AAE" w:rsidP="00C116C6" w14:paraId="325184B9" w14:textId="77777777">
      <w:pPr>
        <w:numPr>
          <w:ilvl w:val="0"/>
          <w:numId w:val="3"/>
        </w:numPr>
        <w:ind w:firstLineChars="0"/>
      </w:pPr>
      <w:r w:rsidRPr="00BC5AAE">
        <w:rPr>
          <w:rFonts w:hint="eastAsia"/>
        </w:rPr>
        <w:t>频率：0.2Hz</w:t>
      </w:r>
    </w:p>
    <w:p w:rsidR="00C116C6" w:rsidRPr="00BC5AAE" w:rsidP="00C116C6" w14:paraId="7C5D7D4D" w14:textId="77777777">
      <w:pPr>
        <w:numPr>
          <w:ilvl w:val="0"/>
          <w:numId w:val="3"/>
        </w:numPr>
        <w:ind w:firstLineChars="0"/>
      </w:pPr>
      <w:r w:rsidRPr="00BC5AAE">
        <w:rPr>
          <w:rFonts w:hint="eastAsia"/>
        </w:rPr>
        <w:t>有功电度：0.5%</w:t>
      </w:r>
    </w:p>
    <w:p w:rsidR="00C116C6" w:rsidRPr="00BC5AAE" w:rsidP="00C116C6" w14:paraId="299CF9D8" w14:textId="77777777">
      <w:pPr>
        <w:numPr>
          <w:ilvl w:val="0"/>
          <w:numId w:val="3"/>
        </w:numPr>
        <w:ind w:firstLineChars="0"/>
      </w:pPr>
      <w:r w:rsidRPr="00BC5AAE">
        <w:rPr>
          <w:rFonts w:hint="eastAsia"/>
        </w:rPr>
        <w:t>无功电度：1.0%</w:t>
      </w:r>
    </w:p>
    <w:p w:rsidR="00C116C6" w:rsidRPr="00191B3E" w:rsidP="00C116C6" w14:paraId="0629AB83" w14:textId="77777777">
      <w:pPr>
        <w:numPr>
          <w:ilvl w:val="0"/>
          <w:numId w:val="14"/>
        </w:numPr>
        <w:ind w:firstLineChars="0"/>
      </w:pPr>
      <w:r w:rsidRPr="00191B3E">
        <w:rPr>
          <w:rFonts w:hint="eastAsia"/>
        </w:rPr>
        <w:t>仪表采集指标</w:t>
      </w:r>
    </w:p>
    <w:p w:rsidR="00C116C6" w:rsidRPr="00191B3E" w:rsidP="00C116C6" w14:paraId="07A5847B" w14:textId="77777777">
      <w:pPr>
        <w:numPr>
          <w:ilvl w:val="0"/>
          <w:numId w:val="4"/>
        </w:numPr>
        <w:ind w:firstLineChars="0"/>
        <w:rPr>
          <w:kern w:val="2"/>
        </w:rPr>
      </w:pPr>
      <w:r w:rsidRPr="00191B3E">
        <w:rPr>
          <w:rFonts w:hint="eastAsia"/>
          <w:kern w:val="2"/>
        </w:rPr>
        <w:t>电气模拟量多功能仪表的采集周期：＜=2s</w:t>
      </w:r>
    </w:p>
    <w:p w:rsidR="00C116C6" w:rsidRPr="00191B3E" w:rsidP="00C116C6" w14:paraId="73D80586" w14:textId="77777777">
      <w:pPr>
        <w:numPr>
          <w:ilvl w:val="0"/>
          <w:numId w:val="4"/>
        </w:numPr>
        <w:ind w:firstLineChars="0"/>
        <w:rPr>
          <w:kern w:val="2"/>
        </w:rPr>
      </w:pPr>
      <w:r w:rsidRPr="00191B3E">
        <w:rPr>
          <w:rFonts w:hint="eastAsia"/>
          <w:kern w:val="2"/>
        </w:rPr>
        <w:t>开关量多功能仪表采集周期＜=2s</w:t>
      </w:r>
    </w:p>
    <w:p w:rsidR="00C116C6" w:rsidRPr="00191B3E" w:rsidP="00C116C6" w14:paraId="4158D147" w14:textId="77777777">
      <w:pPr>
        <w:numPr>
          <w:ilvl w:val="0"/>
          <w:numId w:val="14"/>
        </w:numPr>
        <w:ind w:firstLineChars="0"/>
      </w:pPr>
      <w:r w:rsidRPr="00191B3E">
        <w:rPr>
          <w:rFonts w:hint="eastAsia"/>
        </w:rPr>
        <w:t>系统可靠性指标</w:t>
      </w:r>
      <w:bookmarkEnd w:id="608"/>
    </w:p>
    <w:p w:rsidR="00C116C6" w:rsidRPr="00191B3E" w:rsidP="00C116C6" w14:paraId="07616457" w14:textId="77777777">
      <w:pPr>
        <w:ind w:firstLine="480"/>
        <w:rPr>
          <w:color w:val="FF0000"/>
          <w:kern w:val="2"/>
        </w:rPr>
      </w:pPr>
      <w:r w:rsidRPr="00191B3E">
        <w:rPr>
          <w:rFonts w:hint="eastAsia"/>
          <w:kern w:val="2"/>
        </w:rPr>
        <w:t>系统平均无故障工作时间：MTBF≥50000小时</w:t>
      </w:r>
    </w:p>
    <w:p w:rsidR="00C116C6" w:rsidRPr="00191B3E" w:rsidP="00C116C6" w14:paraId="3E532563" w14:textId="77777777">
      <w:pPr>
        <w:numPr>
          <w:ilvl w:val="0"/>
          <w:numId w:val="14"/>
        </w:numPr>
        <w:ind w:firstLineChars="0"/>
      </w:pPr>
      <w:bookmarkStart w:id="609" w:name="_Toc107830946"/>
      <w:r w:rsidRPr="00191B3E">
        <w:rPr>
          <w:rFonts w:hint="eastAsia"/>
        </w:rPr>
        <w:t>容量指标</w:t>
      </w:r>
      <w:bookmarkEnd w:id="609"/>
      <w:r w:rsidRPr="00191B3E">
        <w:rPr>
          <w:rFonts w:hint="eastAsia"/>
        </w:rPr>
        <w:t>与数据保存频率</w:t>
      </w:r>
    </w:p>
    <w:p w:rsidR="00C116C6" w:rsidRPr="00191B3E" w:rsidP="00C116C6" w14:paraId="16CE2142" w14:textId="77777777">
      <w:pPr>
        <w:numPr>
          <w:ilvl w:val="0"/>
          <w:numId w:val="2"/>
        </w:numPr>
        <w:ind w:firstLineChars="0"/>
        <w:rPr>
          <w:kern w:val="2"/>
        </w:rPr>
      </w:pPr>
      <w:r w:rsidRPr="00191B3E">
        <w:rPr>
          <w:rFonts w:hint="eastAsia"/>
          <w:kern w:val="2"/>
        </w:rPr>
        <w:t>历史数据库的历史数据能联机保存电度3年，其他1年。</w:t>
      </w:r>
    </w:p>
    <w:p w:rsidR="00C116C6" w:rsidRPr="00191B3E" w:rsidP="00C116C6" w14:paraId="7CDE8FBA" w14:textId="77777777">
      <w:pPr>
        <w:numPr>
          <w:ilvl w:val="0"/>
          <w:numId w:val="2"/>
        </w:numPr>
        <w:ind w:firstLineChars="0"/>
        <w:rPr>
          <w:kern w:val="2"/>
        </w:rPr>
        <w:sectPr w:rsidSect="00E816C8">
          <w:headerReference w:type="even" r:id="rId24"/>
          <w:headerReference w:type="default" r:id="rId25"/>
          <w:footerReference w:type="even" r:id="rId26"/>
          <w:footerReference w:type="default" r:id="rId27"/>
          <w:headerReference w:type="first" r:id="rId28"/>
          <w:footerReference w:type="first" r:id="rId29"/>
          <w:endnotePr>
            <w:numFmt w:val="decimal"/>
            <w:numStart w:val="0"/>
          </w:endnotePr>
          <w:type w:val="nextPage"/>
          <w:pgSz w:w="11906" w:h="16838"/>
          <w:pgMar w:top="1440" w:right="1797" w:bottom="1440" w:left="1701" w:header="851" w:footer="992" w:gutter="0"/>
          <w:pgNumType w:start="4"/>
          <w:cols w:space="425"/>
          <w:titlePg w:val="0"/>
        </w:sectPr>
      </w:pPr>
      <w:r w:rsidRPr="00191B3E">
        <w:rPr>
          <w:rFonts w:hint="eastAsia"/>
          <w:kern w:val="2"/>
        </w:rPr>
        <w:t>能联机保存事故追忆数据集，个数不限</w:t>
      </w:r>
    </w:p>
    <w:p w:rsidR="00C116C6" w:rsidRPr="00191B3E" w:rsidP="00C116C6" w14:paraId="013CDFF7" w14:textId="77777777">
      <w:pPr>
        <w:numPr>
          <w:ilvl w:val="0"/>
          <w:numId w:val="2"/>
        </w:numPr>
        <w:ind w:firstLineChars="0"/>
        <w:rPr>
          <w:kern w:val="2"/>
        </w:rPr>
      </w:pPr>
      <w:r w:rsidRPr="00191B3E">
        <w:rPr>
          <w:rFonts w:hint="eastAsia"/>
          <w:kern w:val="2"/>
        </w:rPr>
        <w:t>可定义的和可激活的趋势曲线数不限</w:t>
      </w:r>
    </w:p>
    <w:p w:rsidR="00C116C6" w:rsidRPr="00191B3E" w:rsidP="00C116C6" w14:paraId="1768B0EB" w14:textId="77777777">
      <w:pPr>
        <w:numPr>
          <w:ilvl w:val="0"/>
          <w:numId w:val="2"/>
        </w:numPr>
        <w:ind w:firstLineChars="0"/>
        <w:rPr>
          <w:kern w:val="2"/>
        </w:rPr>
      </w:pPr>
      <w:r w:rsidRPr="00191B3E">
        <w:rPr>
          <w:rFonts w:hint="eastAsia"/>
          <w:kern w:val="2"/>
        </w:rPr>
        <w:t>数据保存频率：电度每小时保存一次；</w:t>
      </w:r>
    </w:p>
    <w:p w:rsidR="00C116C6" w:rsidRPr="00191B3E" w:rsidP="00C116C6" w14:paraId="2657E4F7" w14:textId="77777777">
      <w:pPr>
        <w:numPr>
          <w:ilvl w:val="0"/>
          <w:numId w:val="2"/>
        </w:numPr>
        <w:ind w:firstLineChars="0"/>
        <w:rPr>
          <w:kern w:val="2"/>
        </w:rPr>
      </w:pPr>
      <w:r w:rsidRPr="00191B3E">
        <w:rPr>
          <w:rFonts w:hint="eastAsia"/>
          <w:kern w:val="2"/>
        </w:rPr>
        <w:t>电流、电压、功率因数等每5分钟保存一次；</w:t>
      </w:r>
    </w:p>
    <w:p w:rsidR="00C116C6" w:rsidRPr="00191B3E" w:rsidP="00C116C6" w14:paraId="14F7A28D" w14:textId="77777777">
      <w:pPr>
        <w:numPr>
          <w:ilvl w:val="0"/>
          <w:numId w:val="2"/>
        </w:numPr>
        <w:ind w:firstLineChars="0"/>
        <w:rPr>
          <w:kern w:val="2"/>
        </w:rPr>
      </w:pPr>
      <w:r w:rsidRPr="00191B3E">
        <w:rPr>
          <w:rFonts w:hint="eastAsia"/>
          <w:kern w:val="2"/>
        </w:rPr>
        <w:t>事故、异常等情况时时保存。</w:t>
      </w:r>
    </w:p>
    <w:p w:rsidR="00C116C6" w:rsidRPr="00191B3E" w:rsidP="00C116C6" w14:paraId="7B23A9A3" w14:textId="77777777">
      <w:pPr>
        <w:numPr>
          <w:ilvl w:val="0"/>
          <w:numId w:val="14"/>
        </w:numPr>
        <w:ind w:firstLineChars="0"/>
      </w:pPr>
      <w:bookmarkStart w:id="610" w:name="_Toc107830947"/>
      <w:r w:rsidRPr="00191B3E">
        <w:rPr>
          <w:rFonts w:hint="eastAsia"/>
        </w:rPr>
        <w:t>抗干扰及绝缘</w:t>
      </w:r>
      <w:bookmarkEnd w:id="610"/>
      <w:r w:rsidRPr="00191B3E">
        <w:rPr>
          <w:rFonts w:hint="eastAsia"/>
        </w:rPr>
        <w:t>要求</w:t>
      </w:r>
    </w:p>
    <w:p w:rsidR="00C116C6" w:rsidRPr="00BC5AAE" w:rsidP="00C116C6" w14:paraId="222FD36E" w14:textId="77777777">
      <w:pPr>
        <w:numPr>
          <w:ilvl w:val="0"/>
          <w:numId w:val="15"/>
        </w:numPr>
        <w:ind w:firstLineChars="0"/>
        <w:rPr>
          <w:kern w:val="2"/>
        </w:rPr>
      </w:pPr>
      <w:r w:rsidRPr="00BC5AAE">
        <w:rPr>
          <w:rFonts w:hint="eastAsia"/>
          <w:kern w:val="2"/>
        </w:rPr>
        <w:t>装置应有防尘、防锈蚀、防潮、防霉、防震及防电磁干扰和防静电的能力。</w:t>
      </w:r>
    </w:p>
    <w:p w:rsidR="00C116C6" w:rsidRPr="00BC5AAE" w:rsidP="00C116C6" w14:paraId="1FCEF2E9" w14:textId="77777777">
      <w:pPr>
        <w:numPr>
          <w:ilvl w:val="0"/>
          <w:numId w:val="15"/>
        </w:numPr>
        <w:ind w:firstLineChars="0"/>
        <w:rPr>
          <w:kern w:val="2"/>
        </w:rPr>
      </w:pPr>
      <w:r w:rsidRPr="00BC5AAE">
        <w:rPr>
          <w:rFonts w:hint="eastAsia"/>
          <w:kern w:val="2"/>
        </w:rPr>
        <w:t>绝缘电阻、介质强度、冲击电压等指标提供符合国家标准要求的测试实验报告。</w:t>
      </w:r>
    </w:p>
    <w:p w:rsidR="00C116C6" w:rsidRPr="00191B3E" w:rsidP="00C116C6" w14:paraId="6149A737" w14:textId="77777777">
      <w:pPr>
        <w:pStyle w:val="Title"/>
        <w:numPr>
          <w:ilvl w:val="0"/>
          <w:numId w:val="10"/>
        </w:numPr>
        <w:ind w:left="709" w:hanging="567" w:firstLineChars="0"/>
      </w:pPr>
      <w:bookmarkStart w:id="611" w:name="_Toc152001198"/>
      <w:bookmarkStart w:id="612" w:name="_Toc151541325"/>
      <w:bookmarkStart w:id="613" w:name="_Toc150766911"/>
      <w:bookmarkStart w:id="614" w:name="_Toc150075701"/>
      <w:bookmarkStart w:id="615" w:name="_Toc150074321"/>
      <w:bookmarkStart w:id="616" w:name="_Toc150074151"/>
      <w:bookmarkStart w:id="617" w:name="_Toc149904078"/>
      <w:bookmarkStart w:id="618" w:name="_Toc149492416"/>
      <w:bookmarkStart w:id="619" w:name="_Toc149445628"/>
      <w:bookmarkStart w:id="620" w:name="_Toc149445539"/>
      <w:bookmarkStart w:id="621" w:name="_Toc149445478"/>
      <w:bookmarkStart w:id="622" w:name="_Toc149445391"/>
      <w:bookmarkStart w:id="623" w:name="_Toc149406765"/>
      <w:bookmarkStart w:id="624" w:name="_Toc149406637"/>
      <w:bookmarkStart w:id="625" w:name="_Toc149406563"/>
      <w:bookmarkStart w:id="626" w:name="_Toc149055087"/>
      <w:bookmarkStart w:id="627" w:name="_Toc149051958"/>
      <w:bookmarkStart w:id="628" w:name="_Toc148866583"/>
      <w:bookmarkStart w:id="629" w:name="_Toc148413767"/>
      <w:bookmarkStart w:id="630" w:name="_Toc148413605"/>
      <w:bookmarkStart w:id="631" w:name="_Toc148410621"/>
      <w:bookmarkStart w:id="632" w:name="_Toc148410552"/>
      <w:r w:rsidRPr="00191B3E">
        <w:rPr>
          <w:rFonts w:hint="eastAsia"/>
        </w:rPr>
        <w:t>系统功能</w:t>
      </w:r>
      <w:bookmarkEnd w:id="611"/>
      <w:bookmarkEnd w:id="612"/>
      <w:bookmarkEnd w:id="613"/>
      <w:bookmarkEnd w:id="614"/>
      <w:bookmarkEnd w:id="615"/>
      <w:bookmarkEnd w:id="616"/>
      <w:bookmarkEnd w:id="617"/>
      <w:bookmarkEnd w:id="618"/>
      <w:bookmarkEnd w:id="619"/>
      <w:bookmarkEnd w:id="620"/>
      <w:bookmarkEnd w:id="621"/>
      <w:bookmarkEnd w:id="622"/>
      <w:bookmarkEnd w:id="623"/>
      <w:bookmarkEnd w:id="624"/>
      <w:bookmarkEnd w:id="625"/>
      <w:bookmarkEnd w:id="626"/>
      <w:bookmarkEnd w:id="627"/>
      <w:bookmarkEnd w:id="628"/>
      <w:bookmarkEnd w:id="629"/>
      <w:bookmarkEnd w:id="630"/>
      <w:bookmarkEnd w:id="631"/>
      <w:bookmarkEnd w:id="632"/>
    </w:p>
    <w:p w:rsidR="00C116C6" w:rsidRPr="00191B3E" w:rsidP="00C116C6" w14:paraId="61A0C943" w14:textId="77777777">
      <w:pPr>
        <w:ind w:firstLine="480"/>
      </w:pPr>
      <w:r w:rsidRPr="00191B3E">
        <w:rPr>
          <w:rFonts w:hint="eastAsia"/>
        </w:rPr>
        <w:t>系统应具有但不仅限于以下功能：</w:t>
      </w:r>
    </w:p>
    <w:p w:rsidR="00C116C6" w:rsidRPr="00191B3E" w:rsidP="00C116C6" w14:paraId="7055F8D6" w14:textId="77777777">
      <w:pPr>
        <w:numPr>
          <w:ilvl w:val="0"/>
          <w:numId w:val="16"/>
        </w:numPr>
        <w:ind w:firstLineChars="0"/>
      </w:pPr>
      <w:r w:rsidRPr="00191B3E">
        <w:rPr>
          <w:rFonts w:hint="eastAsia"/>
        </w:rPr>
        <w:t>数据采集和处理功能</w:t>
      </w:r>
    </w:p>
    <w:p w:rsidR="00C116C6" w:rsidRPr="00BC5AAE" w:rsidP="00C116C6" w14:paraId="2D38205B" w14:textId="77777777">
      <w:pPr>
        <w:ind w:left="709" w:hanging="1" w:leftChars="295" w:firstLineChars="0"/>
        <w:rPr>
          <w:kern w:val="2"/>
        </w:rPr>
      </w:pPr>
      <w:r w:rsidRPr="00BC5AAE">
        <w:rPr>
          <w:rFonts w:hint="eastAsia"/>
          <w:kern w:val="2"/>
        </w:rPr>
        <w:t xml:space="preserve">系统能实时采集各种模拟量、开关量及各类事件信息，对采集的数据进行分析处理并存入数据库。模拟量主要包括电压、电流、频率、功率因素、有功功率、无功功率、有功电度、无功电度、温度等；开关量包括开关位置、变压器温度报警信号、超温跳闸信号、开门信号等。 </w:t>
      </w:r>
    </w:p>
    <w:p w:rsidR="00C116C6" w:rsidRPr="00191B3E" w:rsidP="00C116C6" w14:paraId="5D3E0B37" w14:textId="77777777">
      <w:pPr>
        <w:numPr>
          <w:ilvl w:val="0"/>
          <w:numId w:val="16"/>
        </w:numPr>
        <w:ind w:firstLineChars="0"/>
      </w:pPr>
      <w:r w:rsidRPr="00191B3E">
        <w:rPr>
          <w:rFonts w:hint="eastAsia"/>
        </w:rPr>
        <w:t>显示功能</w:t>
      </w:r>
    </w:p>
    <w:p w:rsidR="00C116C6" w:rsidRPr="00BC5AAE" w:rsidP="00C116C6" w14:paraId="304113C0" w14:textId="77777777">
      <w:pPr>
        <w:ind w:left="709" w:hanging="1" w:leftChars="295" w:firstLineChars="0"/>
        <w:rPr>
          <w:kern w:val="2"/>
        </w:rPr>
      </w:pPr>
      <w:r w:rsidRPr="00BC5AAE">
        <w:rPr>
          <w:rFonts w:hint="eastAsia"/>
          <w:kern w:val="2"/>
        </w:rPr>
        <w:t>能显示系统的各种接线图、电气设备的运行状态和各种电气参数，显示内容实时自动更新。系统可以生成和显示各种统计报表和图形（曲线图、棒图、饼图等），显示照片、各种仪器仪表、事故追忆、各类报警、各类通讯报文。所有显示的画面都可打印。</w:t>
      </w:r>
    </w:p>
    <w:p w:rsidR="00C116C6" w:rsidRPr="00BC5AAE" w:rsidP="00C116C6" w14:paraId="4B9F6D43" w14:textId="77777777">
      <w:pPr>
        <w:numPr>
          <w:ilvl w:val="0"/>
          <w:numId w:val="17"/>
        </w:numPr>
        <w:ind w:firstLineChars="0"/>
        <w:rPr>
          <w:kern w:val="2"/>
        </w:rPr>
      </w:pPr>
      <w:r w:rsidRPr="00BC5AAE">
        <w:rPr>
          <w:rFonts w:hint="eastAsia"/>
          <w:kern w:val="2"/>
        </w:rPr>
        <w:t>接线图显示：实时显示变电所设备运行状态，负荷分配情况，开关刀闸状态。</w:t>
      </w:r>
    </w:p>
    <w:p w:rsidR="00C116C6" w:rsidRPr="00BC5AAE" w:rsidP="00C116C6" w14:paraId="3E2F8C3D" w14:textId="77777777">
      <w:pPr>
        <w:numPr>
          <w:ilvl w:val="0"/>
          <w:numId w:val="17"/>
        </w:numPr>
        <w:ind w:firstLineChars="0"/>
        <w:rPr>
          <w:kern w:val="2"/>
        </w:rPr>
      </w:pPr>
      <w:r w:rsidRPr="00BC5AAE">
        <w:rPr>
          <w:rFonts w:hint="eastAsia"/>
          <w:kern w:val="2"/>
        </w:rPr>
        <w:t>模拟量参数表显示，状态量参数表显示，电度表量参数显示。</w:t>
      </w:r>
    </w:p>
    <w:p w:rsidR="00C116C6" w:rsidRPr="00BC5AAE" w:rsidP="00C116C6" w14:paraId="4123E563" w14:textId="77777777">
      <w:pPr>
        <w:numPr>
          <w:ilvl w:val="0"/>
          <w:numId w:val="17"/>
        </w:numPr>
        <w:ind w:firstLineChars="0"/>
        <w:rPr>
          <w:kern w:val="2"/>
        </w:rPr>
      </w:pPr>
      <w:r w:rsidRPr="00BC5AAE">
        <w:rPr>
          <w:rFonts w:hint="eastAsia"/>
          <w:kern w:val="2"/>
        </w:rPr>
        <w:t>负荷曲线图：一幅画面最多可定义4条曲线显示，曲线上方有指定点的数值，曲线可左右移动显示（一幅画面同时调出）。</w:t>
      </w:r>
    </w:p>
    <w:p w:rsidR="00C116C6" w:rsidRPr="00BC5AAE" w:rsidP="00C116C6" w14:paraId="1923F004" w14:textId="77777777">
      <w:pPr>
        <w:numPr>
          <w:ilvl w:val="0"/>
          <w:numId w:val="17"/>
        </w:numPr>
        <w:ind w:firstLineChars="0"/>
        <w:rPr>
          <w:kern w:val="2"/>
        </w:rPr>
      </w:pPr>
      <w:r w:rsidRPr="00BC5AAE">
        <w:rPr>
          <w:rFonts w:hint="eastAsia"/>
          <w:kern w:val="2"/>
        </w:rPr>
        <w:t>电压棒图：可自行定义0.4kV等各级电压并在棒图的下方有当前值显示。</w:t>
      </w:r>
    </w:p>
    <w:p w:rsidR="00C116C6" w:rsidRPr="00BC5AAE" w:rsidP="00C116C6" w14:paraId="12BB9642" w14:textId="77777777">
      <w:pPr>
        <w:numPr>
          <w:ilvl w:val="0"/>
          <w:numId w:val="17"/>
        </w:numPr>
        <w:ind w:firstLineChars="0"/>
        <w:rPr>
          <w:kern w:val="2"/>
        </w:rPr>
        <w:sectPr w:rsidSect="00E816C8">
          <w:headerReference w:type="even" r:id="rId30"/>
          <w:headerReference w:type="default" r:id="rId31"/>
          <w:footerReference w:type="even" r:id="rId32"/>
          <w:footerReference w:type="default" r:id="rId33"/>
          <w:headerReference w:type="first" r:id="rId34"/>
          <w:footerReference w:type="first" r:id="rId35"/>
          <w:endnotePr>
            <w:numFmt w:val="decimal"/>
            <w:numStart w:val="0"/>
          </w:endnotePr>
          <w:type w:val="nextPage"/>
          <w:pgSz w:w="11906" w:h="16838"/>
          <w:pgMar w:top="1440" w:right="1797" w:bottom="1440" w:left="1701" w:header="851" w:footer="992" w:gutter="0"/>
          <w:pgNumType w:start="5"/>
          <w:cols w:space="425"/>
          <w:titlePg w:val="0"/>
        </w:sectPr>
      </w:pPr>
      <w:r w:rsidRPr="00BC5AAE">
        <w:rPr>
          <w:rFonts w:hint="eastAsia"/>
          <w:kern w:val="2"/>
        </w:rPr>
        <w:t>事故追忆显示：可调用多个故障变量故障前后的变化情况，便于分析事</w:t>
      </w:r>
    </w:p>
    <w:p w:rsidR="00C116C6" w:rsidRPr="00BC5AAE" w:rsidP="00C116C6" w14:textId="77777777">
      <w:pPr>
        <w:numPr>
          <w:ilvl w:val="0"/>
          <w:numId w:val="0"/>
        </w:numPr>
        <w:ind w:left="840" w:firstLineChars="0"/>
        <w:rPr>
          <w:kern w:val="2"/>
        </w:rPr>
      </w:pPr>
      <w:r w:rsidRPr="00BC5AAE">
        <w:rPr>
          <w:rFonts w:hint="eastAsia"/>
          <w:kern w:val="2"/>
        </w:rPr>
        <w:t>故原因。</w:t>
      </w:r>
    </w:p>
    <w:p w:rsidR="00C116C6" w:rsidRPr="00BC5AAE" w:rsidP="00C116C6" w14:paraId="41801C6C" w14:textId="77777777">
      <w:pPr>
        <w:numPr>
          <w:ilvl w:val="0"/>
          <w:numId w:val="17"/>
        </w:numPr>
        <w:ind w:firstLineChars="0"/>
        <w:rPr>
          <w:kern w:val="2"/>
        </w:rPr>
      </w:pPr>
      <w:r w:rsidRPr="00BC5AAE">
        <w:rPr>
          <w:rFonts w:hint="eastAsia"/>
          <w:kern w:val="2"/>
        </w:rPr>
        <w:t>报文显示：可监视监控计算机与控制中心之间的通信报文。</w:t>
      </w:r>
    </w:p>
    <w:p w:rsidR="00C116C6" w:rsidRPr="00BC5AAE" w:rsidP="00C116C6" w14:paraId="6ACF28C8" w14:textId="77777777">
      <w:pPr>
        <w:numPr>
          <w:ilvl w:val="0"/>
          <w:numId w:val="17"/>
        </w:numPr>
        <w:ind w:firstLineChars="0"/>
        <w:rPr>
          <w:kern w:val="2"/>
        </w:rPr>
      </w:pPr>
      <w:r w:rsidRPr="00BC5AAE">
        <w:rPr>
          <w:rFonts w:hint="eastAsia"/>
          <w:kern w:val="2"/>
        </w:rPr>
        <w:t>事故显示：状态量的变位，模拟量的越限等。</w:t>
      </w:r>
    </w:p>
    <w:p w:rsidR="00C116C6" w:rsidRPr="00191B3E" w:rsidP="00C116C6" w14:paraId="285C80C9" w14:textId="77777777">
      <w:pPr>
        <w:numPr>
          <w:ilvl w:val="0"/>
          <w:numId w:val="17"/>
        </w:numPr>
        <w:ind w:firstLineChars="0"/>
      </w:pPr>
      <w:r w:rsidRPr="00BC5AAE">
        <w:rPr>
          <w:rFonts w:hint="eastAsia"/>
          <w:kern w:val="2"/>
        </w:rPr>
        <w:t>通信状况显示：系统在一定的时间内自检通信状况一次并显示结果。</w:t>
      </w:r>
    </w:p>
    <w:p w:rsidR="00C116C6" w:rsidRPr="00191B3E" w:rsidP="00C116C6" w14:paraId="7FC569DF" w14:textId="77777777">
      <w:pPr>
        <w:numPr>
          <w:ilvl w:val="0"/>
          <w:numId w:val="16"/>
        </w:numPr>
        <w:ind w:firstLineChars="0"/>
      </w:pPr>
      <w:r w:rsidRPr="00191B3E">
        <w:rPr>
          <w:rFonts w:hint="eastAsia"/>
        </w:rPr>
        <w:t>报警功能</w:t>
      </w:r>
    </w:p>
    <w:p w:rsidR="00C116C6" w:rsidRPr="00BC5AAE" w:rsidP="00C116C6" w14:paraId="537B7B75" w14:textId="77777777">
      <w:pPr>
        <w:numPr>
          <w:ilvl w:val="0"/>
          <w:numId w:val="18"/>
        </w:numPr>
        <w:ind w:firstLineChars="0"/>
        <w:rPr>
          <w:kern w:val="2"/>
        </w:rPr>
      </w:pPr>
      <w:r w:rsidRPr="00BC5AAE">
        <w:rPr>
          <w:rFonts w:hint="eastAsia"/>
          <w:kern w:val="2"/>
        </w:rPr>
        <w:t>当出现开关变位、遥测越限（电流越限、电压越限、周波越限、温度越限等）、保护动作及其它报警信号时，系统能发出声响提示并在屏幕弹出报警框，报警框内显示报警内容，如当前变位状态、当前越限值、越限给定值、报警信号名称等。</w:t>
      </w:r>
    </w:p>
    <w:p w:rsidR="00C116C6" w:rsidRPr="00BC5AAE" w:rsidP="00C116C6" w14:paraId="433C23A0" w14:textId="77777777">
      <w:pPr>
        <w:numPr>
          <w:ilvl w:val="0"/>
          <w:numId w:val="18"/>
        </w:numPr>
        <w:ind w:firstLineChars="0"/>
        <w:rPr>
          <w:kern w:val="2"/>
        </w:rPr>
      </w:pPr>
      <w:r w:rsidRPr="00BC5AAE">
        <w:rPr>
          <w:rFonts w:hint="eastAsia"/>
          <w:kern w:val="2"/>
        </w:rPr>
        <w:t>电流、电压、周波越限，除了推出告警语句外，还应指明对象性质。</w:t>
      </w:r>
    </w:p>
    <w:p w:rsidR="00C116C6" w:rsidRPr="00BC5AAE" w:rsidP="00C116C6" w14:paraId="752F8F15" w14:textId="77777777">
      <w:pPr>
        <w:numPr>
          <w:ilvl w:val="0"/>
          <w:numId w:val="18"/>
        </w:numPr>
        <w:ind w:firstLineChars="0"/>
        <w:rPr>
          <w:kern w:val="2"/>
        </w:rPr>
      </w:pPr>
      <w:r w:rsidRPr="00BC5AAE">
        <w:rPr>
          <w:rFonts w:hint="eastAsia"/>
          <w:kern w:val="2"/>
        </w:rPr>
        <w:t>所有报警事件可打印记录和写盘保存，并提供有关的报警原因、时间、电气参数值等信息，以便于快速排查故障和事故分析。</w:t>
      </w:r>
    </w:p>
    <w:p w:rsidR="00C116C6" w:rsidRPr="00BC5AAE" w:rsidP="00C116C6" w14:paraId="3C91104A" w14:textId="77777777">
      <w:pPr>
        <w:numPr>
          <w:ilvl w:val="0"/>
          <w:numId w:val="18"/>
        </w:numPr>
        <w:ind w:firstLineChars="0"/>
        <w:rPr>
          <w:kern w:val="2"/>
        </w:rPr>
      </w:pPr>
      <w:r w:rsidRPr="00BC5AAE">
        <w:rPr>
          <w:rFonts w:hint="eastAsia"/>
          <w:kern w:val="2"/>
        </w:rPr>
        <w:t>5</w:t>
      </w:r>
      <w:r w:rsidRPr="00BC5AAE">
        <w:rPr>
          <w:kern w:val="2"/>
        </w:rPr>
        <w:t>.3.1</w:t>
      </w:r>
      <w:r w:rsidRPr="00BC5AAE">
        <w:rPr>
          <w:rFonts w:hint="eastAsia"/>
          <w:kern w:val="2"/>
        </w:rPr>
        <w:t>报警事件经授权的操作员确定后能手动复位。</w:t>
      </w:r>
    </w:p>
    <w:p w:rsidR="00C116C6" w:rsidRPr="00191B3E" w:rsidP="00C116C6" w14:paraId="242AC3DF" w14:textId="77777777">
      <w:pPr>
        <w:numPr>
          <w:ilvl w:val="0"/>
          <w:numId w:val="16"/>
        </w:numPr>
        <w:ind w:firstLineChars="0"/>
      </w:pPr>
      <w:r w:rsidRPr="00191B3E">
        <w:rPr>
          <w:rFonts w:hint="eastAsia"/>
        </w:rPr>
        <w:t>数据存储和统计查询功能</w:t>
      </w:r>
    </w:p>
    <w:p w:rsidR="00C116C6" w:rsidRPr="00BC5AAE" w:rsidP="00C116C6" w14:paraId="17A90573" w14:textId="77777777">
      <w:pPr>
        <w:numPr>
          <w:ilvl w:val="0"/>
          <w:numId w:val="19"/>
        </w:numPr>
        <w:ind w:firstLineChars="0"/>
        <w:rPr>
          <w:kern w:val="2"/>
        </w:rPr>
      </w:pPr>
      <w:r w:rsidRPr="00BC5AAE">
        <w:rPr>
          <w:rFonts w:hint="eastAsia"/>
          <w:kern w:val="2"/>
        </w:rPr>
        <w:t>系统数据库分门别类保存各种测量数据、状态信息、事故信息、操作日志信息等历史数据，监测量记录周期可设定。数据至少能保存三年，并能够转存到光盘等外部存储设备长期保存。</w:t>
      </w:r>
    </w:p>
    <w:p w:rsidR="00C116C6" w:rsidRPr="00BC5AAE" w:rsidP="00C116C6" w14:paraId="4A42D289" w14:textId="77777777">
      <w:pPr>
        <w:numPr>
          <w:ilvl w:val="0"/>
          <w:numId w:val="19"/>
        </w:numPr>
        <w:ind w:firstLineChars="0"/>
        <w:rPr>
          <w:kern w:val="2"/>
        </w:rPr>
      </w:pPr>
      <w:r w:rsidRPr="00BC5AAE">
        <w:rPr>
          <w:rFonts w:hint="eastAsia"/>
          <w:kern w:val="2"/>
        </w:rPr>
        <w:t>对历史数据进行日、月统计，实现测量数据的日报、月报等统计报表，指明该日或月最大值、最小值以及出现的时间，能对历史数据库的数据进行库操作。</w:t>
      </w:r>
    </w:p>
    <w:p w:rsidR="00C116C6" w:rsidRPr="00BC5AAE" w:rsidP="00C116C6" w14:paraId="0093AFBC" w14:textId="77777777">
      <w:pPr>
        <w:numPr>
          <w:ilvl w:val="0"/>
          <w:numId w:val="19"/>
        </w:numPr>
        <w:ind w:firstLineChars="0"/>
        <w:rPr>
          <w:kern w:val="2"/>
        </w:rPr>
      </w:pPr>
      <w:r w:rsidRPr="00BC5AAE">
        <w:rPr>
          <w:rFonts w:hint="eastAsia"/>
          <w:kern w:val="2"/>
        </w:rPr>
        <w:t>对历史数据库中的日报数据和月报数据可随时进行回顾打印。</w:t>
      </w:r>
    </w:p>
    <w:p w:rsidR="00C116C6" w:rsidRPr="00BC5AAE" w:rsidP="00C116C6" w14:paraId="3CC96A3B" w14:textId="77777777">
      <w:pPr>
        <w:numPr>
          <w:ilvl w:val="0"/>
          <w:numId w:val="19"/>
        </w:numPr>
        <w:ind w:firstLineChars="0"/>
        <w:rPr>
          <w:kern w:val="2"/>
        </w:rPr>
      </w:pPr>
      <w:r w:rsidRPr="00BC5AAE">
        <w:rPr>
          <w:rFonts w:hint="eastAsia"/>
          <w:kern w:val="2"/>
        </w:rPr>
        <w:t>系统应具有强大、灵活的统计报表编辑工具，提供多种典型报表模板并可根据实际需要定制报表，以对各电气设备和系统的运行参数进行汇总统计，并根据业主要求生成各类报表，包括分时（峰谷平）、班次、日、月、季度和年度报表。报表可输出至Excel表格。所有的统计报表都可打印。</w:t>
      </w:r>
    </w:p>
    <w:p w:rsidR="00C116C6" w:rsidRPr="00BC5AAE" w:rsidP="00C116C6" w14:paraId="15FD3659" w14:textId="77777777">
      <w:pPr>
        <w:numPr>
          <w:ilvl w:val="0"/>
          <w:numId w:val="19"/>
        </w:numPr>
        <w:ind w:firstLineChars="0"/>
        <w:rPr>
          <w:kern w:val="2"/>
        </w:rPr>
      </w:pPr>
      <w:r w:rsidRPr="00BC5AAE">
        <w:rPr>
          <w:rFonts w:hint="eastAsia"/>
          <w:kern w:val="2"/>
        </w:rPr>
        <w:t>系统应具有完善的查询功能，提供多种查询方式，如按时间、地址、事件、参量等方式进行查询。</w:t>
      </w:r>
    </w:p>
    <w:p w:rsidR="00C116C6" w:rsidRPr="00191B3E" w:rsidP="00C116C6" w14:paraId="2E1ABC44" w14:textId="77777777">
      <w:pPr>
        <w:numPr>
          <w:ilvl w:val="0"/>
          <w:numId w:val="16"/>
        </w:numPr>
        <w:ind w:firstLineChars="0"/>
        <w:sectPr w:rsidSect="00E816C8">
          <w:headerReference w:type="even" r:id="rId36"/>
          <w:headerReference w:type="default" r:id="rId37"/>
          <w:footerReference w:type="even" r:id="rId38"/>
          <w:footerReference w:type="default" r:id="rId39"/>
          <w:headerReference w:type="first" r:id="rId40"/>
          <w:footerReference w:type="first" r:id="rId41"/>
          <w:endnotePr>
            <w:numFmt w:val="decimal"/>
            <w:numStart w:val="0"/>
          </w:endnotePr>
          <w:type w:val="nextPage"/>
          <w:pgSz w:w="11906" w:h="16838"/>
          <w:pgMar w:top="1440" w:right="1797" w:bottom="1440" w:left="1701" w:header="851" w:footer="992" w:gutter="0"/>
          <w:pgNumType w:start="6"/>
          <w:cols w:space="425"/>
          <w:titlePg w:val="0"/>
        </w:sectPr>
      </w:pPr>
      <w:r w:rsidRPr="00191B3E">
        <w:rPr>
          <w:rFonts w:hint="eastAsia"/>
        </w:rPr>
        <w:t>电能管理功能要求</w:t>
      </w:r>
    </w:p>
    <w:p w:rsidR="00C116C6" w:rsidRPr="00BC5AAE" w:rsidP="00C116C6" w14:paraId="52B53E90" w14:textId="77777777">
      <w:pPr>
        <w:ind w:left="709" w:hanging="1" w:leftChars="295" w:firstLineChars="0"/>
        <w:rPr>
          <w:kern w:val="2"/>
        </w:rPr>
      </w:pPr>
      <w:r w:rsidRPr="00BC5AAE">
        <w:rPr>
          <w:rFonts w:hint="eastAsia"/>
          <w:kern w:val="2"/>
        </w:rPr>
        <w:t>能够提供多种分时计费(峰、谷、平值等)方案和费率的种类，能够统计各回路每日、每月、每年的有功电度总值和无功电度总值，帮助业主识别主要的耗电源，及有效的管理负荷以控制波峰电价时的用电，实现降低电能消耗和减少用电费用的目的。</w:t>
      </w:r>
    </w:p>
    <w:p w:rsidR="00C116C6" w:rsidRPr="00191B3E" w:rsidP="00C116C6" w14:paraId="0E2E0D8E" w14:textId="77777777">
      <w:pPr>
        <w:ind w:left="709" w:hanging="1" w:leftChars="295" w:firstLineChars="0"/>
      </w:pPr>
      <w:r w:rsidRPr="00191B3E">
        <w:rPr>
          <w:rFonts w:hint="eastAsia"/>
        </w:rPr>
        <w:t>具有需量计量功能，能够记录、显示、存储当前、本月、上月正反向有功和无功最大需量以及尖、峰、平、谷需量。</w:t>
      </w:r>
    </w:p>
    <w:p w:rsidR="00C116C6" w:rsidRPr="00191B3E" w:rsidP="00C116C6" w14:paraId="17CAC200" w14:textId="77777777">
      <w:pPr>
        <w:numPr>
          <w:ilvl w:val="0"/>
          <w:numId w:val="16"/>
        </w:numPr>
        <w:ind w:firstLineChars="0"/>
      </w:pPr>
      <w:r w:rsidRPr="00191B3E">
        <w:rPr>
          <w:rFonts w:hint="eastAsia"/>
        </w:rPr>
        <w:t>在线维护功能</w:t>
      </w:r>
    </w:p>
    <w:p w:rsidR="00C116C6" w:rsidRPr="00191B3E" w:rsidP="00C116C6" w14:paraId="5881436E" w14:textId="77777777">
      <w:pPr>
        <w:ind w:left="709" w:hanging="1" w:leftChars="295" w:firstLineChars="0"/>
      </w:pPr>
      <w:r w:rsidRPr="00191B3E">
        <w:rPr>
          <w:rFonts w:hint="eastAsia"/>
        </w:rPr>
        <w:t>系统具有在线维护功能，经授权的用户可以在线进行以下修改或设置：</w:t>
      </w:r>
    </w:p>
    <w:p w:rsidR="00C116C6" w:rsidRPr="00BC5AAE" w:rsidP="00C116C6" w14:paraId="7204AD19" w14:textId="77777777">
      <w:pPr>
        <w:numPr>
          <w:ilvl w:val="0"/>
          <w:numId w:val="20"/>
        </w:numPr>
        <w:ind w:firstLineChars="0"/>
        <w:rPr>
          <w:kern w:val="2"/>
        </w:rPr>
      </w:pPr>
      <w:r w:rsidRPr="00BC5AAE">
        <w:rPr>
          <w:rFonts w:hint="eastAsia"/>
          <w:kern w:val="2"/>
        </w:rPr>
        <w:t>画面报表的在线编辑修改；</w:t>
      </w:r>
    </w:p>
    <w:p w:rsidR="00C116C6" w:rsidRPr="00BC5AAE" w:rsidP="00C116C6" w14:paraId="387185A1" w14:textId="77777777">
      <w:pPr>
        <w:numPr>
          <w:ilvl w:val="0"/>
          <w:numId w:val="20"/>
        </w:numPr>
        <w:ind w:firstLineChars="0"/>
        <w:rPr>
          <w:kern w:val="2"/>
        </w:rPr>
      </w:pPr>
      <w:r w:rsidRPr="00BC5AAE">
        <w:rPr>
          <w:rFonts w:hint="eastAsia"/>
          <w:kern w:val="2"/>
        </w:rPr>
        <w:t>前景数据的画面报表的在线编辑修改；</w:t>
      </w:r>
    </w:p>
    <w:p w:rsidR="00C116C6" w:rsidRPr="00BC5AAE" w:rsidP="00C116C6" w14:paraId="76203A8A" w14:textId="77777777">
      <w:pPr>
        <w:numPr>
          <w:ilvl w:val="0"/>
          <w:numId w:val="20"/>
        </w:numPr>
        <w:ind w:firstLineChars="0"/>
        <w:rPr>
          <w:kern w:val="2"/>
        </w:rPr>
      </w:pPr>
      <w:r w:rsidRPr="00BC5AAE">
        <w:rPr>
          <w:rFonts w:hint="eastAsia"/>
          <w:kern w:val="2"/>
        </w:rPr>
        <w:t>数据库部分内容的在线修改；</w:t>
      </w:r>
    </w:p>
    <w:p w:rsidR="00C116C6" w:rsidRPr="00BC5AAE" w:rsidP="00C116C6" w14:paraId="4D72C428" w14:textId="77777777">
      <w:pPr>
        <w:numPr>
          <w:ilvl w:val="0"/>
          <w:numId w:val="20"/>
        </w:numPr>
        <w:ind w:firstLineChars="0"/>
        <w:rPr>
          <w:kern w:val="2"/>
        </w:rPr>
      </w:pPr>
      <w:r w:rsidRPr="00BC5AAE">
        <w:rPr>
          <w:rFonts w:hint="eastAsia"/>
          <w:kern w:val="2"/>
        </w:rPr>
        <w:t>保护定值设置和修改</w:t>
      </w:r>
    </w:p>
    <w:p w:rsidR="00C116C6" w:rsidRPr="00BC5AAE" w:rsidP="00C116C6" w14:paraId="46DC0E78" w14:textId="77777777">
      <w:pPr>
        <w:numPr>
          <w:ilvl w:val="0"/>
          <w:numId w:val="20"/>
        </w:numPr>
        <w:ind w:firstLineChars="0"/>
        <w:rPr>
          <w:kern w:val="2"/>
        </w:rPr>
      </w:pPr>
      <w:r w:rsidRPr="00BC5AAE">
        <w:rPr>
          <w:rFonts w:hint="eastAsia"/>
          <w:kern w:val="2"/>
        </w:rPr>
        <w:t>部分运行参数及限值的在线设置、状态修改；</w:t>
      </w:r>
    </w:p>
    <w:p w:rsidR="00C116C6" w:rsidRPr="00BC5AAE" w:rsidP="00C116C6" w14:paraId="0323E691" w14:textId="77777777">
      <w:pPr>
        <w:numPr>
          <w:ilvl w:val="0"/>
          <w:numId w:val="20"/>
        </w:numPr>
        <w:ind w:firstLineChars="0"/>
        <w:rPr>
          <w:kern w:val="2"/>
        </w:rPr>
      </w:pPr>
      <w:r w:rsidRPr="00BC5AAE">
        <w:rPr>
          <w:rFonts w:hint="eastAsia"/>
          <w:kern w:val="2"/>
        </w:rPr>
        <w:t>报警限值设置和修改</w:t>
      </w:r>
    </w:p>
    <w:p w:rsidR="00C116C6" w:rsidRPr="00BC5AAE" w:rsidP="00C116C6" w14:paraId="1350FB68" w14:textId="77777777">
      <w:pPr>
        <w:numPr>
          <w:ilvl w:val="0"/>
          <w:numId w:val="20"/>
        </w:numPr>
        <w:ind w:firstLineChars="0"/>
        <w:rPr>
          <w:kern w:val="2"/>
        </w:rPr>
      </w:pPr>
      <w:r w:rsidRPr="00BC5AAE">
        <w:rPr>
          <w:rFonts w:hint="eastAsia"/>
          <w:kern w:val="2"/>
        </w:rPr>
        <w:t>系统接线图绘制、修改；</w:t>
      </w:r>
    </w:p>
    <w:p w:rsidR="00C116C6" w:rsidRPr="00BC5AAE" w:rsidP="00C116C6" w14:paraId="24C97723" w14:textId="77777777">
      <w:pPr>
        <w:numPr>
          <w:ilvl w:val="0"/>
          <w:numId w:val="20"/>
        </w:numPr>
        <w:ind w:firstLineChars="0"/>
        <w:rPr>
          <w:kern w:val="2"/>
        </w:rPr>
      </w:pPr>
      <w:r w:rsidRPr="00BC5AAE">
        <w:rPr>
          <w:rFonts w:hint="eastAsia"/>
          <w:kern w:val="2"/>
        </w:rPr>
        <w:t>设备参数设置和修改；</w:t>
      </w:r>
    </w:p>
    <w:p w:rsidR="00C116C6" w:rsidRPr="00BC5AAE" w:rsidP="00C116C6" w14:paraId="5FEC4697" w14:textId="77777777">
      <w:pPr>
        <w:numPr>
          <w:ilvl w:val="0"/>
          <w:numId w:val="20"/>
        </w:numPr>
        <w:ind w:firstLineChars="0"/>
        <w:rPr>
          <w:kern w:val="2"/>
        </w:rPr>
      </w:pPr>
      <w:r w:rsidRPr="00BC5AAE">
        <w:rPr>
          <w:rFonts w:hint="eastAsia"/>
          <w:kern w:val="2"/>
        </w:rPr>
        <w:t>报表格式设计和修改；</w:t>
      </w:r>
    </w:p>
    <w:p w:rsidR="00C116C6" w:rsidRPr="00BC5AAE" w:rsidP="00C116C6" w14:paraId="065CF6A3" w14:textId="77777777">
      <w:pPr>
        <w:numPr>
          <w:ilvl w:val="0"/>
          <w:numId w:val="20"/>
        </w:numPr>
        <w:ind w:hanging="414" w:firstLineChars="0"/>
        <w:rPr>
          <w:kern w:val="2"/>
        </w:rPr>
      </w:pPr>
      <w:r w:rsidRPr="00BC5AAE">
        <w:rPr>
          <w:rFonts w:hint="eastAsia"/>
          <w:kern w:val="2"/>
        </w:rPr>
        <w:t>增加、删除操作员，修改操作员密码。</w:t>
      </w:r>
    </w:p>
    <w:p w:rsidR="00C116C6" w:rsidRPr="00191B3E" w:rsidP="00C116C6" w14:paraId="376E6E48" w14:textId="77777777">
      <w:pPr>
        <w:numPr>
          <w:ilvl w:val="0"/>
          <w:numId w:val="16"/>
        </w:numPr>
        <w:ind w:firstLineChars="0"/>
      </w:pPr>
      <w:r w:rsidRPr="00191B3E">
        <w:rPr>
          <w:rFonts w:hint="eastAsia"/>
        </w:rPr>
        <w:t>在线自检、自恢复功能</w:t>
      </w:r>
    </w:p>
    <w:p w:rsidR="00C116C6" w:rsidRPr="00191B3E" w:rsidP="00C116C6" w14:paraId="22899A4C" w14:textId="77777777">
      <w:pPr>
        <w:ind w:left="709" w:hanging="1" w:leftChars="295" w:firstLineChars="0"/>
      </w:pPr>
      <w:r w:rsidRPr="00191B3E">
        <w:rPr>
          <w:rFonts w:hint="eastAsia"/>
        </w:rPr>
        <w:t>系统对软/硬件设备的状态进行实时检测。当软件因某些原因处于死机状态下，应能自动恢复系统运行。</w:t>
      </w:r>
    </w:p>
    <w:p w:rsidR="00C116C6" w:rsidRPr="00191B3E" w:rsidP="00C116C6" w14:paraId="13F11CCB" w14:textId="77777777">
      <w:pPr>
        <w:numPr>
          <w:ilvl w:val="0"/>
          <w:numId w:val="16"/>
        </w:numPr>
        <w:ind w:firstLineChars="0"/>
      </w:pPr>
      <w:r w:rsidRPr="00191B3E">
        <w:rPr>
          <w:rFonts w:hint="eastAsia"/>
        </w:rPr>
        <w:t>通信功能</w:t>
      </w:r>
    </w:p>
    <w:p w:rsidR="00C116C6" w:rsidRPr="00191B3E" w:rsidP="00C116C6" w14:paraId="23EA60A7" w14:textId="77777777">
      <w:pPr>
        <w:ind w:left="709" w:hanging="1" w:leftChars="295" w:firstLineChars="0"/>
      </w:pPr>
      <w:r w:rsidRPr="00191B3E">
        <w:rPr>
          <w:rFonts w:hint="eastAsia"/>
        </w:rPr>
        <w:t>系统具有良好的开放性，可以与业主的其它的自动化系统进行通信，如楼宇设备自动化系统等（电能管理系统需提供OPC协议接口，配合集成调试）。</w:t>
      </w:r>
    </w:p>
    <w:p w:rsidR="00C116C6" w:rsidRPr="00191B3E" w:rsidP="00C116C6" w14:paraId="718AB664" w14:textId="77777777">
      <w:pPr>
        <w:numPr>
          <w:ilvl w:val="0"/>
          <w:numId w:val="16"/>
        </w:numPr>
        <w:ind w:firstLineChars="0"/>
      </w:pPr>
      <w:r w:rsidRPr="00191B3E">
        <w:rPr>
          <w:rFonts w:hint="eastAsia"/>
        </w:rPr>
        <w:t>系统权限管理功能</w:t>
      </w:r>
    </w:p>
    <w:p w:rsidR="00C116C6" w:rsidP="00C116C6" w14:paraId="7183FE5B" w14:textId="741876F8">
      <w:pPr>
        <w:ind w:left="709" w:hanging="1" w:leftChars="295" w:firstLineChars="0"/>
      </w:pPr>
      <w:r w:rsidRPr="00191B3E">
        <w:rPr>
          <w:rFonts w:hint="eastAsia"/>
        </w:rPr>
        <w:t>系统应具有完善的安全和权限管理功能，能够为不同级别的操作人员提供不同的操作权限。所有操作自动记录在工作日志数据库中。</w:t>
      </w:r>
    </w:p>
    <w:p w:rsidR="00E816C8" w:rsidRPr="00E816C8" w:rsidP="00C116C6" w14:paraId="6998F809" w14:textId="314732FF">
      <w:pPr>
        <w:ind w:left="709" w:hanging="1" w:leftChars="295" w:firstLineChars="0"/>
        <w:rPr>
          <w:color w:val="FF0000"/>
        </w:rPr>
        <w:sectPr w:rsidSect="00E816C8">
          <w:headerReference w:type="even" r:id="rId42"/>
          <w:headerReference w:type="default" r:id="rId43"/>
          <w:footerReference w:type="even" r:id="rId44"/>
          <w:footerReference w:type="default" r:id="rId45"/>
          <w:headerReference w:type="first" r:id="rId46"/>
          <w:footerReference w:type="first" r:id="rId47"/>
          <w:endnotePr>
            <w:numFmt w:val="decimal"/>
            <w:numStart w:val="0"/>
          </w:endnotePr>
          <w:type w:val="nextPage"/>
          <w:pgSz w:w="11906" w:h="16838"/>
          <w:pgMar w:top="1440" w:right="1797" w:bottom="1440" w:left="1701" w:header="851" w:footer="992" w:gutter="0"/>
          <w:pgNumType w:start="7"/>
          <w:cols w:space="425"/>
          <w:titlePg w:val="0"/>
        </w:sectPr>
      </w:pPr>
      <w:r w:rsidRPr="00E816C8">
        <w:rPr>
          <w:rFonts w:hint="eastAsia"/>
          <w:color w:val="FF0000"/>
        </w:rPr>
        <w:t>1</w:t>
      </w:r>
      <w:r w:rsidRPr="00E816C8">
        <w:rPr>
          <w:color w:val="FF0000"/>
        </w:rPr>
        <w:t>0</w:t>
      </w:r>
      <w:r w:rsidRPr="00E816C8">
        <w:rPr>
          <w:rFonts w:hint="eastAsia"/>
          <w:color w:val="FF0000"/>
        </w:rPr>
        <w:t>，配电系统上五防与电气开关</w:t>
      </w:r>
      <w:r w:rsidR="00323ACF">
        <w:rPr>
          <w:rFonts w:hint="eastAsia"/>
          <w:color w:val="FF0000"/>
        </w:rPr>
        <w:t>间</w:t>
      </w:r>
      <w:r w:rsidRPr="00E816C8">
        <w:rPr>
          <w:rFonts w:hint="eastAsia"/>
          <w:color w:val="FF0000"/>
        </w:rPr>
        <w:t>互锁；</w:t>
      </w:r>
    </w:p>
    <w:p w:rsidR="00C116C6" w:rsidRPr="00191B3E" w:rsidP="00C116C6" w14:paraId="6FC1D5C7" w14:textId="77777777">
      <w:pPr>
        <w:pStyle w:val="Title"/>
        <w:numPr>
          <w:ilvl w:val="0"/>
          <w:numId w:val="10"/>
        </w:numPr>
        <w:ind w:left="709" w:hanging="567" w:firstLineChars="0"/>
      </w:pPr>
      <w:bookmarkStart w:id="633" w:name="_Toc149406564"/>
      <w:bookmarkStart w:id="634" w:name="_Toc149406638"/>
      <w:bookmarkStart w:id="635" w:name="_Toc149406766"/>
      <w:bookmarkStart w:id="636" w:name="_Toc149445392"/>
      <w:bookmarkStart w:id="637" w:name="_Toc149445479"/>
      <w:bookmarkStart w:id="638" w:name="_Toc149445540"/>
      <w:bookmarkStart w:id="639" w:name="_Toc149445629"/>
      <w:bookmarkStart w:id="640" w:name="_Toc149445836"/>
      <w:bookmarkStart w:id="641" w:name="_Toc149492417"/>
      <w:bookmarkStart w:id="642" w:name="_Toc149904079"/>
      <w:bookmarkStart w:id="643" w:name="_Toc150074152"/>
      <w:bookmarkStart w:id="644" w:name="_Toc150074322"/>
      <w:bookmarkStart w:id="645" w:name="_Toc150075702"/>
      <w:bookmarkStart w:id="646" w:name="_Toc150766912"/>
      <w:bookmarkStart w:id="647" w:name="_Toc151541326"/>
      <w:bookmarkStart w:id="648" w:name="_Toc152001199"/>
      <w:bookmarkStart w:id="649" w:name="_Toc149406565"/>
      <w:bookmarkStart w:id="650" w:name="_Toc149406639"/>
      <w:bookmarkStart w:id="651" w:name="_Toc149406767"/>
      <w:bookmarkStart w:id="652" w:name="_Toc149445393"/>
      <w:bookmarkStart w:id="653" w:name="_Toc149445480"/>
      <w:bookmarkStart w:id="654" w:name="_Toc149445541"/>
      <w:bookmarkStart w:id="655" w:name="_Toc149445630"/>
      <w:bookmarkStart w:id="656" w:name="_Toc149445837"/>
      <w:bookmarkStart w:id="657" w:name="_Toc149492418"/>
      <w:bookmarkStart w:id="658" w:name="_Toc149904080"/>
      <w:bookmarkStart w:id="659" w:name="_Toc150074153"/>
      <w:bookmarkStart w:id="660" w:name="_Toc150074323"/>
      <w:bookmarkStart w:id="661" w:name="_Toc150075703"/>
      <w:bookmarkStart w:id="662" w:name="_Toc150766913"/>
      <w:bookmarkStart w:id="663" w:name="_Toc151541327"/>
      <w:bookmarkStart w:id="664" w:name="_Toc152001200"/>
      <w:bookmarkStart w:id="665" w:name="_Toc149406566"/>
      <w:bookmarkStart w:id="666" w:name="_Toc149406640"/>
      <w:bookmarkStart w:id="667" w:name="_Toc149406768"/>
      <w:bookmarkStart w:id="668" w:name="_Toc149445394"/>
      <w:bookmarkStart w:id="669" w:name="_Toc149445481"/>
      <w:bookmarkStart w:id="670" w:name="_Toc149445542"/>
      <w:bookmarkStart w:id="671" w:name="_Toc149445631"/>
      <w:bookmarkStart w:id="672" w:name="_Toc149445838"/>
      <w:bookmarkStart w:id="673" w:name="_Toc149492419"/>
      <w:bookmarkStart w:id="674" w:name="_Toc149904081"/>
      <w:bookmarkStart w:id="675" w:name="_Toc150074154"/>
      <w:bookmarkStart w:id="676" w:name="_Toc150074324"/>
      <w:bookmarkStart w:id="677" w:name="_Toc150075704"/>
      <w:bookmarkStart w:id="678" w:name="_Toc150766914"/>
      <w:bookmarkStart w:id="679" w:name="_Toc151541328"/>
      <w:bookmarkStart w:id="680" w:name="_Toc152001201"/>
      <w:bookmarkStart w:id="681" w:name="_Toc149406567"/>
      <w:bookmarkStart w:id="682" w:name="_Toc149406641"/>
      <w:bookmarkStart w:id="683" w:name="_Toc149406769"/>
      <w:bookmarkStart w:id="684" w:name="_Toc149445395"/>
      <w:bookmarkStart w:id="685" w:name="_Toc149445482"/>
      <w:bookmarkStart w:id="686" w:name="_Toc149445543"/>
      <w:bookmarkStart w:id="687" w:name="_Toc149445632"/>
      <w:bookmarkStart w:id="688" w:name="_Toc149445839"/>
      <w:bookmarkStart w:id="689" w:name="_Toc149492420"/>
      <w:bookmarkStart w:id="690" w:name="_Toc149904082"/>
      <w:bookmarkStart w:id="691" w:name="_Toc150074155"/>
      <w:bookmarkStart w:id="692" w:name="_Toc150074325"/>
      <w:bookmarkStart w:id="693" w:name="_Toc150075705"/>
      <w:bookmarkStart w:id="694" w:name="_Toc150766915"/>
      <w:bookmarkStart w:id="695" w:name="_Toc151541329"/>
      <w:bookmarkStart w:id="696" w:name="_Toc152001202"/>
      <w:bookmarkStart w:id="697" w:name="_Toc149406568"/>
      <w:bookmarkStart w:id="698" w:name="_Toc149406642"/>
      <w:bookmarkStart w:id="699" w:name="_Toc149406770"/>
      <w:bookmarkStart w:id="700" w:name="_Toc149445396"/>
      <w:bookmarkStart w:id="701" w:name="_Toc149445483"/>
      <w:bookmarkStart w:id="702" w:name="_Toc149445544"/>
      <w:bookmarkStart w:id="703" w:name="_Toc149445633"/>
      <w:bookmarkStart w:id="704" w:name="_Toc149445840"/>
      <w:bookmarkStart w:id="705" w:name="_Toc149492421"/>
      <w:bookmarkStart w:id="706" w:name="_Toc149904083"/>
      <w:bookmarkStart w:id="707" w:name="_Toc150074156"/>
      <w:bookmarkStart w:id="708" w:name="_Toc150074326"/>
      <w:bookmarkStart w:id="709" w:name="_Toc150075706"/>
      <w:bookmarkStart w:id="710" w:name="_Toc150766916"/>
      <w:bookmarkStart w:id="711" w:name="_Toc151541330"/>
      <w:bookmarkStart w:id="712" w:name="_Toc152001203"/>
      <w:bookmarkStart w:id="713" w:name="_Toc149406569"/>
      <w:bookmarkStart w:id="714" w:name="_Toc149406643"/>
      <w:bookmarkStart w:id="715" w:name="_Toc149406771"/>
      <w:bookmarkStart w:id="716" w:name="_Toc149445397"/>
      <w:bookmarkStart w:id="717" w:name="_Toc149445484"/>
      <w:bookmarkStart w:id="718" w:name="_Toc149445545"/>
      <w:bookmarkStart w:id="719" w:name="_Toc149445634"/>
      <w:bookmarkStart w:id="720" w:name="_Toc149445841"/>
      <w:bookmarkStart w:id="721" w:name="_Toc149492422"/>
      <w:bookmarkStart w:id="722" w:name="_Toc149904084"/>
      <w:bookmarkStart w:id="723" w:name="_Toc150074157"/>
      <w:bookmarkStart w:id="724" w:name="_Toc150074327"/>
      <w:bookmarkStart w:id="725" w:name="_Toc150075707"/>
      <w:bookmarkStart w:id="726" w:name="_Toc150766917"/>
      <w:bookmarkStart w:id="727" w:name="_Toc151541331"/>
      <w:bookmarkStart w:id="728" w:name="_Toc152001204"/>
      <w:bookmarkStart w:id="729" w:name="_Toc149406570"/>
      <w:bookmarkStart w:id="730" w:name="_Toc149406644"/>
      <w:bookmarkStart w:id="731" w:name="_Toc149406772"/>
      <w:bookmarkStart w:id="732" w:name="_Toc149445398"/>
      <w:bookmarkStart w:id="733" w:name="_Toc149445485"/>
      <w:bookmarkStart w:id="734" w:name="_Toc149445546"/>
      <w:bookmarkStart w:id="735" w:name="_Toc149445635"/>
      <w:bookmarkStart w:id="736" w:name="_Toc149445842"/>
      <w:bookmarkStart w:id="737" w:name="_Toc149492423"/>
      <w:bookmarkStart w:id="738" w:name="_Toc149904085"/>
      <w:bookmarkStart w:id="739" w:name="_Toc150074158"/>
      <w:bookmarkStart w:id="740" w:name="_Toc150074328"/>
      <w:bookmarkStart w:id="741" w:name="_Toc150075708"/>
      <w:bookmarkStart w:id="742" w:name="_Toc150766918"/>
      <w:bookmarkStart w:id="743" w:name="_Toc151541332"/>
      <w:bookmarkStart w:id="744" w:name="_Toc152001205"/>
      <w:bookmarkStart w:id="745" w:name="_Toc149406571"/>
      <w:bookmarkStart w:id="746" w:name="_Toc149406645"/>
      <w:bookmarkStart w:id="747" w:name="_Toc149406773"/>
      <w:bookmarkStart w:id="748" w:name="_Toc149445399"/>
      <w:bookmarkStart w:id="749" w:name="_Toc149445486"/>
      <w:bookmarkStart w:id="750" w:name="_Toc149445547"/>
      <w:bookmarkStart w:id="751" w:name="_Toc149445636"/>
      <w:bookmarkStart w:id="752" w:name="_Toc149445843"/>
      <w:bookmarkStart w:id="753" w:name="_Toc149492424"/>
      <w:bookmarkStart w:id="754" w:name="_Toc149904086"/>
      <w:bookmarkStart w:id="755" w:name="_Toc150074159"/>
      <w:bookmarkStart w:id="756" w:name="_Toc150074329"/>
      <w:bookmarkStart w:id="757" w:name="_Toc150075709"/>
      <w:bookmarkStart w:id="758" w:name="_Toc150766919"/>
      <w:bookmarkStart w:id="759" w:name="_Toc151541333"/>
      <w:bookmarkStart w:id="760" w:name="_Toc152001206"/>
      <w:bookmarkStart w:id="761" w:name="_Toc149406572"/>
      <w:bookmarkStart w:id="762" w:name="_Toc149406646"/>
      <w:bookmarkStart w:id="763" w:name="_Toc149406774"/>
      <w:bookmarkStart w:id="764" w:name="_Toc149445400"/>
      <w:bookmarkStart w:id="765" w:name="_Toc149445487"/>
      <w:bookmarkStart w:id="766" w:name="_Toc149445548"/>
      <w:bookmarkStart w:id="767" w:name="_Toc149445637"/>
      <w:bookmarkStart w:id="768" w:name="_Toc149445844"/>
      <w:bookmarkStart w:id="769" w:name="_Toc149492425"/>
      <w:bookmarkStart w:id="770" w:name="_Toc149904087"/>
      <w:bookmarkStart w:id="771" w:name="_Toc150074160"/>
      <w:bookmarkStart w:id="772" w:name="_Toc150074330"/>
      <w:bookmarkStart w:id="773" w:name="_Toc150075710"/>
      <w:bookmarkStart w:id="774" w:name="_Toc150766920"/>
      <w:bookmarkStart w:id="775" w:name="_Toc151541334"/>
      <w:bookmarkStart w:id="776" w:name="_Toc152001207"/>
      <w:bookmarkStart w:id="777" w:name="_Toc149406573"/>
      <w:bookmarkStart w:id="778" w:name="_Toc149406647"/>
      <w:bookmarkStart w:id="779" w:name="_Toc149406775"/>
      <w:bookmarkStart w:id="780" w:name="_Toc149445401"/>
      <w:bookmarkStart w:id="781" w:name="_Toc149445488"/>
      <w:bookmarkStart w:id="782" w:name="_Toc149445549"/>
      <w:bookmarkStart w:id="783" w:name="_Toc149445638"/>
      <w:bookmarkStart w:id="784" w:name="_Toc149445845"/>
      <w:bookmarkStart w:id="785" w:name="_Toc149492426"/>
      <w:bookmarkStart w:id="786" w:name="_Toc149904088"/>
      <w:bookmarkStart w:id="787" w:name="_Toc150074161"/>
      <w:bookmarkStart w:id="788" w:name="_Toc150074331"/>
      <w:bookmarkStart w:id="789" w:name="_Toc150075711"/>
      <w:bookmarkStart w:id="790" w:name="_Toc150766921"/>
      <w:bookmarkStart w:id="791" w:name="_Toc151541335"/>
      <w:bookmarkStart w:id="792" w:name="_Toc152001208"/>
      <w:bookmarkStart w:id="793" w:name="_Toc149406574"/>
      <w:bookmarkStart w:id="794" w:name="_Toc149406648"/>
      <w:bookmarkStart w:id="795" w:name="_Toc149406776"/>
      <w:bookmarkStart w:id="796" w:name="_Toc149445402"/>
      <w:bookmarkStart w:id="797" w:name="_Toc149445489"/>
      <w:bookmarkStart w:id="798" w:name="_Toc149445550"/>
      <w:bookmarkStart w:id="799" w:name="_Toc149445639"/>
      <w:bookmarkStart w:id="800" w:name="_Toc149445846"/>
      <w:bookmarkStart w:id="801" w:name="_Toc149492427"/>
      <w:bookmarkStart w:id="802" w:name="_Toc149904089"/>
      <w:bookmarkStart w:id="803" w:name="_Toc150074162"/>
      <w:bookmarkStart w:id="804" w:name="_Toc150074332"/>
      <w:bookmarkStart w:id="805" w:name="_Toc150075712"/>
      <w:bookmarkStart w:id="806" w:name="_Toc150766922"/>
      <w:bookmarkStart w:id="807" w:name="_Toc151541336"/>
      <w:bookmarkStart w:id="808" w:name="_Toc152001209"/>
      <w:bookmarkStart w:id="809" w:name="_Toc149406575"/>
      <w:bookmarkStart w:id="810" w:name="_Toc149406649"/>
      <w:bookmarkStart w:id="811" w:name="_Toc149406777"/>
      <w:bookmarkStart w:id="812" w:name="_Toc149445403"/>
      <w:bookmarkStart w:id="813" w:name="_Toc149445490"/>
      <w:bookmarkStart w:id="814" w:name="_Toc149445551"/>
      <w:bookmarkStart w:id="815" w:name="_Toc149445640"/>
      <w:bookmarkStart w:id="816" w:name="_Toc149445847"/>
      <w:bookmarkStart w:id="817" w:name="_Toc149492428"/>
      <w:bookmarkStart w:id="818" w:name="_Toc149904090"/>
      <w:bookmarkStart w:id="819" w:name="_Toc150074163"/>
      <w:bookmarkStart w:id="820" w:name="_Toc150074333"/>
      <w:bookmarkStart w:id="821" w:name="_Toc150075713"/>
      <w:bookmarkStart w:id="822" w:name="_Toc150766923"/>
      <w:bookmarkStart w:id="823" w:name="_Toc151541337"/>
      <w:bookmarkStart w:id="824" w:name="_Toc152001210"/>
      <w:bookmarkStart w:id="825" w:name="_Toc148866584"/>
      <w:bookmarkStart w:id="826" w:name="_Toc149051959"/>
      <w:bookmarkStart w:id="827" w:name="_Toc149055088"/>
      <w:bookmarkStart w:id="828" w:name="_Toc149406576"/>
      <w:bookmarkStart w:id="829" w:name="_Toc149406650"/>
      <w:bookmarkStart w:id="830" w:name="_Toc149406778"/>
      <w:bookmarkStart w:id="831" w:name="_Toc149445404"/>
      <w:bookmarkStart w:id="832" w:name="_Toc149445491"/>
      <w:bookmarkStart w:id="833" w:name="_Toc149445552"/>
      <w:bookmarkStart w:id="834" w:name="_Toc149445641"/>
      <w:bookmarkStart w:id="835" w:name="_Toc149492429"/>
      <w:bookmarkStart w:id="836" w:name="_Toc149904091"/>
      <w:bookmarkStart w:id="837" w:name="_Toc150074164"/>
      <w:bookmarkStart w:id="838" w:name="_Toc150074334"/>
      <w:bookmarkStart w:id="839" w:name="_Toc150075714"/>
      <w:bookmarkStart w:id="840" w:name="_Toc150766924"/>
      <w:bookmarkStart w:id="841" w:name="_Toc151541338"/>
      <w:bookmarkStart w:id="842" w:name="_Toc152001211"/>
      <w:bookmarkEnd w:id="633"/>
      <w:bookmarkEnd w:id="634"/>
      <w:bookmarkEnd w:id="635"/>
      <w:bookmarkEnd w:id="636"/>
      <w:bookmarkEnd w:id="637"/>
      <w:bookmarkEnd w:id="638"/>
      <w:bookmarkEnd w:id="639"/>
      <w:bookmarkEnd w:id="640"/>
      <w:bookmarkEnd w:id="641"/>
      <w:bookmarkEnd w:id="642"/>
      <w:bookmarkEnd w:id="643"/>
      <w:bookmarkEnd w:id="644"/>
      <w:bookmarkEnd w:id="645"/>
      <w:bookmarkEnd w:id="646"/>
      <w:bookmarkEnd w:id="647"/>
      <w:bookmarkEnd w:id="648"/>
      <w:bookmarkEnd w:id="649"/>
      <w:bookmarkEnd w:id="650"/>
      <w:bookmarkEnd w:id="651"/>
      <w:bookmarkEnd w:id="652"/>
      <w:bookmarkEnd w:id="653"/>
      <w:bookmarkEnd w:id="654"/>
      <w:bookmarkEnd w:id="655"/>
      <w:bookmarkEnd w:id="656"/>
      <w:bookmarkEnd w:id="657"/>
      <w:bookmarkEnd w:id="658"/>
      <w:bookmarkEnd w:id="659"/>
      <w:bookmarkEnd w:id="660"/>
      <w:bookmarkEnd w:id="661"/>
      <w:bookmarkEnd w:id="662"/>
      <w:bookmarkEnd w:id="663"/>
      <w:bookmarkEnd w:id="664"/>
      <w:bookmarkEnd w:id="665"/>
      <w:bookmarkEnd w:id="666"/>
      <w:bookmarkEnd w:id="667"/>
      <w:bookmarkEnd w:id="668"/>
      <w:bookmarkEnd w:id="669"/>
      <w:bookmarkEnd w:id="670"/>
      <w:bookmarkEnd w:id="671"/>
      <w:bookmarkEnd w:id="672"/>
      <w:bookmarkEnd w:id="673"/>
      <w:bookmarkEnd w:id="674"/>
      <w:bookmarkEnd w:id="675"/>
      <w:bookmarkEnd w:id="676"/>
      <w:bookmarkEnd w:id="677"/>
      <w:bookmarkEnd w:id="678"/>
      <w:bookmarkEnd w:id="679"/>
      <w:bookmarkEnd w:id="680"/>
      <w:bookmarkEnd w:id="681"/>
      <w:bookmarkEnd w:id="682"/>
      <w:bookmarkEnd w:id="683"/>
      <w:bookmarkEnd w:id="684"/>
      <w:bookmarkEnd w:id="685"/>
      <w:bookmarkEnd w:id="686"/>
      <w:bookmarkEnd w:id="687"/>
      <w:bookmarkEnd w:id="688"/>
      <w:bookmarkEnd w:id="689"/>
      <w:bookmarkEnd w:id="690"/>
      <w:bookmarkEnd w:id="691"/>
      <w:bookmarkEnd w:id="692"/>
      <w:bookmarkEnd w:id="693"/>
      <w:bookmarkEnd w:id="694"/>
      <w:bookmarkEnd w:id="695"/>
      <w:bookmarkEnd w:id="696"/>
      <w:bookmarkEnd w:id="697"/>
      <w:bookmarkEnd w:id="698"/>
      <w:bookmarkEnd w:id="699"/>
      <w:bookmarkEnd w:id="700"/>
      <w:bookmarkEnd w:id="701"/>
      <w:bookmarkEnd w:id="702"/>
      <w:bookmarkEnd w:id="703"/>
      <w:bookmarkEnd w:id="704"/>
      <w:bookmarkEnd w:id="705"/>
      <w:bookmarkEnd w:id="706"/>
      <w:bookmarkEnd w:id="707"/>
      <w:bookmarkEnd w:id="708"/>
      <w:bookmarkEnd w:id="709"/>
      <w:bookmarkEnd w:id="710"/>
      <w:bookmarkEnd w:id="711"/>
      <w:bookmarkEnd w:id="712"/>
      <w:bookmarkEnd w:id="713"/>
      <w:bookmarkEnd w:id="714"/>
      <w:bookmarkEnd w:id="715"/>
      <w:bookmarkEnd w:id="716"/>
      <w:bookmarkEnd w:id="717"/>
      <w:bookmarkEnd w:id="718"/>
      <w:bookmarkEnd w:id="719"/>
      <w:bookmarkEnd w:id="720"/>
      <w:bookmarkEnd w:id="721"/>
      <w:bookmarkEnd w:id="722"/>
      <w:bookmarkEnd w:id="723"/>
      <w:bookmarkEnd w:id="724"/>
      <w:bookmarkEnd w:id="725"/>
      <w:bookmarkEnd w:id="726"/>
      <w:bookmarkEnd w:id="727"/>
      <w:bookmarkEnd w:id="728"/>
      <w:bookmarkEnd w:id="729"/>
      <w:bookmarkEnd w:id="730"/>
      <w:bookmarkEnd w:id="731"/>
      <w:bookmarkEnd w:id="732"/>
      <w:bookmarkEnd w:id="733"/>
      <w:bookmarkEnd w:id="734"/>
      <w:bookmarkEnd w:id="735"/>
      <w:bookmarkEnd w:id="736"/>
      <w:bookmarkEnd w:id="737"/>
      <w:bookmarkEnd w:id="738"/>
      <w:bookmarkEnd w:id="739"/>
      <w:bookmarkEnd w:id="740"/>
      <w:bookmarkEnd w:id="741"/>
      <w:bookmarkEnd w:id="742"/>
      <w:bookmarkEnd w:id="743"/>
      <w:bookmarkEnd w:id="744"/>
      <w:bookmarkEnd w:id="745"/>
      <w:bookmarkEnd w:id="746"/>
      <w:bookmarkEnd w:id="747"/>
      <w:bookmarkEnd w:id="748"/>
      <w:bookmarkEnd w:id="749"/>
      <w:bookmarkEnd w:id="750"/>
      <w:bookmarkEnd w:id="751"/>
      <w:bookmarkEnd w:id="752"/>
      <w:bookmarkEnd w:id="753"/>
      <w:bookmarkEnd w:id="754"/>
      <w:bookmarkEnd w:id="755"/>
      <w:bookmarkEnd w:id="756"/>
      <w:bookmarkEnd w:id="757"/>
      <w:bookmarkEnd w:id="758"/>
      <w:bookmarkEnd w:id="759"/>
      <w:bookmarkEnd w:id="760"/>
      <w:bookmarkEnd w:id="761"/>
      <w:bookmarkEnd w:id="762"/>
      <w:bookmarkEnd w:id="763"/>
      <w:bookmarkEnd w:id="764"/>
      <w:bookmarkEnd w:id="765"/>
      <w:bookmarkEnd w:id="766"/>
      <w:bookmarkEnd w:id="767"/>
      <w:bookmarkEnd w:id="768"/>
      <w:bookmarkEnd w:id="769"/>
      <w:bookmarkEnd w:id="770"/>
      <w:bookmarkEnd w:id="771"/>
      <w:bookmarkEnd w:id="772"/>
      <w:bookmarkEnd w:id="773"/>
      <w:bookmarkEnd w:id="774"/>
      <w:bookmarkEnd w:id="775"/>
      <w:bookmarkEnd w:id="776"/>
      <w:bookmarkEnd w:id="777"/>
      <w:bookmarkEnd w:id="778"/>
      <w:bookmarkEnd w:id="779"/>
      <w:bookmarkEnd w:id="780"/>
      <w:bookmarkEnd w:id="781"/>
      <w:bookmarkEnd w:id="782"/>
      <w:bookmarkEnd w:id="783"/>
      <w:bookmarkEnd w:id="784"/>
      <w:bookmarkEnd w:id="785"/>
      <w:bookmarkEnd w:id="786"/>
      <w:bookmarkEnd w:id="787"/>
      <w:bookmarkEnd w:id="788"/>
      <w:bookmarkEnd w:id="789"/>
      <w:bookmarkEnd w:id="790"/>
      <w:bookmarkEnd w:id="791"/>
      <w:bookmarkEnd w:id="792"/>
      <w:bookmarkEnd w:id="793"/>
      <w:bookmarkEnd w:id="794"/>
      <w:bookmarkEnd w:id="795"/>
      <w:bookmarkEnd w:id="796"/>
      <w:bookmarkEnd w:id="797"/>
      <w:bookmarkEnd w:id="798"/>
      <w:bookmarkEnd w:id="799"/>
      <w:bookmarkEnd w:id="800"/>
      <w:bookmarkEnd w:id="801"/>
      <w:bookmarkEnd w:id="802"/>
      <w:bookmarkEnd w:id="803"/>
      <w:bookmarkEnd w:id="804"/>
      <w:bookmarkEnd w:id="805"/>
      <w:bookmarkEnd w:id="806"/>
      <w:bookmarkEnd w:id="807"/>
      <w:bookmarkEnd w:id="808"/>
      <w:bookmarkEnd w:id="809"/>
      <w:bookmarkEnd w:id="810"/>
      <w:bookmarkEnd w:id="811"/>
      <w:bookmarkEnd w:id="812"/>
      <w:bookmarkEnd w:id="813"/>
      <w:bookmarkEnd w:id="814"/>
      <w:bookmarkEnd w:id="815"/>
      <w:bookmarkEnd w:id="816"/>
      <w:bookmarkEnd w:id="817"/>
      <w:bookmarkEnd w:id="818"/>
      <w:bookmarkEnd w:id="819"/>
      <w:bookmarkEnd w:id="820"/>
      <w:bookmarkEnd w:id="821"/>
      <w:bookmarkEnd w:id="822"/>
      <w:bookmarkEnd w:id="823"/>
      <w:bookmarkEnd w:id="824"/>
      <w:r w:rsidRPr="00191B3E">
        <w:rPr>
          <w:rFonts w:hint="eastAsia"/>
        </w:rPr>
        <w:t>主要设备要求</w:t>
      </w:r>
      <w:bookmarkEnd w:id="825"/>
      <w:bookmarkEnd w:id="826"/>
      <w:bookmarkEnd w:id="827"/>
      <w:bookmarkEnd w:id="828"/>
      <w:bookmarkEnd w:id="829"/>
      <w:bookmarkEnd w:id="830"/>
      <w:bookmarkEnd w:id="831"/>
      <w:bookmarkEnd w:id="832"/>
      <w:bookmarkEnd w:id="833"/>
      <w:bookmarkEnd w:id="834"/>
      <w:bookmarkEnd w:id="835"/>
      <w:bookmarkEnd w:id="836"/>
      <w:bookmarkEnd w:id="837"/>
      <w:bookmarkEnd w:id="838"/>
      <w:bookmarkEnd w:id="839"/>
      <w:bookmarkEnd w:id="840"/>
      <w:bookmarkEnd w:id="841"/>
      <w:bookmarkEnd w:id="842"/>
    </w:p>
    <w:p w:rsidR="00C116C6" w:rsidRPr="00191B3E" w:rsidP="00C116C6" w14:paraId="7A3322B5" w14:textId="77777777">
      <w:pPr>
        <w:numPr>
          <w:ilvl w:val="0"/>
          <w:numId w:val="21"/>
        </w:numPr>
        <w:ind w:firstLineChars="0"/>
      </w:pPr>
      <w:r w:rsidRPr="00191B3E">
        <w:rPr>
          <w:rFonts w:hint="eastAsia"/>
        </w:rPr>
        <w:t>多功能仪表（按配置要求，在相关部位配置相关功能的仪表）</w:t>
      </w:r>
    </w:p>
    <w:p w:rsidR="00C116C6" w:rsidRPr="00BC5AAE" w:rsidP="00C116C6" w14:paraId="16C77DDB" w14:textId="77777777">
      <w:pPr>
        <w:numPr>
          <w:ilvl w:val="0"/>
          <w:numId w:val="22"/>
        </w:numPr>
        <w:ind w:firstLineChars="0"/>
        <w:rPr>
          <w:kern w:val="2"/>
        </w:rPr>
      </w:pPr>
      <w:r w:rsidRPr="00BC5AAE">
        <w:rPr>
          <w:rFonts w:hint="eastAsia"/>
          <w:kern w:val="2"/>
        </w:rPr>
        <w:t>采用知名品牌的多功能仪表。应具有测量、数据采集及通信等功能，符合国家标准。</w:t>
      </w:r>
    </w:p>
    <w:p w:rsidR="00C116C6" w:rsidRPr="00BC5AAE" w:rsidP="00C116C6" w14:paraId="7E33F706" w14:textId="77777777">
      <w:pPr>
        <w:numPr>
          <w:ilvl w:val="0"/>
          <w:numId w:val="22"/>
        </w:numPr>
        <w:ind w:firstLineChars="0"/>
        <w:rPr>
          <w:kern w:val="2"/>
        </w:rPr>
      </w:pPr>
      <w:r w:rsidRPr="00BC5AAE">
        <w:rPr>
          <w:rFonts w:hint="eastAsia"/>
          <w:kern w:val="2"/>
        </w:rPr>
        <w:t>具有三相测量功能，包括相电压、线电压、电流、频率、有功功率、无功功率、功率因数、总功率因数、有功电度、无功电度等。</w:t>
      </w:r>
    </w:p>
    <w:p w:rsidR="00C116C6" w:rsidRPr="00BC5AAE" w:rsidP="00C116C6" w14:paraId="2A98916D" w14:textId="77777777">
      <w:pPr>
        <w:numPr>
          <w:ilvl w:val="0"/>
          <w:numId w:val="22"/>
        </w:numPr>
        <w:ind w:firstLineChars="0"/>
        <w:rPr>
          <w:kern w:val="2"/>
        </w:rPr>
      </w:pPr>
      <w:r w:rsidRPr="00BC5AAE">
        <w:rPr>
          <w:rFonts w:hint="eastAsia"/>
          <w:kern w:val="2"/>
        </w:rPr>
        <w:t>应具有强抗干扰能力，设置参数及电量参数应具有掉电保持功能。</w:t>
      </w:r>
    </w:p>
    <w:p w:rsidR="00C116C6" w:rsidRPr="00BC5AAE" w:rsidP="00C116C6" w14:paraId="3A0FB9F8" w14:textId="77777777">
      <w:pPr>
        <w:numPr>
          <w:ilvl w:val="0"/>
          <w:numId w:val="22"/>
        </w:numPr>
        <w:ind w:firstLineChars="0"/>
        <w:rPr>
          <w:kern w:val="2"/>
        </w:rPr>
      </w:pPr>
      <w:r w:rsidRPr="00BC5AAE">
        <w:rPr>
          <w:rFonts w:hint="eastAsia"/>
          <w:kern w:val="2"/>
        </w:rPr>
        <w:t>在低压配电柜进线柜、低压电容补偿柜及母联柜、出线柜配置的多功能仪表应具有LCD显示屏，可显示电流、电压、有功、无功、电度量等。</w:t>
      </w:r>
    </w:p>
    <w:p w:rsidR="00C116C6" w:rsidRPr="00BC5AAE" w:rsidP="00C116C6" w14:paraId="085E41DA" w14:textId="77777777">
      <w:pPr>
        <w:numPr>
          <w:ilvl w:val="0"/>
          <w:numId w:val="22"/>
        </w:numPr>
        <w:ind w:firstLineChars="0"/>
        <w:rPr>
          <w:kern w:val="2"/>
        </w:rPr>
      </w:pPr>
      <w:r w:rsidRPr="00BC5AAE">
        <w:rPr>
          <w:rFonts w:hint="eastAsia"/>
          <w:kern w:val="2"/>
        </w:rPr>
        <w:t>技术规格要求（包括但不仅限于以下部分）</w:t>
      </w:r>
    </w:p>
    <w:p w:rsidR="00C116C6" w:rsidRPr="00191B3E" w:rsidP="00C116C6" w14:paraId="23110B1C" w14:textId="77777777">
      <w:pPr>
        <w:ind w:firstLine="480"/>
      </w:pPr>
      <w:r w:rsidRPr="00191B3E">
        <w:rPr>
          <w:rFonts w:hint="eastAsia"/>
        </w:rPr>
        <w:t>● 输入电压：交流100V、220V、380V</w:t>
      </w:r>
    </w:p>
    <w:p w:rsidR="00C116C6" w:rsidRPr="00191B3E" w:rsidP="00C116C6" w14:paraId="5FE3EC83" w14:textId="77777777">
      <w:pPr>
        <w:numPr>
          <w:ilvl w:val="0"/>
          <w:numId w:val="21"/>
        </w:numPr>
        <w:ind w:firstLineChars="0"/>
      </w:pPr>
      <w:r w:rsidRPr="00191B3E">
        <w:rPr>
          <w:rFonts w:hint="eastAsia"/>
        </w:rPr>
        <w:t>倍过电压时能连续运行</w:t>
      </w:r>
    </w:p>
    <w:p w:rsidR="00C116C6" w:rsidRPr="00191B3E" w:rsidP="00C116C6" w14:paraId="45F55866" w14:textId="77777777">
      <w:pPr>
        <w:ind w:firstLine="480"/>
      </w:pPr>
      <w:r w:rsidRPr="00191B3E">
        <w:rPr>
          <w:rFonts w:hint="eastAsia"/>
        </w:rPr>
        <w:t>● 输入电流：交流</w:t>
      </w:r>
      <w:smartTag w:uri="urn:schemas-microsoft-com:office:smarttags" w:element="chmetcnv">
        <w:smartTagPr>
          <w:attr w:name="HasSpace" w:val="False"/>
          <w:attr w:name="Negative" w:val="False"/>
          <w:attr w:name="NumberType" w:val="1"/>
          <w:attr w:name="SourceValue" w:val="1"/>
          <w:attr w:name="TCSC" w:val="0"/>
          <w:attr w:name="UnitName" w:val="a"/>
        </w:smartTagPr>
        <w:r w:rsidRPr="00191B3E">
          <w:rPr>
            <w:rFonts w:hint="eastAsia"/>
          </w:rPr>
          <w:t>1A</w:t>
        </w:r>
      </w:smartTag>
      <w:r w:rsidRPr="00191B3E">
        <w:rPr>
          <w:rFonts w:hint="eastAsia"/>
        </w:rPr>
        <w:t>或</w:t>
      </w:r>
      <w:smartTag w:uri="urn:schemas-microsoft-com:office:smarttags" w:element="chmetcnv">
        <w:smartTagPr>
          <w:attr w:name="HasSpace" w:val="False"/>
          <w:attr w:name="Negative" w:val="False"/>
          <w:attr w:name="NumberType" w:val="1"/>
          <w:attr w:name="SourceValue" w:val="5"/>
          <w:attr w:name="TCSC" w:val="0"/>
          <w:attr w:name="UnitName" w:val="a"/>
        </w:smartTagPr>
        <w:r w:rsidRPr="00191B3E">
          <w:rPr>
            <w:rFonts w:hint="eastAsia"/>
          </w:rPr>
          <w:t>5A</w:t>
        </w:r>
      </w:smartTag>
    </w:p>
    <w:p w:rsidR="00C116C6" w:rsidRPr="00191B3E" w:rsidP="00C116C6" w14:paraId="704D0FBA" w14:textId="77777777">
      <w:pPr>
        <w:numPr>
          <w:ilvl w:val="0"/>
          <w:numId w:val="21"/>
        </w:numPr>
        <w:ind w:firstLineChars="0"/>
      </w:pPr>
      <w:r w:rsidRPr="00191B3E">
        <w:rPr>
          <w:rFonts w:hint="eastAsia"/>
        </w:rPr>
        <w:t>倍过电流时能连续运行， 10倍过电流时能运行1S</w:t>
      </w:r>
    </w:p>
    <w:p w:rsidR="00C116C6" w:rsidRPr="00191B3E" w:rsidP="00C116C6" w14:paraId="57614822" w14:textId="77777777">
      <w:pPr>
        <w:ind w:firstLine="480"/>
      </w:pPr>
      <w:r w:rsidRPr="00191B3E">
        <w:rPr>
          <w:rFonts w:hint="eastAsia"/>
        </w:rPr>
        <w:t xml:space="preserve">● 工作电源： DC110V±20％  AC220V±20％    </w:t>
      </w:r>
    </w:p>
    <w:p w:rsidR="00C116C6" w:rsidRPr="00191B3E" w:rsidP="00C116C6" w14:paraId="4A191A0A" w14:textId="77777777">
      <w:pPr>
        <w:ind w:firstLine="480"/>
      </w:pPr>
      <w:r w:rsidRPr="00191B3E">
        <w:rPr>
          <w:rFonts w:hint="eastAsia"/>
        </w:rPr>
        <w:t>● 测量值精度要求(见下表)</w:t>
      </w:r>
    </w:p>
    <w:tbl>
      <w:tblPr>
        <w:tblStyle w:val="TableNormal"/>
        <w:tblW w:w="6963"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28" w:type="dxa"/>
          <w:right w:w="28" w:type="dxa"/>
        </w:tblCellMar>
        <w:tblLook w:val="0000"/>
      </w:tblPr>
      <w:tblGrid>
        <w:gridCol w:w="1146"/>
        <w:gridCol w:w="3935"/>
        <w:gridCol w:w="1882"/>
      </w:tblGrid>
      <w:tr w14:paraId="21BAB8F7" w14:textId="77777777" w:rsidTr="00E816C8">
        <w:tblPrEx>
          <w:tblW w:w="6963"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28" w:type="dxa"/>
            <w:right w:w="28" w:type="dxa"/>
          </w:tblCellMar>
          <w:tblLook w:val="0000"/>
        </w:tblPrEx>
        <w:trPr>
          <w:trHeight w:val="384"/>
          <w:tblHeader/>
          <w:jc w:val="center"/>
        </w:trPr>
        <w:tc>
          <w:tcPr>
            <w:tcW w:w="1146" w:type="dxa"/>
            <w:tcBorders>
              <w:top w:val="single" w:sz="6" w:space="0" w:color="auto"/>
              <w:left w:val="single" w:sz="6" w:space="0" w:color="auto"/>
              <w:bottom w:val="single" w:sz="6" w:space="0" w:color="auto"/>
              <w:right w:val="single" w:sz="6" w:space="0" w:color="auto"/>
            </w:tcBorders>
            <w:vAlign w:val="center"/>
          </w:tcPr>
          <w:p w:rsidR="00C116C6" w:rsidRPr="00191B3E" w:rsidP="00E816C8" w14:paraId="4008DBBB" w14:textId="77777777">
            <w:pPr>
              <w:autoSpaceDE w:val="0"/>
              <w:autoSpaceDN w:val="0"/>
              <w:snapToGrid w:val="0"/>
              <w:spacing w:line="240" w:lineRule="auto"/>
              <w:ind w:firstLine="0" w:firstLineChars="0"/>
              <w:jc w:val="center"/>
              <w:rPr>
                <w:sz w:val="22"/>
                <w:szCs w:val="22"/>
              </w:rPr>
            </w:pPr>
            <w:r w:rsidRPr="00191B3E">
              <w:rPr>
                <w:rFonts w:hint="eastAsia"/>
                <w:sz w:val="22"/>
                <w:szCs w:val="22"/>
              </w:rPr>
              <w:t>序号</w:t>
            </w:r>
          </w:p>
        </w:tc>
        <w:tc>
          <w:tcPr>
            <w:tcW w:w="3935" w:type="dxa"/>
            <w:tcBorders>
              <w:top w:val="single" w:sz="6" w:space="0" w:color="auto"/>
              <w:left w:val="single" w:sz="6" w:space="0" w:color="auto"/>
              <w:bottom w:val="single" w:sz="6" w:space="0" w:color="auto"/>
              <w:right w:val="single" w:sz="6" w:space="0" w:color="auto"/>
            </w:tcBorders>
            <w:vAlign w:val="center"/>
          </w:tcPr>
          <w:p w:rsidR="00C116C6" w:rsidRPr="00191B3E" w:rsidP="00E816C8" w14:paraId="2EE27691" w14:textId="77777777">
            <w:pPr>
              <w:autoSpaceDE w:val="0"/>
              <w:autoSpaceDN w:val="0"/>
              <w:snapToGrid w:val="0"/>
              <w:spacing w:line="240" w:lineRule="auto"/>
              <w:ind w:firstLine="0" w:firstLineChars="0"/>
              <w:jc w:val="center"/>
              <w:rPr>
                <w:sz w:val="22"/>
                <w:szCs w:val="22"/>
              </w:rPr>
            </w:pPr>
            <w:r w:rsidRPr="00191B3E">
              <w:rPr>
                <w:rFonts w:hint="eastAsia"/>
                <w:sz w:val="22"/>
                <w:szCs w:val="22"/>
              </w:rPr>
              <w:t>测量参数</w:t>
            </w:r>
          </w:p>
        </w:tc>
        <w:tc>
          <w:tcPr>
            <w:tcW w:w="1882" w:type="dxa"/>
            <w:tcBorders>
              <w:top w:val="single" w:sz="6" w:space="0" w:color="auto"/>
              <w:left w:val="single" w:sz="6" w:space="0" w:color="auto"/>
              <w:bottom w:val="single" w:sz="6" w:space="0" w:color="auto"/>
              <w:right w:val="single" w:sz="6" w:space="0" w:color="auto"/>
            </w:tcBorders>
            <w:vAlign w:val="center"/>
          </w:tcPr>
          <w:p w:rsidR="00C116C6" w:rsidRPr="00191B3E" w:rsidP="00E816C8" w14:paraId="40EB6627" w14:textId="77777777">
            <w:pPr>
              <w:autoSpaceDE w:val="0"/>
              <w:autoSpaceDN w:val="0"/>
              <w:snapToGrid w:val="0"/>
              <w:spacing w:line="240" w:lineRule="auto"/>
              <w:ind w:firstLine="0" w:firstLineChars="0"/>
              <w:jc w:val="center"/>
              <w:rPr>
                <w:sz w:val="22"/>
                <w:szCs w:val="22"/>
              </w:rPr>
            </w:pPr>
            <w:r w:rsidRPr="00191B3E">
              <w:rPr>
                <w:rFonts w:hint="eastAsia"/>
                <w:sz w:val="22"/>
                <w:szCs w:val="22"/>
              </w:rPr>
              <w:t>测量精度</w:t>
            </w:r>
          </w:p>
        </w:tc>
      </w:tr>
      <w:tr w14:paraId="0F3CC9CC" w14:textId="77777777" w:rsidTr="00E816C8">
        <w:tblPrEx>
          <w:tblW w:w="6963" w:type="dxa"/>
          <w:jc w:val="center"/>
          <w:tblLayout w:type="fixed"/>
          <w:tblCellMar>
            <w:left w:w="28" w:type="dxa"/>
            <w:right w:w="28" w:type="dxa"/>
          </w:tblCellMar>
          <w:tblLook w:val="0000"/>
        </w:tblPrEx>
        <w:trPr>
          <w:trHeight w:val="432"/>
          <w:jc w:val="center"/>
        </w:trPr>
        <w:tc>
          <w:tcPr>
            <w:tcW w:w="1146" w:type="dxa"/>
            <w:tcBorders>
              <w:top w:val="single" w:sz="6" w:space="0" w:color="auto"/>
              <w:left w:val="single" w:sz="6" w:space="0" w:color="auto"/>
              <w:bottom w:val="single" w:sz="6" w:space="0" w:color="auto"/>
              <w:right w:val="single" w:sz="6" w:space="0" w:color="auto"/>
            </w:tcBorders>
            <w:vAlign w:val="center"/>
          </w:tcPr>
          <w:p w:rsidR="00C116C6" w:rsidRPr="00191B3E" w:rsidP="00E816C8" w14:paraId="1356AA8F" w14:textId="77777777">
            <w:pPr>
              <w:autoSpaceDE w:val="0"/>
              <w:autoSpaceDN w:val="0"/>
              <w:snapToGrid w:val="0"/>
              <w:spacing w:line="240" w:lineRule="auto"/>
              <w:ind w:firstLine="0" w:firstLineChars="0"/>
              <w:jc w:val="center"/>
              <w:rPr>
                <w:sz w:val="22"/>
                <w:szCs w:val="22"/>
              </w:rPr>
            </w:pPr>
            <w:r w:rsidRPr="00191B3E">
              <w:rPr>
                <w:rFonts w:hint="eastAsia"/>
                <w:sz w:val="22"/>
                <w:szCs w:val="22"/>
              </w:rPr>
              <w:t>1</w:t>
            </w:r>
          </w:p>
        </w:tc>
        <w:tc>
          <w:tcPr>
            <w:tcW w:w="3935" w:type="dxa"/>
            <w:tcBorders>
              <w:top w:val="single" w:sz="6" w:space="0" w:color="auto"/>
              <w:left w:val="single" w:sz="6" w:space="0" w:color="auto"/>
              <w:bottom w:val="single" w:sz="6" w:space="0" w:color="auto"/>
              <w:right w:val="single" w:sz="6" w:space="0" w:color="auto"/>
            </w:tcBorders>
            <w:vAlign w:val="center"/>
          </w:tcPr>
          <w:p w:rsidR="00C116C6" w:rsidRPr="00191B3E" w:rsidP="00E816C8" w14:paraId="7ED9E6B8" w14:textId="77777777">
            <w:pPr>
              <w:autoSpaceDE w:val="0"/>
              <w:autoSpaceDN w:val="0"/>
              <w:snapToGrid w:val="0"/>
              <w:spacing w:line="240" w:lineRule="auto"/>
              <w:ind w:firstLine="0" w:firstLineChars="0"/>
              <w:jc w:val="center"/>
              <w:rPr>
                <w:sz w:val="22"/>
                <w:szCs w:val="22"/>
              </w:rPr>
            </w:pPr>
            <w:r w:rsidRPr="00191B3E">
              <w:rPr>
                <w:rFonts w:hint="eastAsia"/>
                <w:sz w:val="22"/>
                <w:szCs w:val="22"/>
              </w:rPr>
              <w:t>电压U（Volts）</w:t>
            </w:r>
          </w:p>
        </w:tc>
        <w:tc>
          <w:tcPr>
            <w:tcW w:w="1882" w:type="dxa"/>
            <w:tcBorders>
              <w:top w:val="single" w:sz="6" w:space="0" w:color="auto"/>
              <w:left w:val="single" w:sz="6" w:space="0" w:color="auto"/>
              <w:bottom w:val="single" w:sz="6" w:space="0" w:color="auto"/>
              <w:right w:val="single" w:sz="6" w:space="0" w:color="auto"/>
            </w:tcBorders>
            <w:vAlign w:val="center"/>
          </w:tcPr>
          <w:p w:rsidR="00C116C6" w:rsidRPr="00191B3E" w:rsidP="00E816C8" w14:paraId="08751895" w14:textId="77777777">
            <w:pPr>
              <w:autoSpaceDE w:val="0"/>
              <w:autoSpaceDN w:val="0"/>
              <w:snapToGrid w:val="0"/>
              <w:spacing w:line="240" w:lineRule="auto"/>
              <w:ind w:firstLine="0" w:firstLineChars="0"/>
              <w:jc w:val="center"/>
              <w:rPr>
                <w:sz w:val="22"/>
                <w:szCs w:val="22"/>
              </w:rPr>
            </w:pPr>
            <w:r w:rsidRPr="00191B3E">
              <w:rPr>
                <w:rFonts w:hint="eastAsia"/>
                <w:sz w:val="22"/>
                <w:szCs w:val="22"/>
              </w:rPr>
              <w:t>0.5%</w:t>
            </w:r>
          </w:p>
        </w:tc>
      </w:tr>
      <w:tr w14:paraId="5056836C" w14:textId="77777777" w:rsidTr="00E816C8">
        <w:tblPrEx>
          <w:tblW w:w="6963" w:type="dxa"/>
          <w:jc w:val="center"/>
          <w:tblLayout w:type="fixed"/>
          <w:tblCellMar>
            <w:left w:w="28" w:type="dxa"/>
            <w:right w:w="28" w:type="dxa"/>
          </w:tblCellMar>
          <w:tblLook w:val="0000"/>
        </w:tblPrEx>
        <w:trPr>
          <w:trHeight w:val="432"/>
          <w:jc w:val="center"/>
        </w:trPr>
        <w:tc>
          <w:tcPr>
            <w:tcW w:w="1146" w:type="dxa"/>
            <w:tcBorders>
              <w:top w:val="single" w:sz="6" w:space="0" w:color="auto"/>
              <w:left w:val="single" w:sz="6" w:space="0" w:color="auto"/>
              <w:bottom w:val="single" w:sz="6" w:space="0" w:color="auto"/>
              <w:right w:val="single" w:sz="6" w:space="0" w:color="auto"/>
            </w:tcBorders>
            <w:vAlign w:val="center"/>
          </w:tcPr>
          <w:p w:rsidR="00C116C6" w:rsidRPr="00191B3E" w:rsidP="00E816C8" w14:paraId="2A165D65" w14:textId="77777777">
            <w:pPr>
              <w:autoSpaceDE w:val="0"/>
              <w:autoSpaceDN w:val="0"/>
              <w:snapToGrid w:val="0"/>
              <w:spacing w:line="240" w:lineRule="auto"/>
              <w:ind w:firstLine="0" w:firstLineChars="0"/>
              <w:jc w:val="center"/>
              <w:rPr>
                <w:sz w:val="22"/>
                <w:szCs w:val="22"/>
              </w:rPr>
            </w:pPr>
            <w:r w:rsidRPr="00191B3E">
              <w:rPr>
                <w:rFonts w:hint="eastAsia"/>
                <w:sz w:val="22"/>
                <w:szCs w:val="22"/>
              </w:rPr>
              <w:t>2</w:t>
            </w:r>
          </w:p>
        </w:tc>
        <w:tc>
          <w:tcPr>
            <w:tcW w:w="3935" w:type="dxa"/>
            <w:tcBorders>
              <w:top w:val="single" w:sz="6" w:space="0" w:color="auto"/>
              <w:left w:val="single" w:sz="6" w:space="0" w:color="auto"/>
              <w:bottom w:val="single" w:sz="6" w:space="0" w:color="auto"/>
              <w:right w:val="single" w:sz="6" w:space="0" w:color="auto"/>
            </w:tcBorders>
            <w:vAlign w:val="center"/>
          </w:tcPr>
          <w:p w:rsidR="00C116C6" w:rsidRPr="00191B3E" w:rsidP="00E816C8" w14:paraId="3709ADB4" w14:textId="77777777">
            <w:pPr>
              <w:autoSpaceDE w:val="0"/>
              <w:autoSpaceDN w:val="0"/>
              <w:snapToGrid w:val="0"/>
              <w:spacing w:line="240" w:lineRule="auto"/>
              <w:ind w:firstLine="0" w:firstLineChars="0"/>
              <w:jc w:val="center"/>
              <w:rPr>
                <w:sz w:val="22"/>
                <w:szCs w:val="22"/>
              </w:rPr>
            </w:pPr>
            <w:r w:rsidRPr="00191B3E">
              <w:rPr>
                <w:rFonts w:hint="eastAsia"/>
                <w:sz w:val="22"/>
                <w:szCs w:val="22"/>
              </w:rPr>
              <w:t>电流I(Amps)</w:t>
            </w:r>
          </w:p>
        </w:tc>
        <w:tc>
          <w:tcPr>
            <w:tcW w:w="1882" w:type="dxa"/>
            <w:tcBorders>
              <w:top w:val="single" w:sz="6" w:space="0" w:color="auto"/>
              <w:left w:val="single" w:sz="6" w:space="0" w:color="auto"/>
              <w:bottom w:val="single" w:sz="6" w:space="0" w:color="auto"/>
              <w:right w:val="single" w:sz="6" w:space="0" w:color="auto"/>
            </w:tcBorders>
            <w:vAlign w:val="center"/>
          </w:tcPr>
          <w:p w:rsidR="00C116C6" w:rsidRPr="00191B3E" w:rsidP="00E816C8" w14:paraId="0959AD35" w14:textId="77777777">
            <w:pPr>
              <w:autoSpaceDE w:val="0"/>
              <w:autoSpaceDN w:val="0"/>
              <w:snapToGrid w:val="0"/>
              <w:spacing w:line="240" w:lineRule="auto"/>
              <w:ind w:firstLine="0" w:firstLineChars="0"/>
              <w:jc w:val="center"/>
              <w:rPr>
                <w:sz w:val="22"/>
                <w:szCs w:val="22"/>
              </w:rPr>
            </w:pPr>
            <w:r w:rsidRPr="00191B3E">
              <w:rPr>
                <w:rFonts w:hint="eastAsia"/>
                <w:sz w:val="22"/>
                <w:szCs w:val="22"/>
              </w:rPr>
              <w:t>0.5%</w:t>
            </w:r>
          </w:p>
        </w:tc>
      </w:tr>
      <w:tr w14:paraId="1827216A" w14:textId="77777777" w:rsidTr="00E816C8">
        <w:tblPrEx>
          <w:tblW w:w="6963" w:type="dxa"/>
          <w:jc w:val="center"/>
          <w:tblLayout w:type="fixed"/>
          <w:tblCellMar>
            <w:left w:w="28" w:type="dxa"/>
            <w:right w:w="28" w:type="dxa"/>
          </w:tblCellMar>
          <w:tblLook w:val="0000"/>
        </w:tblPrEx>
        <w:trPr>
          <w:trHeight w:val="432"/>
          <w:jc w:val="center"/>
        </w:trPr>
        <w:tc>
          <w:tcPr>
            <w:tcW w:w="1146" w:type="dxa"/>
            <w:tcBorders>
              <w:top w:val="single" w:sz="6" w:space="0" w:color="auto"/>
              <w:left w:val="single" w:sz="6" w:space="0" w:color="auto"/>
              <w:bottom w:val="single" w:sz="4" w:space="0" w:color="auto"/>
              <w:right w:val="single" w:sz="6" w:space="0" w:color="auto"/>
            </w:tcBorders>
            <w:vAlign w:val="center"/>
          </w:tcPr>
          <w:p w:rsidR="00C116C6" w:rsidRPr="00191B3E" w:rsidP="00E816C8" w14:paraId="21FCB6C7" w14:textId="77777777">
            <w:pPr>
              <w:autoSpaceDE w:val="0"/>
              <w:autoSpaceDN w:val="0"/>
              <w:snapToGrid w:val="0"/>
              <w:spacing w:line="240" w:lineRule="auto"/>
              <w:ind w:firstLine="0" w:firstLineChars="0"/>
              <w:jc w:val="center"/>
              <w:rPr>
                <w:sz w:val="22"/>
                <w:szCs w:val="22"/>
              </w:rPr>
            </w:pPr>
            <w:r w:rsidRPr="00191B3E">
              <w:rPr>
                <w:rFonts w:hint="eastAsia"/>
                <w:sz w:val="22"/>
                <w:szCs w:val="22"/>
              </w:rPr>
              <w:t>3</w:t>
            </w:r>
          </w:p>
        </w:tc>
        <w:tc>
          <w:tcPr>
            <w:tcW w:w="3935" w:type="dxa"/>
            <w:tcBorders>
              <w:top w:val="single" w:sz="6" w:space="0" w:color="auto"/>
              <w:left w:val="single" w:sz="6" w:space="0" w:color="auto"/>
              <w:bottom w:val="single" w:sz="6" w:space="0" w:color="auto"/>
              <w:right w:val="single" w:sz="6" w:space="0" w:color="auto"/>
            </w:tcBorders>
            <w:vAlign w:val="center"/>
          </w:tcPr>
          <w:p w:rsidR="00C116C6" w:rsidRPr="00191B3E" w:rsidP="00E816C8" w14:paraId="76FCC363" w14:textId="77777777">
            <w:pPr>
              <w:autoSpaceDE w:val="0"/>
              <w:autoSpaceDN w:val="0"/>
              <w:snapToGrid w:val="0"/>
              <w:spacing w:line="240" w:lineRule="auto"/>
              <w:ind w:firstLine="0" w:firstLineChars="0"/>
              <w:jc w:val="center"/>
              <w:rPr>
                <w:sz w:val="22"/>
                <w:szCs w:val="22"/>
              </w:rPr>
            </w:pPr>
            <w:r w:rsidRPr="00191B3E">
              <w:rPr>
                <w:rFonts w:hint="eastAsia"/>
                <w:sz w:val="22"/>
                <w:szCs w:val="22"/>
              </w:rPr>
              <w:t>有功功率P（kW）</w:t>
            </w:r>
          </w:p>
        </w:tc>
        <w:tc>
          <w:tcPr>
            <w:tcW w:w="1882" w:type="dxa"/>
            <w:tcBorders>
              <w:top w:val="single" w:sz="6" w:space="0" w:color="auto"/>
              <w:left w:val="single" w:sz="6" w:space="0" w:color="auto"/>
              <w:bottom w:val="single" w:sz="6" w:space="0" w:color="auto"/>
              <w:right w:val="single" w:sz="6" w:space="0" w:color="auto"/>
            </w:tcBorders>
            <w:vAlign w:val="center"/>
          </w:tcPr>
          <w:p w:rsidR="00C116C6" w:rsidRPr="00191B3E" w:rsidP="00E816C8" w14:paraId="59E097A9" w14:textId="77777777">
            <w:pPr>
              <w:autoSpaceDE w:val="0"/>
              <w:autoSpaceDN w:val="0"/>
              <w:snapToGrid w:val="0"/>
              <w:spacing w:line="240" w:lineRule="auto"/>
              <w:ind w:firstLine="0" w:firstLineChars="0"/>
              <w:jc w:val="center"/>
              <w:rPr>
                <w:sz w:val="22"/>
                <w:szCs w:val="22"/>
              </w:rPr>
            </w:pPr>
            <w:r w:rsidRPr="00191B3E">
              <w:rPr>
                <w:rFonts w:hint="eastAsia"/>
                <w:sz w:val="22"/>
                <w:szCs w:val="22"/>
              </w:rPr>
              <w:t>1.0％</w:t>
            </w:r>
          </w:p>
        </w:tc>
      </w:tr>
      <w:tr w14:paraId="051CD7AB" w14:textId="77777777" w:rsidTr="00E816C8">
        <w:tblPrEx>
          <w:tblW w:w="6963" w:type="dxa"/>
          <w:jc w:val="center"/>
          <w:tblLayout w:type="fixed"/>
          <w:tblCellMar>
            <w:left w:w="28" w:type="dxa"/>
            <w:right w:w="28" w:type="dxa"/>
          </w:tblCellMar>
          <w:tblLook w:val="0000"/>
        </w:tblPrEx>
        <w:trPr>
          <w:trHeight w:val="433"/>
          <w:jc w:val="center"/>
        </w:trPr>
        <w:tc>
          <w:tcPr>
            <w:tcW w:w="1146" w:type="dxa"/>
            <w:tcBorders>
              <w:top w:val="single" w:sz="6" w:space="0" w:color="auto"/>
              <w:left w:val="single" w:sz="6" w:space="0" w:color="auto"/>
              <w:bottom w:val="single" w:sz="4" w:space="0" w:color="auto"/>
              <w:right w:val="single" w:sz="6" w:space="0" w:color="auto"/>
            </w:tcBorders>
            <w:vAlign w:val="center"/>
          </w:tcPr>
          <w:p w:rsidR="00C116C6" w:rsidRPr="00191B3E" w:rsidP="00E816C8" w14:paraId="30398C04" w14:textId="77777777">
            <w:pPr>
              <w:autoSpaceDE w:val="0"/>
              <w:autoSpaceDN w:val="0"/>
              <w:snapToGrid w:val="0"/>
              <w:spacing w:line="240" w:lineRule="auto"/>
              <w:ind w:firstLine="0" w:firstLineChars="0"/>
              <w:jc w:val="center"/>
              <w:rPr>
                <w:sz w:val="22"/>
                <w:szCs w:val="22"/>
              </w:rPr>
            </w:pPr>
            <w:r w:rsidRPr="00191B3E">
              <w:rPr>
                <w:rFonts w:hint="eastAsia"/>
                <w:sz w:val="22"/>
                <w:szCs w:val="22"/>
              </w:rPr>
              <w:t>4</w:t>
            </w:r>
          </w:p>
        </w:tc>
        <w:tc>
          <w:tcPr>
            <w:tcW w:w="3935" w:type="dxa"/>
            <w:tcBorders>
              <w:top w:val="single" w:sz="6" w:space="0" w:color="auto"/>
              <w:left w:val="single" w:sz="6" w:space="0" w:color="auto"/>
              <w:bottom w:val="single" w:sz="6" w:space="0" w:color="auto"/>
              <w:right w:val="single" w:sz="6" w:space="0" w:color="auto"/>
            </w:tcBorders>
            <w:vAlign w:val="center"/>
          </w:tcPr>
          <w:p w:rsidR="00C116C6" w:rsidRPr="00191B3E" w:rsidP="00E816C8" w14:paraId="2ABD4B3F" w14:textId="77777777">
            <w:pPr>
              <w:autoSpaceDE w:val="0"/>
              <w:autoSpaceDN w:val="0"/>
              <w:snapToGrid w:val="0"/>
              <w:spacing w:line="240" w:lineRule="auto"/>
              <w:ind w:firstLine="0" w:firstLineChars="0"/>
              <w:jc w:val="center"/>
              <w:rPr>
                <w:sz w:val="22"/>
                <w:szCs w:val="22"/>
              </w:rPr>
            </w:pPr>
            <w:r w:rsidRPr="00191B3E">
              <w:rPr>
                <w:rFonts w:hint="eastAsia"/>
                <w:sz w:val="22"/>
                <w:szCs w:val="22"/>
              </w:rPr>
              <w:t>无功功率Q（kVAR）</w:t>
            </w:r>
          </w:p>
        </w:tc>
        <w:tc>
          <w:tcPr>
            <w:tcW w:w="1882" w:type="dxa"/>
            <w:tcBorders>
              <w:top w:val="single" w:sz="6" w:space="0" w:color="auto"/>
              <w:left w:val="single" w:sz="6" w:space="0" w:color="auto"/>
              <w:bottom w:val="single" w:sz="6" w:space="0" w:color="auto"/>
              <w:right w:val="single" w:sz="6" w:space="0" w:color="auto"/>
            </w:tcBorders>
            <w:vAlign w:val="center"/>
          </w:tcPr>
          <w:p w:rsidR="00C116C6" w:rsidRPr="00191B3E" w:rsidP="00E816C8" w14:paraId="3AFC88E7" w14:textId="77777777">
            <w:pPr>
              <w:autoSpaceDE w:val="0"/>
              <w:autoSpaceDN w:val="0"/>
              <w:snapToGrid w:val="0"/>
              <w:spacing w:line="240" w:lineRule="auto"/>
              <w:ind w:firstLine="0" w:firstLineChars="0"/>
              <w:jc w:val="center"/>
              <w:rPr>
                <w:sz w:val="22"/>
                <w:szCs w:val="22"/>
              </w:rPr>
            </w:pPr>
            <w:r w:rsidRPr="00191B3E">
              <w:rPr>
                <w:rFonts w:hint="eastAsia"/>
                <w:sz w:val="22"/>
                <w:szCs w:val="22"/>
              </w:rPr>
              <w:t>1.0％</w:t>
            </w:r>
          </w:p>
        </w:tc>
      </w:tr>
      <w:tr w14:paraId="28532E3B" w14:textId="77777777" w:rsidTr="00E816C8">
        <w:tblPrEx>
          <w:tblW w:w="6963" w:type="dxa"/>
          <w:jc w:val="center"/>
          <w:tblLayout w:type="fixed"/>
          <w:tblCellMar>
            <w:left w:w="28" w:type="dxa"/>
            <w:right w:w="28" w:type="dxa"/>
          </w:tblCellMar>
          <w:tblLook w:val="0000"/>
        </w:tblPrEx>
        <w:trPr>
          <w:trHeight w:val="432"/>
          <w:jc w:val="center"/>
        </w:trPr>
        <w:tc>
          <w:tcPr>
            <w:tcW w:w="1146" w:type="dxa"/>
            <w:tcBorders>
              <w:top w:val="nil"/>
              <w:left w:val="single" w:sz="6" w:space="0" w:color="auto"/>
              <w:bottom w:val="single" w:sz="6" w:space="0" w:color="auto"/>
              <w:right w:val="single" w:sz="6" w:space="0" w:color="auto"/>
            </w:tcBorders>
            <w:vAlign w:val="center"/>
          </w:tcPr>
          <w:p w:rsidR="00C116C6" w:rsidRPr="00191B3E" w:rsidP="00E816C8" w14:paraId="3E8A751E" w14:textId="77777777">
            <w:pPr>
              <w:autoSpaceDE w:val="0"/>
              <w:autoSpaceDN w:val="0"/>
              <w:snapToGrid w:val="0"/>
              <w:spacing w:line="240" w:lineRule="auto"/>
              <w:ind w:firstLine="0" w:firstLineChars="0"/>
              <w:jc w:val="center"/>
              <w:rPr>
                <w:sz w:val="22"/>
                <w:szCs w:val="22"/>
              </w:rPr>
            </w:pPr>
            <w:r w:rsidRPr="00191B3E">
              <w:rPr>
                <w:rFonts w:hint="eastAsia"/>
                <w:sz w:val="22"/>
                <w:szCs w:val="22"/>
              </w:rPr>
              <w:t>5</w:t>
            </w:r>
          </w:p>
        </w:tc>
        <w:tc>
          <w:tcPr>
            <w:tcW w:w="3935" w:type="dxa"/>
            <w:tcBorders>
              <w:top w:val="single" w:sz="6" w:space="0" w:color="auto"/>
              <w:left w:val="single" w:sz="6" w:space="0" w:color="auto"/>
              <w:bottom w:val="single" w:sz="6" w:space="0" w:color="auto"/>
              <w:right w:val="single" w:sz="6" w:space="0" w:color="auto"/>
            </w:tcBorders>
            <w:vAlign w:val="center"/>
          </w:tcPr>
          <w:p w:rsidR="00C116C6" w:rsidRPr="00191B3E" w:rsidP="00E816C8" w14:paraId="60BBCA00" w14:textId="77777777">
            <w:pPr>
              <w:autoSpaceDE w:val="0"/>
              <w:autoSpaceDN w:val="0"/>
              <w:snapToGrid w:val="0"/>
              <w:spacing w:line="240" w:lineRule="auto"/>
              <w:ind w:firstLine="0" w:firstLineChars="0"/>
              <w:jc w:val="center"/>
              <w:rPr>
                <w:sz w:val="22"/>
                <w:szCs w:val="22"/>
              </w:rPr>
            </w:pPr>
            <w:r w:rsidRPr="00191B3E">
              <w:rPr>
                <w:rFonts w:hint="eastAsia"/>
                <w:sz w:val="22"/>
                <w:szCs w:val="22"/>
              </w:rPr>
              <w:t>视在功率S（kVA）</w:t>
            </w:r>
          </w:p>
        </w:tc>
        <w:tc>
          <w:tcPr>
            <w:tcW w:w="1882" w:type="dxa"/>
            <w:tcBorders>
              <w:top w:val="single" w:sz="6" w:space="0" w:color="auto"/>
              <w:left w:val="single" w:sz="6" w:space="0" w:color="auto"/>
              <w:bottom w:val="single" w:sz="6" w:space="0" w:color="auto"/>
              <w:right w:val="single" w:sz="6" w:space="0" w:color="auto"/>
            </w:tcBorders>
            <w:vAlign w:val="center"/>
          </w:tcPr>
          <w:p w:rsidR="00C116C6" w:rsidRPr="00191B3E" w:rsidP="00E816C8" w14:paraId="1F41547E" w14:textId="77777777">
            <w:pPr>
              <w:pStyle w:val="TOC1"/>
              <w:spacing w:line="240" w:lineRule="auto"/>
              <w:ind w:firstLine="0" w:firstLineChars="0"/>
              <w:jc w:val="center"/>
              <w:rPr>
                <w:kern w:val="2"/>
                <w:sz w:val="22"/>
                <w:szCs w:val="22"/>
                <w:lang w:eastAsia="zh-CN"/>
              </w:rPr>
            </w:pPr>
            <w:r w:rsidRPr="00191B3E">
              <w:rPr>
                <w:rFonts w:hint="eastAsia"/>
                <w:sz w:val="22"/>
                <w:szCs w:val="22"/>
              </w:rPr>
              <w:t>1.0％</w:t>
            </w:r>
          </w:p>
        </w:tc>
      </w:tr>
      <w:tr w14:paraId="03403B45" w14:textId="77777777" w:rsidTr="00E816C8">
        <w:tblPrEx>
          <w:tblW w:w="6963" w:type="dxa"/>
          <w:jc w:val="center"/>
          <w:tblLayout w:type="fixed"/>
          <w:tblCellMar>
            <w:left w:w="28" w:type="dxa"/>
            <w:right w:w="28" w:type="dxa"/>
          </w:tblCellMar>
          <w:tblLook w:val="0000"/>
        </w:tblPrEx>
        <w:trPr>
          <w:trHeight w:val="432"/>
          <w:jc w:val="center"/>
        </w:trPr>
        <w:tc>
          <w:tcPr>
            <w:tcW w:w="1146" w:type="dxa"/>
            <w:tcBorders>
              <w:top w:val="single" w:sz="6" w:space="0" w:color="auto"/>
              <w:left w:val="single" w:sz="6" w:space="0" w:color="auto"/>
              <w:bottom w:val="single" w:sz="6" w:space="0" w:color="auto"/>
              <w:right w:val="single" w:sz="6" w:space="0" w:color="auto"/>
            </w:tcBorders>
            <w:vAlign w:val="center"/>
          </w:tcPr>
          <w:p w:rsidR="00C116C6" w:rsidRPr="00191B3E" w:rsidP="00E816C8" w14:paraId="1A2159B7" w14:textId="77777777">
            <w:pPr>
              <w:autoSpaceDE w:val="0"/>
              <w:autoSpaceDN w:val="0"/>
              <w:snapToGrid w:val="0"/>
              <w:spacing w:line="240" w:lineRule="auto"/>
              <w:ind w:firstLine="0" w:firstLineChars="0"/>
              <w:jc w:val="center"/>
              <w:rPr>
                <w:sz w:val="22"/>
                <w:szCs w:val="22"/>
              </w:rPr>
            </w:pPr>
            <w:r w:rsidRPr="00191B3E">
              <w:rPr>
                <w:rFonts w:hint="eastAsia"/>
                <w:sz w:val="22"/>
                <w:szCs w:val="22"/>
              </w:rPr>
              <w:t>6</w:t>
            </w:r>
          </w:p>
        </w:tc>
        <w:tc>
          <w:tcPr>
            <w:tcW w:w="3935" w:type="dxa"/>
            <w:tcBorders>
              <w:top w:val="single" w:sz="6" w:space="0" w:color="auto"/>
              <w:left w:val="single" w:sz="6" w:space="0" w:color="auto"/>
              <w:bottom w:val="single" w:sz="6" w:space="0" w:color="auto"/>
              <w:right w:val="single" w:sz="6" w:space="0" w:color="auto"/>
            </w:tcBorders>
            <w:vAlign w:val="center"/>
          </w:tcPr>
          <w:p w:rsidR="00C116C6" w:rsidRPr="00191B3E" w:rsidP="00E816C8" w14:paraId="0C7B7183" w14:textId="77777777">
            <w:pPr>
              <w:autoSpaceDE w:val="0"/>
              <w:autoSpaceDN w:val="0"/>
              <w:snapToGrid w:val="0"/>
              <w:spacing w:line="240" w:lineRule="auto"/>
              <w:ind w:firstLine="0" w:firstLineChars="0"/>
              <w:jc w:val="center"/>
              <w:rPr>
                <w:sz w:val="22"/>
                <w:szCs w:val="22"/>
              </w:rPr>
            </w:pPr>
            <w:r w:rsidRPr="00191B3E">
              <w:rPr>
                <w:rFonts w:hint="eastAsia"/>
                <w:sz w:val="22"/>
                <w:szCs w:val="22"/>
              </w:rPr>
              <w:t>功率因数（COSΦ）</w:t>
            </w:r>
          </w:p>
        </w:tc>
        <w:tc>
          <w:tcPr>
            <w:tcW w:w="1882" w:type="dxa"/>
            <w:tcBorders>
              <w:top w:val="single" w:sz="6" w:space="0" w:color="auto"/>
              <w:left w:val="single" w:sz="6" w:space="0" w:color="auto"/>
              <w:bottom w:val="single" w:sz="6" w:space="0" w:color="auto"/>
              <w:right w:val="single" w:sz="6" w:space="0" w:color="auto"/>
            </w:tcBorders>
            <w:vAlign w:val="center"/>
          </w:tcPr>
          <w:p w:rsidR="00C116C6" w:rsidRPr="00191B3E" w:rsidP="00E816C8" w14:paraId="76BE729F" w14:textId="77777777">
            <w:pPr>
              <w:autoSpaceDE w:val="0"/>
              <w:autoSpaceDN w:val="0"/>
              <w:snapToGrid w:val="0"/>
              <w:spacing w:line="240" w:lineRule="auto"/>
              <w:ind w:firstLine="0" w:firstLineChars="0"/>
              <w:jc w:val="center"/>
              <w:rPr>
                <w:sz w:val="22"/>
                <w:szCs w:val="22"/>
              </w:rPr>
            </w:pPr>
            <w:r w:rsidRPr="00191B3E">
              <w:rPr>
                <w:rFonts w:hint="eastAsia"/>
                <w:sz w:val="22"/>
                <w:szCs w:val="22"/>
              </w:rPr>
              <w:t>1.0%</w:t>
            </w:r>
          </w:p>
        </w:tc>
      </w:tr>
      <w:tr w14:paraId="1B35C592" w14:textId="77777777" w:rsidTr="00E816C8">
        <w:tblPrEx>
          <w:tblW w:w="6963" w:type="dxa"/>
          <w:jc w:val="center"/>
          <w:tblLayout w:type="fixed"/>
          <w:tblCellMar>
            <w:left w:w="28" w:type="dxa"/>
            <w:right w:w="28" w:type="dxa"/>
          </w:tblCellMar>
          <w:tblLook w:val="0000"/>
        </w:tblPrEx>
        <w:trPr>
          <w:trHeight w:val="433"/>
          <w:jc w:val="center"/>
        </w:trPr>
        <w:tc>
          <w:tcPr>
            <w:tcW w:w="1146" w:type="dxa"/>
            <w:tcBorders>
              <w:top w:val="single" w:sz="6" w:space="0" w:color="auto"/>
              <w:left w:val="single" w:sz="6" w:space="0" w:color="auto"/>
              <w:bottom w:val="single" w:sz="6" w:space="0" w:color="auto"/>
              <w:right w:val="single" w:sz="6" w:space="0" w:color="auto"/>
            </w:tcBorders>
            <w:vAlign w:val="center"/>
          </w:tcPr>
          <w:p w:rsidR="00C116C6" w:rsidRPr="00191B3E" w:rsidP="00E816C8" w14:paraId="522E8322" w14:textId="77777777">
            <w:pPr>
              <w:autoSpaceDE w:val="0"/>
              <w:autoSpaceDN w:val="0"/>
              <w:snapToGrid w:val="0"/>
              <w:spacing w:line="240" w:lineRule="auto"/>
              <w:ind w:firstLine="0" w:firstLineChars="0"/>
              <w:jc w:val="center"/>
              <w:rPr>
                <w:sz w:val="22"/>
                <w:szCs w:val="22"/>
              </w:rPr>
            </w:pPr>
            <w:r w:rsidRPr="00191B3E">
              <w:rPr>
                <w:rFonts w:hint="eastAsia"/>
                <w:sz w:val="22"/>
                <w:szCs w:val="22"/>
              </w:rPr>
              <w:t>7</w:t>
            </w:r>
          </w:p>
        </w:tc>
        <w:tc>
          <w:tcPr>
            <w:tcW w:w="3935" w:type="dxa"/>
            <w:tcBorders>
              <w:top w:val="single" w:sz="6" w:space="0" w:color="auto"/>
              <w:left w:val="single" w:sz="6" w:space="0" w:color="auto"/>
              <w:bottom w:val="single" w:sz="6" w:space="0" w:color="auto"/>
              <w:right w:val="single" w:sz="6" w:space="0" w:color="auto"/>
            </w:tcBorders>
            <w:vAlign w:val="center"/>
          </w:tcPr>
          <w:p w:rsidR="00C116C6" w:rsidRPr="00191B3E" w:rsidP="00E816C8" w14:paraId="5D698A9D" w14:textId="77777777">
            <w:pPr>
              <w:autoSpaceDE w:val="0"/>
              <w:autoSpaceDN w:val="0"/>
              <w:snapToGrid w:val="0"/>
              <w:spacing w:line="240" w:lineRule="auto"/>
              <w:ind w:firstLine="0" w:firstLineChars="0"/>
              <w:jc w:val="center"/>
              <w:rPr>
                <w:sz w:val="22"/>
                <w:szCs w:val="22"/>
              </w:rPr>
            </w:pPr>
            <w:r w:rsidRPr="00191B3E">
              <w:rPr>
                <w:rFonts w:hint="eastAsia"/>
                <w:sz w:val="22"/>
                <w:szCs w:val="22"/>
              </w:rPr>
              <w:t>频率（HZ）</w:t>
            </w:r>
          </w:p>
        </w:tc>
        <w:tc>
          <w:tcPr>
            <w:tcW w:w="1882" w:type="dxa"/>
            <w:tcBorders>
              <w:top w:val="single" w:sz="6" w:space="0" w:color="auto"/>
              <w:left w:val="single" w:sz="6" w:space="0" w:color="auto"/>
              <w:bottom w:val="single" w:sz="6" w:space="0" w:color="auto"/>
              <w:right w:val="single" w:sz="6" w:space="0" w:color="auto"/>
            </w:tcBorders>
            <w:vAlign w:val="center"/>
          </w:tcPr>
          <w:p w:rsidR="00C116C6" w:rsidRPr="00191B3E" w:rsidP="00E816C8" w14:paraId="34F7A305" w14:textId="77777777">
            <w:pPr>
              <w:autoSpaceDE w:val="0"/>
              <w:autoSpaceDN w:val="0"/>
              <w:snapToGrid w:val="0"/>
              <w:spacing w:line="240" w:lineRule="auto"/>
              <w:ind w:firstLine="0" w:firstLineChars="0"/>
              <w:jc w:val="center"/>
              <w:rPr>
                <w:sz w:val="22"/>
                <w:szCs w:val="22"/>
              </w:rPr>
            </w:pPr>
            <w:r w:rsidRPr="00191B3E">
              <w:rPr>
                <w:rFonts w:hint="eastAsia"/>
                <w:sz w:val="22"/>
                <w:szCs w:val="22"/>
              </w:rPr>
              <w:t>0.2Hz</w:t>
            </w:r>
          </w:p>
        </w:tc>
      </w:tr>
      <w:tr w14:paraId="523D9D1D" w14:textId="77777777" w:rsidTr="00E816C8">
        <w:tblPrEx>
          <w:tblW w:w="6963" w:type="dxa"/>
          <w:jc w:val="center"/>
          <w:tblLayout w:type="fixed"/>
          <w:tblCellMar>
            <w:left w:w="28" w:type="dxa"/>
            <w:right w:w="28" w:type="dxa"/>
          </w:tblCellMar>
          <w:tblLook w:val="0000"/>
        </w:tblPrEx>
        <w:trPr>
          <w:trHeight w:val="444"/>
          <w:jc w:val="center"/>
        </w:trPr>
        <w:tc>
          <w:tcPr>
            <w:tcW w:w="1146" w:type="dxa"/>
            <w:tcBorders>
              <w:top w:val="single" w:sz="6" w:space="0" w:color="auto"/>
              <w:left w:val="single" w:sz="6" w:space="0" w:color="auto"/>
              <w:bottom w:val="single" w:sz="6" w:space="0" w:color="auto"/>
              <w:right w:val="single" w:sz="6" w:space="0" w:color="auto"/>
            </w:tcBorders>
            <w:vAlign w:val="center"/>
          </w:tcPr>
          <w:p w:rsidR="00C116C6" w:rsidRPr="00191B3E" w:rsidP="00E816C8" w14:paraId="78E921D7" w14:textId="77777777">
            <w:pPr>
              <w:autoSpaceDE w:val="0"/>
              <w:autoSpaceDN w:val="0"/>
              <w:snapToGrid w:val="0"/>
              <w:spacing w:line="240" w:lineRule="auto"/>
              <w:ind w:firstLine="0" w:firstLineChars="0"/>
              <w:jc w:val="center"/>
              <w:rPr>
                <w:sz w:val="22"/>
                <w:szCs w:val="22"/>
              </w:rPr>
            </w:pPr>
            <w:r w:rsidRPr="00191B3E">
              <w:rPr>
                <w:rFonts w:hint="eastAsia"/>
                <w:sz w:val="22"/>
                <w:szCs w:val="22"/>
              </w:rPr>
              <w:t>8</w:t>
            </w:r>
          </w:p>
        </w:tc>
        <w:tc>
          <w:tcPr>
            <w:tcW w:w="3935" w:type="dxa"/>
            <w:tcBorders>
              <w:top w:val="single" w:sz="6" w:space="0" w:color="auto"/>
              <w:left w:val="single" w:sz="6" w:space="0" w:color="auto"/>
              <w:bottom w:val="single" w:sz="6" w:space="0" w:color="auto"/>
              <w:right w:val="single" w:sz="6" w:space="0" w:color="auto"/>
            </w:tcBorders>
            <w:vAlign w:val="center"/>
          </w:tcPr>
          <w:p w:rsidR="00C116C6" w:rsidRPr="00191B3E" w:rsidP="00E816C8" w14:paraId="22C430F7" w14:textId="77777777">
            <w:pPr>
              <w:autoSpaceDE w:val="0"/>
              <w:autoSpaceDN w:val="0"/>
              <w:snapToGrid w:val="0"/>
              <w:spacing w:line="240" w:lineRule="auto"/>
              <w:ind w:firstLine="0" w:firstLineChars="0"/>
              <w:jc w:val="center"/>
              <w:rPr>
                <w:sz w:val="22"/>
                <w:szCs w:val="22"/>
              </w:rPr>
            </w:pPr>
            <w:r w:rsidRPr="00191B3E">
              <w:rPr>
                <w:rFonts w:hint="eastAsia"/>
                <w:sz w:val="22"/>
                <w:szCs w:val="22"/>
              </w:rPr>
              <w:t>有功电度（kWH）</w:t>
            </w:r>
          </w:p>
        </w:tc>
        <w:tc>
          <w:tcPr>
            <w:tcW w:w="1882" w:type="dxa"/>
            <w:tcBorders>
              <w:top w:val="single" w:sz="6" w:space="0" w:color="auto"/>
              <w:left w:val="single" w:sz="6" w:space="0" w:color="auto"/>
              <w:bottom w:val="single" w:sz="6" w:space="0" w:color="auto"/>
              <w:right w:val="single" w:sz="6" w:space="0" w:color="auto"/>
            </w:tcBorders>
            <w:vAlign w:val="center"/>
          </w:tcPr>
          <w:p w:rsidR="00C116C6" w:rsidRPr="00191B3E" w:rsidP="00E816C8" w14:paraId="5B9730F2" w14:textId="77777777">
            <w:pPr>
              <w:autoSpaceDE w:val="0"/>
              <w:autoSpaceDN w:val="0"/>
              <w:snapToGrid w:val="0"/>
              <w:spacing w:line="240" w:lineRule="auto"/>
              <w:ind w:firstLine="0" w:firstLineChars="0"/>
              <w:jc w:val="center"/>
              <w:rPr>
                <w:sz w:val="22"/>
                <w:szCs w:val="22"/>
              </w:rPr>
            </w:pPr>
            <w:r w:rsidRPr="00191B3E">
              <w:rPr>
                <w:rFonts w:hint="eastAsia"/>
                <w:sz w:val="22"/>
                <w:szCs w:val="22"/>
              </w:rPr>
              <w:t>0.5％</w:t>
            </w:r>
          </w:p>
        </w:tc>
      </w:tr>
      <w:tr w14:paraId="080A26E9" w14:textId="77777777" w:rsidTr="00E816C8">
        <w:tblPrEx>
          <w:tblW w:w="6963" w:type="dxa"/>
          <w:jc w:val="center"/>
          <w:tblLayout w:type="fixed"/>
          <w:tblCellMar>
            <w:left w:w="28" w:type="dxa"/>
            <w:right w:w="28" w:type="dxa"/>
          </w:tblCellMar>
          <w:tblLook w:val="0000"/>
        </w:tblPrEx>
        <w:trPr>
          <w:trHeight w:val="354"/>
          <w:jc w:val="center"/>
        </w:trPr>
        <w:tc>
          <w:tcPr>
            <w:tcW w:w="1146" w:type="dxa"/>
            <w:tcBorders>
              <w:top w:val="single" w:sz="6" w:space="0" w:color="auto"/>
              <w:left w:val="single" w:sz="6" w:space="0" w:color="auto"/>
              <w:bottom w:val="single" w:sz="6" w:space="0" w:color="auto"/>
              <w:right w:val="single" w:sz="6" w:space="0" w:color="auto"/>
            </w:tcBorders>
            <w:vAlign w:val="center"/>
          </w:tcPr>
          <w:p w:rsidR="00C116C6" w:rsidRPr="00191B3E" w:rsidP="00E816C8" w14:paraId="20C13C47" w14:textId="77777777">
            <w:pPr>
              <w:autoSpaceDE w:val="0"/>
              <w:autoSpaceDN w:val="0"/>
              <w:snapToGrid w:val="0"/>
              <w:spacing w:line="240" w:lineRule="auto"/>
              <w:ind w:firstLine="0" w:firstLineChars="0"/>
              <w:jc w:val="center"/>
              <w:rPr>
                <w:sz w:val="22"/>
                <w:szCs w:val="22"/>
              </w:rPr>
            </w:pPr>
            <w:r w:rsidRPr="00191B3E">
              <w:rPr>
                <w:rFonts w:hint="eastAsia"/>
                <w:sz w:val="22"/>
                <w:szCs w:val="22"/>
              </w:rPr>
              <w:t>9</w:t>
            </w:r>
          </w:p>
        </w:tc>
        <w:tc>
          <w:tcPr>
            <w:tcW w:w="3935" w:type="dxa"/>
            <w:tcBorders>
              <w:top w:val="single" w:sz="6" w:space="0" w:color="auto"/>
              <w:left w:val="single" w:sz="6" w:space="0" w:color="auto"/>
              <w:bottom w:val="single" w:sz="6" w:space="0" w:color="auto"/>
              <w:right w:val="single" w:sz="6" w:space="0" w:color="auto"/>
            </w:tcBorders>
            <w:vAlign w:val="center"/>
          </w:tcPr>
          <w:p w:rsidR="00C116C6" w:rsidRPr="00191B3E" w:rsidP="00E816C8" w14:paraId="303221FF" w14:textId="77777777">
            <w:pPr>
              <w:autoSpaceDE w:val="0"/>
              <w:autoSpaceDN w:val="0"/>
              <w:snapToGrid w:val="0"/>
              <w:spacing w:line="240" w:lineRule="auto"/>
              <w:ind w:firstLine="0" w:firstLineChars="0"/>
              <w:jc w:val="center"/>
              <w:rPr>
                <w:sz w:val="22"/>
                <w:szCs w:val="22"/>
              </w:rPr>
            </w:pPr>
            <w:r w:rsidRPr="00191B3E">
              <w:rPr>
                <w:rFonts w:hint="eastAsia"/>
                <w:sz w:val="22"/>
                <w:szCs w:val="22"/>
              </w:rPr>
              <w:t>无功电度（kWARH）</w:t>
            </w:r>
          </w:p>
        </w:tc>
        <w:tc>
          <w:tcPr>
            <w:tcW w:w="1882" w:type="dxa"/>
            <w:tcBorders>
              <w:top w:val="single" w:sz="6" w:space="0" w:color="auto"/>
              <w:left w:val="single" w:sz="6" w:space="0" w:color="auto"/>
              <w:bottom w:val="single" w:sz="6" w:space="0" w:color="auto"/>
              <w:right w:val="single" w:sz="6" w:space="0" w:color="auto"/>
            </w:tcBorders>
            <w:vAlign w:val="center"/>
          </w:tcPr>
          <w:p w:rsidR="00C116C6" w:rsidRPr="00191B3E" w:rsidP="00E816C8" w14:paraId="0E4F01F1" w14:textId="77777777">
            <w:pPr>
              <w:autoSpaceDE w:val="0"/>
              <w:autoSpaceDN w:val="0"/>
              <w:snapToGrid w:val="0"/>
              <w:spacing w:line="240" w:lineRule="auto"/>
              <w:ind w:firstLine="0" w:firstLineChars="0"/>
              <w:jc w:val="center"/>
              <w:rPr>
                <w:sz w:val="22"/>
                <w:szCs w:val="22"/>
              </w:rPr>
            </w:pPr>
            <w:r w:rsidRPr="00191B3E">
              <w:rPr>
                <w:rFonts w:hint="eastAsia"/>
                <w:sz w:val="22"/>
                <w:szCs w:val="22"/>
              </w:rPr>
              <w:t>1.0％</w:t>
            </w:r>
          </w:p>
        </w:tc>
      </w:tr>
    </w:tbl>
    <w:p w:rsidR="00C116C6" w:rsidRPr="00191B3E" w:rsidP="00C116C6" w14:paraId="08838081" w14:textId="77777777">
      <w:pPr>
        <w:tabs>
          <w:tab w:val="num" w:pos="2977"/>
        </w:tabs>
        <w:snapToGrid w:val="0"/>
        <w:ind w:firstLine="440"/>
        <w:rPr>
          <w:sz w:val="22"/>
          <w:szCs w:val="22"/>
        </w:rPr>
      </w:pPr>
    </w:p>
    <w:p w:rsidR="00C116C6" w:rsidRPr="00191B3E" w:rsidP="00C116C6" w14:paraId="37E58FC2" w14:textId="77777777">
      <w:pPr>
        <w:ind w:firstLine="480"/>
      </w:pPr>
      <w:r w:rsidRPr="00191B3E">
        <w:rPr>
          <w:rFonts w:hint="eastAsia"/>
        </w:rPr>
        <w:t>● 通信接口和规约：提供RS485通信接口,MODBUS通信规约,通信速率支持2400、4800、9600、19200bps。</w:t>
      </w:r>
    </w:p>
    <w:p w:rsidR="00C116C6" w:rsidRPr="00191B3E" w:rsidP="00C116C6" w14:paraId="7CC8D678" w14:textId="77777777">
      <w:pPr>
        <w:ind w:firstLine="480"/>
        <w:sectPr w:rsidSect="00E816C8">
          <w:headerReference w:type="even" r:id="rId48"/>
          <w:headerReference w:type="default" r:id="rId49"/>
          <w:footerReference w:type="even" r:id="rId50"/>
          <w:footerReference w:type="default" r:id="rId51"/>
          <w:headerReference w:type="first" r:id="rId52"/>
          <w:footerReference w:type="first" r:id="rId53"/>
          <w:endnotePr>
            <w:numFmt w:val="decimal"/>
            <w:numStart w:val="0"/>
          </w:endnotePr>
          <w:type w:val="nextPage"/>
          <w:pgSz w:w="11906" w:h="16838"/>
          <w:pgMar w:top="1440" w:right="1797" w:bottom="1440" w:left="1701" w:header="851" w:footer="992" w:gutter="0"/>
          <w:pgNumType w:start="8"/>
          <w:cols w:space="425"/>
          <w:titlePg w:val="0"/>
        </w:sectPr>
      </w:pPr>
      <w:r w:rsidRPr="00191B3E">
        <w:rPr>
          <w:rFonts w:hint="eastAsia"/>
        </w:rPr>
        <w:t xml:space="preserve">● </w:t>
      </w:r>
      <w:r w:rsidRPr="00191B3E">
        <w:t xml:space="preserve"> </w:t>
      </w:r>
      <w:r w:rsidRPr="00191B3E">
        <w:rPr>
          <w:rFonts w:hint="eastAsia"/>
        </w:rPr>
        <w:t>I/O：4路开关量输入（光电隔离）。</w:t>
      </w:r>
    </w:p>
    <w:p w:rsidR="00C116C6" w:rsidRPr="00191B3E" w:rsidP="00C116C6" w14:paraId="3FD8C75C" w14:textId="77777777">
      <w:pPr>
        <w:ind w:firstLine="480"/>
      </w:pPr>
      <w:r w:rsidRPr="00191B3E">
        <w:rPr>
          <w:rFonts w:hint="eastAsia"/>
        </w:rPr>
        <w:t xml:space="preserve">●  工作温度： </w:t>
      </w:r>
      <w:smartTag w:uri="urn:schemas-microsoft-com:office:smarttags" w:element="chmetcnv">
        <w:smartTagPr>
          <w:attr w:name="HasSpace" w:val="False"/>
          <w:attr w:name="Negative" w:val="True"/>
          <w:attr w:name="NumberType" w:val="1"/>
          <w:attr w:name="SourceValue" w:val="10"/>
          <w:attr w:name="TCSC" w:val="0"/>
          <w:attr w:name="UnitName" w:val="℃"/>
        </w:smartTagPr>
        <w:r w:rsidRPr="00191B3E">
          <w:rPr>
            <w:rFonts w:hint="eastAsia"/>
          </w:rPr>
          <w:t>-10℃</w:t>
        </w:r>
      </w:smartTag>
      <w:r w:rsidRPr="00191B3E">
        <w:rPr>
          <w:rFonts w:hint="eastAsia"/>
        </w:rPr>
        <w:t>～＋</w:t>
      </w:r>
      <w:smartTag w:uri="urn:schemas-microsoft-com:office:smarttags" w:element="chmetcnv">
        <w:smartTagPr>
          <w:attr w:name="HasSpace" w:val="False"/>
          <w:attr w:name="Negative" w:val="False"/>
          <w:attr w:name="NumberType" w:val="1"/>
          <w:attr w:name="SourceValue" w:val="55"/>
          <w:attr w:name="TCSC" w:val="0"/>
          <w:attr w:name="UnitName" w:val="℃"/>
        </w:smartTagPr>
        <w:r w:rsidRPr="00191B3E">
          <w:rPr>
            <w:rFonts w:hint="eastAsia"/>
          </w:rPr>
          <w:t>55℃</w:t>
        </w:r>
      </w:smartTag>
    </w:p>
    <w:p w:rsidR="00C116C6" w:rsidRPr="00191B3E" w:rsidP="00C116C6" w14:paraId="7A64E15F" w14:textId="77777777">
      <w:pPr>
        <w:ind w:firstLine="480"/>
        <w:rPr>
          <w:color w:val="262626"/>
        </w:rPr>
      </w:pPr>
      <w:r w:rsidRPr="00191B3E">
        <w:rPr>
          <w:rFonts w:hint="eastAsia"/>
        </w:rPr>
        <w:t>●  相对湿度：5～95％无凝露</w:t>
      </w:r>
      <w:r w:rsidRPr="00191B3E">
        <w:rPr>
          <w:rFonts w:hint="eastAsia"/>
          <w:color w:val="262626"/>
        </w:rPr>
        <w:t xml:space="preserve"> </w:t>
      </w:r>
    </w:p>
    <w:p w:rsidR="00C116C6" w:rsidRPr="00191B3E" w:rsidP="00C116C6" w14:paraId="0B26E842" w14:textId="77777777">
      <w:pPr>
        <w:numPr>
          <w:ilvl w:val="0"/>
          <w:numId w:val="21"/>
        </w:numPr>
        <w:ind w:firstLineChars="0"/>
      </w:pPr>
      <w:r w:rsidRPr="00191B3E">
        <w:rPr>
          <w:rFonts w:hint="eastAsia"/>
        </w:rPr>
        <w:t>通信管理机</w:t>
      </w:r>
    </w:p>
    <w:p w:rsidR="00C116C6" w:rsidRPr="00BC5AAE" w:rsidP="00C116C6" w14:paraId="6EA8F16F" w14:textId="77777777">
      <w:pPr>
        <w:numPr>
          <w:ilvl w:val="0"/>
          <w:numId w:val="23"/>
        </w:numPr>
        <w:ind w:firstLineChars="0"/>
        <w:rPr>
          <w:kern w:val="2"/>
        </w:rPr>
      </w:pPr>
      <w:r w:rsidRPr="00BC5AAE">
        <w:rPr>
          <w:rFonts w:hint="eastAsia"/>
          <w:kern w:val="2"/>
        </w:rPr>
        <w:t>采用知名品牌的通信管理机。</w:t>
      </w:r>
    </w:p>
    <w:p w:rsidR="00C116C6" w:rsidRPr="00BC5AAE" w:rsidP="00C116C6" w14:paraId="624317C6" w14:textId="77777777">
      <w:pPr>
        <w:numPr>
          <w:ilvl w:val="0"/>
          <w:numId w:val="23"/>
        </w:numPr>
        <w:ind w:firstLineChars="0"/>
        <w:rPr>
          <w:kern w:val="2"/>
        </w:rPr>
      </w:pPr>
      <w:r w:rsidRPr="00BC5AAE">
        <w:rPr>
          <w:rFonts w:hint="eastAsia"/>
          <w:kern w:val="2"/>
        </w:rPr>
        <w:t>应具有强大的通信和数据处理能力，为后台管理系统、多功能仪表等各种智能设备提供接口和协议的转换以及数据处理功能，实现不同系统的数据的透明传输。具有良好的开放性，支持国内国际标准的通信规约、协议和接口。</w:t>
      </w:r>
    </w:p>
    <w:p w:rsidR="00C116C6" w:rsidRPr="00BC5AAE" w:rsidP="00C116C6" w14:paraId="42F3E8DC" w14:textId="77777777">
      <w:pPr>
        <w:numPr>
          <w:ilvl w:val="0"/>
          <w:numId w:val="23"/>
        </w:numPr>
        <w:ind w:firstLineChars="0"/>
        <w:rPr>
          <w:kern w:val="2"/>
        </w:rPr>
      </w:pPr>
      <w:r w:rsidRPr="00BC5AAE">
        <w:rPr>
          <w:rFonts w:hint="eastAsia"/>
          <w:kern w:val="2"/>
        </w:rPr>
        <w:t>技术规格要求（包括但不仅限于以下部分）</w:t>
      </w:r>
    </w:p>
    <w:p w:rsidR="00C116C6" w:rsidRPr="00191B3E" w:rsidP="00C116C6" w14:paraId="22392946" w14:textId="77777777">
      <w:pPr>
        <w:numPr>
          <w:ilvl w:val="0"/>
          <w:numId w:val="5"/>
        </w:numPr>
        <w:ind w:firstLineChars="0"/>
      </w:pPr>
      <w:r w:rsidRPr="00191B3E">
        <w:rPr>
          <w:rFonts w:hint="eastAsia"/>
        </w:rPr>
        <w:t>采用嵌入式实时多任务操作系统，软件和硬件模块化，并具有可扩充性；</w:t>
      </w:r>
    </w:p>
    <w:p w:rsidR="00C116C6" w:rsidRPr="00191B3E" w:rsidP="00C116C6" w14:paraId="05F124BF" w14:textId="77777777">
      <w:pPr>
        <w:numPr>
          <w:ilvl w:val="0"/>
          <w:numId w:val="5"/>
        </w:numPr>
        <w:ind w:firstLineChars="0"/>
      </w:pPr>
      <w:r w:rsidRPr="00191B3E">
        <w:rPr>
          <w:rFonts w:hint="eastAsia"/>
        </w:rPr>
        <w:t>32位嵌入式CPU芯片；</w:t>
      </w:r>
    </w:p>
    <w:p w:rsidR="00C116C6" w:rsidRPr="00191B3E" w:rsidP="00C116C6" w14:paraId="0F1B5D5A" w14:textId="77777777">
      <w:pPr>
        <w:numPr>
          <w:ilvl w:val="0"/>
          <w:numId w:val="5"/>
        </w:numPr>
        <w:ind w:firstLineChars="0"/>
      </w:pPr>
      <w:r w:rsidRPr="00191B3E">
        <w:rPr>
          <w:rFonts w:hint="eastAsia"/>
        </w:rPr>
        <w:t>可以方便灵活地进行配置，支持远程维护；</w:t>
      </w:r>
    </w:p>
    <w:p w:rsidR="00C116C6" w:rsidRPr="00191B3E" w:rsidP="00C116C6" w14:paraId="27D8EE62" w14:textId="77777777">
      <w:pPr>
        <w:numPr>
          <w:ilvl w:val="0"/>
          <w:numId w:val="5"/>
        </w:numPr>
        <w:ind w:firstLineChars="0"/>
      </w:pPr>
      <w:r w:rsidRPr="00191B3E">
        <w:rPr>
          <w:rFonts w:hint="eastAsia"/>
        </w:rPr>
        <w:t>具有10/100M以太网、RS232、RS485等接口，接口数量满足要求，各种接口具有隔离措施；</w:t>
      </w:r>
    </w:p>
    <w:p w:rsidR="00C116C6" w:rsidRPr="00191B3E" w:rsidP="00C116C6" w14:paraId="483DF147" w14:textId="77777777">
      <w:pPr>
        <w:numPr>
          <w:ilvl w:val="0"/>
          <w:numId w:val="5"/>
        </w:numPr>
        <w:ind w:firstLineChars="0"/>
      </w:pPr>
      <w:r w:rsidRPr="00191B3E">
        <w:rPr>
          <w:rFonts w:hint="eastAsia"/>
        </w:rPr>
        <w:t>支持TCP/IP协议；</w:t>
      </w:r>
    </w:p>
    <w:p w:rsidR="00C116C6" w:rsidRPr="00191B3E" w:rsidP="00C116C6" w14:paraId="0B5E1C2B" w14:textId="77777777">
      <w:pPr>
        <w:numPr>
          <w:ilvl w:val="0"/>
          <w:numId w:val="5"/>
        </w:numPr>
        <w:ind w:firstLineChars="0"/>
      </w:pPr>
      <w:r w:rsidRPr="00191B3E">
        <w:rPr>
          <w:rFonts w:hint="eastAsia"/>
        </w:rPr>
        <w:t>具备人机接口；</w:t>
      </w:r>
    </w:p>
    <w:p w:rsidR="00C116C6" w:rsidRPr="00191B3E" w:rsidP="00C116C6" w14:paraId="346B5C43" w14:textId="77777777">
      <w:pPr>
        <w:numPr>
          <w:ilvl w:val="0"/>
          <w:numId w:val="5"/>
        </w:numPr>
        <w:ind w:firstLineChars="0"/>
      </w:pPr>
      <w:r w:rsidRPr="00191B3E">
        <w:rPr>
          <w:rFonts w:hint="eastAsia"/>
        </w:rPr>
        <w:t>工作电源：AC220±20%V；</w:t>
      </w:r>
    </w:p>
    <w:p w:rsidR="00C116C6" w:rsidRPr="00191B3E" w:rsidP="00C116C6" w14:paraId="15BF4A7D" w14:textId="77777777">
      <w:pPr>
        <w:numPr>
          <w:ilvl w:val="0"/>
          <w:numId w:val="5"/>
        </w:numPr>
        <w:ind w:firstLineChars="0"/>
      </w:pPr>
      <w:r w:rsidRPr="00191B3E">
        <w:rPr>
          <w:rFonts w:hint="eastAsia"/>
        </w:rPr>
        <w:t>工作温度：-10℃～+</w:t>
      </w:r>
      <w:smartTag w:uri="urn:schemas-microsoft-com:office:smarttags" w:element="chmetcnv">
        <w:smartTagPr>
          <w:attr w:name="HasSpace" w:val="False"/>
          <w:attr w:name="Negative" w:val="False"/>
          <w:attr w:name="NumberType" w:val="1"/>
          <w:attr w:name="SourceValue" w:val="55"/>
          <w:attr w:name="TCSC" w:val="0"/>
          <w:attr w:name="UnitName" w:val="℃"/>
        </w:smartTagPr>
        <w:r w:rsidRPr="00191B3E">
          <w:rPr>
            <w:rFonts w:hint="eastAsia"/>
          </w:rPr>
          <w:t>55℃</w:t>
        </w:r>
      </w:smartTag>
      <w:r w:rsidRPr="00191B3E">
        <w:rPr>
          <w:rFonts w:hint="eastAsia"/>
        </w:rPr>
        <w:t>，相对湿度：5%～95%无凝露；</w:t>
      </w:r>
    </w:p>
    <w:p w:rsidR="00C116C6" w:rsidRPr="00191B3E" w:rsidP="00C116C6" w14:paraId="66995036" w14:textId="77777777">
      <w:pPr>
        <w:numPr>
          <w:ilvl w:val="0"/>
          <w:numId w:val="5"/>
        </w:numPr>
        <w:ind w:firstLineChars="0"/>
      </w:pPr>
      <w:r w:rsidRPr="00191B3E">
        <w:rPr>
          <w:rFonts w:hint="eastAsia"/>
        </w:rPr>
        <w:t>MTBF：大于50,000小时。</w:t>
      </w:r>
    </w:p>
    <w:p w:rsidR="00C116C6" w:rsidRPr="00191B3E" w:rsidP="00C116C6" w14:paraId="22A7074D" w14:textId="77777777">
      <w:pPr>
        <w:numPr>
          <w:ilvl w:val="0"/>
          <w:numId w:val="23"/>
        </w:numPr>
        <w:ind w:firstLineChars="0"/>
      </w:pPr>
      <w:r w:rsidRPr="00191B3E">
        <w:rPr>
          <w:rFonts w:hint="eastAsia"/>
        </w:rPr>
        <w:t>除满足现有设备的接入外，还应留有适当的通信接口备用。</w:t>
      </w:r>
    </w:p>
    <w:p w:rsidR="00C116C6" w:rsidRPr="00191B3E" w:rsidP="00C116C6" w14:paraId="7CCFED16" w14:textId="77777777">
      <w:pPr>
        <w:numPr>
          <w:ilvl w:val="0"/>
          <w:numId w:val="21"/>
        </w:numPr>
        <w:ind w:firstLineChars="0"/>
      </w:pPr>
      <w:r w:rsidRPr="00191B3E">
        <w:rPr>
          <w:rFonts w:hint="eastAsia"/>
        </w:rPr>
        <w:t>工业以太网交换机</w:t>
      </w:r>
    </w:p>
    <w:p w:rsidR="00C116C6" w:rsidRPr="00191B3E" w:rsidP="00C116C6" w14:paraId="4FC75635" w14:textId="77777777">
      <w:pPr>
        <w:numPr>
          <w:ilvl w:val="0"/>
          <w:numId w:val="24"/>
        </w:numPr>
        <w:ind w:firstLineChars="0"/>
      </w:pPr>
      <w:r w:rsidRPr="00191B3E">
        <w:rPr>
          <w:rFonts w:hint="eastAsia"/>
        </w:rPr>
        <w:t>选用国际知名品牌产品。</w:t>
      </w:r>
    </w:p>
    <w:p w:rsidR="00C116C6" w:rsidRPr="00191B3E" w:rsidP="00C116C6" w14:paraId="2D431AC7" w14:textId="77777777">
      <w:pPr>
        <w:numPr>
          <w:ilvl w:val="0"/>
          <w:numId w:val="24"/>
        </w:numPr>
        <w:ind w:firstLineChars="0"/>
      </w:pPr>
      <w:r w:rsidRPr="00191B3E">
        <w:rPr>
          <w:rFonts w:hint="eastAsia"/>
        </w:rPr>
        <w:t>采用工业级以太网交换机增加网络可靠性。</w:t>
      </w:r>
    </w:p>
    <w:p w:rsidR="00C116C6" w:rsidRPr="00191B3E" w:rsidP="00C116C6" w14:paraId="026710E0" w14:textId="77777777">
      <w:pPr>
        <w:numPr>
          <w:ilvl w:val="0"/>
          <w:numId w:val="24"/>
        </w:numPr>
        <w:ind w:firstLineChars="0"/>
      </w:pPr>
      <w:r w:rsidRPr="00191B3E">
        <w:rPr>
          <w:rFonts w:hint="eastAsia"/>
        </w:rPr>
        <w:t>技术规格要求（包括但不仅限于以下部分）：</w:t>
      </w:r>
    </w:p>
    <w:p w:rsidR="00C116C6" w:rsidRPr="00191B3E" w:rsidP="00C116C6" w14:paraId="46FF06EA" w14:textId="77777777">
      <w:pPr>
        <w:numPr>
          <w:ilvl w:val="0"/>
          <w:numId w:val="8"/>
        </w:numPr>
        <w:ind w:firstLineChars="0"/>
      </w:pPr>
      <w:r w:rsidRPr="00191B3E">
        <w:rPr>
          <w:rFonts w:hint="eastAsia"/>
        </w:rPr>
        <w:t>2个100BaseFX光纤网端口，10/100BaseT(X)端口数量满足现场实际要求；</w:t>
      </w:r>
    </w:p>
    <w:p w:rsidR="00C116C6" w:rsidRPr="00191B3E" w:rsidP="00C116C6" w14:paraId="40B918ED" w14:textId="77777777">
      <w:pPr>
        <w:numPr>
          <w:ilvl w:val="0"/>
          <w:numId w:val="8"/>
        </w:numPr>
        <w:ind w:firstLineChars="0"/>
      </w:pPr>
      <w:r w:rsidRPr="00191B3E">
        <w:rPr>
          <w:rFonts w:hint="eastAsia"/>
        </w:rPr>
        <w:t>具有网管功能；</w:t>
      </w:r>
    </w:p>
    <w:p w:rsidR="00C116C6" w:rsidRPr="00191B3E" w:rsidP="00C116C6" w14:paraId="17FE0561" w14:textId="77777777">
      <w:pPr>
        <w:numPr>
          <w:ilvl w:val="0"/>
          <w:numId w:val="7"/>
        </w:numPr>
        <w:ind w:firstLineChars="0"/>
      </w:pPr>
      <w:r w:rsidRPr="00191B3E">
        <w:rPr>
          <w:rFonts w:hint="eastAsia"/>
        </w:rPr>
        <w:t>工作温度：-10℃～+</w:t>
      </w:r>
      <w:smartTag w:uri="urn:schemas-microsoft-com:office:smarttags" w:element="chmetcnv">
        <w:smartTagPr>
          <w:attr w:name="HasSpace" w:val="False"/>
          <w:attr w:name="Negative" w:val="False"/>
          <w:attr w:name="NumberType" w:val="1"/>
          <w:attr w:name="SourceValue" w:val="60"/>
          <w:attr w:name="TCSC" w:val="0"/>
          <w:attr w:name="UnitName" w:val="℃"/>
        </w:smartTagPr>
        <w:r w:rsidRPr="00191B3E">
          <w:rPr>
            <w:rFonts w:hint="eastAsia"/>
          </w:rPr>
          <w:t>60℃</w:t>
        </w:r>
      </w:smartTag>
      <w:r w:rsidRPr="00191B3E">
        <w:rPr>
          <w:rFonts w:hint="eastAsia"/>
        </w:rPr>
        <w:t>；</w:t>
      </w:r>
      <w:r w:rsidRPr="00191B3E">
        <w:br/>
      </w:r>
      <w:r w:rsidRPr="00191B3E">
        <w:br/>
      </w:r>
    </w:p>
    <w:p>
      <w:pPr>
        <w:widowControl/>
        <w:adjustRightInd/>
        <w:spacing w:line="240" w:lineRule="auto"/>
        <w:ind w:firstLine="0" w:firstLineChars="0"/>
        <w:textAlignment w:val="auto"/>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4" w:history="1">
        <w:r>
          <w:rPr>
            <w:rFonts w:ascii="SimSun" w:eastAsia="SimSun" w:hAnsi="SimSun" w:cs="SimSun"/>
            <w:b/>
            <w:bCs/>
            <w:color w:val="0000EE"/>
            <w:kern w:val="0"/>
            <w:sz w:val="30"/>
            <w:szCs w:val="30"/>
            <w:u w:val="single" w:color="0000EE"/>
          </w:rPr>
          <w:t>https://d.book118.com/465143332211011112</w:t>
        </w:r>
      </w:hyperlink>
    </w:p>
    <w:p w:rsidR="00C116C6" w:rsidRPr="00191B3E" w:rsidP="00C116C6">
      <w:pPr>
        <w:numPr>
          <w:ilvl w:val="0"/>
          <w:numId w:val="7"/>
        </w:numPr>
        <w:ind w:firstLineChars="0"/>
      </w:pPr>
    </w:p>
    <w:sectPr w:rsidSect="00E816C8">
      <w:headerReference w:type="even" r:id="rId55"/>
      <w:headerReference w:type="default" r:id="rId56"/>
      <w:footerReference w:type="even" r:id="rId57"/>
      <w:footerReference w:type="default" r:id="rId58"/>
      <w:headerReference w:type="first" r:id="rId59"/>
      <w:footerReference w:type="first" r:id="rId60"/>
      <w:endnotePr>
        <w:numFmt w:val="decimal"/>
        <w:numStart w:val="0"/>
      </w:endnotePr>
      <w:type w:val="nextPage"/>
      <w:pgSz w:w="11906" w:h="16838"/>
      <w:pgMar w:top="1440" w:right="1797" w:bottom="1440" w:left="1701" w:header="851" w:footer="992" w:gutter="0"/>
      <w:pgNumType w:start="9"/>
      <w:cols w:space="425"/>
      <w:titlePg w:val="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endnote w:type="separator" w:id="0">
    <w:p w:rsidR="00172DFE" w:rsidP="00C116C6" w14:paraId="77AEDFEF" w14:textId="77777777">
      <w:pPr>
        <w:spacing w:line="240" w:lineRule="auto"/>
        <w:ind w:firstLine="480"/>
      </w:pPr>
      <w:r>
        <w:separator/>
      </w:r>
    </w:p>
  </w:endnote>
  <w:endnote w:type="continuationSeparator" w:id="1">
    <w:p w:rsidR="00172DFE" w:rsidP="00C116C6" w14:paraId="2C671D65" w14:textId="77777777">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楷体_GB2312">
    <w:altName w:val="楷体"/>
    <w:panose1 w:val="00000000000000000000"/>
    <w:charset w:val="86"/>
    <w:family w:val="modern"/>
    <w:notTrueType/>
    <w:pitch w:val="fixed"/>
    <w:sig w:usb0="00000001" w:usb1="080E0000" w:usb2="00000010" w:usb3="00000000" w:csb0="00040000"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3179" w14:paraId="0B49914E" w14:textId="77777777">
    <w:pPr>
      <w:pStyle w:val="Footer"/>
      <w:ind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3179" w14:paraId="6D2531C2" w14:textId="23F9E4CF">
    <w:pPr>
      <w:pStyle w:val="Footer"/>
      <w:ind w:firstLine="360"/>
    </w:pPr>
    <w:r>
      <w:rPr>
        <w:rFonts w:hint="eastAsia"/>
      </w:rPr>
      <w:t xml:space="preserve">                                           </w:t>
    </w:r>
    <w:r>
      <w:rPr>
        <w:lang w:val="zh-CN"/>
      </w:rPr>
      <w:t xml:space="preserve"> </w:t>
    </w:r>
    <w:r>
      <w:rPr>
        <w:b/>
        <w:sz w:val="24"/>
        <w:szCs w:val="24"/>
      </w:rPr>
      <w:fldChar w:fldCharType="begin"/>
    </w:r>
    <w:r>
      <w:rPr>
        <w:b/>
      </w:rPr>
      <w:instrText>PAGE</w:instrText>
    </w:r>
    <w:r>
      <w:rPr>
        <w:b/>
        <w:sz w:val="24"/>
        <w:szCs w:val="24"/>
      </w:rPr>
      <w:fldChar w:fldCharType="separate"/>
    </w:r>
    <w:r>
      <w:rPr>
        <w:b/>
      </w:rPr>
      <w:t>1</w:t>
    </w:r>
    <w:r>
      <w:rPr>
        <w:b/>
        <w:sz w:val="24"/>
        <w:szCs w:val="24"/>
      </w:rPr>
      <w:fldChar w:fldCharType="end"/>
    </w:r>
    <w:r>
      <w:rPr>
        <w:lang w:val="zh-CN"/>
      </w:rPr>
      <w:t xml:space="preserve"> / </w:t>
    </w:r>
    <w:r>
      <w:rPr>
        <w:b/>
        <w:sz w:val="24"/>
        <w:szCs w:val="24"/>
      </w:rPr>
      <w:fldChar w:fldCharType="begin"/>
    </w:r>
    <w:r>
      <w:rPr>
        <w:b/>
      </w:rPr>
      <w:instrText>NUMPAGES</w:instrText>
    </w:r>
    <w:r>
      <w:rPr>
        <w:b/>
        <w:sz w:val="24"/>
        <w:szCs w:val="24"/>
      </w:rPr>
      <w:fldChar w:fldCharType="separate"/>
    </w:r>
    <w:r>
      <w:rPr>
        <w:b/>
      </w:rPr>
      <w:t>9</w:t>
    </w:r>
    <w:r>
      <w:rPr>
        <w:b/>
        <w:sz w:val="24"/>
        <w:szCs w:val="24"/>
      </w:rPr>
      <w:fldChar w:fldCharType="end"/>
    </w:r>
  </w:p>
  <w:p w:rsidR="00B03179" w14:paraId="46F2D603" w14:textId="77777777">
    <w:pPr>
      <w:pStyle w:val="Footer"/>
      <w:ind w:firstLine="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3179" w14:paraId="10EDC74D" w14:textId="77777777">
    <w:pPr>
      <w:pStyle w:val="Footer"/>
      <w:ind w:firstLine="360"/>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3179" w14:textId="77777777">
    <w:pPr>
      <w:pStyle w:val="Footer"/>
      <w:ind w:firstLine="360"/>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3179" w14:textId="23F9E4CF">
    <w:pPr>
      <w:pStyle w:val="Footer"/>
      <w:ind w:firstLine="360"/>
    </w:pPr>
    <w:r>
      <w:rPr>
        <w:rFonts w:hint="eastAsia"/>
      </w:rPr>
      <w:t xml:space="preserve">                                           </w:t>
    </w:r>
    <w:r>
      <w:rPr>
        <w:lang w:val="zh-CN"/>
      </w:rPr>
      <w:t xml:space="preserve"> </w:t>
    </w:r>
    <w:r>
      <w:rPr>
        <w:b/>
        <w:sz w:val="24"/>
        <w:szCs w:val="24"/>
      </w:rPr>
      <w:fldChar w:fldCharType="begin"/>
    </w:r>
    <w:r>
      <w:rPr>
        <w:b/>
      </w:rPr>
      <w:instrText>PAGE</w:instrText>
    </w:r>
    <w:r>
      <w:rPr>
        <w:b/>
        <w:sz w:val="24"/>
        <w:szCs w:val="24"/>
      </w:rPr>
      <w:fldChar w:fldCharType="separate"/>
    </w:r>
    <w:r>
      <w:rPr>
        <w:b/>
      </w:rPr>
      <w:t>2</w:t>
    </w:r>
    <w:r>
      <w:rPr>
        <w:b/>
        <w:sz w:val="24"/>
        <w:szCs w:val="24"/>
      </w:rPr>
      <w:fldChar w:fldCharType="end"/>
    </w:r>
    <w:r>
      <w:rPr>
        <w:lang w:val="zh-CN"/>
      </w:rPr>
      <w:t xml:space="preserve"> / </w:t>
    </w:r>
    <w:r>
      <w:rPr>
        <w:b/>
        <w:sz w:val="24"/>
        <w:szCs w:val="24"/>
      </w:rPr>
      <w:fldChar w:fldCharType="begin"/>
    </w:r>
    <w:r>
      <w:rPr>
        <w:b/>
      </w:rPr>
      <w:instrText>NUMPAGES</w:instrText>
    </w:r>
    <w:r>
      <w:rPr>
        <w:b/>
        <w:sz w:val="24"/>
        <w:szCs w:val="24"/>
      </w:rPr>
      <w:fldChar w:fldCharType="separate"/>
    </w:r>
    <w:r>
      <w:rPr>
        <w:b/>
      </w:rPr>
      <w:t>9</w:t>
    </w:r>
    <w:r>
      <w:rPr>
        <w:b/>
        <w:sz w:val="24"/>
        <w:szCs w:val="24"/>
      </w:rPr>
      <w:fldChar w:fldCharType="end"/>
    </w:r>
  </w:p>
  <w:p w:rsidR="00B03179" w14:textId="77777777">
    <w:pPr>
      <w:pStyle w:val="Footer"/>
      <w:ind w:firstLine="360"/>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3179" w14:textId="77777777">
    <w:pPr>
      <w:pStyle w:val="Footer"/>
      <w:ind w:firstLine="360"/>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3179" w14:textId="77777777">
    <w:pPr>
      <w:pStyle w:val="Footer"/>
      <w:ind w:firstLine="360"/>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3179" w14:textId="23F9E4CF">
    <w:pPr>
      <w:pStyle w:val="Footer"/>
      <w:ind w:firstLine="360"/>
    </w:pPr>
    <w:r>
      <w:rPr>
        <w:rFonts w:hint="eastAsia"/>
      </w:rPr>
      <w:t xml:space="preserve">                                           </w:t>
    </w:r>
    <w:r>
      <w:rPr>
        <w:lang w:val="zh-CN"/>
      </w:rPr>
      <w:t xml:space="preserve"> </w:t>
    </w:r>
    <w:r>
      <w:rPr>
        <w:b/>
        <w:sz w:val="24"/>
        <w:szCs w:val="24"/>
      </w:rPr>
      <w:fldChar w:fldCharType="begin"/>
    </w:r>
    <w:r>
      <w:rPr>
        <w:b/>
      </w:rPr>
      <w:instrText>PAGE</w:instrText>
    </w:r>
    <w:r>
      <w:rPr>
        <w:b/>
        <w:sz w:val="24"/>
        <w:szCs w:val="24"/>
      </w:rPr>
      <w:fldChar w:fldCharType="separate"/>
    </w:r>
    <w:r>
      <w:rPr>
        <w:b/>
      </w:rPr>
      <w:t>3</w:t>
    </w:r>
    <w:r>
      <w:rPr>
        <w:b/>
        <w:sz w:val="24"/>
        <w:szCs w:val="24"/>
      </w:rPr>
      <w:fldChar w:fldCharType="end"/>
    </w:r>
    <w:r>
      <w:rPr>
        <w:lang w:val="zh-CN"/>
      </w:rPr>
      <w:t xml:space="preserve"> / </w:t>
    </w:r>
    <w:r>
      <w:rPr>
        <w:b/>
        <w:sz w:val="24"/>
        <w:szCs w:val="24"/>
      </w:rPr>
      <w:fldChar w:fldCharType="begin"/>
    </w:r>
    <w:r>
      <w:rPr>
        <w:b/>
      </w:rPr>
      <w:instrText>NUMPAGES</w:instrText>
    </w:r>
    <w:r>
      <w:rPr>
        <w:b/>
        <w:sz w:val="24"/>
        <w:szCs w:val="24"/>
      </w:rPr>
      <w:fldChar w:fldCharType="separate"/>
    </w:r>
    <w:r>
      <w:rPr>
        <w:b/>
      </w:rPr>
      <w:t>9</w:t>
    </w:r>
    <w:r>
      <w:rPr>
        <w:b/>
        <w:sz w:val="24"/>
        <w:szCs w:val="24"/>
      </w:rPr>
      <w:fldChar w:fldCharType="end"/>
    </w:r>
  </w:p>
  <w:p w:rsidR="00B03179" w14:textId="77777777">
    <w:pPr>
      <w:pStyle w:val="Footer"/>
      <w:ind w:firstLine="360"/>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3179" w14:textId="77777777">
    <w:pPr>
      <w:pStyle w:val="Footer"/>
      <w:ind w:firstLine="360"/>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3179" w14:textId="77777777">
    <w:pPr>
      <w:pStyle w:val="Footer"/>
      <w:ind w:firstLine="360"/>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3179" w14:textId="23F9E4CF">
    <w:pPr>
      <w:pStyle w:val="Footer"/>
      <w:ind w:firstLine="360"/>
    </w:pPr>
    <w:r>
      <w:rPr>
        <w:rFonts w:hint="eastAsia"/>
      </w:rPr>
      <w:t xml:space="preserve">                                           </w:t>
    </w:r>
    <w:r>
      <w:rPr>
        <w:lang w:val="zh-CN"/>
      </w:rPr>
      <w:t xml:space="preserve"> </w:t>
    </w:r>
    <w:r>
      <w:rPr>
        <w:b/>
        <w:sz w:val="24"/>
        <w:szCs w:val="24"/>
      </w:rPr>
      <w:fldChar w:fldCharType="begin"/>
    </w:r>
    <w:r>
      <w:rPr>
        <w:b/>
      </w:rPr>
      <w:instrText>PAGE</w:instrText>
    </w:r>
    <w:r>
      <w:rPr>
        <w:b/>
        <w:sz w:val="24"/>
        <w:szCs w:val="24"/>
      </w:rPr>
      <w:fldChar w:fldCharType="separate"/>
    </w:r>
    <w:r>
      <w:rPr>
        <w:b/>
      </w:rPr>
      <w:t>4</w:t>
    </w:r>
    <w:r>
      <w:rPr>
        <w:b/>
        <w:sz w:val="24"/>
        <w:szCs w:val="24"/>
      </w:rPr>
      <w:fldChar w:fldCharType="end"/>
    </w:r>
    <w:r>
      <w:rPr>
        <w:lang w:val="zh-CN"/>
      </w:rPr>
      <w:t xml:space="preserve"> / </w:t>
    </w:r>
    <w:r>
      <w:rPr>
        <w:b/>
        <w:sz w:val="24"/>
        <w:szCs w:val="24"/>
      </w:rPr>
      <w:fldChar w:fldCharType="begin"/>
    </w:r>
    <w:r>
      <w:rPr>
        <w:b/>
      </w:rPr>
      <w:instrText>NUMPAGES</w:instrText>
    </w:r>
    <w:r>
      <w:rPr>
        <w:b/>
        <w:sz w:val="24"/>
        <w:szCs w:val="24"/>
      </w:rPr>
      <w:fldChar w:fldCharType="separate"/>
    </w:r>
    <w:r>
      <w:rPr>
        <w:b/>
      </w:rPr>
      <w:t>9</w:t>
    </w:r>
    <w:r>
      <w:rPr>
        <w:b/>
        <w:sz w:val="24"/>
        <w:szCs w:val="24"/>
      </w:rPr>
      <w:fldChar w:fldCharType="end"/>
    </w:r>
  </w:p>
  <w:p w:rsidR="00B03179" w14:textId="77777777">
    <w:pPr>
      <w:pStyle w:val="Footer"/>
      <w:ind w:firstLine="360"/>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3179" w14:textId="77777777">
    <w:pPr>
      <w:pStyle w:val="Footer"/>
      <w:ind w:firstLine="360"/>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3179" w14:textId="77777777">
    <w:pPr>
      <w:pStyle w:val="Footer"/>
      <w:ind w:firstLine="360"/>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3179" w14:textId="23F9E4CF">
    <w:pPr>
      <w:pStyle w:val="Footer"/>
      <w:ind w:firstLine="360"/>
    </w:pPr>
    <w:r>
      <w:rPr>
        <w:rFonts w:hint="eastAsia"/>
      </w:rPr>
      <w:t xml:space="preserve">                                           </w:t>
    </w:r>
    <w:r>
      <w:rPr>
        <w:lang w:val="zh-CN"/>
      </w:rPr>
      <w:t xml:space="preserve"> </w:t>
    </w:r>
    <w:r>
      <w:rPr>
        <w:b/>
        <w:sz w:val="24"/>
        <w:szCs w:val="24"/>
      </w:rPr>
      <w:fldChar w:fldCharType="begin"/>
    </w:r>
    <w:r>
      <w:rPr>
        <w:b/>
      </w:rPr>
      <w:instrText>PAGE</w:instrText>
    </w:r>
    <w:r>
      <w:rPr>
        <w:b/>
        <w:sz w:val="24"/>
        <w:szCs w:val="24"/>
      </w:rPr>
      <w:fldChar w:fldCharType="separate"/>
    </w:r>
    <w:r>
      <w:rPr>
        <w:b/>
      </w:rPr>
      <w:t>5</w:t>
    </w:r>
    <w:r>
      <w:rPr>
        <w:b/>
        <w:sz w:val="24"/>
        <w:szCs w:val="24"/>
      </w:rPr>
      <w:fldChar w:fldCharType="end"/>
    </w:r>
    <w:r>
      <w:rPr>
        <w:lang w:val="zh-CN"/>
      </w:rPr>
      <w:t xml:space="preserve"> / </w:t>
    </w:r>
    <w:r>
      <w:rPr>
        <w:b/>
        <w:sz w:val="24"/>
        <w:szCs w:val="24"/>
      </w:rPr>
      <w:fldChar w:fldCharType="begin"/>
    </w:r>
    <w:r>
      <w:rPr>
        <w:b/>
      </w:rPr>
      <w:instrText>NUMPAGES</w:instrText>
    </w:r>
    <w:r>
      <w:rPr>
        <w:b/>
        <w:sz w:val="24"/>
        <w:szCs w:val="24"/>
      </w:rPr>
      <w:fldChar w:fldCharType="separate"/>
    </w:r>
    <w:r>
      <w:rPr>
        <w:b/>
      </w:rPr>
      <w:t>9</w:t>
    </w:r>
    <w:r>
      <w:rPr>
        <w:b/>
        <w:sz w:val="24"/>
        <w:szCs w:val="24"/>
      </w:rPr>
      <w:fldChar w:fldCharType="end"/>
    </w:r>
  </w:p>
  <w:p w:rsidR="00B03179" w14:textId="77777777">
    <w:pPr>
      <w:pStyle w:val="Footer"/>
      <w:ind w:firstLine="360"/>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3179" w14:textId="77777777">
    <w:pPr>
      <w:pStyle w:val="Footer"/>
      <w:ind w:firstLine="360"/>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3179" w14:textId="77777777">
    <w:pPr>
      <w:pStyle w:val="Footer"/>
      <w:ind w:firstLine="360"/>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3179" w14:textId="23F9E4CF">
    <w:pPr>
      <w:pStyle w:val="Footer"/>
      <w:ind w:firstLine="360"/>
    </w:pPr>
    <w:r>
      <w:rPr>
        <w:rFonts w:hint="eastAsia"/>
      </w:rPr>
      <w:t xml:space="preserve">                                           </w:t>
    </w:r>
    <w:r>
      <w:rPr>
        <w:lang w:val="zh-CN"/>
      </w:rPr>
      <w:t xml:space="preserve"> </w:t>
    </w:r>
    <w:r>
      <w:rPr>
        <w:b/>
        <w:sz w:val="24"/>
        <w:szCs w:val="24"/>
      </w:rPr>
      <w:fldChar w:fldCharType="begin"/>
    </w:r>
    <w:r>
      <w:rPr>
        <w:b/>
      </w:rPr>
      <w:instrText>PAGE</w:instrText>
    </w:r>
    <w:r>
      <w:rPr>
        <w:b/>
        <w:sz w:val="24"/>
        <w:szCs w:val="24"/>
      </w:rPr>
      <w:fldChar w:fldCharType="separate"/>
    </w:r>
    <w:r>
      <w:rPr>
        <w:b/>
      </w:rPr>
      <w:t>6</w:t>
    </w:r>
    <w:r>
      <w:rPr>
        <w:b/>
        <w:sz w:val="24"/>
        <w:szCs w:val="24"/>
      </w:rPr>
      <w:fldChar w:fldCharType="end"/>
    </w:r>
    <w:r>
      <w:rPr>
        <w:lang w:val="zh-CN"/>
      </w:rPr>
      <w:t xml:space="preserve"> / </w:t>
    </w:r>
    <w:r>
      <w:rPr>
        <w:b/>
        <w:sz w:val="24"/>
        <w:szCs w:val="24"/>
      </w:rPr>
      <w:fldChar w:fldCharType="begin"/>
    </w:r>
    <w:r>
      <w:rPr>
        <w:b/>
      </w:rPr>
      <w:instrText>NUMPAGES</w:instrText>
    </w:r>
    <w:r>
      <w:rPr>
        <w:b/>
        <w:sz w:val="24"/>
        <w:szCs w:val="24"/>
      </w:rPr>
      <w:fldChar w:fldCharType="separate"/>
    </w:r>
    <w:r>
      <w:rPr>
        <w:b/>
      </w:rPr>
      <w:t>9</w:t>
    </w:r>
    <w:r>
      <w:rPr>
        <w:b/>
        <w:sz w:val="24"/>
        <w:szCs w:val="24"/>
      </w:rPr>
      <w:fldChar w:fldCharType="end"/>
    </w:r>
  </w:p>
  <w:p w:rsidR="00B03179" w14:textId="77777777">
    <w:pPr>
      <w:pStyle w:val="Footer"/>
      <w:ind w:firstLine="360"/>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3179" w14:textId="77777777">
    <w:pPr>
      <w:pStyle w:val="Footer"/>
      <w:ind w:firstLine="360"/>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3179" w14:textId="77777777">
    <w:pPr>
      <w:pStyle w:val="Footer"/>
      <w:ind w:firstLine="360"/>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3179" w14:textId="23F9E4CF">
    <w:pPr>
      <w:pStyle w:val="Footer"/>
      <w:ind w:firstLine="360"/>
    </w:pPr>
    <w:r>
      <w:rPr>
        <w:rFonts w:hint="eastAsia"/>
      </w:rPr>
      <w:t xml:space="preserve">                                           </w:t>
    </w:r>
    <w:r>
      <w:rPr>
        <w:lang w:val="zh-CN"/>
      </w:rPr>
      <w:t xml:space="preserve"> </w:t>
    </w:r>
    <w:r>
      <w:rPr>
        <w:b/>
        <w:sz w:val="24"/>
        <w:szCs w:val="24"/>
      </w:rPr>
      <w:fldChar w:fldCharType="begin"/>
    </w:r>
    <w:r>
      <w:rPr>
        <w:b/>
      </w:rPr>
      <w:instrText>PAGE</w:instrText>
    </w:r>
    <w:r>
      <w:rPr>
        <w:b/>
        <w:sz w:val="24"/>
        <w:szCs w:val="24"/>
      </w:rPr>
      <w:fldChar w:fldCharType="separate"/>
    </w:r>
    <w:r>
      <w:rPr>
        <w:b/>
      </w:rPr>
      <w:t>7</w:t>
    </w:r>
    <w:r>
      <w:rPr>
        <w:b/>
        <w:sz w:val="24"/>
        <w:szCs w:val="24"/>
      </w:rPr>
      <w:fldChar w:fldCharType="end"/>
    </w:r>
    <w:r>
      <w:rPr>
        <w:lang w:val="zh-CN"/>
      </w:rPr>
      <w:t xml:space="preserve"> / </w:t>
    </w:r>
    <w:r>
      <w:rPr>
        <w:b/>
        <w:sz w:val="24"/>
        <w:szCs w:val="24"/>
      </w:rPr>
      <w:fldChar w:fldCharType="begin"/>
    </w:r>
    <w:r>
      <w:rPr>
        <w:b/>
      </w:rPr>
      <w:instrText>NUMPAGES</w:instrText>
    </w:r>
    <w:r>
      <w:rPr>
        <w:b/>
        <w:sz w:val="24"/>
        <w:szCs w:val="24"/>
      </w:rPr>
      <w:fldChar w:fldCharType="separate"/>
    </w:r>
    <w:r>
      <w:rPr>
        <w:b/>
      </w:rPr>
      <w:t>9</w:t>
    </w:r>
    <w:r>
      <w:rPr>
        <w:b/>
        <w:sz w:val="24"/>
        <w:szCs w:val="24"/>
      </w:rPr>
      <w:fldChar w:fldCharType="end"/>
    </w:r>
  </w:p>
  <w:p w:rsidR="00B03179" w14:textId="77777777">
    <w:pPr>
      <w:pStyle w:val="Footer"/>
      <w:ind w:firstLine="360"/>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3179" w14:textId="77777777">
    <w:pPr>
      <w:pStyle w:val="Footer"/>
      <w:ind w:firstLine="360"/>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3179" w14:textId="77777777">
    <w:pPr>
      <w:pStyle w:val="Footer"/>
      <w:ind w:firstLine="360"/>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3179" w14:textId="23F9E4CF">
    <w:pPr>
      <w:pStyle w:val="Footer"/>
      <w:ind w:firstLine="360"/>
    </w:pPr>
    <w:r>
      <w:rPr>
        <w:rFonts w:hint="eastAsia"/>
      </w:rPr>
      <w:t xml:space="preserve">                                           </w:t>
    </w:r>
    <w:r>
      <w:rPr>
        <w:lang w:val="zh-CN"/>
      </w:rPr>
      <w:t xml:space="preserve"> </w:t>
    </w:r>
    <w:r>
      <w:rPr>
        <w:b/>
        <w:sz w:val="24"/>
        <w:szCs w:val="24"/>
      </w:rPr>
      <w:fldChar w:fldCharType="begin"/>
    </w:r>
    <w:r>
      <w:rPr>
        <w:b/>
      </w:rPr>
      <w:instrText>PAGE</w:instrText>
    </w:r>
    <w:r>
      <w:rPr>
        <w:b/>
        <w:sz w:val="24"/>
        <w:szCs w:val="24"/>
      </w:rPr>
      <w:fldChar w:fldCharType="separate"/>
    </w:r>
    <w:r>
      <w:rPr>
        <w:b/>
      </w:rPr>
      <w:t>8</w:t>
    </w:r>
    <w:r>
      <w:rPr>
        <w:b/>
        <w:sz w:val="24"/>
        <w:szCs w:val="24"/>
      </w:rPr>
      <w:fldChar w:fldCharType="end"/>
    </w:r>
    <w:r>
      <w:rPr>
        <w:lang w:val="zh-CN"/>
      </w:rPr>
      <w:t xml:space="preserve"> / </w:t>
    </w:r>
    <w:r>
      <w:rPr>
        <w:b/>
        <w:sz w:val="24"/>
        <w:szCs w:val="24"/>
      </w:rPr>
      <w:fldChar w:fldCharType="begin"/>
    </w:r>
    <w:r>
      <w:rPr>
        <w:b/>
      </w:rPr>
      <w:instrText>NUMPAGES</w:instrText>
    </w:r>
    <w:r>
      <w:rPr>
        <w:b/>
        <w:sz w:val="24"/>
        <w:szCs w:val="24"/>
      </w:rPr>
      <w:fldChar w:fldCharType="separate"/>
    </w:r>
    <w:r>
      <w:rPr>
        <w:b/>
      </w:rPr>
      <w:t>9</w:t>
    </w:r>
    <w:r>
      <w:rPr>
        <w:b/>
        <w:sz w:val="24"/>
        <w:szCs w:val="24"/>
      </w:rPr>
      <w:fldChar w:fldCharType="end"/>
    </w:r>
  </w:p>
  <w:p w:rsidR="00B03179" w14:textId="77777777">
    <w:pPr>
      <w:pStyle w:val="Footer"/>
      <w:ind w:firstLine="360"/>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3179" w14:textId="77777777">
    <w:pPr>
      <w:pStyle w:val="Footer"/>
      <w:ind w:firstLine="360"/>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3179" w14:textId="77777777">
    <w:pPr>
      <w:pStyle w:val="Footer"/>
      <w:ind w:firstLine="360"/>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3179" w14:textId="23F9E4CF">
    <w:pPr>
      <w:pStyle w:val="Footer"/>
      <w:ind w:firstLine="360"/>
    </w:pPr>
    <w:r>
      <w:rPr>
        <w:rFonts w:hint="eastAsia"/>
      </w:rPr>
      <w:t xml:space="preserve">                                           </w:t>
    </w:r>
    <w:r>
      <w:rPr>
        <w:lang w:val="zh-CN"/>
      </w:rPr>
      <w:t xml:space="preserve"> </w:t>
    </w:r>
    <w:r>
      <w:rPr>
        <w:b/>
        <w:sz w:val="24"/>
        <w:szCs w:val="24"/>
      </w:rPr>
      <w:fldChar w:fldCharType="begin"/>
    </w:r>
    <w:r>
      <w:rPr>
        <w:b/>
      </w:rPr>
      <w:instrText>PAGE</w:instrText>
    </w:r>
    <w:r>
      <w:rPr>
        <w:b/>
        <w:sz w:val="24"/>
        <w:szCs w:val="24"/>
      </w:rPr>
      <w:fldChar w:fldCharType="separate"/>
    </w:r>
    <w:r>
      <w:rPr>
        <w:b/>
      </w:rPr>
      <w:t>9</w:t>
    </w:r>
    <w:r>
      <w:rPr>
        <w:b/>
        <w:sz w:val="24"/>
        <w:szCs w:val="24"/>
      </w:rPr>
      <w:fldChar w:fldCharType="end"/>
    </w:r>
    <w:r>
      <w:rPr>
        <w:lang w:val="zh-CN"/>
      </w:rPr>
      <w:t xml:space="preserve"> / </w:t>
    </w:r>
    <w:r>
      <w:rPr>
        <w:b/>
        <w:sz w:val="24"/>
        <w:szCs w:val="24"/>
      </w:rPr>
      <w:fldChar w:fldCharType="begin"/>
    </w:r>
    <w:r>
      <w:rPr>
        <w:b/>
      </w:rPr>
      <w:instrText>NUMPAGES</w:instrText>
    </w:r>
    <w:r>
      <w:rPr>
        <w:b/>
        <w:sz w:val="24"/>
        <w:szCs w:val="24"/>
      </w:rPr>
      <w:fldChar w:fldCharType="separate"/>
    </w:r>
    <w:r>
      <w:rPr>
        <w:b/>
      </w:rPr>
      <w:t>9</w:t>
    </w:r>
    <w:r>
      <w:rPr>
        <w:b/>
        <w:sz w:val="24"/>
        <w:szCs w:val="24"/>
      </w:rPr>
      <w:fldChar w:fldCharType="end"/>
    </w:r>
  </w:p>
  <w:p w:rsidR="00B03179" w14:textId="77777777">
    <w:pPr>
      <w:pStyle w:val="Footer"/>
      <w:ind w:firstLine="360"/>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3179" w14:textId="77777777">
    <w:pPr>
      <w:pStyle w:val="Footer"/>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footnote w:type="separator" w:id="0">
    <w:p w:rsidR="00172DFE" w:rsidP="00C116C6" w14:paraId="24F4F1DF" w14:textId="77777777">
      <w:pPr>
        <w:spacing w:line="240" w:lineRule="auto"/>
        <w:ind w:firstLine="480"/>
      </w:pPr>
      <w:r>
        <w:separator/>
      </w:r>
    </w:p>
  </w:footnote>
  <w:footnote w:type="continuationSeparator" w:id="1">
    <w:p w:rsidR="00172DFE" w:rsidP="00C116C6" w14:paraId="7F642B9E" w14:textId="77777777">
      <w:pPr>
        <w:spacing w:line="240" w:lineRule="auto"/>
        <w:ind w:firstLine="48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3179" w14:paraId="6A02F514" w14:textId="77777777">
    <w:pPr>
      <w:pStyle w:val="Header"/>
      <w:ind w:firstLine="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3179" w14:paraId="01BD3E28" w14:textId="77777777">
    <w:pPr>
      <w:pStyle w:val="Header"/>
      <w:ind w:firstLine="360"/>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3179" w14:paraId="11060657" w14:textId="77777777">
    <w:pPr>
      <w:pStyle w:val="Header"/>
      <w:ind w:firstLine="360"/>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3179" w14:textId="77777777">
    <w:pPr>
      <w:pStyle w:val="Header"/>
      <w:ind w:firstLine="360"/>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3179" w14:textId="77777777">
    <w:pPr>
      <w:pStyle w:val="Header"/>
      <w:ind w:firstLine="360"/>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3179" w14:textId="77777777">
    <w:pPr>
      <w:pStyle w:val="Header"/>
      <w:ind w:firstLine="360"/>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3179" w14:textId="77777777">
    <w:pPr>
      <w:pStyle w:val="Header"/>
      <w:ind w:firstLine="360"/>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3179" w14:textId="77777777">
    <w:pPr>
      <w:pStyle w:val="Header"/>
      <w:ind w:firstLine="360"/>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3179" w14:textId="77777777">
    <w:pPr>
      <w:pStyle w:val="Header"/>
      <w:ind w:firstLine="360"/>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3179" w14:textId="77777777">
    <w:pPr>
      <w:pStyle w:val="Header"/>
      <w:ind w:firstLine="360"/>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3179" w14:textId="77777777">
    <w:pPr>
      <w:pStyle w:val="Header"/>
      <w:ind w:firstLine="360"/>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3179" w14:textId="77777777">
    <w:pPr>
      <w:pStyle w:val="Header"/>
      <w:ind w:firstLine="360"/>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3179" w14:textId="77777777">
    <w:pPr>
      <w:pStyle w:val="Header"/>
      <w:ind w:firstLine="360"/>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3179" w14:textId="77777777">
    <w:pPr>
      <w:pStyle w:val="Header"/>
      <w:ind w:firstLine="360"/>
    </w:pP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3179" w14:textId="77777777">
    <w:pPr>
      <w:pStyle w:val="Header"/>
      <w:ind w:firstLine="360"/>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3179" w14:textId="77777777">
    <w:pPr>
      <w:pStyle w:val="Header"/>
      <w:ind w:firstLine="360"/>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3179" w14:textId="77777777">
    <w:pPr>
      <w:pStyle w:val="Header"/>
      <w:ind w:firstLine="360"/>
    </w:pP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3179" w14:textId="77777777">
    <w:pPr>
      <w:pStyle w:val="Header"/>
      <w:ind w:firstLine="360"/>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3179" w14:textId="77777777">
    <w:pPr>
      <w:pStyle w:val="Header"/>
      <w:ind w:firstLine="360"/>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3179" w14:textId="77777777">
    <w:pPr>
      <w:pStyle w:val="Header"/>
      <w:ind w:firstLine="360"/>
    </w:pP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3179" w14:textId="77777777">
    <w:pPr>
      <w:pStyle w:val="Header"/>
      <w:ind w:firstLine="360"/>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3179" w14:textId="77777777">
    <w:pPr>
      <w:pStyle w:val="Header"/>
      <w:ind w:firstLine="360"/>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3179" w14:textId="77777777">
    <w:pPr>
      <w:pStyle w:val="Header"/>
      <w:ind w:firstLine="360"/>
    </w:pP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3179" w14:textId="77777777">
    <w:pPr>
      <w:pStyle w:val="Header"/>
      <w:ind w:firstLine="360"/>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3179" w14:textId="77777777">
    <w:pPr>
      <w:pStyle w:val="Header"/>
      <w:ind w:firstLine="360"/>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3179" w14:textId="77777777">
    <w:pPr>
      <w:pStyle w:val="Header"/>
      <w:ind w:firstLine="360"/>
    </w:pP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3179" w14:textId="77777777">
    <w:pPr>
      <w:pStyle w:val="Header"/>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02331282"/>
    <w:multiLevelType w:val="multilevel"/>
    <w:tmpl w:val="8C82E142"/>
    <w:lvl w:ilvl="0">
      <w:start w:val="2"/>
      <w:numFmt w:val="decimal"/>
      <w:lvlText w:val="%1"/>
      <w:lvlJc w:val="left"/>
      <w:pPr>
        <w:tabs>
          <w:tab w:val="num" w:pos="360"/>
        </w:tabs>
        <w:ind w:left="360" w:hanging="360"/>
      </w:pPr>
      <w:rPr>
        <w:rFonts w:hint="default"/>
      </w:rPr>
    </w:lvl>
    <w:lvl w:ilvl="1">
      <w:start w:val="1"/>
      <w:numFmt w:val="decimal"/>
      <w:lvlText w:val="3.%2"/>
      <w:lvlJc w:val="left"/>
      <w:pPr>
        <w:tabs>
          <w:tab w:val="num" w:pos="360"/>
        </w:tabs>
        <w:ind w:left="360" w:hanging="360"/>
      </w:pPr>
      <w:rPr>
        <w:rFonts w:hint="eastAsia"/>
        <w:color w:val="auto"/>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1">
    <w:nsid w:val="02D564B8"/>
    <w:multiLevelType w:val="hybridMultilevel"/>
    <w:tmpl w:val="50D69322"/>
    <w:lvl w:ilvl="0">
      <w:start w:val="1"/>
      <w:numFmt w:val="decimal"/>
      <w:lvlText w:val="（%1）"/>
      <w:lvlJc w:val="left"/>
      <w:pPr>
        <w:ind w:left="1200" w:hanging="720"/>
      </w:pPr>
      <w:rPr>
        <w:rFonts w:hint="default"/>
      </w:rPr>
    </w:lvl>
    <w:lvl w:ilvl="1" w:tentative="1">
      <w:start w:val="1"/>
      <w:numFmt w:val="lowerLetter"/>
      <w:lvlText w:val="%2)"/>
      <w:lvlJc w:val="left"/>
      <w:pPr>
        <w:ind w:left="1320" w:hanging="420"/>
      </w:pPr>
    </w:lvl>
    <w:lvl w:ilvl="2" w:tentative="1">
      <w:start w:val="1"/>
      <w:numFmt w:val="lowerRoman"/>
      <w:lvlText w:val="%3."/>
      <w:lvlJc w:val="right"/>
      <w:pPr>
        <w:ind w:left="1740" w:hanging="420"/>
      </w:pPr>
    </w:lvl>
    <w:lvl w:ilvl="3" w:tentative="1">
      <w:start w:val="1"/>
      <w:numFmt w:val="decimal"/>
      <w:lvlText w:val="%4."/>
      <w:lvlJc w:val="left"/>
      <w:pPr>
        <w:ind w:left="2160" w:hanging="420"/>
      </w:pPr>
    </w:lvl>
    <w:lvl w:ilvl="4" w:tentative="1">
      <w:start w:val="1"/>
      <w:numFmt w:val="lowerLetter"/>
      <w:lvlText w:val="%5)"/>
      <w:lvlJc w:val="left"/>
      <w:pPr>
        <w:ind w:left="2580" w:hanging="420"/>
      </w:pPr>
    </w:lvl>
    <w:lvl w:ilvl="5" w:tentative="1">
      <w:start w:val="1"/>
      <w:numFmt w:val="lowerRoman"/>
      <w:lvlText w:val="%6."/>
      <w:lvlJc w:val="right"/>
      <w:pPr>
        <w:ind w:left="3000" w:hanging="420"/>
      </w:pPr>
    </w:lvl>
    <w:lvl w:ilvl="6" w:tentative="1">
      <w:start w:val="1"/>
      <w:numFmt w:val="decimal"/>
      <w:lvlText w:val="%7."/>
      <w:lvlJc w:val="left"/>
      <w:pPr>
        <w:ind w:left="3420" w:hanging="420"/>
      </w:pPr>
    </w:lvl>
    <w:lvl w:ilvl="7" w:tentative="1">
      <w:start w:val="1"/>
      <w:numFmt w:val="lowerLetter"/>
      <w:lvlText w:val="%8)"/>
      <w:lvlJc w:val="left"/>
      <w:pPr>
        <w:ind w:left="3840" w:hanging="420"/>
      </w:pPr>
    </w:lvl>
    <w:lvl w:ilvl="8" w:tentative="1">
      <w:start w:val="1"/>
      <w:numFmt w:val="lowerRoman"/>
      <w:lvlText w:val="%9."/>
      <w:lvlJc w:val="right"/>
      <w:pPr>
        <w:ind w:left="4260" w:hanging="420"/>
      </w:pPr>
    </w:lvl>
  </w:abstractNum>
  <w:abstractNum w:abstractNumId="2">
    <w:nsid w:val="03905740"/>
    <w:multiLevelType w:val="hybridMultilevel"/>
    <w:tmpl w:val="FADEE3D6"/>
    <w:lvl w:ilvl="0">
      <w:start w:val="1"/>
      <w:numFmt w:val="bullet"/>
      <w:lvlText w:val=""/>
      <w:lvlJc w:val="left"/>
      <w:pPr>
        <w:ind w:left="900" w:hanging="420"/>
      </w:pPr>
      <w:rPr>
        <w:rFonts w:ascii="Wingdings" w:hAnsi="Wingdings" w:hint="default"/>
      </w:rPr>
    </w:lvl>
    <w:lvl w:ilvl="1" w:tentative="1">
      <w:start w:val="1"/>
      <w:numFmt w:val="bullet"/>
      <w:lvlText w:val=""/>
      <w:lvlJc w:val="left"/>
      <w:pPr>
        <w:ind w:left="1320" w:hanging="420"/>
      </w:pPr>
      <w:rPr>
        <w:rFonts w:ascii="Wingdings" w:hAnsi="Wingdings" w:hint="default"/>
      </w:rPr>
    </w:lvl>
    <w:lvl w:ilvl="2" w:tentative="1">
      <w:start w:val="1"/>
      <w:numFmt w:val="bullet"/>
      <w:lvlText w:val=""/>
      <w:lvlJc w:val="left"/>
      <w:pPr>
        <w:ind w:left="1740" w:hanging="420"/>
      </w:pPr>
      <w:rPr>
        <w:rFonts w:ascii="Wingdings" w:hAnsi="Wingdings" w:hint="default"/>
      </w:rPr>
    </w:lvl>
    <w:lvl w:ilvl="3" w:tentative="1">
      <w:start w:val="1"/>
      <w:numFmt w:val="bullet"/>
      <w:lvlText w:val=""/>
      <w:lvlJc w:val="left"/>
      <w:pPr>
        <w:ind w:left="2160" w:hanging="420"/>
      </w:pPr>
      <w:rPr>
        <w:rFonts w:ascii="Wingdings" w:hAnsi="Wingdings" w:hint="default"/>
      </w:rPr>
    </w:lvl>
    <w:lvl w:ilvl="4" w:tentative="1">
      <w:start w:val="1"/>
      <w:numFmt w:val="bullet"/>
      <w:lvlText w:val=""/>
      <w:lvlJc w:val="left"/>
      <w:pPr>
        <w:ind w:left="2580" w:hanging="420"/>
      </w:pPr>
      <w:rPr>
        <w:rFonts w:ascii="Wingdings" w:hAnsi="Wingdings" w:hint="default"/>
      </w:rPr>
    </w:lvl>
    <w:lvl w:ilvl="5" w:tentative="1">
      <w:start w:val="1"/>
      <w:numFmt w:val="bullet"/>
      <w:lvlText w:val=""/>
      <w:lvlJc w:val="left"/>
      <w:pPr>
        <w:ind w:left="3000" w:hanging="420"/>
      </w:pPr>
      <w:rPr>
        <w:rFonts w:ascii="Wingdings" w:hAnsi="Wingdings" w:hint="default"/>
      </w:rPr>
    </w:lvl>
    <w:lvl w:ilvl="6" w:tentative="1">
      <w:start w:val="1"/>
      <w:numFmt w:val="bullet"/>
      <w:lvlText w:val=""/>
      <w:lvlJc w:val="left"/>
      <w:pPr>
        <w:ind w:left="3420" w:hanging="420"/>
      </w:pPr>
      <w:rPr>
        <w:rFonts w:ascii="Wingdings" w:hAnsi="Wingdings" w:hint="default"/>
      </w:rPr>
    </w:lvl>
    <w:lvl w:ilvl="7" w:tentative="1">
      <w:start w:val="1"/>
      <w:numFmt w:val="bullet"/>
      <w:lvlText w:val=""/>
      <w:lvlJc w:val="left"/>
      <w:pPr>
        <w:ind w:left="3840" w:hanging="420"/>
      </w:pPr>
      <w:rPr>
        <w:rFonts w:ascii="Wingdings" w:hAnsi="Wingdings" w:hint="default"/>
      </w:rPr>
    </w:lvl>
    <w:lvl w:ilvl="8" w:tentative="1">
      <w:start w:val="1"/>
      <w:numFmt w:val="bullet"/>
      <w:lvlText w:val=""/>
      <w:lvlJc w:val="left"/>
      <w:pPr>
        <w:ind w:left="4260" w:hanging="420"/>
      </w:pPr>
      <w:rPr>
        <w:rFonts w:ascii="Wingdings" w:hAnsi="Wingdings" w:hint="default"/>
      </w:rPr>
    </w:lvl>
  </w:abstractNum>
  <w:abstractNum w:abstractNumId="3">
    <w:nsid w:val="041663E8"/>
    <w:multiLevelType w:val="hybridMultilevel"/>
    <w:tmpl w:val="29A4F32E"/>
    <w:lvl w:ilvl="0">
      <w:start w:val="0"/>
      <w:numFmt w:val="bullet"/>
      <w:lvlText w:val="●"/>
      <w:lvlJc w:val="left"/>
      <w:pPr>
        <w:ind w:left="840" w:hanging="420"/>
      </w:pPr>
      <w:rPr>
        <w:rFonts w:ascii="宋体" w:eastAsia="宋体" w:hAnsi="宋体" w:cs="Times New Roman" w:hint="eastAsia"/>
      </w:rPr>
    </w:lvl>
    <w:lvl w:ilvl="1" w:tentative="1">
      <w:start w:val="1"/>
      <w:numFmt w:val="bullet"/>
      <w:lvlText w:val=""/>
      <w:lvlJc w:val="left"/>
      <w:pPr>
        <w:ind w:left="1260" w:hanging="420"/>
      </w:pPr>
      <w:rPr>
        <w:rFonts w:ascii="Wingdings" w:hAnsi="Wingdings" w:hint="default"/>
      </w:rPr>
    </w:lvl>
    <w:lvl w:ilvl="2" w:tentative="1">
      <w:start w:val="1"/>
      <w:numFmt w:val="bullet"/>
      <w:lvlText w:val=""/>
      <w:lvlJc w:val="left"/>
      <w:pPr>
        <w:ind w:left="1680" w:hanging="420"/>
      </w:pPr>
      <w:rPr>
        <w:rFonts w:ascii="Wingdings" w:hAnsi="Wingdings" w:hint="default"/>
      </w:rPr>
    </w:lvl>
    <w:lvl w:ilvl="3" w:tentative="1">
      <w:start w:val="1"/>
      <w:numFmt w:val="bullet"/>
      <w:lvlText w:val=""/>
      <w:lvlJc w:val="left"/>
      <w:pPr>
        <w:ind w:left="2100" w:hanging="420"/>
      </w:pPr>
      <w:rPr>
        <w:rFonts w:ascii="Wingdings" w:hAnsi="Wingdings" w:hint="default"/>
      </w:rPr>
    </w:lvl>
    <w:lvl w:ilvl="4" w:tentative="1">
      <w:start w:val="1"/>
      <w:numFmt w:val="bullet"/>
      <w:lvlText w:val=""/>
      <w:lvlJc w:val="left"/>
      <w:pPr>
        <w:ind w:left="2520" w:hanging="420"/>
      </w:pPr>
      <w:rPr>
        <w:rFonts w:ascii="Wingdings" w:hAnsi="Wingdings" w:hint="default"/>
      </w:rPr>
    </w:lvl>
    <w:lvl w:ilvl="5" w:tentative="1">
      <w:start w:val="1"/>
      <w:numFmt w:val="bullet"/>
      <w:lvlText w:val=""/>
      <w:lvlJc w:val="left"/>
      <w:pPr>
        <w:ind w:left="2940" w:hanging="420"/>
      </w:pPr>
      <w:rPr>
        <w:rFonts w:ascii="Wingdings" w:hAnsi="Wingdings" w:hint="default"/>
      </w:rPr>
    </w:lvl>
    <w:lvl w:ilvl="6" w:tentative="1">
      <w:start w:val="1"/>
      <w:numFmt w:val="bullet"/>
      <w:lvlText w:val=""/>
      <w:lvlJc w:val="left"/>
      <w:pPr>
        <w:ind w:left="3360" w:hanging="420"/>
      </w:pPr>
      <w:rPr>
        <w:rFonts w:ascii="Wingdings" w:hAnsi="Wingdings" w:hint="default"/>
      </w:rPr>
    </w:lvl>
    <w:lvl w:ilvl="7" w:tentative="1">
      <w:start w:val="1"/>
      <w:numFmt w:val="bullet"/>
      <w:lvlText w:val=""/>
      <w:lvlJc w:val="left"/>
      <w:pPr>
        <w:ind w:left="3780" w:hanging="420"/>
      </w:pPr>
      <w:rPr>
        <w:rFonts w:ascii="Wingdings" w:hAnsi="Wingdings" w:hint="default"/>
      </w:rPr>
    </w:lvl>
    <w:lvl w:ilvl="8" w:tentative="1">
      <w:start w:val="1"/>
      <w:numFmt w:val="bullet"/>
      <w:lvlText w:val=""/>
      <w:lvlJc w:val="left"/>
      <w:pPr>
        <w:ind w:left="4200" w:hanging="420"/>
      </w:pPr>
      <w:rPr>
        <w:rFonts w:ascii="Wingdings" w:hAnsi="Wingdings" w:hint="default"/>
      </w:rPr>
    </w:lvl>
  </w:abstractNum>
  <w:abstractNum w:abstractNumId="4">
    <w:nsid w:val="07B0203A"/>
    <w:multiLevelType w:val="hybridMultilevel"/>
    <w:tmpl w:val="D61EFF3A"/>
    <w:lvl w:ilvl="0">
      <w:start w:val="1"/>
      <w:numFmt w:val="decimal"/>
      <w:lvlText w:val="%1、"/>
      <w:lvlJc w:val="left"/>
      <w:pPr>
        <w:ind w:left="701" w:hanging="420"/>
      </w:pPr>
      <w:rPr>
        <w:rFonts w:cs="Times New Roman" w:hint="default"/>
        <w:sz w:val="24"/>
        <w:szCs w:val="24"/>
      </w:rPr>
    </w:lvl>
    <w:lvl w:ilvl="1" w:tentative="1">
      <w:start w:val="1"/>
      <w:numFmt w:val="lowerLetter"/>
      <w:lvlText w:val="%2)"/>
      <w:lvlJc w:val="left"/>
      <w:pPr>
        <w:ind w:left="1121" w:hanging="420"/>
      </w:pPr>
    </w:lvl>
    <w:lvl w:ilvl="2" w:tentative="1">
      <w:start w:val="1"/>
      <w:numFmt w:val="lowerRoman"/>
      <w:lvlText w:val="%3."/>
      <w:lvlJc w:val="right"/>
      <w:pPr>
        <w:ind w:left="1541" w:hanging="420"/>
      </w:pPr>
    </w:lvl>
    <w:lvl w:ilvl="3" w:tentative="1">
      <w:start w:val="1"/>
      <w:numFmt w:val="decimal"/>
      <w:lvlText w:val="%4."/>
      <w:lvlJc w:val="left"/>
      <w:pPr>
        <w:ind w:left="1961" w:hanging="420"/>
      </w:pPr>
    </w:lvl>
    <w:lvl w:ilvl="4" w:tentative="1">
      <w:start w:val="1"/>
      <w:numFmt w:val="lowerLetter"/>
      <w:lvlText w:val="%5)"/>
      <w:lvlJc w:val="left"/>
      <w:pPr>
        <w:ind w:left="2381" w:hanging="420"/>
      </w:pPr>
    </w:lvl>
    <w:lvl w:ilvl="5" w:tentative="1">
      <w:start w:val="1"/>
      <w:numFmt w:val="lowerRoman"/>
      <w:lvlText w:val="%6."/>
      <w:lvlJc w:val="right"/>
      <w:pPr>
        <w:ind w:left="2801" w:hanging="420"/>
      </w:pPr>
    </w:lvl>
    <w:lvl w:ilvl="6" w:tentative="1">
      <w:start w:val="1"/>
      <w:numFmt w:val="decimal"/>
      <w:lvlText w:val="%7."/>
      <w:lvlJc w:val="left"/>
      <w:pPr>
        <w:ind w:left="3221" w:hanging="420"/>
      </w:pPr>
    </w:lvl>
    <w:lvl w:ilvl="7" w:tentative="1">
      <w:start w:val="1"/>
      <w:numFmt w:val="lowerLetter"/>
      <w:lvlText w:val="%8)"/>
      <w:lvlJc w:val="left"/>
      <w:pPr>
        <w:ind w:left="3641" w:hanging="420"/>
      </w:pPr>
    </w:lvl>
    <w:lvl w:ilvl="8" w:tentative="1">
      <w:start w:val="1"/>
      <w:numFmt w:val="lowerRoman"/>
      <w:lvlText w:val="%9."/>
      <w:lvlJc w:val="right"/>
      <w:pPr>
        <w:ind w:left="4061" w:hanging="420"/>
      </w:pPr>
    </w:lvl>
  </w:abstractNum>
  <w:abstractNum w:abstractNumId="5">
    <w:nsid w:val="07D92E14"/>
    <w:multiLevelType w:val="hybridMultilevel"/>
    <w:tmpl w:val="CAB0760A"/>
    <w:lvl w:ilvl="0">
      <w:start w:val="1"/>
      <w:numFmt w:val="decimal"/>
      <w:lvlText w:val="%1)"/>
      <w:lvlJc w:val="left"/>
      <w:pPr>
        <w:ind w:left="840" w:hanging="360"/>
      </w:pPr>
      <w:rPr>
        <w:rFonts w:hint="default"/>
        <w:color w:val="auto"/>
      </w:rPr>
    </w:lvl>
    <w:lvl w:ilvl="1" w:tentative="1">
      <w:start w:val="1"/>
      <w:numFmt w:val="lowerLetter"/>
      <w:lvlText w:val="%2)"/>
      <w:lvlJc w:val="left"/>
      <w:pPr>
        <w:ind w:left="1320" w:hanging="420"/>
      </w:pPr>
    </w:lvl>
    <w:lvl w:ilvl="2" w:tentative="1">
      <w:start w:val="1"/>
      <w:numFmt w:val="lowerRoman"/>
      <w:lvlText w:val="%3."/>
      <w:lvlJc w:val="right"/>
      <w:pPr>
        <w:ind w:left="1740" w:hanging="420"/>
      </w:pPr>
    </w:lvl>
    <w:lvl w:ilvl="3" w:tentative="1">
      <w:start w:val="1"/>
      <w:numFmt w:val="decimal"/>
      <w:lvlText w:val="%4."/>
      <w:lvlJc w:val="left"/>
      <w:pPr>
        <w:ind w:left="2160" w:hanging="420"/>
      </w:pPr>
    </w:lvl>
    <w:lvl w:ilvl="4" w:tentative="1">
      <w:start w:val="1"/>
      <w:numFmt w:val="lowerLetter"/>
      <w:lvlText w:val="%5)"/>
      <w:lvlJc w:val="left"/>
      <w:pPr>
        <w:ind w:left="2580" w:hanging="420"/>
      </w:pPr>
    </w:lvl>
    <w:lvl w:ilvl="5" w:tentative="1">
      <w:start w:val="1"/>
      <w:numFmt w:val="lowerRoman"/>
      <w:lvlText w:val="%6."/>
      <w:lvlJc w:val="right"/>
      <w:pPr>
        <w:ind w:left="3000" w:hanging="420"/>
      </w:pPr>
    </w:lvl>
    <w:lvl w:ilvl="6" w:tentative="1">
      <w:start w:val="1"/>
      <w:numFmt w:val="decimal"/>
      <w:lvlText w:val="%7."/>
      <w:lvlJc w:val="left"/>
      <w:pPr>
        <w:ind w:left="3420" w:hanging="420"/>
      </w:pPr>
    </w:lvl>
    <w:lvl w:ilvl="7" w:tentative="1">
      <w:start w:val="1"/>
      <w:numFmt w:val="lowerLetter"/>
      <w:lvlText w:val="%8)"/>
      <w:lvlJc w:val="left"/>
      <w:pPr>
        <w:ind w:left="3840" w:hanging="420"/>
      </w:pPr>
    </w:lvl>
    <w:lvl w:ilvl="8" w:tentative="1">
      <w:start w:val="1"/>
      <w:numFmt w:val="lowerRoman"/>
      <w:lvlText w:val="%9."/>
      <w:lvlJc w:val="right"/>
      <w:pPr>
        <w:ind w:left="4260" w:hanging="420"/>
      </w:pPr>
    </w:lvl>
  </w:abstractNum>
  <w:abstractNum w:abstractNumId="6">
    <w:nsid w:val="08624EC3"/>
    <w:multiLevelType w:val="hybridMultilevel"/>
    <w:tmpl w:val="CAB0760A"/>
    <w:lvl w:ilvl="0">
      <w:start w:val="1"/>
      <w:numFmt w:val="decimal"/>
      <w:lvlText w:val="%1)"/>
      <w:lvlJc w:val="left"/>
      <w:pPr>
        <w:ind w:left="840" w:hanging="360"/>
      </w:pPr>
      <w:rPr>
        <w:rFonts w:hint="default"/>
        <w:color w:val="auto"/>
      </w:rPr>
    </w:lvl>
    <w:lvl w:ilvl="1" w:tentative="1">
      <w:start w:val="1"/>
      <w:numFmt w:val="lowerLetter"/>
      <w:lvlText w:val="%2)"/>
      <w:lvlJc w:val="left"/>
      <w:pPr>
        <w:ind w:left="1320" w:hanging="420"/>
      </w:pPr>
    </w:lvl>
    <w:lvl w:ilvl="2" w:tentative="1">
      <w:start w:val="1"/>
      <w:numFmt w:val="lowerRoman"/>
      <w:lvlText w:val="%3."/>
      <w:lvlJc w:val="right"/>
      <w:pPr>
        <w:ind w:left="1740" w:hanging="420"/>
      </w:pPr>
    </w:lvl>
    <w:lvl w:ilvl="3" w:tentative="1">
      <w:start w:val="1"/>
      <w:numFmt w:val="decimal"/>
      <w:lvlText w:val="%4."/>
      <w:lvlJc w:val="left"/>
      <w:pPr>
        <w:ind w:left="2160" w:hanging="420"/>
      </w:pPr>
    </w:lvl>
    <w:lvl w:ilvl="4" w:tentative="1">
      <w:start w:val="1"/>
      <w:numFmt w:val="lowerLetter"/>
      <w:lvlText w:val="%5)"/>
      <w:lvlJc w:val="left"/>
      <w:pPr>
        <w:ind w:left="2580" w:hanging="420"/>
      </w:pPr>
    </w:lvl>
    <w:lvl w:ilvl="5" w:tentative="1">
      <w:start w:val="1"/>
      <w:numFmt w:val="lowerRoman"/>
      <w:lvlText w:val="%6."/>
      <w:lvlJc w:val="right"/>
      <w:pPr>
        <w:ind w:left="3000" w:hanging="420"/>
      </w:pPr>
    </w:lvl>
    <w:lvl w:ilvl="6" w:tentative="1">
      <w:start w:val="1"/>
      <w:numFmt w:val="decimal"/>
      <w:lvlText w:val="%7."/>
      <w:lvlJc w:val="left"/>
      <w:pPr>
        <w:ind w:left="3420" w:hanging="420"/>
      </w:pPr>
    </w:lvl>
    <w:lvl w:ilvl="7" w:tentative="1">
      <w:start w:val="1"/>
      <w:numFmt w:val="lowerLetter"/>
      <w:lvlText w:val="%8)"/>
      <w:lvlJc w:val="left"/>
      <w:pPr>
        <w:ind w:left="3840" w:hanging="420"/>
      </w:pPr>
    </w:lvl>
    <w:lvl w:ilvl="8" w:tentative="1">
      <w:start w:val="1"/>
      <w:numFmt w:val="lowerRoman"/>
      <w:lvlText w:val="%9."/>
      <w:lvlJc w:val="right"/>
      <w:pPr>
        <w:ind w:left="4260" w:hanging="420"/>
      </w:pPr>
    </w:lvl>
  </w:abstractNum>
  <w:abstractNum w:abstractNumId="7">
    <w:nsid w:val="0AAD349A"/>
    <w:multiLevelType w:val="hybridMultilevel"/>
    <w:tmpl w:val="59627C42"/>
    <w:lvl w:ilvl="0">
      <w:start w:val="1"/>
      <w:numFmt w:val="bullet"/>
      <w:lvlText w:val=""/>
      <w:lvlJc w:val="left"/>
      <w:pPr>
        <w:ind w:left="900" w:hanging="420"/>
      </w:pPr>
      <w:rPr>
        <w:rFonts w:ascii="Wingdings" w:hAnsi="Wingdings" w:hint="default"/>
      </w:rPr>
    </w:lvl>
    <w:lvl w:ilvl="1" w:tentative="1">
      <w:start w:val="1"/>
      <w:numFmt w:val="bullet"/>
      <w:lvlText w:val=""/>
      <w:lvlJc w:val="left"/>
      <w:pPr>
        <w:ind w:left="1320" w:hanging="420"/>
      </w:pPr>
      <w:rPr>
        <w:rFonts w:ascii="Wingdings" w:hAnsi="Wingdings" w:hint="default"/>
      </w:rPr>
    </w:lvl>
    <w:lvl w:ilvl="2" w:tentative="1">
      <w:start w:val="1"/>
      <w:numFmt w:val="bullet"/>
      <w:lvlText w:val=""/>
      <w:lvlJc w:val="left"/>
      <w:pPr>
        <w:ind w:left="1740" w:hanging="420"/>
      </w:pPr>
      <w:rPr>
        <w:rFonts w:ascii="Wingdings" w:hAnsi="Wingdings" w:hint="default"/>
      </w:rPr>
    </w:lvl>
    <w:lvl w:ilvl="3" w:tentative="1">
      <w:start w:val="1"/>
      <w:numFmt w:val="bullet"/>
      <w:lvlText w:val=""/>
      <w:lvlJc w:val="left"/>
      <w:pPr>
        <w:ind w:left="2160" w:hanging="420"/>
      </w:pPr>
      <w:rPr>
        <w:rFonts w:ascii="Wingdings" w:hAnsi="Wingdings" w:hint="default"/>
      </w:rPr>
    </w:lvl>
    <w:lvl w:ilvl="4" w:tentative="1">
      <w:start w:val="1"/>
      <w:numFmt w:val="bullet"/>
      <w:lvlText w:val=""/>
      <w:lvlJc w:val="left"/>
      <w:pPr>
        <w:ind w:left="2580" w:hanging="420"/>
      </w:pPr>
      <w:rPr>
        <w:rFonts w:ascii="Wingdings" w:hAnsi="Wingdings" w:hint="default"/>
      </w:rPr>
    </w:lvl>
    <w:lvl w:ilvl="5" w:tentative="1">
      <w:start w:val="1"/>
      <w:numFmt w:val="bullet"/>
      <w:lvlText w:val=""/>
      <w:lvlJc w:val="left"/>
      <w:pPr>
        <w:ind w:left="3000" w:hanging="420"/>
      </w:pPr>
      <w:rPr>
        <w:rFonts w:ascii="Wingdings" w:hAnsi="Wingdings" w:hint="default"/>
      </w:rPr>
    </w:lvl>
    <w:lvl w:ilvl="6" w:tentative="1">
      <w:start w:val="1"/>
      <w:numFmt w:val="bullet"/>
      <w:lvlText w:val=""/>
      <w:lvlJc w:val="left"/>
      <w:pPr>
        <w:ind w:left="3420" w:hanging="420"/>
      </w:pPr>
      <w:rPr>
        <w:rFonts w:ascii="Wingdings" w:hAnsi="Wingdings" w:hint="default"/>
      </w:rPr>
    </w:lvl>
    <w:lvl w:ilvl="7" w:tentative="1">
      <w:start w:val="1"/>
      <w:numFmt w:val="bullet"/>
      <w:lvlText w:val=""/>
      <w:lvlJc w:val="left"/>
      <w:pPr>
        <w:ind w:left="3840" w:hanging="420"/>
      </w:pPr>
      <w:rPr>
        <w:rFonts w:ascii="Wingdings" w:hAnsi="Wingdings" w:hint="default"/>
      </w:rPr>
    </w:lvl>
    <w:lvl w:ilvl="8" w:tentative="1">
      <w:start w:val="1"/>
      <w:numFmt w:val="bullet"/>
      <w:lvlText w:val=""/>
      <w:lvlJc w:val="left"/>
      <w:pPr>
        <w:ind w:left="4260" w:hanging="420"/>
      </w:pPr>
      <w:rPr>
        <w:rFonts w:ascii="Wingdings" w:hAnsi="Wingdings" w:hint="default"/>
      </w:rPr>
    </w:lvl>
  </w:abstractNum>
  <w:abstractNum w:abstractNumId="8">
    <w:nsid w:val="0CCA5063"/>
    <w:multiLevelType w:val="hybridMultilevel"/>
    <w:tmpl w:val="CAB0760A"/>
    <w:lvl w:ilvl="0">
      <w:start w:val="1"/>
      <w:numFmt w:val="decimal"/>
      <w:lvlText w:val="%1)"/>
      <w:lvlJc w:val="left"/>
      <w:pPr>
        <w:ind w:left="840" w:hanging="360"/>
      </w:pPr>
      <w:rPr>
        <w:rFonts w:hint="default"/>
        <w:color w:val="auto"/>
      </w:rPr>
    </w:lvl>
    <w:lvl w:ilvl="1" w:tentative="1">
      <w:start w:val="1"/>
      <w:numFmt w:val="lowerLetter"/>
      <w:lvlText w:val="%2)"/>
      <w:lvlJc w:val="left"/>
      <w:pPr>
        <w:ind w:left="1320" w:hanging="420"/>
      </w:pPr>
    </w:lvl>
    <w:lvl w:ilvl="2" w:tentative="1">
      <w:start w:val="1"/>
      <w:numFmt w:val="lowerRoman"/>
      <w:lvlText w:val="%3."/>
      <w:lvlJc w:val="right"/>
      <w:pPr>
        <w:ind w:left="1740" w:hanging="420"/>
      </w:pPr>
    </w:lvl>
    <w:lvl w:ilvl="3" w:tentative="1">
      <w:start w:val="1"/>
      <w:numFmt w:val="decimal"/>
      <w:lvlText w:val="%4."/>
      <w:lvlJc w:val="left"/>
      <w:pPr>
        <w:ind w:left="2160" w:hanging="420"/>
      </w:pPr>
    </w:lvl>
    <w:lvl w:ilvl="4" w:tentative="1">
      <w:start w:val="1"/>
      <w:numFmt w:val="lowerLetter"/>
      <w:lvlText w:val="%5)"/>
      <w:lvlJc w:val="left"/>
      <w:pPr>
        <w:ind w:left="2580" w:hanging="420"/>
      </w:pPr>
    </w:lvl>
    <w:lvl w:ilvl="5" w:tentative="1">
      <w:start w:val="1"/>
      <w:numFmt w:val="lowerRoman"/>
      <w:lvlText w:val="%6."/>
      <w:lvlJc w:val="right"/>
      <w:pPr>
        <w:ind w:left="3000" w:hanging="420"/>
      </w:pPr>
    </w:lvl>
    <w:lvl w:ilvl="6" w:tentative="1">
      <w:start w:val="1"/>
      <w:numFmt w:val="decimal"/>
      <w:lvlText w:val="%7."/>
      <w:lvlJc w:val="left"/>
      <w:pPr>
        <w:ind w:left="3420" w:hanging="420"/>
      </w:pPr>
    </w:lvl>
    <w:lvl w:ilvl="7" w:tentative="1">
      <w:start w:val="1"/>
      <w:numFmt w:val="lowerLetter"/>
      <w:lvlText w:val="%8)"/>
      <w:lvlJc w:val="left"/>
      <w:pPr>
        <w:ind w:left="3840" w:hanging="420"/>
      </w:pPr>
    </w:lvl>
    <w:lvl w:ilvl="8" w:tentative="1">
      <w:start w:val="1"/>
      <w:numFmt w:val="lowerRoman"/>
      <w:lvlText w:val="%9."/>
      <w:lvlJc w:val="right"/>
      <w:pPr>
        <w:ind w:left="4260" w:hanging="420"/>
      </w:pPr>
    </w:lvl>
  </w:abstractNum>
  <w:abstractNum w:abstractNumId="9">
    <w:nsid w:val="0D082135"/>
    <w:multiLevelType w:val="hybridMultilevel"/>
    <w:tmpl w:val="CAB0760A"/>
    <w:lvl w:ilvl="0">
      <w:start w:val="1"/>
      <w:numFmt w:val="decimal"/>
      <w:lvlText w:val="%1)"/>
      <w:lvlJc w:val="left"/>
      <w:pPr>
        <w:ind w:left="840" w:hanging="360"/>
      </w:pPr>
      <w:rPr>
        <w:rFonts w:hint="default"/>
        <w:color w:val="auto"/>
      </w:rPr>
    </w:lvl>
    <w:lvl w:ilvl="1" w:tentative="1">
      <w:start w:val="1"/>
      <w:numFmt w:val="lowerLetter"/>
      <w:lvlText w:val="%2)"/>
      <w:lvlJc w:val="left"/>
      <w:pPr>
        <w:ind w:left="1320" w:hanging="420"/>
      </w:pPr>
    </w:lvl>
    <w:lvl w:ilvl="2" w:tentative="1">
      <w:start w:val="1"/>
      <w:numFmt w:val="lowerRoman"/>
      <w:lvlText w:val="%3."/>
      <w:lvlJc w:val="right"/>
      <w:pPr>
        <w:ind w:left="1740" w:hanging="420"/>
      </w:pPr>
    </w:lvl>
    <w:lvl w:ilvl="3" w:tentative="1">
      <w:start w:val="1"/>
      <w:numFmt w:val="decimal"/>
      <w:lvlText w:val="%4."/>
      <w:lvlJc w:val="left"/>
      <w:pPr>
        <w:ind w:left="2160" w:hanging="420"/>
      </w:pPr>
    </w:lvl>
    <w:lvl w:ilvl="4" w:tentative="1">
      <w:start w:val="1"/>
      <w:numFmt w:val="lowerLetter"/>
      <w:lvlText w:val="%5)"/>
      <w:lvlJc w:val="left"/>
      <w:pPr>
        <w:ind w:left="2580" w:hanging="420"/>
      </w:pPr>
    </w:lvl>
    <w:lvl w:ilvl="5" w:tentative="1">
      <w:start w:val="1"/>
      <w:numFmt w:val="lowerRoman"/>
      <w:lvlText w:val="%6."/>
      <w:lvlJc w:val="right"/>
      <w:pPr>
        <w:ind w:left="3000" w:hanging="420"/>
      </w:pPr>
    </w:lvl>
    <w:lvl w:ilvl="6" w:tentative="1">
      <w:start w:val="1"/>
      <w:numFmt w:val="decimal"/>
      <w:lvlText w:val="%7."/>
      <w:lvlJc w:val="left"/>
      <w:pPr>
        <w:ind w:left="3420" w:hanging="420"/>
      </w:pPr>
    </w:lvl>
    <w:lvl w:ilvl="7" w:tentative="1">
      <w:start w:val="1"/>
      <w:numFmt w:val="lowerLetter"/>
      <w:lvlText w:val="%8)"/>
      <w:lvlJc w:val="left"/>
      <w:pPr>
        <w:ind w:left="3840" w:hanging="420"/>
      </w:pPr>
    </w:lvl>
    <w:lvl w:ilvl="8" w:tentative="1">
      <w:start w:val="1"/>
      <w:numFmt w:val="lowerRoman"/>
      <w:lvlText w:val="%9."/>
      <w:lvlJc w:val="right"/>
      <w:pPr>
        <w:ind w:left="4260" w:hanging="420"/>
      </w:pPr>
    </w:lvl>
  </w:abstractNum>
  <w:abstractNum w:abstractNumId="10">
    <w:nsid w:val="10412E4C"/>
    <w:multiLevelType w:val="hybridMultilevel"/>
    <w:tmpl w:val="CAB0760A"/>
    <w:lvl w:ilvl="0">
      <w:start w:val="1"/>
      <w:numFmt w:val="decimal"/>
      <w:lvlText w:val="%1)"/>
      <w:lvlJc w:val="left"/>
      <w:pPr>
        <w:ind w:left="840" w:hanging="360"/>
      </w:pPr>
      <w:rPr>
        <w:rFonts w:hint="default"/>
        <w:color w:val="auto"/>
      </w:rPr>
    </w:lvl>
    <w:lvl w:ilvl="1" w:tentative="1">
      <w:start w:val="1"/>
      <w:numFmt w:val="lowerLetter"/>
      <w:lvlText w:val="%2)"/>
      <w:lvlJc w:val="left"/>
      <w:pPr>
        <w:ind w:left="1320" w:hanging="420"/>
      </w:pPr>
    </w:lvl>
    <w:lvl w:ilvl="2" w:tentative="1">
      <w:start w:val="1"/>
      <w:numFmt w:val="lowerRoman"/>
      <w:lvlText w:val="%3."/>
      <w:lvlJc w:val="right"/>
      <w:pPr>
        <w:ind w:left="1740" w:hanging="420"/>
      </w:pPr>
    </w:lvl>
    <w:lvl w:ilvl="3" w:tentative="1">
      <w:start w:val="1"/>
      <w:numFmt w:val="decimal"/>
      <w:lvlText w:val="%4."/>
      <w:lvlJc w:val="left"/>
      <w:pPr>
        <w:ind w:left="2160" w:hanging="420"/>
      </w:pPr>
    </w:lvl>
    <w:lvl w:ilvl="4" w:tentative="1">
      <w:start w:val="1"/>
      <w:numFmt w:val="lowerLetter"/>
      <w:lvlText w:val="%5)"/>
      <w:lvlJc w:val="left"/>
      <w:pPr>
        <w:ind w:left="2580" w:hanging="420"/>
      </w:pPr>
    </w:lvl>
    <w:lvl w:ilvl="5" w:tentative="1">
      <w:start w:val="1"/>
      <w:numFmt w:val="lowerRoman"/>
      <w:lvlText w:val="%6."/>
      <w:lvlJc w:val="right"/>
      <w:pPr>
        <w:ind w:left="3000" w:hanging="420"/>
      </w:pPr>
    </w:lvl>
    <w:lvl w:ilvl="6" w:tentative="1">
      <w:start w:val="1"/>
      <w:numFmt w:val="decimal"/>
      <w:lvlText w:val="%7."/>
      <w:lvlJc w:val="left"/>
      <w:pPr>
        <w:ind w:left="3420" w:hanging="420"/>
      </w:pPr>
    </w:lvl>
    <w:lvl w:ilvl="7" w:tentative="1">
      <w:start w:val="1"/>
      <w:numFmt w:val="lowerLetter"/>
      <w:lvlText w:val="%8)"/>
      <w:lvlJc w:val="left"/>
      <w:pPr>
        <w:ind w:left="3840" w:hanging="420"/>
      </w:pPr>
    </w:lvl>
    <w:lvl w:ilvl="8" w:tentative="1">
      <w:start w:val="1"/>
      <w:numFmt w:val="lowerRoman"/>
      <w:lvlText w:val="%9."/>
      <w:lvlJc w:val="right"/>
      <w:pPr>
        <w:ind w:left="4260" w:hanging="420"/>
      </w:pPr>
    </w:lvl>
  </w:abstractNum>
  <w:abstractNum w:abstractNumId="11">
    <w:nsid w:val="10665869"/>
    <w:multiLevelType w:val="hybridMultilevel"/>
    <w:tmpl w:val="D61EFF3A"/>
    <w:lvl w:ilvl="0">
      <w:start w:val="1"/>
      <w:numFmt w:val="decimal"/>
      <w:lvlText w:val="%1、"/>
      <w:lvlJc w:val="left"/>
      <w:pPr>
        <w:ind w:left="701" w:hanging="420"/>
      </w:pPr>
      <w:rPr>
        <w:rFonts w:cs="Times New Roman" w:hint="default"/>
        <w:sz w:val="24"/>
        <w:szCs w:val="24"/>
      </w:rPr>
    </w:lvl>
    <w:lvl w:ilvl="1" w:tentative="1">
      <w:start w:val="1"/>
      <w:numFmt w:val="lowerLetter"/>
      <w:lvlText w:val="%2)"/>
      <w:lvlJc w:val="left"/>
      <w:pPr>
        <w:ind w:left="1121" w:hanging="420"/>
      </w:pPr>
    </w:lvl>
    <w:lvl w:ilvl="2" w:tentative="1">
      <w:start w:val="1"/>
      <w:numFmt w:val="lowerRoman"/>
      <w:lvlText w:val="%3."/>
      <w:lvlJc w:val="right"/>
      <w:pPr>
        <w:ind w:left="1541" w:hanging="420"/>
      </w:pPr>
    </w:lvl>
    <w:lvl w:ilvl="3" w:tentative="1">
      <w:start w:val="1"/>
      <w:numFmt w:val="decimal"/>
      <w:lvlText w:val="%4."/>
      <w:lvlJc w:val="left"/>
      <w:pPr>
        <w:ind w:left="1961" w:hanging="420"/>
      </w:pPr>
    </w:lvl>
    <w:lvl w:ilvl="4" w:tentative="1">
      <w:start w:val="1"/>
      <w:numFmt w:val="lowerLetter"/>
      <w:lvlText w:val="%5)"/>
      <w:lvlJc w:val="left"/>
      <w:pPr>
        <w:ind w:left="2381" w:hanging="420"/>
      </w:pPr>
    </w:lvl>
    <w:lvl w:ilvl="5" w:tentative="1">
      <w:start w:val="1"/>
      <w:numFmt w:val="lowerRoman"/>
      <w:lvlText w:val="%6."/>
      <w:lvlJc w:val="right"/>
      <w:pPr>
        <w:ind w:left="2801" w:hanging="420"/>
      </w:pPr>
    </w:lvl>
    <w:lvl w:ilvl="6" w:tentative="1">
      <w:start w:val="1"/>
      <w:numFmt w:val="decimal"/>
      <w:lvlText w:val="%7."/>
      <w:lvlJc w:val="left"/>
      <w:pPr>
        <w:ind w:left="3221" w:hanging="420"/>
      </w:pPr>
    </w:lvl>
    <w:lvl w:ilvl="7" w:tentative="1">
      <w:start w:val="1"/>
      <w:numFmt w:val="lowerLetter"/>
      <w:lvlText w:val="%8)"/>
      <w:lvlJc w:val="left"/>
      <w:pPr>
        <w:ind w:left="3641" w:hanging="420"/>
      </w:pPr>
    </w:lvl>
    <w:lvl w:ilvl="8" w:tentative="1">
      <w:start w:val="1"/>
      <w:numFmt w:val="lowerRoman"/>
      <w:lvlText w:val="%9."/>
      <w:lvlJc w:val="right"/>
      <w:pPr>
        <w:ind w:left="4061" w:hanging="420"/>
      </w:pPr>
    </w:lvl>
  </w:abstractNum>
  <w:abstractNum w:abstractNumId="12">
    <w:nsid w:val="116620AD"/>
    <w:multiLevelType w:val="hybridMultilevel"/>
    <w:tmpl w:val="50D69322"/>
    <w:lvl w:ilvl="0">
      <w:start w:val="1"/>
      <w:numFmt w:val="decimal"/>
      <w:lvlText w:val="（%1）"/>
      <w:lvlJc w:val="left"/>
      <w:pPr>
        <w:ind w:left="1200" w:hanging="720"/>
      </w:pPr>
      <w:rPr>
        <w:rFonts w:hint="default"/>
      </w:rPr>
    </w:lvl>
    <w:lvl w:ilvl="1" w:tentative="1">
      <w:start w:val="1"/>
      <w:numFmt w:val="lowerLetter"/>
      <w:lvlText w:val="%2)"/>
      <w:lvlJc w:val="left"/>
      <w:pPr>
        <w:ind w:left="1320" w:hanging="420"/>
      </w:pPr>
    </w:lvl>
    <w:lvl w:ilvl="2" w:tentative="1">
      <w:start w:val="1"/>
      <w:numFmt w:val="lowerRoman"/>
      <w:lvlText w:val="%3."/>
      <w:lvlJc w:val="right"/>
      <w:pPr>
        <w:ind w:left="1740" w:hanging="420"/>
      </w:pPr>
    </w:lvl>
    <w:lvl w:ilvl="3" w:tentative="1">
      <w:start w:val="1"/>
      <w:numFmt w:val="decimal"/>
      <w:lvlText w:val="%4."/>
      <w:lvlJc w:val="left"/>
      <w:pPr>
        <w:ind w:left="2160" w:hanging="420"/>
      </w:pPr>
    </w:lvl>
    <w:lvl w:ilvl="4" w:tentative="1">
      <w:start w:val="1"/>
      <w:numFmt w:val="lowerLetter"/>
      <w:lvlText w:val="%5)"/>
      <w:lvlJc w:val="left"/>
      <w:pPr>
        <w:ind w:left="2580" w:hanging="420"/>
      </w:pPr>
    </w:lvl>
    <w:lvl w:ilvl="5" w:tentative="1">
      <w:start w:val="1"/>
      <w:numFmt w:val="lowerRoman"/>
      <w:lvlText w:val="%6."/>
      <w:lvlJc w:val="right"/>
      <w:pPr>
        <w:ind w:left="3000" w:hanging="420"/>
      </w:pPr>
    </w:lvl>
    <w:lvl w:ilvl="6" w:tentative="1">
      <w:start w:val="1"/>
      <w:numFmt w:val="decimal"/>
      <w:lvlText w:val="%7."/>
      <w:lvlJc w:val="left"/>
      <w:pPr>
        <w:ind w:left="3420" w:hanging="420"/>
      </w:pPr>
    </w:lvl>
    <w:lvl w:ilvl="7" w:tentative="1">
      <w:start w:val="1"/>
      <w:numFmt w:val="lowerLetter"/>
      <w:lvlText w:val="%8)"/>
      <w:lvlJc w:val="left"/>
      <w:pPr>
        <w:ind w:left="3840" w:hanging="420"/>
      </w:pPr>
    </w:lvl>
    <w:lvl w:ilvl="8" w:tentative="1">
      <w:start w:val="1"/>
      <w:numFmt w:val="lowerRoman"/>
      <w:lvlText w:val="%9."/>
      <w:lvlJc w:val="right"/>
      <w:pPr>
        <w:ind w:left="4260" w:hanging="420"/>
      </w:pPr>
    </w:lvl>
  </w:abstractNum>
  <w:abstractNum w:abstractNumId="13">
    <w:nsid w:val="118C4A79"/>
    <w:multiLevelType w:val="hybridMultilevel"/>
    <w:tmpl w:val="CAB0760A"/>
    <w:lvl w:ilvl="0">
      <w:start w:val="1"/>
      <w:numFmt w:val="decimal"/>
      <w:lvlText w:val="%1)"/>
      <w:lvlJc w:val="left"/>
      <w:pPr>
        <w:ind w:left="840" w:hanging="360"/>
      </w:pPr>
      <w:rPr>
        <w:rFonts w:hint="default"/>
        <w:color w:val="auto"/>
      </w:rPr>
    </w:lvl>
    <w:lvl w:ilvl="1" w:tentative="1">
      <w:start w:val="1"/>
      <w:numFmt w:val="lowerLetter"/>
      <w:lvlText w:val="%2)"/>
      <w:lvlJc w:val="left"/>
      <w:pPr>
        <w:ind w:left="1320" w:hanging="420"/>
      </w:pPr>
    </w:lvl>
    <w:lvl w:ilvl="2" w:tentative="1">
      <w:start w:val="1"/>
      <w:numFmt w:val="lowerRoman"/>
      <w:lvlText w:val="%3."/>
      <w:lvlJc w:val="right"/>
      <w:pPr>
        <w:ind w:left="1740" w:hanging="420"/>
      </w:pPr>
    </w:lvl>
    <w:lvl w:ilvl="3" w:tentative="1">
      <w:start w:val="1"/>
      <w:numFmt w:val="decimal"/>
      <w:lvlText w:val="%4."/>
      <w:lvlJc w:val="left"/>
      <w:pPr>
        <w:ind w:left="2160" w:hanging="420"/>
      </w:pPr>
    </w:lvl>
    <w:lvl w:ilvl="4" w:tentative="1">
      <w:start w:val="1"/>
      <w:numFmt w:val="lowerLetter"/>
      <w:lvlText w:val="%5)"/>
      <w:lvlJc w:val="left"/>
      <w:pPr>
        <w:ind w:left="2580" w:hanging="420"/>
      </w:pPr>
    </w:lvl>
    <w:lvl w:ilvl="5" w:tentative="1">
      <w:start w:val="1"/>
      <w:numFmt w:val="lowerRoman"/>
      <w:lvlText w:val="%6."/>
      <w:lvlJc w:val="right"/>
      <w:pPr>
        <w:ind w:left="3000" w:hanging="420"/>
      </w:pPr>
    </w:lvl>
    <w:lvl w:ilvl="6" w:tentative="1">
      <w:start w:val="1"/>
      <w:numFmt w:val="decimal"/>
      <w:lvlText w:val="%7."/>
      <w:lvlJc w:val="left"/>
      <w:pPr>
        <w:ind w:left="3420" w:hanging="420"/>
      </w:pPr>
    </w:lvl>
    <w:lvl w:ilvl="7" w:tentative="1">
      <w:start w:val="1"/>
      <w:numFmt w:val="lowerLetter"/>
      <w:lvlText w:val="%8)"/>
      <w:lvlJc w:val="left"/>
      <w:pPr>
        <w:ind w:left="3840" w:hanging="420"/>
      </w:pPr>
    </w:lvl>
    <w:lvl w:ilvl="8" w:tentative="1">
      <w:start w:val="1"/>
      <w:numFmt w:val="lowerRoman"/>
      <w:lvlText w:val="%9."/>
      <w:lvlJc w:val="right"/>
      <w:pPr>
        <w:ind w:left="4260" w:hanging="420"/>
      </w:pPr>
    </w:lvl>
  </w:abstractNum>
  <w:abstractNum w:abstractNumId="14">
    <w:nsid w:val="11E37719"/>
    <w:multiLevelType w:val="hybridMultilevel"/>
    <w:tmpl w:val="996C7046"/>
    <w:lvl w:ilvl="0">
      <w:start w:val="1"/>
      <w:numFmt w:val="bullet"/>
      <w:lvlText w:val=""/>
      <w:lvlJc w:val="left"/>
      <w:pPr>
        <w:ind w:left="900" w:hanging="420"/>
      </w:pPr>
      <w:rPr>
        <w:rFonts w:ascii="Wingdings" w:hAnsi="Wingdings" w:hint="default"/>
      </w:rPr>
    </w:lvl>
    <w:lvl w:ilvl="1" w:tentative="1">
      <w:start w:val="1"/>
      <w:numFmt w:val="bullet"/>
      <w:lvlText w:val=""/>
      <w:lvlJc w:val="left"/>
      <w:pPr>
        <w:ind w:left="1320" w:hanging="420"/>
      </w:pPr>
      <w:rPr>
        <w:rFonts w:ascii="Wingdings" w:hAnsi="Wingdings" w:hint="default"/>
      </w:rPr>
    </w:lvl>
    <w:lvl w:ilvl="2" w:tentative="1">
      <w:start w:val="1"/>
      <w:numFmt w:val="bullet"/>
      <w:lvlText w:val=""/>
      <w:lvlJc w:val="left"/>
      <w:pPr>
        <w:ind w:left="1740" w:hanging="420"/>
      </w:pPr>
      <w:rPr>
        <w:rFonts w:ascii="Wingdings" w:hAnsi="Wingdings" w:hint="default"/>
      </w:rPr>
    </w:lvl>
    <w:lvl w:ilvl="3" w:tentative="1">
      <w:start w:val="1"/>
      <w:numFmt w:val="bullet"/>
      <w:lvlText w:val=""/>
      <w:lvlJc w:val="left"/>
      <w:pPr>
        <w:ind w:left="2160" w:hanging="420"/>
      </w:pPr>
      <w:rPr>
        <w:rFonts w:ascii="Wingdings" w:hAnsi="Wingdings" w:hint="default"/>
      </w:rPr>
    </w:lvl>
    <w:lvl w:ilvl="4" w:tentative="1">
      <w:start w:val="1"/>
      <w:numFmt w:val="bullet"/>
      <w:lvlText w:val=""/>
      <w:lvlJc w:val="left"/>
      <w:pPr>
        <w:ind w:left="2580" w:hanging="420"/>
      </w:pPr>
      <w:rPr>
        <w:rFonts w:ascii="Wingdings" w:hAnsi="Wingdings" w:hint="default"/>
      </w:rPr>
    </w:lvl>
    <w:lvl w:ilvl="5" w:tentative="1">
      <w:start w:val="1"/>
      <w:numFmt w:val="bullet"/>
      <w:lvlText w:val=""/>
      <w:lvlJc w:val="left"/>
      <w:pPr>
        <w:ind w:left="3000" w:hanging="420"/>
      </w:pPr>
      <w:rPr>
        <w:rFonts w:ascii="Wingdings" w:hAnsi="Wingdings" w:hint="default"/>
      </w:rPr>
    </w:lvl>
    <w:lvl w:ilvl="6" w:tentative="1">
      <w:start w:val="1"/>
      <w:numFmt w:val="bullet"/>
      <w:lvlText w:val=""/>
      <w:lvlJc w:val="left"/>
      <w:pPr>
        <w:ind w:left="3420" w:hanging="420"/>
      </w:pPr>
      <w:rPr>
        <w:rFonts w:ascii="Wingdings" w:hAnsi="Wingdings" w:hint="default"/>
      </w:rPr>
    </w:lvl>
    <w:lvl w:ilvl="7" w:tentative="1">
      <w:start w:val="1"/>
      <w:numFmt w:val="bullet"/>
      <w:lvlText w:val=""/>
      <w:lvlJc w:val="left"/>
      <w:pPr>
        <w:ind w:left="3840" w:hanging="420"/>
      </w:pPr>
      <w:rPr>
        <w:rFonts w:ascii="Wingdings" w:hAnsi="Wingdings" w:hint="default"/>
      </w:rPr>
    </w:lvl>
    <w:lvl w:ilvl="8" w:tentative="1">
      <w:start w:val="1"/>
      <w:numFmt w:val="bullet"/>
      <w:lvlText w:val=""/>
      <w:lvlJc w:val="left"/>
      <w:pPr>
        <w:ind w:left="4260" w:hanging="420"/>
      </w:pPr>
      <w:rPr>
        <w:rFonts w:ascii="Wingdings" w:hAnsi="Wingdings" w:hint="default"/>
      </w:rPr>
    </w:lvl>
  </w:abstractNum>
  <w:abstractNum w:abstractNumId="15">
    <w:nsid w:val="13DE5F10"/>
    <w:multiLevelType w:val="hybridMultilevel"/>
    <w:tmpl w:val="6116E138"/>
    <w:lvl w:ilvl="0">
      <w:start w:val="1"/>
      <w:numFmt w:val="bullet"/>
      <w:lvlText w:val=""/>
      <w:lvlJc w:val="left"/>
      <w:pPr>
        <w:ind w:left="900" w:hanging="420"/>
      </w:pPr>
      <w:rPr>
        <w:rFonts w:ascii="Wingdings" w:hAnsi="Wingdings" w:hint="default"/>
      </w:rPr>
    </w:lvl>
    <w:lvl w:ilvl="1" w:tentative="1">
      <w:start w:val="1"/>
      <w:numFmt w:val="bullet"/>
      <w:lvlText w:val=""/>
      <w:lvlJc w:val="left"/>
      <w:pPr>
        <w:ind w:left="1320" w:hanging="420"/>
      </w:pPr>
      <w:rPr>
        <w:rFonts w:ascii="Wingdings" w:hAnsi="Wingdings" w:hint="default"/>
      </w:rPr>
    </w:lvl>
    <w:lvl w:ilvl="2" w:tentative="1">
      <w:start w:val="1"/>
      <w:numFmt w:val="bullet"/>
      <w:lvlText w:val=""/>
      <w:lvlJc w:val="left"/>
      <w:pPr>
        <w:ind w:left="1740" w:hanging="420"/>
      </w:pPr>
      <w:rPr>
        <w:rFonts w:ascii="Wingdings" w:hAnsi="Wingdings" w:hint="default"/>
      </w:rPr>
    </w:lvl>
    <w:lvl w:ilvl="3" w:tentative="1">
      <w:start w:val="1"/>
      <w:numFmt w:val="bullet"/>
      <w:lvlText w:val=""/>
      <w:lvlJc w:val="left"/>
      <w:pPr>
        <w:ind w:left="2160" w:hanging="420"/>
      </w:pPr>
      <w:rPr>
        <w:rFonts w:ascii="Wingdings" w:hAnsi="Wingdings" w:hint="default"/>
      </w:rPr>
    </w:lvl>
    <w:lvl w:ilvl="4" w:tentative="1">
      <w:start w:val="1"/>
      <w:numFmt w:val="bullet"/>
      <w:lvlText w:val=""/>
      <w:lvlJc w:val="left"/>
      <w:pPr>
        <w:ind w:left="2580" w:hanging="420"/>
      </w:pPr>
      <w:rPr>
        <w:rFonts w:ascii="Wingdings" w:hAnsi="Wingdings" w:hint="default"/>
      </w:rPr>
    </w:lvl>
    <w:lvl w:ilvl="5" w:tentative="1">
      <w:start w:val="1"/>
      <w:numFmt w:val="bullet"/>
      <w:lvlText w:val=""/>
      <w:lvlJc w:val="left"/>
      <w:pPr>
        <w:ind w:left="3000" w:hanging="420"/>
      </w:pPr>
      <w:rPr>
        <w:rFonts w:ascii="Wingdings" w:hAnsi="Wingdings" w:hint="default"/>
      </w:rPr>
    </w:lvl>
    <w:lvl w:ilvl="6" w:tentative="1">
      <w:start w:val="1"/>
      <w:numFmt w:val="bullet"/>
      <w:lvlText w:val=""/>
      <w:lvlJc w:val="left"/>
      <w:pPr>
        <w:ind w:left="3420" w:hanging="420"/>
      </w:pPr>
      <w:rPr>
        <w:rFonts w:ascii="Wingdings" w:hAnsi="Wingdings" w:hint="default"/>
      </w:rPr>
    </w:lvl>
    <w:lvl w:ilvl="7" w:tentative="1">
      <w:start w:val="1"/>
      <w:numFmt w:val="bullet"/>
      <w:lvlText w:val=""/>
      <w:lvlJc w:val="left"/>
      <w:pPr>
        <w:ind w:left="3840" w:hanging="420"/>
      </w:pPr>
      <w:rPr>
        <w:rFonts w:ascii="Wingdings" w:hAnsi="Wingdings" w:hint="default"/>
      </w:rPr>
    </w:lvl>
    <w:lvl w:ilvl="8" w:tentative="1">
      <w:start w:val="1"/>
      <w:numFmt w:val="bullet"/>
      <w:lvlText w:val=""/>
      <w:lvlJc w:val="left"/>
      <w:pPr>
        <w:ind w:left="4260" w:hanging="420"/>
      </w:pPr>
      <w:rPr>
        <w:rFonts w:ascii="Wingdings" w:hAnsi="Wingdings" w:hint="default"/>
      </w:rPr>
    </w:lvl>
  </w:abstractNum>
  <w:abstractNum w:abstractNumId="16">
    <w:nsid w:val="15004C37"/>
    <w:multiLevelType w:val="hybridMultilevel"/>
    <w:tmpl w:val="3D06719E"/>
    <w:lvl w:ilvl="0">
      <w:start w:val="1"/>
      <w:numFmt w:val="bullet"/>
      <w:lvlText w:val=""/>
      <w:lvlJc w:val="left"/>
      <w:pPr>
        <w:ind w:left="900" w:hanging="420"/>
      </w:pPr>
      <w:rPr>
        <w:rFonts w:ascii="Wingdings" w:hAnsi="Wingdings" w:hint="default"/>
      </w:rPr>
    </w:lvl>
    <w:lvl w:ilvl="1" w:tentative="1">
      <w:start w:val="1"/>
      <w:numFmt w:val="bullet"/>
      <w:lvlText w:val=""/>
      <w:lvlJc w:val="left"/>
      <w:pPr>
        <w:ind w:left="1320" w:hanging="420"/>
      </w:pPr>
      <w:rPr>
        <w:rFonts w:ascii="Wingdings" w:hAnsi="Wingdings" w:hint="default"/>
      </w:rPr>
    </w:lvl>
    <w:lvl w:ilvl="2" w:tentative="1">
      <w:start w:val="1"/>
      <w:numFmt w:val="bullet"/>
      <w:lvlText w:val=""/>
      <w:lvlJc w:val="left"/>
      <w:pPr>
        <w:ind w:left="1740" w:hanging="420"/>
      </w:pPr>
      <w:rPr>
        <w:rFonts w:ascii="Wingdings" w:hAnsi="Wingdings" w:hint="default"/>
      </w:rPr>
    </w:lvl>
    <w:lvl w:ilvl="3" w:tentative="1">
      <w:start w:val="1"/>
      <w:numFmt w:val="bullet"/>
      <w:lvlText w:val=""/>
      <w:lvlJc w:val="left"/>
      <w:pPr>
        <w:ind w:left="2160" w:hanging="420"/>
      </w:pPr>
      <w:rPr>
        <w:rFonts w:ascii="Wingdings" w:hAnsi="Wingdings" w:hint="default"/>
      </w:rPr>
    </w:lvl>
    <w:lvl w:ilvl="4" w:tentative="1">
      <w:start w:val="1"/>
      <w:numFmt w:val="bullet"/>
      <w:lvlText w:val=""/>
      <w:lvlJc w:val="left"/>
      <w:pPr>
        <w:ind w:left="2580" w:hanging="420"/>
      </w:pPr>
      <w:rPr>
        <w:rFonts w:ascii="Wingdings" w:hAnsi="Wingdings" w:hint="default"/>
      </w:rPr>
    </w:lvl>
    <w:lvl w:ilvl="5" w:tentative="1">
      <w:start w:val="1"/>
      <w:numFmt w:val="bullet"/>
      <w:lvlText w:val=""/>
      <w:lvlJc w:val="left"/>
      <w:pPr>
        <w:ind w:left="3000" w:hanging="420"/>
      </w:pPr>
      <w:rPr>
        <w:rFonts w:ascii="Wingdings" w:hAnsi="Wingdings" w:hint="default"/>
      </w:rPr>
    </w:lvl>
    <w:lvl w:ilvl="6" w:tentative="1">
      <w:start w:val="1"/>
      <w:numFmt w:val="bullet"/>
      <w:lvlText w:val=""/>
      <w:lvlJc w:val="left"/>
      <w:pPr>
        <w:ind w:left="3420" w:hanging="420"/>
      </w:pPr>
      <w:rPr>
        <w:rFonts w:ascii="Wingdings" w:hAnsi="Wingdings" w:hint="default"/>
      </w:rPr>
    </w:lvl>
    <w:lvl w:ilvl="7" w:tentative="1">
      <w:start w:val="1"/>
      <w:numFmt w:val="bullet"/>
      <w:lvlText w:val=""/>
      <w:lvlJc w:val="left"/>
      <w:pPr>
        <w:ind w:left="3840" w:hanging="420"/>
      </w:pPr>
      <w:rPr>
        <w:rFonts w:ascii="Wingdings" w:hAnsi="Wingdings" w:hint="default"/>
      </w:rPr>
    </w:lvl>
    <w:lvl w:ilvl="8" w:tentative="1">
      <w:start w:val="1"/>
      <w:numFmt w:val="bullet"/>
      <w:lvlText w:val=""/>
      <w:lvlJc w:val="left"/>
      <w:pPr>
        <w:ind w:left="4260" w:hanging="420"/>
      </w:pPr>
      <w:rPr>
        <w:rFonts w:ascii="Wingdings" w:hAnsi="Wingdings" w:hint="default"/>
      </w:rPr>
    </w:lvl>
  </w:abstractNum>
  <w:abstractNum w:abstractNumId="17">
    <w:nsid w:val="198A7B2F"/>
    <w:multiLevelType w:val="hybridMultilevel"/>
    <w:tmpl w:val="D61EFF3A"/>
    <w:lvl w:ilvl="0">
      <w:start w:val="1"/>
      <w:numFmt w:val="decimal"/>
      <w:lvlText w:val="%1、"/>
      <w:lvlJc w:val="left"/>
      <w:pPr>
        <w:ind w:left="701" w:hanging="420"/>
      </w:pPr>
      <w:rPr>
        <w:rFonts w:cs="Times New Roman" w:hint="default"/>
        <w:sz w:val="24"/>
        <w:szCs w:val="24"/>
      </w:rPr>
    </w:lvl>
    <w:lvl w:ilvl="1" w:tentative="1">
      <w:start w:val="1"/>
      <w:numFmt w:val="lowerLetter"/>
      <w:lvlText w:val="%2)"/>
      <w:lvlJc w:val="left"/>
      <w:pPr>
        <w:ind w:left="1121" w:hanging="420"/>
      </w:pPr>
    </w:lvl>
    <w:lvl w:ilvl="2" w:tentative="1">
      <w:start w:val="1"/>
      <w:numFmt w:val="lowerRoman"/>
      <w:lvlText w:val="%3."/>
      <w:lvlJc w:val="right"/>
      <w:pPr>
        <w:ind w:left="1541" w:hanging="420"/>
      </w:pPr>
    </w:lvl>
    <w:lvl w:ilvl="3" w:tentative="1">
      <w:start w:val="1"/>
      <w:numFmt w:val="decimal"/>
      <w:lvlText w:val="%4."/>
      <w:lvlJc w:val="left"/>
      <w:pPr>
        <w:ind w:left="1961" w:hanging="420"/>
      </w:pPr>
    </w:lvl>
    <w:lvl w:ilvl="4" w:tentative="1">
      <w:start w:val="1"/>
      <w:numFmt w:val="lowerLetter"/>
      <w:lvlText w:val="%5)"/>
      <w:lvlJc w:val="left"/>
      <w:pPr>
        <w:ind w:left="2381" w:hanging="420"/>
      </w:pPr>
    </w:lvl>
    <w:lvl w:ilvl="5" w:tentative="1">
      <w:start w:val="1"/>
      <w:numFmt w:val="lowerRoman"/>
      <w:lvlText w:val="%6."/>
      <w:lvlJc w:val="right"/>
      <w:pPr>
        <w:ind w:left="2801" w:hanging="420"/>
      </w:pPr>
    </w:lvl>
    <w:lvl w:ilvl="6" w:tentative="1">
      <w:start w:val="1"/>
      <w:numFmt w:val="decimal"/>
      <w:lvlText w:val="%7."/>
      <w:lvlJc w:val="left"/>
      <w:pPr>
        <w:ind w:left="3221" w:hanging="420"/>
      </w:pPr>
    </w:lvl>
    <w:lvl w:ilvl="7" w:tentative="1">
      <w:start w:val="1"/>
      <w:numFmt w:val="lowerLetter"/>
      <w:lvlText w:val="%8)"/>
      <w:lvlJc w:val="left"/>
      <w:pPr>
        <w:ind w:left="3641" w:hanging="420"/>
      </w:pPr>
    </w:lvl>
    <w:lvl w:ilvl="8" w:tentative="1">
      <w:start w:val="1"/>
      <w:numFmt w:val="lowerRoman"/>
      <w:lvlText w:val="%9."/>
      <w:lvlJc w:val="right"/>
      <w:pPr>
        <w:ind w:left="4061" w:hanging="420"/>
      </w:pPr>
    </w:lvl>
  </w:abstractNum>
  <w:abstractNum w:abstractNumId="18">
    <w:nsid w:val="1AA01D63"/>
    <w:multiLevelType w:val="hybridMultilevel"/>
    <w:tmpl w:val="D61EFF3A"/>
    <w:lvl w:ilvl="0">
      <w:start w:val="1"/>
      <w:numFmt w:val="decimal"/>
      <w:lvlText w:val="%1、"/>
      <w:lvlJc w:val="left"/>
      <w:pPr>
        <w:ind w:left="701" w:hanging="420"/>
      </w:pPr>
      <w:rPr>
        <w:rFonts w:cs="Times New Roman" w:hint="default"/>
        <w:sz w:val="24"/>
        <w:szCs w:val="24"/>
      </w:rPr>
    </w:lvl>
    <w:lvl w:ilvl="1" w:tentative="1">
      <w:start w:val="1"/>
      <w:numFmt w:val="lowerLetter"/>
      <w:lvlText w:val="%2)"/>
      <w:lvlJc w:val="left"/>
      <w:pPr>
        <w:ind w:left="1121" w:hanging="420"/>
      </w:pPr>
    </w:lvl>
    <w:lvl w:ilvl="2" w:tentative="1">
      <w:start w:val="1"/>
      <w:numFmt w:val="lowerRoman"/>
      <w:lvlText w:val="%3."/>
      <w:lvlJc w:val="right"/>
      <w:pPr>
        <w:ind w:left="1541" w:hanging="420"/>
      </w:pPr>
    </w:lvl>
    <w:lvl w:ilvl="3" w:tentative="1">
      <w:start w:val="1"/>
      <w:numFmt w:val="decimal"/>
      <w:lvlText w:val="%4."/>
      <w:lvlJc w:val="left"/>
      <w:pPr>
        <w:ind w:left="1961" w:hanging="420"/>
      </w:pPr>
    </w:lvl>
    <w:lvl w:ilvl="4" w:tentative="1">
      <w:start w:val="1"/>
      <w:numFmt w:val="lowerLetter"/>
      <w:lvlText w:val="%5)"/>
      <w:lvlJc w:val="left"/>
      <w:pPr>
        <w:ind w:left="2381" w:hanging="420"/>
      </w:pPr>
    </w:lvl>
    <w:lvl w:ilvl="5" w:tentative="1">
      <w:start w:val="1"/>
      <w:numFmt w:val="lowerRoman"/>
      <w:lvlText w:val="%6."/>
      <w:lvlJc w:val="right"/>
      <w:pPr>
        <w:ind w:left="2801" w:hanging="420"/>
      </w:pPr>
    </w:lvl>
    <w:lvl w:ilvl="6" w:tentative="1">
      <w:start w:val="1"/>
      <w:numFmt w:val="decimal"/>
      <w:lvlText w:val="%7."/>
      <w:lvlJc w:val="left"/>
      <w:pPr>
        <w:ind w:left="3221" w:hanging="420"/>
      </w:pPr>
    </w:lvl>
    <w:lvl w:ilvl="7" w:tentative="1">
      <w:start w:val="1"/>
      <w:numFmt w:val="lowerLetter"/>
      <w:lvlText w:val="%8)"/>
      <w:lvlJc w:val="left"/>
      <w:pPr>
        <w:ind w:left="3641" w:hanging="420"/>
      </w:pPr>
    </w:lvl>
    <w:lvl w:ilvl="8" w:tentative="1">
      <w:start w:val="1"/>
      <w:numFmt w:val="lowerRoman"/>
      <w:lvlText w:val="%9."/>
      <w:lvlJc w:val="right"/>
      <w:pPr>
        <w:ind w:left="4061" w:hanging="420"/>
      </w:pPr>
    </w:lvl>
  </w:abstractNum>
  <w:abstractNum w:abstractNumId="19">
    <w:nsid w:val="1B6D5AA0"/>
    <w:multiLevelType w:val="hybridMultilevel"/>
    <w:tmpl w:val="F49A5E5A"/>
    <w:lvl w:ilvl="0">
      <w:start w:val="1"/>
      <w:numFmt w:val="bullet"/>
      <w:lvlText w:val=""/>
      <w:lvlJc w:val="left"/>
      <w:pPr>
        <w:ind w:left="780" w:hanging="420"/>
      </w:pPr>
      <w:rPr>
        <w:rFonts w:ascii="Wingdings" w:hAnsi="Wingdings" w:hint="default"/>
      </w:rPr>
    </w:lvl>
    <w:lvl w:ilvl="1" w:tentative="1">
      <w:start w:val="1"/>
      <w:numFmt w:val="bullet"/>
      <w:lvlText w:val=""/>
      <w:lvlJc w:val="left"/>
      <w:pPr>
        <w:ind w:left="1200" w:hanging="420"/>
      </w:pPr>
      <w:rPr>
        <w:rFonts w:ascii="Wingdings" w:hAnsi="Wingdings" w:hint="default"/>
      </w:rPr>
    </w:lvl>
    <w:lvl w:ilvl="2" w:tentative="1">
      <w:start w:val="1"/>
      <w:numFmt w:val="bullet"/>
      <w:lvlText w:val=""/>
      <w:lvlJc w:val="left"/>
      <w:pPr>
        <w:ind w:left="1620" w:hanging="420"/>
      </w:pPr>
      <w:rPr>
        <w:rFonts w:ascii="Wingdings" w:hAnsi="Wingdings" w:hint="default"/>
      </w:rPr>
    </w:lvl>
    <w:lvl w:ilvl="3" w:tentative="1">
      <w:start w:val="1"/>
      <w:numFmt w:val="bullet"/>
      <w:lvlText w:val=""/>
      <w:lvlJc w:val="left"/>
      <w:pPr>
        <w:ind w:left="2040" w:hanging="420"/>
      </w:pPr>
      <w:rPr>
        <w:rFonts w:ascii="Wingdings" w:hAnsi="Wingdings" w:hint="default"/>
      </w:rPr>
    </w:lvl>
    <w:lvl w:ilvl="4" w:tentative="1">
      <w:start w:val="1"/>
      <w:numFmt w:val="bullet"/>
      <w:lvlText w:val=""/>
      <w:lvlJc w:val="left"/>
      <w:pPr>
        <w:ind w:left="2460" w:hanging="420"/>
      </w:pPr>
      <w:rPr>
        <w:rFonts w:ascii="Wingdings" w:hAnsi="Wingdings" w:hint="default"/>
      </w:rPr>
    </w:lvl>
    <w:lvl w:ilvl="5" w:tentative="1">
      <w:start w:val="1"/>
      <w:numFmt w:val="bullet"/>
      <w:lvlText w:val=""/>
      <w:lvlJc w:val="left"/>
      <w:pPr>
        <w:ind w:left="2880" w:hanging="420"/>
      </w:pPr>
      <w:rPr>
        <w:rFonts w:ascii="Wingdings" w:hAnsi="Wingdings" w:hint="default"/>
      </w:rPr>
    </w:lvl>
    <w:lvl w:ilvl="6" w:tentative="1">
      <w:start w:val="1"/>
      <w:numFmt w:val="bullet"/>
      <w:lvlText w:val=""/>
      <w:lvlJc w:val="left"/>
      <w:pPr>
        <w:ind w:left="3300" w:hanging="420"/>
      </w:pPr>
      <w:rPr>
        <w:rFonts w:ascii="Wingdings" w:hAnsi="Wingdings" w:hint="default"/>
      </w:rPr>
    </w:lvl>
    <w:lvl w:ilvl="7" w:tentative="1">
      <w:start w:val="1"/>
      <w:numFmt w:val="bullet"/>
      <w:lvlText w:val=""/>
      <w:lvlJc w:val="left"/>
      <w:pPr>
        <w:ind w:left="3720" w:hanging="420"/>
      </w:pPr>
      <w:rPr>
        <w:rFonts w:ascii="Wingdings" w:hAnsi="Wingdings" w:hint="default"/>
      </w:rPr>
    </w:lvl>
    <w:lvl w:ilvl="8" w:tentative="1">
      <w:start w:val="1"/>
      <w:numFmt w:val="bullet"/>
      <w:lvlText w:val=""/>
      <w:lvlJc w:val="left"/>
      <w:pPr>
        <w:ind w:left="4140" w:hanging="420"/>
      </w:pPr>
      <w:rPr>
        <w:rFonts w:ascii="Wingdings" w:hAnsi="Wingdings" w:hint="default"/>
      </w:rPr>
    </w:lvl>
  </w:abstractNum>
  <w:abstractNum w:abstractNumId="20">
    <w:nsid w:val="1BB22C96"/>
    <w:multiLevelType w:val="hybridMultilevel"/>
    <w:tmpl w:val="CAB0760A"/>
    <w:lvl w:ilvl="0">
      <w:start w:val="1"/>
      <w:numFmt w:val="decimal"/>
      <w:lvlText w:val="%1)"/>
      <w:lvlJc w:val="left"/>
      <w:pPr>
        <w:ind w:left="840" w:hanging="360"/>
      </w:pPr>
      <w:rPr>
        <w:rFonts w:hint="default"/>
        <w:color w:val="auto"/>
      </w:rPr>
    </w:lvl>
    <w:lvl w:ilvl="1" w:tentative="1">
      <w:start w:val="1"/>
      <w:numFmt w:val="lowerLetter"/>
      <w:lvlText w:val="%2)"/>
      <w:lvlJc w:val="left"/>
      <w:pPr>
        <w:ind w:left="1320" w:hanging="420"/>
      </w:pPr>
    </w:lvl>
    <w:lvl w:ilvl="2" w:tentative="1">
      <w:start w:val="1"/>
      <w:numFmt w:val="lowerRoman"/>
      <w:lvlText w:val="%3."/>
      <w:lvlJc w:val="right"/>
      <w:pPr>
        <w:ind w:left="1740" w:hanging="420"/>
      </w:pPr>
    </w:lvl>
    <w:lvl w:ilvl="3" w:tentative="1">
      <w:start w:val="1"/>
      <w:numFmt w:val="decimal"/>
      <w:lvlText w:val="%4."/>
      <w:lvlJc w:val="left"/>
      <w:pPr>
        <w:ind w:left="2160" w:hanging="420"/>
      </w:pPr>
    </w:lvl>
    <w:lvl w:ilvl="4" w:tentative="1">
      <w:start w:val="1"/>
      <w:numFmt w:val="lowerLetter"/>
      <w:lvlText w:val="%5)"/>
      <w:lvlJc w:val="left"/>
      <w:pPr>
        <w:ind w:left="2580" w:hanging="420"/>
      </w:pPr>
    </w:lvl>
    <w:lvl w:ilvl="5" w:tentative="1">
      <w:start w:val="1"/>
      <w:numFmt w:val="lowerRoman"/>
      <w:lvlText w:val="%6."/>
      <w:lvlJc w:val="right"/>
      <w:pPr>
        <w:ind w:left="3000" w:hanging="420"/>
      </w:pPr>
    </w:lvl>
    <w:lvl w:ilvl="6" w:tentative="1">
      <w:start w:val="1"/>
      <w:numFmt w:val="decimal"/>
      <w:lvlText w:val="%7."/>
      <w:lvlJc w:val="left"/>
      <w:pPr>
        <w:ind w:left="3420" w:hanging="420"/>
      </w:pPr>
    </w:lvl>
    <w:lvl w:ilvl="7" w:tentative="1">
      <w:start w:val="1"/>
      <w:numFmt w:val="lowerLetter"/>
      <w:lvlText w:val="%8)"/>
      <w:lvlJc w:val="left"/>
      <w:pPr>
        <w:ind w:left="3840" w:hanging="420"/>
      </w:pPr>
    </w:lvl>
    <w:lvl w:ilvl="8" w:tentative="1">
      <w:start w:val="1"/>
      <w:numFmt w:val="lowerRoman"/>
      <w:lvlText w:val="%9."/>
      <w:lvlJc w:val="right"/>
      <w:pPr>
        <w:ind w:left="4260" w:hanging="420"/>
      </w:pPr>
    </w:lvl>
  </w:abstractNum>
  <w:abstractNum w:abstractNumId="21">
    <w:nsid w:val="1BC45B5C"/>
    <w:multiLevelType w:val="hybridMultilevel"/>
    <w:tmpl w:val="C79EA208"/>
    <w:lvl w:ilvl="0">
      <w:start w:val="1"/>
      <w:numFmt w:val="japaneseCounting"/>
      <w:lvlText w:val="%1、"/>
      <w:lvlJc w:val="left"/>
      <w:pPr>
        <w:ind w:left="1204" w:hanging="720"/>
      </w:pPr>
      <w:rPr>
        <w:rFonts w:hint="default"/>
      </w:rPr>
    </w:lvl>
    <w:lvl w:ilvl="1" w:tentative="1">
      <w:start w:val="1"/>
      <w:numFmt w:val="lowerLetter"/>
      <w:lvlText w:val="%2)"/>
      <w:lvlJc w:val="left"/>
      <w:pPr>
        <w:ind w:left="1324" w:hanging="420"/>
      </w:pPr>
    </w:lvl>
    <w:lvl w:ilvl="2" w:tentative="1">
      <w:start w:val="1"/>
      <w:numFmt w:val="lowerRoman"/>
      <w:lvlText w:val="%3."/>
      <w:lvlJc w:val="right"/>
      <w:pPr>
        <w:ind w:left="1744" w:hanging="420"/>
      </w:pPr>
    </w:lvl>
    <w:lvl w:ilvl="3" w:tentative="1">
      <w:start w:val="1"/>
      <w:numFmt w:val="decimal"/>
      <w:lvlText w:val="%4."/>
      <w:lvlJc w:val="left"/>
      <w:pPr>
        <w:ind w:left="2164" w:hanging="420"/>
      </w:pPr>
    </w:lvl>
    <w:lvl w:ilvl="4" w:tentative="1">
      <w:start w:val="1"/>
      <w:numFmt w:val="lowerLetter"/>
      <w:lvlText w:val="%5)"/>
      <w:lvlJc w:val="left"/>
      <w:pPr>
        <w:ind w:left="2584" w:hanging="420"/>
      </w:pPr>
    </w:lvl>
    <w:lvl w:ilvl="5" w:tentative="1">
      <w:start w:val="1"/>
      <w:numFmt w:val="lowerRoman"/>
      <w:lvlText w:val="%6."/>
      <w:lvlJc w:val="right"/>
      <w:pPr>
        <w:ind w:left="3004" w:hanging="420"/>
      </w:pPr>
    </w:lvl>
    <w:lvl w:ilvl="6" w:tentative="1">
      <w:start w:val="1"/>
      <w:numFmt w:val="decimal"/>
      <w:lvlText w:val="%7."/>
      <w:lvlJc w:val="left"/>
      <w:pPr>
        <w:ind w:left="3424" w:hanging="420"/>
      </w:pPr>
    </w:lvl>
    <w:lvl w:ilvl="7" w:tentative="1">
      <w:start w:val="1"/>
      <w:numFmt w:val="lowerLetter"/>
      <w:lvlText w:val="%8)"/>
      <w:lvlJc w:val="left"/>
      <w:pPr>
        <w:ind w:left="3844" w:hanging="420"/>
      </w:pPr>
    </w:lvl>
    <w:lvl w:ilvl="8" w:tentative="1">
      <w:start w:val="1"/>
      <w:numFmt w:val="lowerRoman"/>
      <w:lvlText w:val="%9."/>
      <w:lvlJc w:val="right"/>
      <w:pPr>
        <w:ind w:left="4264" w:hanging="420"/>
      </w:pPr>
    </w:lvl>
  </w:abstractNum>
  <w:abstractNum w:abstractNumId="22">
    <w:nsid w:val="1CF05B82"/>
    <w:multiLevelType w:val="hybridMultilevel"/>
    <w:tmpl w:val="CAB0760A"/>
    <w:lvl w:ilvl="0">
      <w:start w:val="1"/>
      <w:numFmt w:val="decimal"/>
      <w:lvlText w:val="%1)"/>
      <w:lvlJc w:val="left"/>
      <w:pPr>
        <w:ind w:left="840" w:hanging="360"/>
      </w:pPr>
      <w:rPr>
        <w:rFonts w:hint="default"/>
        <w:color w:val="auto"/>
      </w:rPr>
    </w:lvl>
    <w:lvl w:ilvl="1" w:tentative="1">
      <w:start w:val="1"/>
      <w:numFmt w:val="lowerLetter"/>
      <w:lvlText w:val="%2)"/>
      <w:lvlJc w:val="left"/>
      <w:pPr>
        <w:ind w:left="1320" w:hanging="420"/>
      </w:pPr>
    </w:lvl>
    <w:lvl w:ilvl="2" w:tentative="1">
      <w:start w:val="1"/>
      <w:numFmt w:val="lowerRoman"/>
      <w:lvlText w:val="%3."/>
      <w:lvlJc w:val="right"/>
      <w:pPr>
        <w:ind w:left="1740" w:hanging="420"/>
      </w:pPr>
    </w:lvl>
    <w:lvl w:ilvl="3" w:tentative="1">
      <w:start w:val="1"/>
      <w:numFmt w:val="decimal"/>
      <w:lvlText w:val="%4."/>
      <w:lvlJc w:val="left"/>
      <w:pPr>
        <w:ind w:left="2160" w:hanging="420"/>
      </w:pPr>
    </w:lvl>
    <w:lvl w:ilvl="4" w:tentative="1">
      <w:start w:val="1"/>
      <w:numFmt w:val="lowerLetter"/>
      <w:lvlText w:val="%5)"/>
      <w:lvlJc w:val="left"/>
      <w:pPr>
        <w:ind w:left="2580" w:hanging="420"/>
      </w:pPr>
    </w:lvl>
    <w:lvl w:ilvl="5" w:tentative="1">
      <w:start w:val="1"/>
      <w:numFmt w:val="lowerRoman"/>
      <w:lvlText w:val="%6."/>
      <w:lvlJc w:val="right"/>
      <w:pPr>
        <w:ind w:left="3000" w:hanging="420"/>
      </w:pPr>
    </w:lvl>
    <w:lvl w:ilvl="6" w:tentative="1">
      <w:start w:val="1"/>
      <w:numFmt w:val="decimal"/>
      <w:lvlText w:val="%7."/>
      <w:lvlJc w:val="left"/>
      <w:pPr>
        <w:ind w:left="3420" w:hanging="420"/>
      </w:pPr>
    </w:lvl>
    <w:lvl w:ilvl="7" w:tentative="1">
      <w:start w:val="1"/>
      <w:numFmt w:val="lowerLetter"/>
      <w:lvlText w:val="%8)"/>
      <w:lvlJc w:val="left"/>
      <w:pPr>
        <w:ind w:left="3840" w:hanging="420"/>
      </w:pPr>
    </w:lvl>
    <w:lvl w:ilvl="8" w:tentative="1">
      <w:start w:val="1"/>
      <w:numFmt w:val="lowerRoman"/>
      <w:lvlText w:val="%9."/>
      <w:lvlJc w:val="right"/>
      <w:pPr>
        <w:ind w:left="4260" w:hanging="420"/>
      </w:pPr>
    </w:lvl>
  </w:abstractNum>
  <w:abstractNum w:abstractNumId="23">
    <w:nsid w:val="220B2B0F"/>
    <w:multiLevelType w:val="hybridMultilevel"/>
    <w:tmpl w:val="CAB0760A"/>
    <w:lvl w:ilvl="0">
      <w:start w:val="1"/>
      <w:numFmt w:val="decimal"/>
      <w:lvlText w:val="%1)"/>
      <w:lvlJc w:val="left"/>
      <w:pPr>
        <w:ind w:left="840" w:hanging="360"/>
      </w:pPr>
      <w:rPr>
        <w:rFonts w:hint="default"/>
        <w:color w:val="auto"/>
      </w:rPr>
    </w:lvl>
    <w:lvl w:ilvl="1" w:tentative="1">
      <w:start w:val="1"/>
      <w:numFmt w:val="lowerLetter"/>
      <w:lvlText w:val="%2)"/>
      <w:lvlJc w:val="left"/>
      <w:pPr>
        <w:ind w:left="1320" w:hanging="420"/>
      </w:pPr>
    </w:lvl>
    <w:lvl w:ilvl="2" w:tentative="1">
      <w:start w:val="1"/>
      <w:numFmt w:val="lowerRoman"/>
      <w:lvlText w:val="%3."/>
      <w:lvlJc w:val="right"/>
      <w:pPr>
        <w:ind w:left="1740" w:hanging="420"/>
      </w:pPr>
    </w:lvl>
    <w:lvl w:ilvl="3" w:tentative="1">
      <w:start w:val="1"/>
      <w:numFmt w:val="decimal"/>
      <w:lvlText w:val="%4."/>
      <w:lvlJc w:val="left"/>
      <w:pPr>
        <w:ind w:left="2160" w:hanging="420"/>
      </w:pPr>
    </w:lvl>
    <w:lvl w:ilvl="4" w:tentative="1">
      <w:start w:val="1"/>
      <w:numFmt w:val="lowerLetter"/>
      <w:lvlText w:val="%5)"/>
      <w:lvlJc w:val="left"/>
      <w:pPr>
        <w:ind w:left="2580" w:hanging="420"/>
      </w:pPr>
    </w:lvl>
    <w:lvl w:ilvl="5" w:tentative="1">
      <w:start w:val="1"/>
      <w:numFmt w:val="lowerRoman"/>
      <w:lvlText w:val="%6."/>
      <w:lvlJc w:val="right"/>
      <w:pPr>
        <w:ind w:left="3000" w:hanging="420"/>
      </w:pPr>
    </w:lvl>
    <w:lvl w:ilvl="6" w:tentative="1">
      <w:start w:val="1"/>
      <w:numFmt w:val="decimal"/>
      <w:lvlText w:val="%7."/>
      <w:lvlJc w:val="left"/>
      <w:pPr>
        <w:ind w:left="3420" w:hanging="420"/>
      </w:pPr>
    </w:lvl>
    <w:lvl w:ilvl="7" w:tentative="1">
      <w:start w:val="1"/>
      <w:numFmt w:val="lowerLetter"/>
      <w:lvlText w:val="%8)"/>
      <w:lvlJc w:val="left"/>
      <w:pPr>
        <w:ind w:left="3840" w:hanging="420"/>
      </w:pPr>
    </w:lvl>
    <w:lvl w:ilvl="8" w:tentative="1">
      <w:start w:val="1"/>
      <w:numFmt w:val="lowerRoman"/>
      <w:lvlText w:val="%9."/>
      <w:lvlJc w:val="right"/>
      <w:pPr>
        <w:ind w:left="4260" w:hanging="420"/>
      </w:pPr>
    </w:lvl>
  </w:abstractNum>
  <w:abstractNum w:abstractNumId="24">
    <w:nsid w:val="24132E76"/>
    <w:multiLevelType w:val="hybridMultilevel"/>
    <w:tmpl w:val="D61EFF3A"/>
    <w:lvl w:ilvl="0">
      <w:start w:val="1"/>
      <w:numFmt w:val="decimal"/>
      <w:lvlText w:val="%1、"/>
      <w:lvlJc w:val="left"/>
      <w:pPr>
        <w:ind w:left="701" w:hanging="420"/>
      </w:pPr>
      <w:rPr>
        <w:rFonts w:cs="Times New Roman" w:hint="default"/>
        <w:sz w:val="24"/>
        <w:szCs w:val="24"/>
      </w:rPr>
    </w:lvl>
    <w:lvl w:ilvl="1" w:tentative="1">
      <w:start w:val="1"/>
      <w:numFmt w:val="lowerLetter"/>
      <w:lvlText w:val="%2)"/>
      <w:lvlJc w:val="left"/>
      <w:pPr>
        <w:ind w:left="1121" w:hanging="420"/>
      </w:pPr>
    </w:lvl>
    <w:lvl w:ilvl="2" w:tentative="1">
      <w:start w:val="1"/>
      <w:numFmt w:val="lowerRoman"/>
      <w:lvlText w:val="%3."/>
      <w:lvlJc w:val="right"/>
      <w:pPr>
        <w:ind w:left="1541" w:hanging="420"/>
      </w:pPr>
    </w:lvl>
    <w:lvl w:ilvl="3" w:tentative="1">
      <w:start w:val="1"/>
      <w:numFmt w:val="decimal"/>
      <w:lvlText w:val="%4."/>
      <w:lvlJc w:val="left"/>
      <w:pPr>
        <w:ind w:left="1961" w:hanging="420"/>
      </w:pPr>
    </w:lvl>
    <w:lvl w:ilvl="4" w:tentative="1">
      <w:start w:val="1"/>
      <w:numFmt w:val="lowerLetter"/>
      <w:lvlText w:val="%5)"/>
      <w:lvlJc w:val="left"/>
      <w:pPr>
        <w:ind w:left="2381" w:hanging="420"/>
      </w:pPr>
    </w:lvl>
    <w:lvl w:ilvl="5" w:tentative="1">
      <w:start w:val="1"/>
      <w:numFmt w:val="lowerRoman"/>
      <w:lvlText w:val="%6."/>
      <w:lvlJc w:val="right"/>
      <w:pPr>
        <w:ind w:left="2801" w:hanging="420"/>
      </w:pPr>
    </w:lvl>
    <w:lvl w:ilvl="6" w:tentative="1">
      <w:start w:val="1"/>
      <w:numFmt w:val="decimal"/>
      <w:lvlText w:val="%7."/>
      <w:lvlJc w:val="left"/>
      <w:pPr>
        <w:ind w:left="3221" w:hanging="420"/>
      </w:pPr>
    </w:lvl>
    <w:lvl w:ilvl="7" w:tentative="1">
      <w:start w:val="1"/>
      <w:numFmt w:val="lowerLetter"/>
      <w:lvlText w:val="%8)"/>
      <w:lvlJc w:val="left"/>
      <w:pPr>
        <w:ind w:left="3641" w:hanging="420"/>
      </w:pPr>
    </w:lvl>
    <w:lvl w:ilvl="8" w:tentative="1">
      <w:start w:val="1"/>
      <w:numFmt w:val="lowerRoman"/>
      <w:lvlText w:val="%9."/>
      <w:lvlJc w:val="right"/>
      <w:pPr>
        <w:ind w:left="4061" w:hanging="420"/>
      </w:pPr>
    </w:lvl>
  </w:abstractNum>
  <w:abstractNum w:abstractNumId="25">
    <w:nsid w:val="27577B12"/>
    <w:multiLevelType w:val="hybridMultilevel"/>
    <w:tmpl w:val="D61EFF3A"/>
    <w:lvl w:ilvl="0">
      <w:start w:val="1"/>
      <w:numFmt w:val="decimal"/>
      <w:lvlText w:val="%1、"/>
      <w:lvlJc w:val="left"/>
      <w:pPr>
        <w:ind w:left="701" w:hanging="420"/>
      </w:pPr>
      <w:rPr>
        <w:rFonts w:cs="Times New Roman" w:hint="default"/>
        <w:sz w:val="24"/>
        <w:szCs w:val="24"/>
      </w:rPr>
    </w:lvl>
    <w:lvl w:ilvl="1" w:tentative="1">
      <w:start w:val="1"/>
      <w:numFmt w:val="lowerLetter"/>
      <w:lvlText w:val="%2)"/>
      <w:lvlJc w:val="left"/>
      <w:pPr>
        <w:ind w:left="1121" w:hanging="420"/>
      </w:pPr>
    </w:lvl>
    <w:lvl w:ilvl="2" w:tentative="1">
      <w:start w:val="1"/>
      <w:numFmt w:val="lowerRoman"/>
      <w:lvlText w:val="%3."/>
      <w:lvlJc w:val="right"/>
      <w:pPr>
        <w:ind w:left="1541" w:hanging="420"/>
      </w:pPr>
    </w:lvl>
    <w:lvl w:ilvl="3" w:tentative="1">
      <w:start w:val="1"/>
      <w:numFmt w:val="decimal"/>
      <w:lvlText w:val="%4."/>
      <w:lvlJc w:val="left"/>
      <w:pPr>
        <w:ind w:left="1961" w:hanging="420"/>
      </w:pPr>
    </w:lvl>
    <w:lvl w:ilvl="4" w:tentative="1">
      <w:start w:val="1"/>
      <w:numFmt w:val="lowerLetter"/>
      <w:lvlText w:val="%5)"/>
      <w:lvlJc w:val="left"/>
      <w:pPr>
        <w:ind w:left="2381" w:hanging="420"/>
      </w:pPr>
    </w:lvl>
    <w:lvl w:ilvl="5" w:tentative="1">
      <w:start w:val="1"/>
      <w:numFmt w:val="lowerRoman"/>
      <w:lvlText w:val="%6."/>
      <w:lvlJc w:val="right"/>
      <w:pPr>
        <w:ind w:left="2801" w:hanging="420"/>
      </w:pPr>
    </w:lvl>
    <w:lvl w:ilvl="6" w:tentative="1">
      <w:start w:val="1"/>
      <w:numFmt w:val="decimal"/>
      <w:lvlText w:val="%7."/>
      <w:lvlJc w:val="left"/>
      <w:pPr>
        <w:ind w:left="3221" w:hanging="420"/>
      </w:pPr>
    </w:lvl>
    <w:lvl w:ilvl="7" w:tentative="1">
      <w:start w:val="1"/>
      <w:numFmt w:val="lowerLetter"/>
      <w:lvlText w:val="%8)"/>
      <w:lvlJc w:val="left"/>
      <w:pPr>
        <w:ind w:left="3641" w:hanging="420"/>
      </w:pPr>
    </w:lvl>
    <w:lvl w:ilvl="8" w:tentative="1">
      <w:start w:val="1"/>
      <w:numFmt w:val="lowerRoman"/>
      <w:lvlText w:val="%9."/>
      <w:lvlJc w:val="right"/>
      <w:pPr>
        <w:ind w:left="4061" w:hanging="420"/>
      </w:pPr>
    </w:lvl>
  </w:abstractNum>
  <w:abstractNum w:abstractNumId="26">
    <w:nsid w:val="2FB60314"/>
    <w:multiLevelType w:val="multilevel"/>
    <w:tmpl w:val="66507D12"/>
    <w:lvl w:ilvl="0">
      <w:start w:val="3"/>
      <w:numFmt w:val="decimal"/>
      <w:lvlText w:val="%1"/>
      <w:lvlJc w:val="left"/>
      <w:pPr>
        <w:ind w:left="420" w:hanging="420"/>
      </w:pPr>
      <w:rPr>
        <w:rFonts w:cs="Arial" w:hint="default"/>
      </w:rPr>
    </w:lvl>
    <w:lvl w:ilvl="1">
      <w:start w:val="9"/>
      <w:numFmt w:val="decimal"/>
      <w:lvlText w:val="%1.%2"/>
      <w:lvlJc w:val="left"/>
      <w:pPr>
        <w:ind w:left="420" w:hanging="420"/>
      </w:pPr>
      <w:rPr>
        <w:rFonts w:cs="Arial" w:hint="default"/>
      </w:rPr>
    </w:lvl>
    <w:lvl w:ilvl="2">
      <w:start w:val="1"/>
      <w:numFmt w:val="decimal"/>
      <w:lvlText w:val="%1.%2.%3"/>
      <w:lvlJc w:val="left"/>
      <w:pPr>
        <w:ind w:left="720" w:hanging="720"/>
      </w:pPr>
      <w:rPr>
        <w:rFonts w:cs="Arial" w:hint="default"/>
      </w:rPr>
    </w:lvl>
    <w:lvl w:ilvl="3">
      <w:start w:val="1"/>
      <w:numFmt w:val="decimal"/>
      <w:lvlText w:val="%1.%2.%3.%4"/>
      <w:lvlJc w:val="left"/>
      <w:pPr>
        <w:ind w:left="1080" w:hanging="1080"/>
      </w:pPr>
      <w:rPr>
        <w:rFonts w:cs="Arial" w:hint="default"/>
      </w:rPr>
    </w:lvl>
    <w:lvl w:ilvl="4">
      <w:start w:val="1"/>
      <w:numFmt w:val="decimal"/>
      <w:lvlText w:val="%1.%2.%3.%4.%5"/>
      <w:lvlJc w:val="left"/>
      <w:pPr>
        <w:ind w:left="1080" w:hanging="1080"/>
      </w:pPr>
      <w:rPr>
        <w:rFonts w:cs="Arial" w:hint="default"/>
      </w:rPr>
    </w:lvl>
    <w:lvl w:ilvl="5">
      <w:start w:val="1"/>
      <w:numFmt w:val="decimal"/>
      <w:lvlText w:val="%1.%2.%3.%4.%5.%6"/>
      <w:lvlJc w:val="left"/>
      <w:pPr>
        <w:ind w:left="1440" w:hanging="1440"/>
      </w:pPr>
      <w:rPr>
        <w:rFonts w:cs="Arial" w:hint="default"/>
      </w:rPr>
    </w:lvl>
    <w:lvl w:ilvl="6">
      <w:start w:val="1"/>
      <w:numFmt w:val="decimal"/>
      <w:lvlText w:val="%1.%2.%3.%4.%5.%6.%7"/>
      <w:lvlJc w:val="left"/>
      <w:pPr>
        <w:ind w:left="1800" w:hanging="1800"/>
      </w:pPr>
      <w:rPr>
        <w:rFonts w:cs="Arial" w:hint="default"/>
      </w:rPr>
    </w:lvl>
    <w:lvl w:ilvl="7">
      <w:start w:val="1"/>
      <w:numFmt w:val="decimal"/>
      <w:lvlText w:val="%1.%2.%3.%4.%5.%6.%7.%8"/>
      <w:lvlJc w:val="left"/>
      <w:pPr>
        <w:ind w:left="1800" w:hanging="1800"/>
      </w:pPr>
      <w:rPr>
        <w:rFonts w:cs="Arial" w:hint="default"/>
      </w:rPr>
    </w:lvl>
    <w:lvl w:ilvl="8">
      <w:start w:val="1"/>
      <w:numFmt w:val="decimal"/>
      <w:lvlText w:val="%1.%2.%3.%4.%5.%6.%7.%8.%9"/>
      <w:lvlJc w:val="left"/>
      <w:pPr>
        <w:ind w:left="2160" w:hanging="2160"/>
      </w:pPr>
      <w:rPr>
        <w:rFonts w:cs="Arial" w:hint="default"/>
      </w:rPr>
    </w:lvl>
  </w:abstractNum>
  <w:abstractNum w:abstractNumId="27">
    <w:nsid w:val="37870331"/>
    <w:multiLevelType w:val="hybridMultilevel"/>
    <w:tmpl w:val="50D69322"/>
    <w:lvl w:ilvl="0">
      <w:start w:val="1"/>
      <w:numFmt w:val="decimal"/>
      <w:lvlText w:val="（%1）"/>
      <w:lvlJc w:val="left"/>
      <w:pPr>
        <w:ind w:left="1200" w:hanging="720"/>
      </w:pPr>
      <w:rPr>
        <w:rFonts w:hint="default"/>
      </w:rPr>
    </w:lvl>
    <w:lvl w:ilvl="1" w:tentative="1">
      <w:start w:val="1"/>
      <w:numFmt w:val="lowerLetter"/>
      <w:lvlText w:val="%2)"/>
      <w:lvlJc w:val="left"/>
      <w:pPr>
        <w:ind w:left="1320" w:hanging="420"/>
      </w:pPr>
    </w:lvl>
    <w:lvl w:ilvl="2" w:tentative="1">
      <w:start w:val="1"/>
      <w:numFmt w:val="lowerRoman"/>
      <w:lvlText w:val="%3."/>
      <w:lvlJc w:val="right"/>
      <w:pPr>
        <w:ind w:left="1740" w:hanging="420"/>
      </w:pPr>
    </w:lvl>
    <w:lvl w:ilvl="3" w:tentative="1">
      <w:start w:val="1"/>
      <w:numFmt w:val="decimal"/>
      <w:lvlText w:val="%4."/>
      <w:lvlJc w:val="left"/>
      <w:pPr>
        <w:ind w:left="2160" w:hanging="420"/>
      </w:pPr>
    </w:lvl>
    <w:lvl w:ilvl="4" w:tentative="1">
      <w:start w:val="1"/>
      <w:numFmt w:val="lowerLetter"/>
      <w:lvlText w:val="%5)"/>
      <w:lvlJc w:val="left"/>
      <w:pPr>
        <w:ind w:left="2580" w:hanging="420"/>
      </w:pPr>
    </w:lvl>
    <w:lvl w:ilvl="5" w:tentative="1">
      <w:start w:val="1"/>
      <w:numFmt w:val="lowerRoman"/>
      <w:lvlText w:val="%6."/>
      <w:lvlJc w:val="right"/>
      <w:pPr>
        <w:ind w:left="3000" w:hanging="420"/>
      </w:pPr>
    </w:lvl>
    <w:lvl w:ilvl="6" w:tentative="1">
      <w:start w:val="1"/>
      <w:numFmt w:val="decimal"/>
      <w:lvlText w:val="%7."/>
      <w:lvlJc w:val="left"/>
      <w:pPr>
        <w:ind w:left="3420" w:hanging="420"/>
      </w:pPr>
    </w:lvl>
    <w:lvl w:ilvl="7" w:tentative="1">
      <w:start w:val="1"/>
      <w:numFmt w:val="lowerLetter"/>
      <w:lvlText w:val="%8)"/>
      <w:lvlJc w:val="left"/>
      <w:pPr>
        <w:ind w:left="3840" w:hanging="420"/>
      </w:pPr>
    </w:lvl>
    <w:lvl w:ilvl="8" w:tentative="1">
      <w:start w:val="1"/>
      <w:numFmt w:val="lowerRoman"/>
      <w:lvlText w:val="%9."/>
      <w:lvlJc w:val="right"/>
      <w:pPr>
        <w:ind w:left="4260" w:hanging="420"/>
      </w:pPr>
    </w:lvl>
  </w:abstractNum>
  <w:abstractNum w:abstractNumId="28">
    <w:nsid w:val="3E877C70"/>
    <w:multiLevelType w:val="hybridMultilevel"/>
    <w:tmpl w:val="D61EFF3A"/>
    <w:lvl w:ilvl="0">
      <w:start w:val="1"/>
      <w:numFmt w:val="decimal"/>
      <w:lvlText w:val="%1、"/>
      <w:lvlJc w:val="left"/>
      <w:pPr>
        <w:ind w:left="701" w:hanging="420"/>
      </w:pPr>
      <w:rPr>
        <w:rFonts w:cs="Times New Roman" w:hint="default"/>
        <w:sz w:val="24"/>
        <w:szCs w:val="24"/>
      </w:rPr>
    </w:lvl>
    <w:lvl w:ilvl="1" w:tentative="1">
      <w:start w:val="1"/>
      <w:numFmt w:val="lowerLetter"/>
      <w:lvlText w:val="%2)"/>
      <w:lvlJc w:val="left"/>
      <w:pPr>
        <w:ind w:left="1121" w:hanging="420"/>
      </w:pPr>
    </w:lvl>
    <w:lvl w:ilvl="2" w:tentative="1">
      <w:start w:val="1"/>
      <w:numFmt w:val="lowerRoman"/>
      <w:lvlText w:val="%3."/>
      <w:lvlJc w:val="right"/>
      <w:pPr>
        <w:ind w:left="1541" w:hanging="420"/>
      </w:pPr>
    </w:lvl>
    <w:lvl w:ilvl="3" w:tentative="1">
      <w:start w:val="1"/>
      <w:numFmt w:val="decimal"/>
      <w:lvlText w:val="%4."/>
      <w:lvlJc w:val="left"/>
      <w:pPr>
        <w:ind w:left="1961" w:hanging="420"/>
      </w:pPr>
    </w:lvl>
    <w:lvl w:ilvl="4" w:tentative="1">
      <w:start w:val="1"/>
      <w:numFmt w:val="lowerLetter"/>
      <w:lvlText w:val="%5)"/>
      <w:lvlJc w:val="left"/>
      <w:pPr>
        <w:ind w:left="2381" w:hanging="420"/>
      </w:pPr>
    </w:lvl>
    <w:lvl w:ilvl="5" w:tentative="1">
      <w:start w:val="1"/>
      <w:numFmt w:val="lowerRoman"/>
      <w:lvlText w:val="%6."/>
      <w:lvlJc w:val="right"/>
      <w:pPr>
        <w:ind w:left="2801" w:hanging="420"/>
      </w:pPr>
    </w:lvl>
    <w:lvl w:ilvl="6" w:tentative="1">
      <w:start w:val="1"/>
      <w:numFmt w:val="decimal"/>
      <w:lvlText w:val="%7."/>
      <w:lvlJc w:val="left"/>
      <w:pPr>
        <w:ind w:left="3221" w:hanging="420"/>
      </w:pPr>
    </w:lvl>
    <w:lvl w:ilvl="7" w:tentative="1">
      <w:start w:val="1"/>
      <w:numFmt w:val="lowerLetter"/>
      <w:lvlText w:val="%8)"/>
      <w:lvlJc w:val="left"/>
      <w:pPr>
        <w:ind w:left="3641" w:hanging="420"/>
      </w:pPr>
    </w:lvl>
    <w:lvl w:ilvl="8" w:tentative="1">
      <w:start w:val="1"/>
      <w:numFmt w:val="lowerRoman"/>
      <w:lvlText w:val="%9."/>
      <w:lvlJc w:val="right"/>
      <w:pPr>
        <w:ind w:left="4061" w:hanging="420"/>
      </w:pPr>
    </w:lvl>
  </w:abstractNum>
  <w:abstractNum w:abstractNumId="29">
    <w:nsid w:val="46E801C1"/>
    <w:multiLevelType w:val="hybridMultilevel"/>
    <w:tmpl w:val="CAB0760A"/>
    <w:lvl w:ilvl="0">
      <w:start w:val="1"/>
      <w:numFmt w:val="decimal"/>
      <w:lvlText w:val="%1)"/>
      <w:lvlJc w:val="left"/>
      <w:pPr>
        <w:ind w:left="840" w:hanging="360"/>
      </w:pPr>
      <w:rPr>
        <w:rFonts w:hint="default"/>
        <w:color w:val="auto"/>
      </w:rPr>
    </w:lvl>
    <w:lvl w:ilvl="1" w:tentative="1">
      <w:start w:val="1"/>
      <w:numFmt w:val="lowerLetter"/>
      <w:lvlText w:val="%2)"/>
      <w:lvlJc w:val="left"/>
      <w:pPr>
        <w:ind w:left="1320" w:hanging="420"/>
      </w:pPr>
    </w:lvl>
    <w:lvl w:ilvl="2" w:tentative="1">
      <w:start w:val="1"/>
      <w:numFmt w:val="lowerRoman"/>
      <w:lvlText w:val="%3."/>
      <w:lvlJc w:val="right"/>
      <w:pPr>
        <w:ind w:left="1740" w:hanging="420"/>
      </w:pPr>
    </w:lvl>
    <w:lvl w:ilvl="3" w:tentative="1">
      <w:start w:val="1"/>
      <w:numFmt w:val="decimal"/>
      <w:lvlText w:val="%4."/>
      <w:lvlJc w:val="left"/>
      <w:pPr>
        <w:ind w:left="2160" w:hanging="420"/>
      </w:pPr>
    </w:lvl>
    <w:lvl w:ilvl="4" w:tentative="1">
      <w:start w:val="1"/>
      <w:numFmt w:val="lowerLetter"/>
      <w:lvlText w:val="%5)"/>
      <w:lvlJc w:val="left"/>
      <w:pPr>
        <w:ind w:left="2580" w:hanging="420"/>
      </w:pPr>
    </w:lvl>
    <w:lvl w:ilvl="5" w:tentative="1">
      <w:start w:val="1"/>
      <w:numFmt w:val="lowerRoman"/>
      <w:lvlText w:val="%6."/>
      <w:lvlJc w:val="right"/>
      <w:pPr>
        <w:ind w:left="3000" w:hanging="420"/>
      </w:pPr>
    </w:lvl>
    <w:lvl w:ilvl="6" w:tentative="1">
      <w:start w:val="1"/>
      <w:numFmt w:val="decimal"/>
      <w:lvlText w:val="%7."/>
      <w:lvlJc w:val="left"/>
      <w:pPr>
        <w:ind w:left="3420" w:hanging="420"/>
      </w:pPr>
    </w:lvl>
    <w:lvl w:ilvl="7" w:tentative="1">
      <w:start w:val="1"/>
      <w:numFmt w:val="lowerLetter"/>
      <w:lvlText w:val="%8)"/>
      <w:lvlJc w:val="left"/>
      <w:pPr>
        <w:ind w:left="3840" w:hanging="420"/>
      </w:pPr>
    </w:lvl>
    <w:lvl w:ilvl="8" w:tentative="1">
      <w:start w:val="1"/>
      <w:numFmt w:val="lowerRoman"/>
      <w:lvlText w:val="%9."/>
      <w:lvlJc w:val="right"/>
      <w:pPr>
        <w:ind w:left="4260" w:hanging="420"/>
      </w:pPr>
    </w:lvl>
  </w:abstractNum>
  <w:abstractNum w:abstractNumId="30">
    <w:nsid w:val="47357D46"/>
    <w:multiLevelType w:val="multilevel"/>
    <w:tmpl w:val="92F43414"/>
    <w:lvl w:ilvl="0">
      <w:start w:val="2"/>
      <w:numFmt w:val="decimal"/>
      <w:lvlText w:val="%1"/>
      <w:lvlJc w:val="left"/>
      <w:pPr>
        <w:tabs>
          <w:tab w:val="num" w:pos="360"/>
        </w:tabs>
        <w:ind w:left="360" w:hanging="360"/>
      </w:pPr>
      <w:rPr>
        <w:rFonts w:hint="default"/>
      </w:rPr>
    </w:lvl>
    <w:lvl w:ilvl="1">
      <w:start w:val="8"/>
      <w:numFmt w:val="decimal"/>
      <w:lvlText w:val="3.%2"/>
      <w:lvlJc w:val="left"/>
      <w:pPr>
        <w:tabs>
          <w:tab w:val="num" w:pos="360"/>
        </w:tabs>
        <w:ind w:left="360" w:hanging="360"/>
      </w:pPr>
      <w:rPr>
        <w:rFonts w:hint="eastAsia"/>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31">
    <w:nsid w:val="482611B4"/>
    <w:multiLevelType w:val="hybridMultilevel"/>
    <w:tmpl w:val="6F5EF520"/>
    <w:lvl w:ilvl="0">
      <w:start w:val="5"/>
      <w:numFmt w:val="japaneseCounting"/>
      <w:lvlText w:val="第%1章"/>
      <w:lvlJc w:val="left"/>
      <w:pPr>
        <w:tabs>
          <w:tab w:val="num" w:pos="1019"/>
        </w:tabs>
        <w:ind w:left="1019" w:hanging="1005"/>
      </w:pPr>
      <w:rPr>
        <w:rFonts w:hint="default"/>
      </w:rPr>
    </w:lvl>
    <w:lvl w:ilvl="1">
      <w:start w:val="1"/>
      <w:numFmt w:val="decimal"/>
      <w:lvlText w:val="%2、"/>
      <w:lvlJc w:val="left"/>
      <w:pPr>
        <w:tabs>
          <w:tab w:val="num" w:pos="1920"/>
        </w:tabs>
        <w:ind w:left="1920" w:hanging="360"/>
      </w:pPr>
      <w:rPr>
        <w:rFonts w:hint="default"/>
        <w:b w:val="0"/>
        <w:color w:val="auto"/>
      </w:rPr>
    </w:lvl>
    <w:lvl w:ilvl="2" w:tentative="1">
      <w:start w:val="1"/>
      <w:numFmt w:val="lowerRoman"/>
      <w:lvlText w:val="%3."/>
      <w:lvlJc w:val="right"/>
      <w:pPr>
        <w:tabs>
          <w:tab w:val="num" w:pos="1274"/>
        </w:tabs>
        <w:ind w:left="1274" w:hanging="420"/>
      </w:pPr>
    </w:lvl>
    <w:lvl w:ilvl="3" w:tentative="1">
      <w:start w:val="1"/>
      <w:numFmt w:val="decimal"/>
      <w:lvlText w:val="%4."/>
      <w:lvlJc w:val="left"/>
      <w:pPr>
        <w:tabs>
          <w:tab w:val="num" w:pos="1694"/>
        </w:tabs>
        <w:ind w:left="1694" w:hanging="420"/>
      </w:pPr>
    </w:lvl>
    <w:lvl w:ilvl="4" w:tentative="1">
      <w:start w:val="1"/>
      <w:numFmt w:val="lowerLetter"/>
      <w:lvlText w:val="%5)"/>
      <w:lvlJc w:val="left"/>
      <w:pPr>
        <w:tabs>
          <w:tab w:val="num" w:pos="2114"/>
        </w:tabs>
        <w:ind w:left="2114" w:hanging="420"/>
      </w:pPr>
    </w:lvl>
    <w:lvl w:ilvl="5" w:tentative="1">
      <w:start w:val="1"/>
      <w:numFmt w:val="lowerRoman"/>
      <w:lvlText w:val="%6."/>
      <w:lvlJc w:val="right"/>
      <w:pPr>
        <w:tabs>
          <w:tab w:val="num" w:pos="2534"/>
        </w:tabs>
        <w:ind w:left="2534" w:hanging="420"/>
      </w:pPr>
    </w:lvl>
    <w:lvl w:ilvl="6" w:tentative="1">
      <w:start w:val="1"/>
      <w:numFmt w:val="decimal"/>
      <w:lvlText w:val="%7."/>
      <w:lvlJc w:val="left"/>
      <w:pPr>
        <w:tabs>
          <w:tab w:val="num" w:pos="2954"/>
        </w:tabs>
        <w:ind w:left="2954" w:hanging="420"/>
      </w:pPr>
    </w:lvl>
    <w:lvl w:ilvl="7" w:tentative="1">
      <w:start w:val="1"/>
      <w:numFmt w:val="lowerLetter"/>
      <w:lvlText w:val="%8)"/>
      <w:lvlJc w:val="left"/>
      <w:pPr>
        <w:tabs>
          <w:tab w:val="num" w:pos="3374"/>
        </w:tabs>
        <w:ind w:left="3374" w:hanging="420"/>
      </w:pPr>
    </w:lvl>
    <w:lvl w:ilvl="8" w:tentative="1">
      <w:start w:val="1"/>
      <w:numFmt w:val="lowerRoman"/>
      <w:lvlText w:val="%9."/>
      <w:lvlJc w:val="right"/>
      <w:pPr>
        <w:tabs>
          <w:tab w:val="num" w:pos="3794"/>
        </w:tabs>
        <w:ind w:left="3794" w:hanging="420"/>
      </w:pPr>
    </w:lvl>
  </w:abstractNum>
  <w:abstractNum w:abstractNumId="32">
    <w:nsid w:val="49B31603"/>
    <w:multiLevelType w:val="hybridMultilevel"/>
    <w:tmpl w:val="3E164FEA"/>
    <w:lvl w:ilvl="0">
      <w:start w:val="1"/>
      <w:numFmt w:val="bullet"/>
      <w:lvlText w:val=""/>
      <w:lvlJc w:val="left"/>
      <w:pPr>
        <w:ind w:left="900" w:hanging="420"/>
      </w:pPr>
      <w:rPr>
        <w:rFonts w:ascii="Wingdings" w:hAnsi="Wingdings" w:hint="default"/>
      </w:rPr>
    </w:lvl>
    <w:lvl w:ilvl="1" w:tentative="1">
      <w:start w:val="1"/>
      <w:numFmt w:val="bullet"/>
      <w:lvlText w:val=""/>
      <w:lvlJc w:val="left"/>
      <w:pPr>
        <w:ind w:left="1320" w:hanging="420"/>
      </w:pPr>
      <w:rPr>
        <w:rFonts w:ascii="Wingdings" w:hAnsi="Wingdings" w:hint="default"/>
      </w:rPr>
    </w:lvl>
    <w:lvl w:ilvl="2" w:tentative="1">
      <w:start w:val="1"/>
      <w:numFmt w:val="bullet"/>
      <w:lvlText w:val=""/>
      <w:lvlJc w:val="left"/>
      <w:pPr>
        <w:ind w:left="1740" w:hanging="420"/>
      </w:pPr>
      <w:rPr>
        <w:rFonts w:ascii="Wingdings" w:hAnsi="Wingdings" w:hint="default"/>
      </w:rPr>
    </w:lvl>
    <w:lvl w:ilvl="3" w:tentative="1">
      <w:start w:val="1"/>
      <w:numFmt w:val="bullet"/>
      <w:lvlText w:val=""/>
      <w:lvlJc w:val="left"/>
      <w:pPr>
        <w:ind w:left="2160" w:hanging="420"/>
      </w:pPr>
      <w:rPr>
        <w:rFonts w:ascii="Wingdings" w:hAnsi="Wingdings" w:hint="default"/>
      </w:rPr>
    </w:lvl>
    <w:lvl w:ilvl="4" w:tentative="1">
      <w:start w:val="1"/>
      <w:numFmt w:val="bullet"/>
      <w:lvlText w:val=""/>
      <w:lvlJc w:val="left"/>
      <w:pPr>
        <w:ind w:left="2580" w:hanging="420"/>
      </w:pPr>
      <w:rPr>
        <w:rFonts w:ascii="Wingdings" w:hAnsi="Wingdings" w:hint="default"/>
      </w:rPr>
    </w:lvl>
    <w:lvl w:ilvl="5" w:tentative="1">
      <w:start w:val="1"/>
      <w:numFmt w:val="bullet"/>
      <w:lvlText w:val=""/>
      <w:lvlJc w:val="left"/>
      <w:pPr>
        <w:ind w:left="3000" w:hanging="420"/>
      </w:pPr>
      <w:rPr>
        <w:rFonts w:ascii="Wingdings" w:hAnsi="Wingdings" w:hint="default"/>
      </w:rPr>
    </w:lvl>
    <w:lvl w:ilvl="6" w:tentative="1">
      <w:start w:val="1"/>
      <w:numFmt w:val="bullet"/>
      <w:lvlText w:val=""/>
      <w:lvlJc w:val="left"/>
      <w:pPr>
        <w:ind w:left="3420" w:hanging="420"/>
      </w:pPr>
      <w:rPr>
        <w:rFonts w:ascii="Wingdings" w:hAnsi="Wingdings" w:hint="default"/>
      </w:rPr>
    </w:lvl>
    <w:lvl w:ilvl="7" w:tentative="1">
      <w:start w:val="1"/>
      <w:numFmt w:val="bullet"/>
      <w:lvlText w:val=""/>
      <w:lvlJc w:val="left"/>
      <w:pPr>
        <w:ind w:left="3840" w:hanging="420"/>
      </w:pPr>
      <w:rPr>
        <w:rFonts w:ascii="Wingdings" w:hAnsi="Wingdings" w:hint="default"/>
      </w:rPr>
    </w:lvl>
    <w:lvl w:ilvl="8" w:tentative="1">
      <w:start w:val="1"/>
      <w:numFmt w:val="bullet"/>
      <w:lvlText w:val=""/>
      <w:lvlJc w:val="left"/>
      <w:pPr>
        <w:ind w:left="4260" w:hanging="420"/>
      </w:pPr>
      <w:rPr>
        <w:rFonts w:ascii="Wingdings" w:hAnsi="Wingdings" w:hint="default"/>
      </w:rPr>
    </w:lvl>
  </w:abstractNum>
  <w:abstractNum w:abstractNumId="33">
    <w:nsid w:val="4AF96948"/>
    <w:multiLevelType w:val="hybridMultilevel"/>
    <w:tmpl w:val="CAB0760A"/>
    <w:lvl w:ilvl="0">
      <w:start w:val="1"/>
      <w:numFmt w:val="decimal"/>
      <w:lvlText w:val="%1)"/>
      <w:lvlJc w:val="left"/>
      <w:pPr>
        <w:ind w:left="840" w:hanging="360"/>
      </w:pPr>
      <w:rPr>
        <w:rFonts w:hint="default"/>
        <w:color w:val="auto"/>
      </w:rPr>
    </w:lvl>
    <w:lvl w:ilvl="1" w:tentative="1">
      <w:start w:val="1"/>
      <w:numFmt w:val="lowerLetter"/>
      <w:lvlText w:val="%2)"/>
      <w:lvlJc w:val="left"/>
      <w:pPr>
        <w:ind w:left="1320" w:hanging="420"/>
      </w:pPr>
    </w:lvl>
    <w:lvl w:ilvl="2" w:tentative="1">
      <w:start w:val="1"/>
      <w:numFmt w:val="lowerRoman"/>
      <w:lvlText w:val="%3."/>
      <w:lvlJc w:val="right"/>
      <w:pPr>
        <w:ind w:left="1740" w:hanging="420"/>
      </w:pPr>
    </w:lvl>
    <w:lvl w:ilvl="3" w:tentative="1">
      <w:start w:val="1"/>
      <w:numFmt w:val="decimal"/>
      <w:lvlText w:val="%4."/>
      <w:lvlJc w:val="left"/>
      <w:pPr>
        <w:ind w:left="2160" w:hanging="420"/>
      </w:pPr>
    </w:lvl>
    <w:lvl w:ilvl="4" w:tentative="1">
      <w:start w:val="1"/>
      <w:numFmt w:val="lowerLetter"/>
      <w:lvlText w:val="%5)"/>
      <w:lvlJc w:val="left"/>
      <w:pPr>
        <w:ind w:left="2580" w:hanging="420"/>
      </w:pPr>
    </w:lvl>
    <w:lvl w:ilvl="5" w:tentative="1">
      <w:start w:val="1"/>
      <w:numFmt w:val="lowerRoman"/>
      <w:lvlText w:val="%6."/>
      <w:lvlJc w:val="right"/>
      <w:pPr>
        <w:ind w:left="3000" w:hanging="420"/>
      </w:pPr>
    </w:lvl>
    <w:lvl w:ilvl="6" w:tentative="1">
      <w:start w:val="1"/>
      <w:numFmt w:val="decimal"/>
      <w:lvlText w:val="%7."/>
      <w:lvlJc w:val="left"/>
      <w:pPr>
        <w:ind w:left="3420" w:hanging="420"/>
      </w:pPr>
    </w:lvl>
    <w:lvl w:ilvl="7" w:tentative="1">
      <w:start w:val="1"/>
      <w:numFmt w:val="lowerLetter"/>
      <w:lvlText w:val="%8)"/>
      <w:lvlJc w:val="left"/>
      <w:pPr>
        <w:ind w:left="3840" w:hanging="420"/>
      </w:pPr>
    </w:lvl>
    <w:lvl w:ilvl="8" w:tentative="1">
      <w:start w:val="1"/>
      <w:numFmt w:val="lowerRoman"/>
      <w:lvlText w:val="%9."/>
      <w:lvlJc w:val="right"/>
      <w:pPr>
        <w:ind w:left="4260" w:hanging="420"/>
      </w:pPr>
    </w:lvl>
  </w:abstractNum>
  <w:abstractNum w:abstractNumId="34">
    <w:nsid w:val="4B4C6A74"/>
    <w:multiLevelType w:val="hybridMultilevel"/>
    <w:tmpl w:val="CAB0760A"/>
    <w:lvl w:ilvl="0">
      <w:start w:val="1"/>
      <w:numFmt w:val="decimal"/>
      <w:lvlText w:val="%1)"/>
      <w:lvlJc w:val="left"/>
      <w:pPr>
        <w:ind w:left="840" w:hanging="360"/>
      </w:pPr>
      <w:rPr>
        <w:rFonts w:hint="default"/>
        <w:color w:val="auto"/>
      </w:rPr>
    </w:lvl>
    <w:lvl w:ilvl="1" w:tentative="1">
      <w:start w:val="1"/>
      <w:numFmt w:val="lowerLetter"/>
      <w:lvlText w:val="%2)"/>
      <w:lvlJc w:val="left"/>
      <w:pPr>
        <w:ind w:left="1320" w:hanging="420"/>
      </w:pPr>
    </w:lvl>
    <w:lvl w:ilvl="2" w:tentative="1">
      <w:start w:val="1"/>
      <w:numFmt w:val="lowerRoman"/>
      <w:lvlText w:val="%3."/>
      <w:lvlJc w:val="right"/>
      <w:pPr>
        <w:ind w:left="1740" w:hanging="420"/>
      </w:pPr>
    </w:lvl>
    <w:lvl w:ilvl="3" w:tentative="1">
      <w:start w:val="1"/>
      <w:numFmt w:val="decimal"/>
      <w:lvlText w:val="%4."/>
      <w:lvlJc w:val="left"/>
      <w:pPr>
        <w:ind w:left="2160" w:hanging="420"/>
      </w:pPr>
    </w:lvl>
    <w:lvl w:ilvl="4" w:tentative="1">
      <w:start w:val="1"/>
      <w:numFmt w:val="lowerLetter"/>
      <w:lvlText w:val="%5)"/>
      <w:lvlJc w:val="left"/>
      <w:pPr>
        <w:ind w:left="2580" w:hanging="420"/>
      </w:pPr>
    </w:lvl>
    <w:lvl w:ilvl="5" w:tentative="1">
      <w:start w:val="1"/>
      <w:numFmt w:val="lowerRoman"/>
      <w:lvlText w:val="%6."/>
      <w:lvlJc w:val="right"/>
      <w:pPr>
        <w:ind w:left="3000" w:hanging="420"/>
      </w:pPr>
    </w:lvl>
    <w:lvl w:ilvl="6" w:tentative="1">
      <w:start w:val="1"/>
      <w:numFmt w:val="decimal"/>
      <w:lvlText w:val="%7."/>
      <w:lvlJc w:val="left"/>
      <w:pPr>
        <w:ind w:left="3420" w:hanging="420"/>
      </w:pPr>
    </w:lvl>
    <w:lvl w:ilvl="7" w:tentative="1">
      <w:start w:val="1"/>
      <w:numFmt w:val="lowerLetter"/>
      <w:lvlText w:val="%8)"/>
      <w:lvlJc w:val="left"/>
      <w:pPr>
        <w:ind w:left="3840" w:hanging="420"/>
      </w:pPr>
    </w:lvl>
    <w:lvl w:ilvl="8" w:tentative="1">
      <w:start w:val="1"/>
      <w:numFmt w:val="lowerRoman"/>
      <w:lvlText w:val="%9."/>
      <w:lvlJc w:val="right"/>
      <w:pPr>
        <w:ind w:left="4260" w:hanging="420"/>
      </w:pPr>
    </w:lvl>
  </w:abstractNum>
  <w:abstractNum w:abstractNumId="35">
    <w:nsid w:val="4DEA6090"/>
    <w:multiLevelType w:val="hybridMultilevel"/>
    <w:tmpl w:val="CAB0760A"/>
    <w:lvl w:ilvl="0">
      <w:start w:val="1"/>
      <w:numFmt w:val="decimal"/>
      <w:lvlText w:val="%1)"/>
      <w:lvlJc w:val="left"/>
      <w:pPr>
        <w:ind w:left="840" w:hanging="360"/>
      </w:pPr>
      <w:rPr>
        <w:rFonts w:hint="default"/>
        <w:color w:val="auto"/>
      </w:rPr>
    </w:lvl>
    <w:lvl w:ilvl="1" w:tentative="1">
      <w:start w:val="1"/>
      <w:numFmt w:val="lowerLetter"/>
      <w:lvlText w:val="%2)"/>
      <w:lvlJc w:val="left"/>
      <w:pPr>
        <w:ind w:left="1320" w:hanging="420"/>
      </w:pPr>
    </w:lvl>
    <w:lvl w:ilvl="2" w:tentative="1">
      <w:start w:val="1"/>
      <w:numFmt w:val="lowerRoman"/>
      <w:lvlText w:val="%3."/>
      <w:lvlJc w:val="right"/>
      <w:pPr>
        <w:ind w:left="1740" w:hanging="420"/>
      </w:pPr>
    </w:lvl>
    <w:lvl w:ilvl="3" w:tentative="1">
      <w:start w:val="1"/>
      <w:numFmt w:val="decimal"/>
      <w:lvlText w:val="%4."/>
      <w:lvlJc w:val="left"/>
      <w:pPr>
        <w:ind w:left="2160" w:hanging="420"/>
      </w:pPr>
    </w:lvl>
    <w:lvl w:ilvl="4" w:tentative="1">
      <w:start w:val="1"/>
      <w:numFmt w:val="lowerLetter"/>
      <w:lvlText w:val="%5)"/>
      <w:lvlJc w:val="left"/>
      <w:pPr>
        <w:ind w:left="2580" w:hanging="420"/>
      </w:pPr>
    </w:lvl>
    <w:lvl w:ilvl="5" w:tentative="1">
      <w:start w:val="1"/>
      <w:numFmt w:val="lowerRoman"/>
      <w:lvlText w:val="%6."/>
      <w:lvlJc w:val="right"/>
      <w:pPr>
        <w:ind w:left="3000" w:hanging="420"/>
      </w:pPr>
    </w:lvl>
    <w:lvl w:ilvl="6" w:tentative="1">
      <w:start w:val="1"/>
      <w:numFmt w:val="decimal"/>
      <w:lvlText w:val="%7."/>
      <w:lvlJc w:val="left"/>
      <w:pPr>
        <w:ind w:left="3420" w:hanging="420"/>
      </w:pPr>
    </w:lvl>
    <w:lvl w:ilvl="7" w:tentative="1">
      <w:start w:val="1"/>
      <w:numFmt w:val="lowerLetter"/>
      <w:lvlText w:val="%8)"/>
      <w:lvlJc w:val="left"/>
      <w:pPr>
        <w:ind w:left="3840" w:hanging="420"/>
      </w:pPr>
    </w:lvl>
    <w:lvl w:ilvl="8" w:tentative="1">
      <w:start w:val="1"/>
      <w:numFmt w:val="lowerRoman"/>
      <w:lvlText w:val="%9."/>
      <w:lvlJc w:val="right"/>
      <w:pPr>
        <w:ind w:left="4260" w:hanging="420"/>
      </w:pPr>
    </w:lvl>
  </w:abstractNum>
  <w:abstractNum w:abstractNumId="36">
    <w:nsid w:val="52282271"/>
    <w:multiLevelType w:val="hybridMultilevel"/>
    <w:tmpl w:val="CAB0760A"/>
    <w:lvl w:ilvl="0">
      <w:start w:val="1"/>
      <w:numFmt w:val="decimal"/>
      <w:lvlText w:val="%1)"/>
      <w:lvlJc w:val="left"/>
      <w:pPr>
        <w:ind w:left="840" w:hanging="360"/>
      </w:pPr>
      <w:rPr>
        <w:rFonts w:hint="default"/>
        <w:color w:val="auto"/>
      </w:rPr>
    </w:lvl>
    <w:lvl w:ilvl="1" w:tentative="1">
      <w:start w:val="1"/>
      <w:numFmt w:val="lowerLetter"/>
      <w:lvlText w:val="%2)"/>
      <w:lvlJc w:val="left"/>
      <w:pPr>
        <w:ind w:left="1320" w:hanging="420"/>
      </w:pPr>
    </w:lvl>
    <w:lvl w:ilvl="2" w:tentative="1">
      <w:start w:val="1"/>
      <w:numFmt w:val="lowerRoman"/>
      <w:lvlText w:val="%3."/>
      <w:lvlJc w:val="right"/>
      <w:pPr>
        <w:ind w:left="1740" w:hanging="420"/>
      </w:pPr>
    </w:lvl>
    <w:lvl w:ilvl="3" w:tentative="1">
      <w:start w:val="1"/>
      <w:numFmt w:val="decimal"/>
      <w:lvlText w:val="%4."/>
      <w:lvlJc w:val="left"/>
      <w:pPr>
        <w:ind w:left="2160" w:hanging="420"/>
      </w:pPr>
    </w:lvl>
    <w:lvl w:ilvl="4" w:tentative="1">
      <w:start w:val="1"/>
      <w:numFmt w:val="lowerLetter"/>
      <w:lvlText w:val="%5)"/>
      <w:lvlJc w:val="left"/>
      <w:pPr>
        <w:ind w:left="2580" w:hanging="420"/>
      </w:pPr>
    </w:lvl>
    <w:lvl w:ilvl="5" w:tentative="1">
      <w:start w:val="1"/>
      <w:numFmt w:val="lowerRoman"/>
      <w:lvlText w:val="%6."/>
      <w:lvlJc w:val="right"/>
      <w:pPr>
        <w:ind w:left="3000" w:hanging="420"/>
      </w:pPr>
    </w:lvl>
    <w:lvl w:ilvl="6" w:tentative="1">
      <w:start w:val="1"/>
      <w:numFmt w:val="decimal"/>
      <w:lvlText w:val="%7."/>
      <w:lvlJc w:val="left"/>
      <w:pPr>
        <w:ind w:left="3420" w:hanging="420"/>
      </w:pPr>
    </w:lvl>
    <w:lvl w:ilvl="7" w:tentative="1">
      <w:start w:val="1"/>
      <w:numFmt w:val="lowerLetter"/>
      <w:lvlText w:val="%8)"/>
      <w:lvlJc w:val="left"/>
      <w:pPr>
        <w:ind w:left="3840" w:hanging="420"/>
      </w:pPr>
    </w:lvl>
    <w:lvl w:ilvl="8" w:tentative="1">
      <w:start w:val="1"/>
      <w:numFmt w:val="lowerRoman"/>
      <w:lvlText w:val="%9."/>
      <w:lvlJc w:val="right"/>
      <w:pPr>
        <w:ind w:left="4260" w:hanging="420"/>
      </w:pPr>
    </w:lvl>
  </w:abstractNum>
  <w:abstractNum w:abstractNumId="37">
    <w:nsid w:val="538D1E57"/>
    <w:multiLevelType w:val="hybridMultilevel"/>
    <w:tmpl w:val="CAB0760A"/>
    <w:lvl w:ilvl="0">
      <w:start w:val="1"/>
      <w:numFmt w:val="decimal"/>
      <w:lvlText w:val="%1)"/>
      <w:lvlJc w:val="left"/>
      <w:pPr>
        <w:ind w:left="840" w:hanging="360"/>
      </w:pPr>
      <w:rPr>
        <w:rFonts w:hint="default"/>
        <w:color w:val="auto"/>
      </w:rPr>
    </w:lvl>
    <w:lvl w:ilvl="1" w:tentative="1">
      <w:start w:val="1"/>
      <w:numFmt w:val="lowerLetter"/>
      <w:lvlText w:val="%2)"/>
      <w:lvlJc w:val="left"/>
      <w:pPr>
        <w:ind w:left="1320" w:hanging="420"/>
      </w:pPr>
    </w:lvl>
    <w:lvl w:ilvl="2" w:tentative="1">
      <w:start w:val="1"/>
      <w:numFmt w:val="lowerRoman"/>
      <w:lvlText w:val="%3."/>
      <w:lvlJc w:val="right"/>
      <w:pPr>
        <w:ind w:left="1740" w:hanging="420"/>
      </w:pPr>
    </w:lvl>
    <w:lvl w:ilvl="3" w:tentative="1">
      <w:start w:val="1"/>
      <w:numFmt w:val="decimal"/>
      <w:lvlText w:val="%4."/>
      <w:lvlJc w:val="left"/>
      <w:pPr>
        <w:ind w:left="2160" w:hanging="420"/>
      </w:pPr>
    </w:lvl>
    <w:lvl w:ilvl="4" w:tentative="1">
      <w:start w:val="1"/>
      <w:numFmt w:val="lowerLetter"/>
      <w:lvlText w:val="%5)"/>
      <w:lvlJc w:val="left"/>
      <w:pPr>
        <w:ind w:left="2580" w:hanging="420"/>
      </w:pPr>
    </w:lvl>
    <w:lvl w:ilvl="5" w:tentative="1">
      <w:start w:val="1"/>
      <w:numFmt w:val="lowerRoman"/>
      <w:lvlText w:val="%6."/>
      <w:lvlJc w:val="right"/>
      <w:pPr>
        <w:ind w:left="3000" w:hanging="420"/>
      </w:pPr>
    </w:lvl>
    <w:lvl w:ilvl="6" w:tentative="1">
      <w:start w:val="1"/>
      <w:numFmt w:val="decimal"/>
      <w:lvlText w:val="%7."/>
      <w:lvlJc w:val="left"/>
      <w:pPr>
        <w:ind w:left="3420" w:hanging="420"/>
      </w:pPr>
    </w:lvl>
    <w:lvl w:ilvl="7" w:tentative="1">
      <w:start w:val="1"/>
      <w:numFmt w:val="lowerLetter"/>
      <w:lvlText w:val="%8)"/>
      <w:lvlJc w:val="left"/>
      <w:pPr>
        <w:ind w:left="3840" w:hanging="420"/>
      </w:pPr>
    </w:lvl>
    <w:lvl w:ilvl="8" w:tentative="1">
      <w:start w:val="1"/>
      <w:numFmt w:val="lowerRoman"/>
      <w:lvlText w:val="%9."/>
      <w:lvlJc w:val="right"/>
      <w:pPr>
        <w:ind w:left="4260" w:hanging="420"/>
      </w:pPr>
    </w:lvl>
  </w:abstractNum>
  <w:abstractNum w:abstractNumId="38">
    <w:nsid w:val="54E8031F"/>
    <w:multiLevelType w:val="hybridMultilevel"/>
    <w:tmpl w:val="CAB0760A"/>
    <w:lvl w:ilvl="0">
      <w:start w:val="1"/>
      <w:numFmt w:val="decimal"/>
      <w:lvlText w:val="%1)"/>
      <w:lvlJc w:val="left"/>
      <w:pPr>
        <w:ind w:left="840" w:hanging="360"/>
      </w:pPr>
      <w:rPr>
        <w:rFonts w:hint="default"/>
        <w:color w:val="auto"/>
      </w:rPr>
    </w:lvl>
    <w:lvl w:ilvl="1" w:tentative="1">
      <w:start w:val="1"/>
      <w:numFmt w:val="lowerLetter"/>
      <w:lvlText w:val="%2)"/>
      <w:lvlJc w:val="left"/>
      <w:pPr>
        <w:ind w:left="1320" w:hanging="420"/>
      </w:pPr>
    </w:lvl>
    <w:lvl w:ilvl="2" w:tentative="1">
      <w:start w:val="1"/>
      <w:numFmt w:val="lowerRoman"/>
      <w:lvlText w:val="%3."/>
      <w:lvlJc w:val="right"/>
      <w:pPr>
        <w:ind w:left="1740" w:hanging="420"/>
      </w:pPr>
    </w:lvl>
    <w:lvl w:ilvl="3" w:tentative="1">
      <w:start w:val="1"/>
      <w:numFmt w:val="decimal"/>
      <w:lvlText w:val="%4."/>
      <w:lvlJc w:val="left"/>
      <w:pPr>
        <w:ind w:left="2160" w:hanging="420"/>
      </w:pPr>
    </w:lvl>
    <w:lvl w:ilvl="4" w:tentative="1">
      <w:start w:val="1"/>
      <w:numFmt w:val="lowerLetter"/>
      <w:lvlText w:val="%5)"/>
      <w:lvlJc w:val="left"/>
      <w:pPr>
        <w:ind w:left="2580" w:hanging="420"/>
      </w:pPr>
    </w:lvl>
    <w:lvl w:ilvl="5" w:tentative="1">
      <w:start w:val="1"/>
      <w:numFmt w:val="lowerRoman"/>
      <w:lvlText w:val="%6."/>
      <w:lvlJc w:val="right"/>
      <w:pPr>
        <w:ind w:left="3000" w:hanging="420"/>
      </w:pPr>
    </w:lvl>
    <w:lvl w:ilvl="6" w:tentative="1">
      <w:start w:val="1"/>
      <w:numFmt w:val="decimal"/>
      <w:lvlText w:val="%7."/>
      <w:lvlJc w:val="left"/>
      <w:pPr>
        <w:ind w:left="3420" w:hanging="420"/>
      </w:pPr>
    </w:lvl>
    <w:lvl w:ilvl="7" w:tentative="1">
      <w:start w:val="1"/>
      <w:numFmt w:val="lowerLetter"/>
      <w:lvlText w:val="%8)"/>
      <w:lvlJc w:val="left"/>
      <w:pPr>
        <w:ind w:left="3840" w:hanging="420"/>
      </w:pPr>
    </w:lvl>
    <w:lvl w:ilvl="8" w:tentative="1">
      <w:start w:val="1"/>
      <w:numFmt w:val="lowerRoman"/>
      <w:lvlText w:val="%9."/>
      <w:lvlJc w:val="right"/>
      <w:pPr>
        <w:ind w:left="4260" w:hanging="420"/>
      </w:pPr>
    </w:lvl>
  </w:abstractNum>
  <w:abstractNum w:abstractNumId="39">
    <w:nsid w:val="59293090"/>
    <w:multiLevelType w:val="hybridMultilevel"/>
    <w:tmpl w:val="638EAE06"/>
    <w:lvl w:ilvl="0">
      <w:start w:val="1"/>
      <w:numFmt w:val="bullet"/>
      <w:lvlText w:val=""/>
      <w:lvlJc w:val="left"/>
      <w:pPr>
        <w:ind w:left="900" w:hanging="420"/>
      </w:pPr>
      <w:rPr>
        <w:rFonts w:ascii="Wingdings" w:hAnsi="Wingdings" w:hint="default"/>
      </w:rPr>
    </w:lvl>
    <w:lvl w:ilvl="1" w:tentative="1">
      <w:start w:val="1"/>
      <w:numFmt w:val="bullet"/>
      <w:lvlText w:val=""/>
      <w:lvlJc w:val="left"/>
      <w:pPr>
        <w:ind w:left="1320" w:hanging="420"/>
      </w:pPr>
      <w:rPr>
        <w:rFonts w:ascii="Wingdings" w:hAnsi="Wingdings" w:hint="default"/>
      </w:rPr>
    </w:lvl>
    <w:lvl w:ilvl="2" w:tentative="1">
      <w:start w:val="1"/>
      <w:numFmt w:val="bullet"/>
      <w:lvlText w:val=""/>
      <w:lvlJc w:val="left"/>
      <w:pPr>
        <w:ind w:left="1740" w:hanging="420"/>
      </w:pPr>
      <w:rPr>
        <w:rFonts w:ascii="Wingdings" w:hAnsi="Wingdings" w:hint="default"/>
      </w:rPr>
    </w:lvl>
    <w:lvl w:ilvl="3" w:tentative="1">
      <w:start w:val="1"/>
      <w:numFmt w:val="bullet"/>
      <w:lvlText w:val=""/>
      <w:lvlJc w:val="left"/>
      <w:pPr>
        <w:ind w:left="2160" w:hanging="420"/>
      </w:pPr>
      <w:rPr>
        <w:rFonts w:ascii="Wingdings" w:hAnsi="Wingdings" w:hint="default"/>
      </w:rPr>
    </w:lvl>
    <w:lvl w:ilvl="4" w:tentative="1">
      <w:start w:val="1"/>
      <w:numFmt w:val="bullet"/>
      <w:lvlText w:val=""/>
      <w:lvlJc w:val="left"/>
      <w:pPr>
        <w:ind w:left="2580" w:hanging="420"/>
      </w:pPr>
      <w:rPr>
        <w:rFonts w:ascii="Wingdings" w:hAnsi="Wingdings" w:hint="default"/>
      </w:rPr>
    </w:lvl>
    <w:lvl w:ilvl="5" w:tentative="1">
      <w:start w:val="1"/>
      <w:numFmt w:val="bullet"/>
      <w:lvlText w:val=""/>
      <w:lvlJc w:val="left"/>
      <w:pPr>
        <w:ind w:left="3000" w:hanging="420"/>
      </w:pPr>
      <w:rPr>
        <w:rFonts w:ascii="Wingdings" w:hAnsi="Wingdings" w:hint="default"/>
      </w:rPr>
    </w:lvl>
    <w:lvl w:ilvl="6" w:tentative="1">
      <w:start w:val="1"/>
      <w:numFmt w:val="bullet"/>
      <w:lvlText w:val=""/>
      <w:lvlJc w:val="left"/>
      <w:pPr>
        <w:ind w:left="3420" w:hanging="420"/>
      </w:pPr>
      <w:rPr>
        <w:rFonts w:ascii="Wingdings" w:hAnsi="Wingdings" w:hint="default"/>
      </w:rPr>
    </w:lvl>
    <w:lvl w:ilvl="7" w:tentative="1">
      <w:start w:val="1"/>
      <w:numFmt w:val="bullet"/>
      <w:lvlText w:val=""/>
      <w:lvlJc w:val="left"/>
      <w:pPr>
        <w:ind w:left="3840" w:hanging="420"/>
      </w:pPr>
      <w:rPr>
        <w:rFonts w:ascii="Wingdings" w:hAnsi="Wingdings" w:hint="default"/>
      </w:rPr>
    </w:lvl>
    <w:lvl w:ilvl="8" w:tentative="1">
      <w:start w:val="1"/>
      <w:numFmt w:val="bullet"/>
      <w:lvlText w:val=""/>
      <w:lvlJc w:val="left"/>
      <w:pPr>
        <w:ind w:left="4260" w:hanging="420"/>
      </w:pPr>
      <w:rPr>
        <w:rFonts w:ascii="Wingdings" w:hAnsi="Wingdings" w:hint="default"/>
      </w:rPr>
    </w:lvl>
  </w:abstractNum>
  <w:abstractNum w:abstractNumId="40">
    <w:nsid w:val="5A6C24D5"/>
    <w:multiLevelType w:val="hybridMultilevel"/>
    <w:tmpl w:val="CAB0760A"/>
    <w:lvl w:ilvl="0">
      <w:start w:val="1"/>
      <w:numFmt w:val="decimal"/>
      <w:lvlText w:val="%1)"/>
      <w:lvlJc w:val="left"/>
      <w:pPr>
        <w:ind w:left="840" w:hanging="360"/>
      </w:pPr>
      <w:rPr>
        <w:rFonts w:hint="default"/>
        <w:color w:val="auto"/>
      </w:rPr>
    </w:lvl>
    <w:lvl w:ilvl="1" w:tentative="1">
      <w:start w:val="1"/>
      <w:numFmt w:val="lowerLetter"/>
      <w:lvlText w:val="%2)"/>
      <w:lvlJc w:val="left"/>
      <w:pPr>
        <w:ind w:left="1320" w:hanging="420"/>
      </w:pPr>
    </w:lvl>
    <w:lvl w:ilvl="2" w:tentative="1">
      <w:start w:val="1"/>
      <w:numFmt w:val="lowerRoman"/>
      <w:lvlText w:val="%3."/>
      <w:lvlJc w:val="right"/>
      <w:pPr>
        <w:ind w:left="1740" w:hanging="420"/>
      </w:pPr>
    </w:lvl>
    <w:lvl w:ilvl="3" w:tentative="1">
      <w:start w:val="1"/>
      <w:numFmt w:val="decimal"/>
      <w:lvlText w:val="%4."/>
      <w:lvlJc w:val="left"/>
      <w:pPr>
        <w:ind w:left="2160" w:hanging="420"/>
      </w:pPr>
    </w:lvl>
    <w:lvl w:ilvl="4" w:tentative="1">
      <w:start w:val="1"/>
      <w:numFmt w:val="lowerLetter"/>
      <w:lvlText w:val="%5)"/>
      <w:lvlJc w:val="left"/>
      <w:pPr>
        <w:ind w:left="2580" w:hanging="420"/>
      </w:pPr>
    </w:lvl>
    <w:lvl w:ilvl="5" w:tentative="1">
      <w:start w:val="1"/>
      <w:numFmt w:val="lowerRoman"/>
      <w:lvlText w:val="%6."/>
      <w:lvlJc w:val="right"/>
      <w:pPr>
        <w:ind w:left="3000" w:hanging="420"/>
      </w:pPr>
    </w:lvl>
    <w:lvl w:ilvl="6" w:tentative="1">
      <w:start w:val="1"/>
      <w:numFmt w:val="decimal"/>
      <w:lvlText w:val="%7."/>
      <w:lvlJc w:val="left"/>
      <w:pPr>
        <w:ind w:left="3420" w:hanging="420"/>
      </w:pPr>
    </w:lvl>
    <w:lvl w:ilvl="7" w:tentative="1">
      <w:start w:val="1"/>
      <w:numFmt w:val="lowerLetter"/>
      <w:lvlText w:val="%8)"/>
      <w:lvlJc w:val="left"/>
      <w:pPr>
        <w:ind w:left="3840" w:hanging="420"/>
      </w:pPr>
    </w:lvl>
    <w:lvl w:ilvl="8" w:tentative="1">
      <w:start w:val="1"/>
      <w:numFmt w:val="lowerRoman"/>
      <w:lvlText w:val="%9."/>
      <w:lvlJc w:val="right"/>
      <w:pPr>
        <w:ind w:left="4260" w:hanging="420"/>
      </w:pPr>
    </w:lvl>
  </w:abstractNum>
  <w:abstractNum w:abstractNumId="41">
    <w:nsid w:val="5DA67626"/>
    <w:multiLevelType w:val="hybridMultilevel"/>
    <w:tmpl w:val="50D69322"/>
    <w:lvl w:ilvl="0">
      <w:start w:val="1"/>
      <w:numFmt w:val="decimal"/>
      <w:lvlText w:val="（%1）"/>
      <w:lvlJc w:val="left"/>
      <w:pPr>
        <w:ind w:left="1200" w:hanging="720"/>
      </w:pPr>
      <w:rPr>
        <w:rFonts w:hint="default"/>
      </w:rPr>
    </w:lvl>
    <w:lvl w:ilvl="1" w:tentative="1">
      <w:start w:val="1"/>
      <w:numFmt w:val="lowerLetter"/>
      <w:lvlText w:val="%2)"/>
      <w:lvlJc w:val="left"/>
      <w:pPr>
        <w:ind w:left="1320" w:hanging="420"/>
      </w:pPr>
    </w:lvl>
    <w:lvl w:ilvl="2" w:tentative="1">
      <w:start w:val="1"/>
      <w:numFmt w:val="lowerRoman"/>
      <w:lvlText w:val="%3."/>
      <w:lvlJc w:val="right"/>
      <w:pPr>
        <w:ind w:left="1740" w:hanging="420"/>
      </w:pPr>
    </w:lvl>
    <w:lvl w:ilvl="3" w:tentative="1">
      <w:start w:val="1"/>
      <w:numFmt w:val="decimal"/>
      <w:lvlText w:val="%4."/>
      <w:lvlJc w:val="left"/>
      <w:pPr>
        <w:ind w:left="2160" w:hanging="420"/>
      </w:pPr>
    </w:lvl>
    <w:lvl w:ilvl="4" w:tentative="1">
      <w:start w:val="1"/>
      <w:numFmt w:val="lowerLetter"/>
      <w:lvlText w:val="%5)"/>
      <w:lvlJc w:val="left"/>
      <w:pPr>
        <w:ind w:left="2580" w:hanging="420"/>
      </w:pPr>
    </w:lvl>
    <w:lvl w:ilvl="5" w:tentative="1">
      <w:start w:val="1"/>
      <w:numFmt w:val="lowerRoman"/>
      <w:lvlText w:val="%6."/>
      <w:lvlJc w:val="right"/>
      <w:pPr>
        <w:ind w:left="3000" w:hanging="420"/>
      </w:pPr>
    </w:lvl>
    <w:lvl w:ilvl="6" w:tentative="1">
      <w:start w:val="1"/>
      <w:numFmt w:val="decimal"/>
      <w:lvlText w:val="%7."/>
      <w:lvlJc w:val="left"/>
      <w:pPr>
        <w:ind w:left="3420" w:hanging="420"/>
      </w:pPr>
    </w:lvl>
    <w:lvl w:ilvl="7" w:tentative="1">
      <w:start w:val="1"/>
      <w:numFmt w:val="lowerLetter"/>
      <w:lvlText w:val="%8)"/>
      <w:lvlJc w:val="left"/>
      <w:pPr>
        <w:ind w:left="3840" w:hanging="420"/>
      </w:pPr>
    </w:lvl>
    <w:lvl w:ilvl="8" w:tentative="1">
      <w:start w:val="1"/>
      <w:numFmt w:val="lowerRoman"/>
      <w:lvlText w:val="%9."/>
      <w:lvlJc w:val="right"/>
      <w:pPr>
        <w:ind w:left="4260" w:hanging="420"/>
      </w:pPr>
    </w:lvl>
  </w:abstractNum>
  <w:abstractNum w:abstractNumId="42">
    <w:nsid w:val="67FA3001"/>
    <w:multiLevelType w:val="hybridMultilevel"/>
    <w:tmpl w:val="D61EFF3A"/>
    <w:lvl w:ilvl="0">
      <w:start w:val="1"/>
      <w:numFmt w:val="decimal"/>
      <w:lvlText w:val="%1、"/>
      <w:lvlJc w:val="left"/>
      <w:pPr>
        <w:ind w:left="701" w:hanging="420"/>
      </w:pPr>
      <w:rPr>
        <w:rFonts w:cs="Times New Roman" w:hint="default"/>
        <w:sz w:val="24"/>
        <w:szCs w:val="24"/>
      </w:rPr>
    </w:lvl>
    <w:lvl w:ilvl="1" w:tentative="1">
      <w:start w:val="1"/>
      <w:numFmt w:val="lowerLetter"/>
      <w:lvlText w:val="%2)"/>
      <w:lvlJc w:val="left"/>
      <w:pPr>
        <w:ind w:left="1121" w:hanging="420"/>
      </w:pPr>
    </w:lvl>
    <w:lvl w:ilvl="2" w:tentative="1">
      <w:start w:val="1"/>
      <w:numFmt w:val="lowerRoman"/>
      <w:lvlText w:val="%3."/>
      <w:lvlJc w:val="right"/>
      <w:pPr>
        <w:ind w:left="1541" w:hanging="420"/>
      </w:pPr>
    </w:lvl>
    <w:lvl w:ilvl="3" w:tentative="1">
      <w:start w:val="1"/>
      <w:numFmt w:val="decimal"/>
      <w:lvlText w:val="%4."/>
      <w:lvlJc w:val="left"/>
      <w:pPr>
        <w:ind w:left="1961" w:hanging="420"/>
      </w:pPr>
    </w:lvl>
    <w:lvl w:ilvl="4" w:tentative="1">
      <w:start w:val="1"/>
      <w:numFmt w:val="lowerLetter"/>
      <w:lvlText w:val="%5)"/>
      <w:lvlJc w:val="left"/>
      <w:pPr>
        <w:ind w:left="2381" w:hanging="420"/>
      </w:pPr>
    </w:lvl>
    <w:lvl w:ilvl="5" w:tentative="1">
      <w:start w:val="1"/>
      <w:numFmt w:val="lowerRoman"/>
      <w:lvlText w:val="%6."/>
      <w:lvlJc w:val="right"/>
      <w:pPr>
        <w:ind w:left="2801" w:hanging="420"/>
      </w:pPr>
    </w:lvl>
    <w:lvl w:ilvl="6" w:tentative="1">
      <w:start w:val="1"/>
      <w:numFmt w:val="decimal"/>
      <w:lvlText w:val="%7."/>
      <w:lvlJc w:val="left"/>
      <w:pPr>
        <w:ind w:left="3221" w:hanging="420"/>
      </w:pPr>
    </w:lvl>
    <w:lvl w:ilvl="7" w:tentative="1">
      <w:start w:val="1"/>
      <w:numFmt w:val="lowerLetter"/>
      <w:lvlText w:val="%8)"/>
      <w:lvlJc w:val="left"/>
      <w:pPr>
        <w:ind w:left="3641" w:hanging="420"/>
      </w:pPr>
    </w:lvl>
    <w:lvl w:ilvl="8" w:tentative="1">
      <w:start w:val="1"/>
      <w:numFmt w:val="lowerRoman"/>
      <w:lvlText w:val="%9."/>
      <w:lvlJc w:val="right"/>
      <w:pPr>
        <w:ind w:left="4061" w:hanging="420"/>
      </w:pPr>
    </w:lvl>
  </w:abstractNum>
  <w:abstractNum w:abstractNumId="43">
    <w:nsid w:val="6A574870"/>
    <w:multiLevelType w:val="hybridMultilevel"/>
    <w:tmpl w:val="CAB0760A"/>
    <w:lvl w:ilvl="0">
      <w:start w:val="1"/>
      <w:numFmt w:val="decimal"/>
      <w:lvlText w:val="%1)"/>
      <w:lvlJc w:val="left"/>
      <w:pPr>
        <w:ind w:left="840" w:hanging="360"/>
      </w:pPr>
      <w:rPr>
        <w:rFonts w:hint="default"/>
        <w:color w:val="auto"/>
      </w:rPr>
    </w:lvl>
    <w:lvl w:ilvl="1" w:tentative="1">
      <w:start w:val="1"/>
      <w:numFmt w:val="lowerLetter"/>
      <w:lvlText w:val="%2)"/>
      <w:lvlJc w:val="left"/>
      <w:pPr>
        <w:ind w:left="1320" w:hanging="420"/>
      </w:pPr>
    </w:lvl>
    <w:lvl w:ilvl="2" w:tentative="1">
      <w:start w:val="1"/>
      <w:numFmt w:val="lowerRoman"/>
      <w:lvlText w:val="%3."/>
      <w:lvlJc w:val="right"/>
      <w:pPr>
        <w:ind w:left="1740" w:hanging="420"/>
      </w:pPr>
    </w:lvl>
    <w:lvl w:ilvl="3" w:tentative="1">
      <w:start w:val="1"/>
      <w:numFmt w:val="decimal"/>
      <w:lvlText w:val="%4."/>
      <w:lvlJc w:val="left"/>
      <w:pPr>
        <w:ind w:left="2160" w:hanging="420"/>
      </w:pPr>
    </w:lvl>
    <w:lvl w:ilvl="4" w:tentative="1">
      <w:start w:val="1"/>
      <w:numFmt w:val="lowerLetter"/>
      <w:lvlText w:val="%5)"/>
      <w:lvlJc w:val="left"/>
      <w:pPr>
        <w:ind w:left="2580" w:hanging="420"/>
      </w:pPr>
    </w:lvl>
    <w:lvl w:ilvl="5" w:tentative="1">
      <w:start w:val="1"/>
      <w:numFmt w:val="lowerRoman"/>
      <w:lvlText w:val="%6."/>
      <w:lvlJc w:val="right"/>
      <w:pPr>
        <w:ind w:left="3000" w:hanging="420"/>
      </w:pPr>
    </w:lvl>
    <w:lvl w:ilvl="6" w:tentative="1">
      <w:start w:val="1"/>
      <w:numFmt w:val="decimal"/>
      <w:lvlText w:val="%7."/>
      <w:lvlJc w:val="left"/>
      <w:pPr>
        <w:ind w:left="3420" w:hanging="420"/>
      </w:pPr>
    </w:lvl>
    <w:lvl w:ilvl="7" w:tentative="1">
      <w:start w:val="1"/>
      <w:numFmt w:val="lowerLetter"/>
      <w:lvlText w:val="%8)"/>
      <w:lvlJc w:val="left"/>
      <w:pPr>
        <w:ind w:left="3840" w:hanging="420"/>
      </w:pPr>
    </w:lvl>
    <w:lvl w:ilvl="8" w:tentative="1">
      <w:start w:val="1"/>
      <w:numFmt w:val="lowerRoman"/>
      <w:lvlText w:val="%9."/>
      <w:lvlJc w:val="right"/>
      <w:pPr>
        <w:ind w:left="4260" w:hanging="420"/>
      </w:pPr>
    </w:lvl>
  </w:abstractNum>
  <w:abstractNum w:abstractNumId="44">
    <w:nsid w:val="6A714EC8"/>
    <w:multiLevelType w:val="hybridMultilevel"/>
    <w:tmpl w:val="26D4158C"/>
    <w:lvl w:ilvl="0">
      <w:start w:val="1"/>
      <w:numFmt w:val="bullet"/>
      <w:lvlText w:val=""/>
      <w:lvlJc w:val="left"/>
      <w:pPr>
        <w:ind w:left="900" w:hanging="420"/>
      </w:pPr>
      <w:rPr>
        <w:rFonts w:ascii="Wingdings" w:hAnsi="Wingdings" w:hint="default"/>
      </w:rPr>
    </w:lvl>
    <w:lvl w:ilvl="1" w:tentative="1">
      <w:start w:val="1"/>
      <w:numFmt w:val="bullet"/>
      <w:lvlText w:val=""/>
      <w:lvlJc w:val="left"/>
      <w:pPr>
        <w:ind w:left="1320" w:hanging="420"/>
      </w:pPr>
      <w:rPr>
        <w:rFonts w:ascii="Wingdings" w:hAnsi="Wingdings" w:hint="default"/>
      </w:rPr>
    </w:lvl>
    <w:lvl w:ilvl="2" w:tentative="1">
      <w:start w:val="1"/>
      <w:numFmt w:val="bullet"/>
      <w:lvlText w:val=""/>
      <w:lvlJc w:val="left"/>
      <w:pPr>
        <w:ind w:left="1740" w:hanging="420"/>
      </w:pPr>
      <w:rPr>
        <w:rFonts w:ascii="Wingdings" w:hAnsi="Wingdings" w:hint="default"/>
      </w:rPr>
    </w:lvl>
    <w:lvl w:ilvl="3" w:tentative="1">
      <w:start w:val="1"/>
      <w:numFmt w:val="bullet"/>
      <w:lvlText w:val=""/>
      <w:lvlJc w:val="left"/>
      <w:pPr>
        <w:ind w:left="2160" w:hanging="420"/>
      </w:pPr>
      <w:rPr>
        <w:rFonts w:ascii="Wingdings" w:hAnsi="Wingdings" w:hint="default"/>
      </w:rPr>
    </w:lvl>
    <w:lvl w:ilvl="4" w:tentative="1">
      <w:start w:val="1"/>
      <w:numFmt w:val="bullet"/>
      <w:lvlText w:val=""/>
      <w:lvlJc w:val="left"/>
      <w:pPr>
        <w:ind w:left="2580" w:hanging="420"/>
      </w:pPr>
      <w:rPr>
        <w:rFonts w:ascii="Wingdings" w:hAnsi="Wingdings" w:hint="default"/>
      </w:rPr>
    </w:lvl>
    <w:lvl w:ilvl="5" w:tentative="1">
      <w:start w:val="1"/>
      <w:numFmt w:val="bullet"/>
      <w:lvlText w:val=""/>
      <w:lvlJc w:val="left"/>
      <w:pPr>
        <w:ind w:left="3000" w:hanging="420"/>
      </w:pPr>
      <w:rPr>
        <w:rFonts w:ascii="Wingdings" w:hAnsi="Wingdings" w:hint="default"/>
      </w:rPr>
    </w:lvl>
    <w:lvl w:ilvl="6" w:tentative="1">
      <w:start w:val="1"/>
      <w:numFmt w:val="bullet"/>
      <w:lvlText w:val=""/>
      <w:lvlJc w:val="left"/>
      <w:pPr>
        <w:ind w:left="3420" w:hanging="420"/>
      </w:pPr>
      <w:rPr>
        <w:rFonts w:ascii="Wingdings" w:hAnsi="Wingdings" w:hint="default"/>
      </w:rPr>
    </w:lvl>
    <w:lvl w:ilvl="7" w:tentative="1">
      <w:start w:val="1"/>
      <w:numFmt w:val="bullet"/>
      <w:lvlText w:val=""/>
      <w:lvlJc w:val="left"/>
      <w:pPr>
        <w:ind w:left="3840" w:hanging="420"/>
      </w:pPr>
      <w:rPr>
        <w:rFonts w:ascii="Wingdings" w:hAnsi="Wingdings" w:hint="default"/>
      </w:rPr>
    </w:lvl>
    <w:lvl w:ilvl="8" w:tentative="1">
      <w:start w:val="1"/>
      <w:numFmt w:val="bullet"/>
      <w:lvlText w:val=""/>
      <w:lvlJc w:val="left"/>
      <w:pPr>
        <w:ind w:left="4260" w:hanging="420"/>
      </w:pPr>
      <w:rPr>
        <w:rFonts w:ascii="Wingdings" w:hAnsi="Wingdings" w:hint="default"/>
      </w:rPr>
    </w:lvl>
  </w:abstractNum>
  <w:abstractNum w:abstractNumId="45">
    <w:nsid w:val="6A88299B"/>
    <w:multiLevelType w:val="hybridMultilevel"/>
    <w:tmpl w:val="CAB0760A"/>
    <w:lvl w:ilvl="0">
      <w:start w:val="1"/>
      <w:numFmt w:val="decimal"/>
      <w:lvlText w:val="%1)"/>
      <w:lvlJc w:val="left"/>
      <w:pPr>
        <w:ind w:left="840" w:hanging="360"/>
      </w:pPr>
      <w:rPr>
        <w:rFonts w:hint="default"/>
        <w:color w:val="auto"/>
      </w:rPr>
    </w:lvl>
    <w:lvl w:ilvl="1" w:tentative="1">
      <w:start w:val="1"/>
      <w:numFmt w:val="lowerLetter"/>
      <w:lvlText w:val="%2)"/>
      <w:lvlJc w:val="left"/>
      <w:pPr>
        <w:ind w:left="1320" w:hanging="420"/>
      </w:pPr>
    </w:lvl>
    <w:lvl w:ilvl="2" w:tentative="1">
      <w:start w:val="1"/>
      <w:numFmt w:val="lowerRoman"/>
      <w:lvlText w:val="%3."/>
      <w:lvlJc w:val="right"/>
      <w:pPr>
        <w:ind w:left="1740" w:hanging="420"/>
      </w:pPr>
    </w:lvl>
    <w:lvl w:ilvl="3" w:tentative="1">
      <w:start w:val="1"/>
      <w:numFmt w:val="decimal"/>
      <w:lvlText w:val="%4."/>
      <w:lvlJc w:val="left"/>
      <w:pPr>
        <w:ind w:left="2160" w:hanging="420"/>
      </w:pPr>
    </w:lvl>
    <w:lvl w:ilvl="4" w:tentative="1">
      <w:start w:val="1"/>
      <w:numFmt w:val="lowerLetter"/>
      <w:lvlText w:val="%5)"/>
      <w:lvlJc w:val="left"/>
      <w:pPr>
        <w:ind w:left="2580" w:hanging="420"/>
      </w:pPr>
    </w:lvl>
    <w:lvl w:ilvl="5" w:tentative="1">
      <w:start w:val="1"/>
      <w:numFmt w:val="lowerRoman"/>
      <w:lvlText w:val="%6."/>
      <w:lvlJc w:val="right"/>
      <w:pPr>
        <w:ind w:left="3000" w:hanging="420"/>
      </w:pPr>
    </w:lvl>
    <w:lvl w:ilvl="6" w:tentative="1">
      <w:start w:val="1"/>
      <w:numFmt w:val="decimal"/>
      <w:lvlText w:val="%7."/>
      <w:lvlJc w:val="left"/>
      <w:pPr>
        <w:ind w:left="3420" w:hanging="420"/>
      </w:pPr>
    </w:lvl>
    <w:lvl w:ilvl="7" w:tentative="1">
      <w:start w:val="1"/>
      <w:numFmt w:val="lowerLetter"/>
      <w:lvlText w:val="%8)"/>
      <w:lvlJc w:val="left"/>
      <w:pPr>
        <w:ind w:left="3840" w:hanging="420"/>
      </w:pPr>
    </w:lvl>
    <w:lvl w:ilvl="8" w:tentative="1">
      <w:start w:val="1"/>
      <w:numFmt w:val="lowerRoman"/>
      <w:lvlText w:val="%9."/>
      <w:lvlJc w:val="right"/>
      <w:pPr>
        <w:ind w:left="4260" w:hanging="420"/>
      </w:pPr>
    </w:lvl>
  </w:abstractNum>
  <w:abstractNum w:abstractNumId="46">
    <w:nsid w:val="71A87BEF"/>
    <w:multiLevelType w:val="hybridMultilevel"/>
    <w:tmpl w:val="CAB0760A"/>
    <w:lvl w:ilvl="0">
      <w:start w:val="1"/>
      <w:numFmt w:val="decimal"/>
      <w:lvlText w:val="%1)"/>
      <w:lvlJc w:val="left"/>
      <w:pPr>
        <w:ind w:left="840" w:hanging="360"/>
      </w:pPr>
      <w:rPr>
        <w:rFonts w:hint="default"/>
        <w:color w:val="auto"/>
      </w:rPr>
    </w:lvl>
    <w:lvl w:ilvl="1" w:tentative="1">
      <w:start w:val="1"/>
      <w:numFmt w:val="lowerLetter"/>
      <w:lvlText w:val="%2)"/>
      <w:lvlJc w:val="left"/>
      <w:pPr>
        <w:ind w:left="1320" w:hanging="420"/>
      </w:pPr>
    </w:lvl>
    <w:lvl w:ilvl="2" w:tentative="1">
      <w:start w:val="1"/>
      <w:numFmt w:val="lowerRoman"/>
      <w:lvlText w:val="%3."/>
      <w:lvlJc w:val="right"/>
      <w:pPr>
        <w:ind w:left="1740" w:hanging="420"/>
      </w:pPr>
    </w:lvl>
    <w:lvl w:ilvl="3" w:tentative="1">
      <w:start w:val="1"/>
      <w:numFmt w:val="decimal"/>
      <w:lvlText w:val="%4."/>
      <w:lvlJc w:val="left"/>
      <w:pPr>
        <w:ind w:left="2160" w:hanging="420"/>
      </w:pPr>
    </w:lvl>
    <w:lvl w:ilvl="4" w:tentative="1">
      <w:start w:val="1"/>
      <w:numFmt w:val="lowerLetter"/>
      <w:lvlText w:val="%5)"/>
      <w:lvlJc w:val="left"/>
      <w:pPr>
        <w:ind w:left="2580" w:hanging="420"/>
      </w:pPr>
    </w:lvl>
    <w:lvl w:ilvl="5" w:tentative="1">
      <w:start w:val="1"/>
      <w:numFmt w:val="lowerRoman"/>
      <w:lvlText w:val="%6."/>
      <w:lvlJc w:val="right"/>
      <w:pPr>
        <w:ind w:left="3000" w:hanging="420"/>
      </w:pPr>
    </w:lvl>
    <w:lvl w:ilvl="6" w:tentative="1">
      <w:start w:val="1"/>
      <w:numFmt w:val="decimal"/>
      <w:lvlText w:val="%7."/>
      <w:lvlJc w:val="left"/>
      <w:pPr>
        <w:ind w:left="3420" w:hanging="420"/>
      </w:pPr>
    </w:lvl>
    <w:lvl w:ilvl="7" w:tentative="1">
      <w:start w:val="1"/>
      <w:numFmt w:val="lowerLetter"/>
      <w:lvlText w:val="%8)"/>
      <w:lvlJc w:val="left"/>
      <w:pPr>
        <w:ind w:left="3840" w:hanging="420"/>
      </w:pPr>
    </w:lvl>
    <w:lvl w:ilvl="8" w:tentative="1">
      <w:start w:val="1"/>
      <w:numFmt w:val="lowerRoman"/>
      <w:lvlText w:val="%9."/>
      <w:lvlJc w:val="right"/>
      <w:pPr>
        <w:ind w:left="4260" w:hanging="420"/>
      </w:pPr>
    </w:lvl>
  </w:abstractNum>
  <w:abstractNum w:abstractNumId="47">
    <w:nsid w:val="74F474D6"/>
    <w:multiLevelType w:val="hybridMultilevel"/>
    <w:tmpl w:val="D61EFF3A"/>
    <w:lvl w:ilvl="0">
      <w:start w:val="1"/>
      <w:numFmt w:val="decimal"/>
      <w:lvlText w:val="%1、"/>
      <w:lvlJc w:val="left"/>
      <w:pPr>
        <w:ind w:left="701" w:hanging="420"/>
      </w:pPr>
      <w:rPr>
        <w:rFonts w:cs="Times New Roman" w:hint="default"/>
        <w:sz w:val="24"/>
        <w:szCs w:val="24"/>
      </w:rPr>
    </w:lvl>
    <w:lvl w:ilvl="1" w:tentative="1">
      <w:start w:val="1"/>
      <w:numFmt w:val="lowerLetter"/>
      <w:lvlText w:val="%2)"/>
      <w:lvlJc w:val="left"/>
      <w:pPr>
        <w:ind w:left="1121" w:hanging="420"/>
      </w:pPr>
    </w:lvl>
    <w:lvl w:ilvl="2" w:tentative="1">
      <w:start w:val="1"/>
      <w:numFmt w:val="lowerRoman"/>
      <w:lvlText w:val="%3."/>
      <w:lvlJc w:val="right"/>
      <w:pPr>
        <w:ind w:left="1541" w:hanging="420"/>
      </w:pPr>
    </w:lvl>
    <w:lvl w:ilvl="3" w:tentative="1">
      <w:start w:val="1"/>
      <w:numFmt w:val="decimal"/>
      <w:lvlText w:val="%4."/>
      <w:lvlJc w:val="left"/>
      <w:pPr>
        <w:ind w:left="1961" w:hanging="420"/>
      </w:pPr>
    </w:lvl>
    <w:lvl w:ilvl="4" w:tentative="1">
      <w:start w:val="1"/>
      <w:numFmt w:val="lowerLetter"/>
      <w:lvlText w:val="%5)"/>
      <w:lvlJc w:val="left"/>
      <w:pPr>
        <w:ind w:left="2381" w:hanging="420"/>
      </w:pPr>
    </w:lvl>
    <w:lvl w:ilvl="5" w:tentative="1">
      <w:start w:val="1"/>
      <w:numFmt w:val="lowerRoman"/>
      <w:lvlText w:val="%6."/>
      <w:lvlJc w:val="right"/>
      <w:pPr>
        <w:ind w:left="2801" w:hanging="420"/>
      </w:pPr>
    </w:lvl>
    <w:lvl w:ilvl="6" w:tentative="1">
      <w:start w:val="1"/>
      <w:numFmt w:val="decimal"/>
      <w:lvlText w:val="%7."/>
      <w:lvlJc w:val="left"/>
      <w:pPr>
        <w:ind w:left="3221" w:hanging="420"/>
      </w:pPr>
    </w:lvl>
    <w:lvl w:ilvl="7" w:tentative="1">
      <w:start w:val="1"/>
      <w:numFmt w:val="lowerLetter"/>
      <w:lvlText w:val="%8)"/>
      <w:lvlJc w:val="left"/>
      <w:pPr>
        <w:ind w:left="3641" w:hanging="420"/>
      </w:pPr>
    </w:lvl>
    <w:lvl w:ilvl="8" w:tentative="1">
      <w:start w:val="1"/>
      <w:numFmt w:val="lowerRoman"/>
      <w:lvlText w:val="%9."/>
      <w:lvlJc w:val="right"/>
      <w:pPr>
        <w:ind w:left="4061" w:hanging="420"/>
      </w:pPr>
    </w:lvl>
  </w:abstractNum>
  <w:abstractNum w:abstractNumId="48">
    <w:nsid w:val="7C6C7FE0"/>
    <w:multiLevelType w:val="hybridMultilevel"/>
    <w:tmpl w:val="50D69322"/>
    <w:lvl w:ilvl="0">
      <w:start w:val="1"/>
      <w:numFmt w:val="decimal"/>
      <w:lvlText w:val="（%1）"/>
      <w:lvlJc w:val="left"/>
      <w:pPr>
        <w:ind w:left="1200" w:hanging="720"/>
      </w:pPr>
      <w:rPr>
        <w:rFonts w:hint="default"/>
      </w:rPr>
    </w:lvl>
    <w:lvl w:ilvl="1" w:tentative="1">
      <w:start w:val="1"/>
      <w:numFmt w:val="lowerLetter"/>
      <w:lvlText w:val="%2)"/>
      <w:lvlJc w:val="left"/>
      <w:pPr>
        <w:ind w:left="1320" w:hanging="420"/>
      </w:pPr>
    </w:lvl>
    <w:lvl w:ilvl="2" w:tentative="1">
      <w:start w:val="1"/>
      <w:numFmt w:val="lowerRoman"/>
      <w:lvlText w:val="%3."/>
      <w:lvlJc w:val="right"/>
      <w:pPr>
        <w:ind w:left="1740" w:hanging="420"/>
      </w:pPr>
    </w:lvl>
    <w:lvl w:ilvl="3" w:tentative="1">
      <w:start w:val="1"/>
      <w:numFmt w:val="decimal"/>
      <w:lvlText w:val="%4."/>
      <w:lvlJc w:val="left"/>
      <w:pPr>
        <w:ind w:left="2160" w:hanging="420"/>
      </w:pPr>
    </w:lvl>
    <w:lvl w:ilvl="4" w:tentative="1">
      <w:start w:val="1"/>
      <w:numFmt w:val="lowerLetter"/>
      <w:lvlText w:val="%5)"/>
      <w:lvlJc w:val="left"/>
      <w:pPr>
        <w:ind w:left="2580" w:hanging="420"/>
      </w:pPr>
    </w:lvl>
    <w:lvl w:ilvl="5" w:tentative="1">
      <w:start w:val="1"/>
      <w:numFmt w:val="lowerRoman"/>
      <w:lvlText w:val="%6."/>
      <w:lvlJc w:val="right"/>
      <w:pPr>
        <w:ind w:left="3000" w:hanging="420"/>
      </w:pPr>
    </w:lvl>
    <w:lvl w:ilvl="6" w:tentative="1">
      <w:start w:val="1"/>
      <w:numFmt w:val="decimal"/>
      <w:lvlText w:val="%7."/>
      <w:lvlJc w:val="left"/>
      <w:pPr>
        <w:ind w:left="3420" w:hanging="420"/>
      </w:pPr>
    </w:lvl>
    <w:lvl w:ilvl="7" w:tentative="1">
      <w:start w:val="1"/>
      <w:numFmt w:val="lowerLetter"/>
      <w:lvlText w:val="%8)"/>
      <w:lvlJc w:val="left"/>
      <w:pPr>
        <w:ind w:left="3840" w:hanging="420"/>
      </w:pPr>
    </w:lvl>
    <w:lvl w:ilvl="8" w:tentative="1">
      <w:start w:val="1"/>
      <w:numFmt w:val="lowerRoman"/>
      <w:lvlText w:val="%9."/>
      <w:lvlJc w:val="right"/>
      <w:pPr>
        <w:ind w:left="4260" w:hanging="420"/>
      </w:pPr>
    </w:lvl>
  </w:abstractNum>
  <w:abstractNum w:abstractNumId="49">
    <w:nsid w:val="7CAB09CD"/>
    <w:multiLevelType w:val="hybridMultilevel"/>
    <w:tmpl w:val="D61EFF3A"/>
    <w:lvl w:ilvl="0">
      <w:start w:val="1"/>
      <w:numFmt w:val="decimal"/>
      <w:lvlText w:val="%1、"/>
      <w:lvlJc w:val="left"/>
      <w:pPr>
        <w:ind w:left="701" w:hanging="420"/>
      </w:pPr>
      <w:rPr>
        <w:rFonts w:cs="Times New Roman" w:hint="default"/>
        <w:sz w:val="24"/>
        <w:szCs w:val="24"/>
      </w:rPr>
    </w:lvl>
    <w:lvl w:ilvl="1" w:tentative="1">
      <w:start w:val="1"/>
      <w:numFmt w:val="lowerLetter"/>
      <w:lvlText w:val="%2)"/>
      <w:lvlJc w:val="left"/>
      <w:pPr>
        <w:ind w:left="1121" w:hanging="420"/>
      </w:pPr>
    </w:lvl>
    <w:lvl w:ilvl="2" w:tentative="1">
      <w:start w:val="1"/>
      <w:numFmt w:val="lowerRoman"/>
      <w:lvlText w:val="%3."/>
      <w:lvlJc w:val="right"/>
      <w:pPr>
        <w:ind w:left="1541" w:hanging="420"/>
      </w:pPr>
    </w:lvl>
    <w:lvl w:ilvl="3" w:tentative="1">
      <w:start w:val="1"/>
      <w:numFmt w:val="decimal"/>
      <w:lvlText w:val="%4."/>
      <w:lvlJc w:val="left"/>
      <w:pPr>
        <w:ind w:left="1961" w:hanging="420"/>
      </w:pPr>
    </w:lvl>
    <w:lvl w:ilvl="4" w:tentative="1">
      <w:start w:val="1"/>
      <w:numFmt w:val="lowerLetter"/>
      <w:lvlText w:val="%5)"/>
      <w:lvlJc w:val="left"/>
      <w:pPr>
        <w:ind w:left="2381" w:hanging="420"/>
      </w:pPr>
    </w:lvl>
    <w:lvl w:ilvl="5" w:tentative="1">
      <w:start w:val="1"/>
      <w:numFmt w:val="lowerRoman"/>
      <w:lvlText w:val="%6."/>
      <w:lvlJc w:val="right"/>
      <w:pPr>
        <w:ind w:left="2801" w:hanging="420"/>
      </w:pPr>
    </w:lvl>
    <w:lvl w:ilvl="6" w:tentative="1">
      <w:start w:val="1"/>
      <w:numFmt w:val="decimal"/>
      <w:lvlText w:val="%7."/>
      <w:lvlJc w:val="left"/>
      <w:pPr>
        <w:ind w:left="3221" w:hanging="420"/>
      </w:pPr>
    </w:lvl>
    <w:lvl w:ilvl="7" w:tentative="1">
      <w:start w:val="1"/>
      <w:numFmt w:val="lowerLetter"/>
      <w:lvlText w:val="%8)"/>
      <w:lvlJc w:val="left"/>
      <w:pPr>
        <w:ind w:left="3641" w:hanging="420"/>
      </w:pPr>
    </w:lvl>
    <w:lvl w:ilvl="8" w:tentative="1">
      <w:start w:val="1"/>
      <w:numFmt w:val="lowerRoman"/>
      <w:lvlText w:val="%9."/>
      <w:lvlJc w:val="right"/>
      <w:pPr>
        <w:ind w:left="4061" w:hanging="420"/>
      </w:pPr>
    </w:lvl>
  </w:abstractNum>
  <w:num w:numId="1">
    <w:abstractNumId w:val="2"/>
  </w:num>
  <w:num w:numId="2">
    <w:abstractNumId w:val="39"/>
  </w:num>
  <w:num w:numId="3">
    <w:abstractNumId w:val="7"/>
  </w:num>
  <w:num w:numId="4">
    <w:abstractNumId w:val="15"/>
  </w:num>
  <w:num w:numId="5">
    <w:abstractNumId w:val="16"/>
  </w:num>
  <w:num w:numId="6">
    <w:abstractNumId w:val="44"/>
  </w:num>
  <w:num w:numId="7">
    <w:abstractNumId w:val="14"/>
  </w:num>
  <w:num w:numId="8">
    <w:abstractNumId w:val="32"/>
  </w:num>
  <w:num w:numId="9">
    <w:abstractNumId w:val="3"/>
  </w:num>
  <w:num w:numId="10">
    <w:abstractNumId w:val="21"/>
  </w:num>
  <w:num w:numId="11">
    <w:abstractNumId w:val="17"/>
  </w:num>
  <w:num w:numId="12">
    <w:abstractNumId w:val="25"/>
  </w:num>
  <w:num w:numId="13">
    <w:abstractNumId w:val="22"/>
  </w:num>
  <w:num w:numId="14">
    <w:abstractNumId w:val="42"/>
  </w:num>
  <w:num w:numId="15">
    <w:abstractNumId w:val="33"/>
  </w:num>
  <w:num w:numId="16">
    <w:abstractNumId w:val="24"/>
  </w:num>
  <w:num w:numId="17">
    <w:abstractNumId w:val="6"/>
  </w:num>
  <w:num w:numId="18">
    <w:abstractNumId w:val="36"/>
  </w:num>
  <w:num w:numId="19">
    <w:abstractNumId w:val="10"/>
  </w:num>
  <w:num w:numId="20">
    <w:abstractNumId w:val="29"/>
  </w:num>
  <w:num w:numId="21">
    <w:abstractNumId w:val="47"/>
  </w:num>
  <w:num w:numId="22">
    <w:abstractNumId w:val="38"/>
  </w:num>
  <w:num w:numId="23">
    <w:abstractNumId w:val="8"/>
  </w:num>
  <w:num w:numId="24">
    <w:abstractNumId w:val="35"/>
  </w:num>
  <w:num w:numId="25">
    <w:abstractNumId w:val="45"/>
  </w:num>
  <w:num w:numId="26">
    <w:abstractNumId w:val="37"/>
  </w:num>
  <w:num w:numId="27">
    <w:abstractNumId w:val="9"/>
  </w:num>
  <w:num w:numId="28">
    <w:abstractNumId w:val="11"/>
  </w:num>
  <w:num w:numId="29">
    <w:abstractNumId w:val="28"/>
  </w:num>
  <w:num w:numId="30">
    <w:abstractNumId w:val="40"/>
  </w:num>
  <w:num w:numId="31">
    <w:abstractNumId w:val="4"/>
  </w:num>
  <w:num w:numId="32">
    <w:abstractNumId w:val="49"/>
  </w:num>
  <w:num w:numId="33">
    <w:abstractNumId w:val="20"/>
  </w:num>
  <w:num w:numId="34">
    <w:abstractNumId w:val="27"/>
  </w:num>
  <w:num w:numId="35">
    <w:abstractNumId w:val="41"/>
  </w:num>
  <w:num w:numId="36">
    <w:abstractNumId w:val="5"/>
  </w:num>
  <w:num w:numId="37">
    <w:abstractNumId w:val="48"/>
  </w:num>
  <w:num w:numId="38">
    <w:abstractNumId w:val="23"/>
  </w:num>
  <w:num w:numId="39">
    <w:abstractNumId w:val="12"/>
  </w:num>
  <w:num w:numId="40">
    <w:abstractNumId w:val="1"/>
  </w:num>
  <w:num w:numId="41">
    <w:abstractNumId w:val="13"/>
  </w:num>
  <w:num w:numId="42">
    <w:abstractNumId w:val="43"/>
  </w:num>
  <w:num w:numId="43">
    <w:abstractNumId w:val="34"/>
  </w:num>
  <w:num w:numId="44">
    <w:abstractNumId w:val="46"/>
  </w:num>
  <w:num w:numId="45">
    <w:abstractNumId w:val="18"/>
  </w:num>
  <w:num w:numId="46">
    <w:abstractNumId w:val="31"/>
  </w:num>
  <w:num w:numId="47">
    <w:abstractNumId w:val="0"/>
  </w:num>
  <w:num w:numId="48">
    <w:abstractNumId w:val="19"/>
  </w:num>
  <w:num w:numId="49">
    <w:abstractNumId w:val="30"/>
  </w:num>
  <w:num w:numId="50">
    <w:abstractNumId w:val="2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footnotePr>
    <w:footnote w:id="0"/>
    <w:footnote w:id="1"/>
  </w:footnotePr>
  <w:endnotePr>
    <w:numFmt w:val="decimal"/>
    <w:numStart w:val="0"/>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101E9"/>
    <w:rsid w:val="000275D9"/>
    <w:rsid w:val="00172DFE"/>
    <w:rsid w:val="00191B3E"/>
    <w:rsid w:val="001C31B5"/>
    <w:rsid w:val="001C43EF"/>
    <w:rsid w:val="00323ACF"/>
    <w:rsid w:val="00344B93"/>
    <w:rsid w:val="003D4AC2"/>
    <w:rsid w:val="00427729"/>
    <w:rsid w:val="005B63DB"/>
    <w:rsid w:val="005B7226"/>
    <w:rsid w:val="00687602"/>
    <w:rsid w:val="007910AE"/>
    <w:rsid w:val="008120EA"/>
    <w:rsid w:val="009904A6"/>
    <w:rsid w:val="00B03179"/>
    <w:rsid w:val="00B651E9"/>
    <w:rsid w:val="00BC5AAE"/>
    <w:rsid w:val="00C101E9"/>
    <w:rsid w:val="00C116C6"/>
    <w:rsid w:val="00C85ACE"/>
    <w:rsid w:val="00CD1BCB"/>
    <w:rsid w:val="00E816C8"/>
    <w:rsid w:val="00F10148"/>
    <w:rsid w:val="00F51671"/>
    <w:rsid w:val="00F56F53"/>
    <w:rsid w:val="00F7415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2759FA2A"/>
  <w15:chartTrackingRefBased/>
  <w15:docId w15:val="{7FDDE54E-1AD1-428E-8B64-D57501D464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0"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116C6"/>
    <w:pPr>
      <w:widowControl w:val="0"/>
      <w:adjustRightInd w:val="0"/>
      <w:spacing w:line="360" w:lineRule="auto"/>
      <w:ind w:firstLine="200" w:firstLineChars="200"/>
      <w:textAlignment w:val="baseline"/>
    </w:pPr>
    <w:rPr>
      <w:rFonts w:ascii="宋体" w:eastAsia="宋体" w:hAnsi="宋体" w:cs="Times New Roman"/>
      <w:kern w:val="0"/>
      <w:sz w:val="24"/>
      <w:szCs w:val="20"/>
    </w:rPr>
  </w:style>
  <w:style w:type="paragraph" w:styleId="Heading1">
    <w:name w:val="heading 1"/>
    <w:basedOn w:val="Normal"/>
    <w:next w:val="Normal"/>
    <w:link w:val="1"/>
    <w:qFormat/>
    <w:rsid w:val="00C116C6"/>
    <w:pPr>
      <w:ind w:firstLine="0" w:firstLineChars="0"/>
      <w:jc w:val="center"/>
      <w:outlineLvl w:val="0"/>
    </w:pPr>
    <w:rPr>
      <w:b/>
      <w:bCs/>
      <w:kern w:val="44"/>
      <w:sz w:val="30"/>
      <w:szCs w:val="4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nhideWhenUsed/>
    <w:rsid w:val="00C116C6"/>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C116C6"/>
    <w:rPr>
      <w:sz w:val="18"/>
      <w:szCs w:val="18"/>
    </w:rPr>
  </w:style>
  <w:style w:type="paragraph" w:styleId="Footer">
    <w:name w:val="footer"/>
    <w:basedOn w:val="Normal"/>
    <w:link w:val="a0"/>
    <w:uiPriority w:val="99"/>
    <w:unhideWhenUsed/>
    <w:rsid w:val="00C116C6"/>
    <w:pPr>
      <w:tabs>
        <w:tab w:val="center" w:pos="4153"/>
        <w:tab w:val="right" w:pos="8306"/>
      </w:tabs>
      <w:snapToGrid w:val="0"/>
    </w:pPr>
    <w:rPr>
      <w:sz w:val="18"/>
      <w:szCs w:val="18"/>
    </w:rPr>
  </w:style>
  <w:style w:type="character" w:customStyle="1" w:styleId="a0">
    <w:name w:val="页脚 字符"/>
    <w:basedOn w:val="DefaultParagraphFont"/>
    <w:link w:val="Footer"/>
    <w:uiPriority w:val="99"/>
    <w:rsid w:val="00C116C6"/>
    <w:rPr>
      <w:sz w:val="18"/>
      <w:szCs w:val="18"/>
    </w:rPr>
  </w:style>
  <w:style w:type="character" w:customStyle="1" w:styleId="1">
    <w:name w:val="标题 1 字符"/>
    <w:basedOn w:val="DefaultParagraphFont"/>
    <w:link w:val="Heading1"/>
    <w:rsid w:val="00C116C6"/>
    <w:rPr>
      <w:rFonts w:ascii="宋体" w:eastAsia="宋体" w:hAnsi="宋体" w:cs="Times New Roman"/>
      <w:b/>
      <w:bCs/>
      <w:kern w:val="44"/>
      <w:sz w:val="30"/>
      <w:szCs w:val="44"/>
    </w:rPr>
  </w:style>
  <w:style w:type="character" w:customStyle="1" w:styleId="Char">
    <w:name w:val="页眉 Char"/>
    <w:rsid w:val="00C116C6"/>
    <w:rPr>
      <w:sz w:val="18"/>
      <w:szCs w:val="18"/>
    </w:rPr>
  </w:style>
  <w:style w:type="character" w:customStyle="1" w:styleId="Char0">
    <w:name w:val="页脚 Char"/>
    <w:uiPriority w:val="99"/>
    <w:rsid w:val="00C116C6"/>
    <w:rPr>
      <w:sz w:val="18"/>
      <w:szCs w:val="18"/>
    </w:rPr>
  </w:style>
  <w:style w:type="paragraph" w:styleId="BodyText2">
    <w:name w:val="Body Text 2"/>
    <w:basedOn w:val="Normal"/>
    <w:link w:val="21"/>
    <w:uiPriority w:val="99"/>
    <w:unhideWhenUsed/>
    <w:rsid w:val="00C116C6"/>
    <w:pPr>
      <w:adjustRightInd/>
      <w:spacing w:after="120" w:line="480" w:lineRule="auto"/>
      <w:jc w:val="both"/>
      <w:textAlignment w:val="auto"/>
    </w:pPr>
    <w:rPr>
      <w:kern w:val="2"/>
      <w:szCs w:val="24"/>
    </w:rPr>
  </w:style>
  <w:style w:type="character" w:customStyle="1" w:styleId="2">
    <w:name w:val="正文文本 2 字符"/>
    <w:basedOn w:val="DefaultParagraphFont"/>
    <w:uiPriority w:val="99"/>
    <w:semiHidden/>
    <w:rsid w:val="00C116C6"/>
    <w:rPr>
      <w:rFonts w:ascii="宋体" w:eastAsia="宋体" w:hAnsi="宋体" w:cs="Times New Roman"/>
      <w:kern w:val="0"/>
      <w:sz w:val="24"/>
      <w:szCs w:val="20"/>
    </w:rPr>
  </w:style>
  <w:style w:type="character" w:customStyle="1" w:styleId="21">
    <w:name w:val="正文文本 2 字符1"/>
    <w:link w:val="BodyText2"/>
    <w:uiPriority w:val="99"/>
    <w:rsid w:val="00C116C6"/>
    <w:rPr>
      <w:rFonts w:ascii="宋体" w:eastAsia="宋体" w:hAnsi="宋体" w:cs="Times New Roman"/>
      <w:sz w:val="24"/>
      <w:szCs w:val="24"/>
    </w:rPr>
  </w:style>
  <w:style w:type="paragraph" w:styleId="NormalIndent">
    <w:name w:val="Normal Indent"/>
    <w:basedOn w:val="Normal"/>
    <w:rsid w:val="00C116C6"/>
    <w:pPr>
      <w:ind w:firstLine="420"/>
      <w:textAlignment w:val="auto"/>
    </w:pPr>
    <w:rPr>
      <w:rFonts w:eastAsia="楷体_GB2312"/>
      <w:kern w:val="2"/>
    </w:rPr>
  </w:style>
  <w:style w:type="paragraph" w:styleId="TOC1">
    <w:name w:val="toc 1"/>
    <w:basedOn w:val="Normal"/>
    <w:next w:val="Normal"/>
    <w:autoRedefine/>
    <w:rsid w:val="00C116C6"/>
    <w:pPr>
      <w:adjustRightInd/>
      <w:snapToGrid w:val="0"/>
      <w:spacing w:before="60" w:after="60" w:line="288" w:lineRule="auto"/>
      <w:jc w:val="both"/>
      <w:textAlignment w:val="auto"/>
    </w:pPr>
    <w:rPr>
      <w:lang w:eastAsia="en-US"/>
    </w:rPr>
  </w:style>
  <w:style w:type="paragraph" w:styleId="Title">
    <w:name w:val="Title"/>
    <w:basedOn w:val="Normal"/>
    <w:next w:val="Normal"/>
    <w:link w:val="a1"/>
    <w:qFormat/>
    <w:rsid w:val="00C116C6"/>
    <w:pPr>
      <w:outlineLvl w:val="0"/>
    </w:pPr>
    <w:rPr>
      <w:b/>
      <w:bCs/>
      <w:szCs w:val="32"/>
    </w:rPr>
  </w:style>
  <w:style w:type="character" w:customStyle="1" w:styleId="a1">
    <w:name w:val="标题 字符"/>
    <w:basedOn w:val="DefaultParagraphFont"/>
    <w:link w:val="Title"/>
    <w:rsid w:val="00C116C6"/>
    <w:rPr>
      <w:rFonts w:ascii="宋体" w:eastAsia="宋体" w:hAnsi="宋体" w:cs="Times New Roman"/>
      <w:b/>
      <w:bCs/>
      <w:kern w:val="0"/>
      <w:sz w:val="24"/>
      <w:szCs w:val="32"/>
    </w:rPr>
  </w:style>
  <w:style w:type="character" w:styleId="CommentReference">
    <w:name w:val="annotation reference"/>
    <w:basedOn w:val="DefaultParagraphFont"/>
    <w:unhideWhenUsed/>
    <w:rsid w:val="00C116C6"/>
    <w:rPr>
      <w:sz w:val="21"/>
      <w:szCs w:val="21"/>
    </w:rPr>
  </w:style>
  <w:style w:type="paragraph" w:styleId="CommentText">
    <w:name w:val="annotation text"/>
    <w:basedOn w:val="Normal"/>
    <w:link w:val="a2"/>
    <w:uiPriority w:val="99"/>
    <w:semiHidden/>
    <w:unhideWhenUsed/>
    <w:rsid w:val="00C116C6"/>
  </w:style>
  <w:style w:type="character" w:customStyle="1" w:styleId="a2">
    <w:name w:val="批注文字 字符"/>
    <w:basedOn w:val="DefaultParagraphFont"/>
    <w:link w:val="CommentText"/>
    <w:uiPriority w:val="99"/>
    <w:semiHidden/>
    <w:rsid w:val="00C116C6"/>
    <w:rPr>
      <w:rFonts w:ascii="宋体" w:eastAsia="宋体" w:hAnsi="宋体" w:cs="Times New Roman"/>
      <w:kern w:val="0"/>
      <w:sz w:val="24"/>
      <w:szCs w:val="20"/>
    </w:rPr>
  </w:style>
  <w:style w:type="paragraph" w:styleId="CommentSubject">
    <w:name w:val="annotation subject"/>
    <w:basedOn w:val="CommentText"/>
    <w:next w:val="CommentText"/>
    <w:link w:val="a3"/>
    <w:uiPriority w:val="99"/>
    <w:semiHidden/>
    <w:unhideWhenUsed/>
    <w:rsid w:val="00C116C6"/>
    <w:rPr>
      <w:b/>
      <w:bCs/>
    </w:rPr>
  </w:style>
  <w:style w:type="character" w:customStyle="1" w:styleId="a3">
    <w:name w:val="批注主题 字符"/>
    <w:basedOn w:val="a2"/>
    <w:link w:val="CommentSubject"/>
    <w:uiPriority w:val="99"/>
    <w:semiHidden/>
    <w:rsid w:val="00C116C6"/>
    <w:rPr>
      <w:rFonts w:ascii="宋体" w:eastAsia="宋体" w:hAnsi="宋体" w:cs="Times New Roman"/>
      <w:b/>
      <w:bCs/>
      <w:kern w:val="0"/>
      <w:sz w:val="24"/>
      <w:szCs w:val="20"/>
    </w:rPr>
  </w:style>
  <w:style w:type="paragraph" w:styleId="BalloonText">
    <w:name w:val="Balloon Text"/>
    <w:basedOn w:val="Normal"/>
    <w:link w:val="a4"/>
    <w:uiPriority w:val="99"/>
    <w:semiHidden/>
    <w:unhideWhenUsed/>
    <w:rsid w:val="00C116C6"/>
    <w:pPr>
      <w:spacing w:line="240" w:lineRule="auto"/>
    </w:pPr>
    <w:rPr>
      <w:sz w:val="18"/>
      <w:szCs w:val="18"/>
    </w:rPr>
  </w:style>
  <w:style w:type="character" w:customStyle="1" w:styleId="a4">
    <w:name w:val="批注框文本 字符"/>
    <w:basedOn w:val="DefaultParagraphFont"/>
    <w:link w:val="BalloonText"/>
    <w:uiPriority w:val="99"/>
    <w:semiHidden/>
    <w:rsid w:val="00C116C6"/>
    <w:rPr>
      <w:rFonts w:ascii="宋体" w:eastAsia="宋体" w:hAnsi="宋体" w:cs="Times New Roman"/>
      <w:kern w:val="0"/>
      <w:sz w:val="18"/>
      <w:szCs w:val="18"/>
    </w:rPr>
  </w:style>
  <w:style w:type="paragraph" w:styleId="ListParagraph">
    <w:name w:val="List Paragraph"/>
    <w:basedOn w:val="Normal"/>
    <w:uiPriority w:val="34"/>
    <w:qFormat/>
    <w:rsid w:val="008120EA"/>
    <w:pPr>
      <w:ind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footnotes" Target="footnotes.xml" /><Relationship Id="rId10" Type="http://schemas.openxmlformats.org/officeDocument/2006/relationships/header" Target="header3.xml" /><Relationship Id="rId11" Type="http://schemas.openxmlformats.org/officeDocument/2006/relationships/footer" Target="footer3.xml" /><Relationship Id="rId12" Type="http://schemas.openxmlformats.org/officeDocument/2006/relationships/header" Target="header4.xml" /><Relationship Id="rId13" Type="http://schemas.openxmlformats.org/officeDocument/2006/relationships/header" Target="header5.xml" /><Relationship Id="rId14" Type="http://schemas.openxmlformats.org/officeDocument/2006/relationships/footer" Target="footer4.xml" /><Relationship Id="rId15" Type="http://schemas.openxmlformats.org/officeDocument/2006/relationships/footer" Target="footer5.xml" /><Relationship Id="rId16" Type="http://schemas.openxmlformats.org/officeDocument/2006/relationships/header" Target="header6.xml" /><Relationship Id="rId17" Type="http://schemas.openxmlformats.org/officeDocument/2006/relationships/footer" Target="footer6.xml" /><Relationship Id="rId18" Type="http://schemas.openxmlformats.org/officeDocument/2006/relationships/header" Target="header7.xml" /><Relationship Id="rId19" Type="http://schemas.openxmlformats.org/officeDocument/2006/relationships/header" Target="header8.xml" /><Relationship Id="rId2" Type="http://schemas.openxmlformats.org/officeDocument/2006/relationships/endnotes" Target="endnotes.xml" /><Relationship Id="rId20" Type="http://schemas.openxmlformats.org/officeDocument/2006/relationships/footer" Target="footer7.xml" /><Relationship Id="rId21" Type="http://schemas.openxmlformats.org/officeDocument/2006/relationships/footer" Target="footer8.xml" /><Relationship Id="rId22" Type="http://schemas.openxmlformats.org/officeDocument/2006/relationships/header" Target="header9.xml" /><Relationship Id="rId23" Type="http://schemas.openxmlformats.org/officeDocument/2006/relationships/footer" Target="footer9.xml" /><Relationship Id="rId24" Type="http://schemas.openxmlformats.org/officeDocument/2006/relationships/header" Target="header10.xml" /><Relationship Id="rId25" Type="http://schemas.openxmlformats.org/officeDocument/2006/relationships/header" Target="header11.xml" /><Relationship Id="rId26" Type="http://schemas.openxmlformats.org/officeDocument/2006/relationships/footer" Target="footer10.xml" /><Relationship Id="rId27" Type="http://schemas.openxmlformats.org/officeDocument/2006/relationships/footer" Target="footer11.xml" /><Relationship Id="rId28" Type="http://schemas.openxmlformats.org/officeDocument/2006/relationships/header" Target="header12.xml" /><Relationship Id="rId29" Type="http://schemas.openxmlformats.org/officeDocument/2006/relationships/footer" Target="footer12.xml" /><Relationship Id="rId3" Type="http://schemas.openxmlformats.org/officeDocument/2006/relationships/settings" Target="settings.xml" /><Relationship Id="rId30" Type="http://schemas.openxmlformats.org/officeDocument/2006/relationships/header" Target="header13.xml" /><Relationship Id="rId31" Type="http://schemas.openxmlformats.org/officeDocument/2006/relationships/header" Target="header14.xml" /><Relationship Id="rId32" Type="http://schemas.openxmlformats.org/officeDocument/2006/relationships/footer" Target="footer13.xml" /><Relationship Id="rId33" Type="http://schemas.openxmlformats.org/officeDocument/2006/relationships/footer" Target="footer14.xml" /><Relationship Id="rId34" Type="http://schemas.openxmlformats.org/officeDocument/2006/relationships/header" Target="header15.xml" /><Relationship Id="rId35" Type="http://schemas.openxmlformats.org/officeDocument/2006/relationships/footer" Target="footer15.xml" /><Relationship Id="rId36" Type="http://schemas.openxmlformats.org/officeDocument/2006/relationships/header" Target="header16.xml" /><Relationship Id="rId37" Type="http://schemas.openxmlformats.org/officeDocument/2006/relationships/header" Target="header17.xml" /><Relationship Id="rId38" Type="http://schemas.openxmlformats.org/officeDocument/2006/relationships/footer" Target="footer16.xml" /><Relationship Id="rId39" Type="http://schemas.openxmlformats.org/officeDocument/2006/relationships/footer" Target="footer17.xml" /><Relationship Id="rId4" Type="http://schemas.openxmlformats.org/officeDocument/2006/relationships/webSettings" Target="webSettings.xml" /><Relationship Id="rId40" Type="http://schemas.openxmlformats.org/officeDocument/2006/relationships/header" Target="header18.xml" /><Relationship Id="rId41" Type="http://schemas.openxmlformats.org/officeDocument/2006/relationships/footer" Target="footer18.xml" /><Relationship Id="rId42" Type="http://schemas.openxmlformats.org/officeDocument/2006/relationships/header" Target="header19.xml" /><Relationship Id="rId43" Type="http://schemas.openxmlformats.org/officeDocument/2006/relationships/header" Target="header20.xml" /><Relationship Id="rId44" Type="http://schemas.openxmlformats.org/officeDocument/2006/relationships/footer" Target="footer19.xml" /><Relationship Id="rId45" Type="http://schemas.openxmlformats.org/officeDocument/2006/relationships/footer" Target="footer20.xml" /><Relationship Id="rId46" Type="http://schemas.openxmlformats.org/officeDocument/2006/relationships/header" Target="header21.xml" /><Relationship Id="rId47" Type="http://schemas.openxmlformats.org/officeDocument/2006/relationships/footer" Target="footer21.xml" /><Relationship Id="rId48" Type="http://schemas.openxmlformats.org/officeDocument/2006/relationships/header" Target="header22.xml" /><Relationship Id="rId49" Type="http://schemas.openxmlformats.org/officeDocument/2006/relationships/header" Target="header23.xml" /><Relationship Id="rId5" Type="http://schemas.openxmlformats.org/officeDocument/2006/relationships/fontTable" Target="fontTable.xml" /><Relationship Id="rId50" Type="http://schemas.openxmlformats.org/officeDocument/2006/relationships/footer" Target="footer22.xml" /><Relationship Id="rId51" Type="http://schemas.openxmlformats.org/officeDocument/2006/relationships/footer" Target="footer23.xml" /><Relationship Id="rId52" Type="http://schemas.openxmlformats.org/officeDocument/2006/relationships/header" Target="header24.xml" /><Relationship Id="rId53" Type="http://schemas.openxmlformats.org/officeDocument/2006/relationships/footer" Target="footer24.xml" /><Relationship Id="rId54" Type="http://schemas.openxmlformats.org/officeDocument/2006/relationships/hyperlink" Target="https://d.book118.com/465143332211011112" TargetMode="External" /><Relationship Id="rId55" Type="http://schemas.openxmlformats.org/officeDocument/2006/relationships/header" Target="header25.xml" /><Relationship Id="rId56" Type="http://schemas.openxmlformats.org/officeDocument/2006/relationships/header" Target="header26.xml" /><Relationship Id="rId57" Type="http://schemas.openxmlformats.org/officeDocument/2006/relationships/footer" Target="footer25.xml" /><Relationship Id="rId58" Type="http://schemas.openxmlformats.org/officeDocument/2006/relationships/footer" Target="footer26.xml" /><Relationship Id="rId59" Type="http://schemas.openxmlformats.org/officeDocument/2006/relationships/header" Target="header27.xml" /><Relationship Id="rId6" Type="http://schemas.openxmlformats.org/officeDocument/2006/relationships/header" Target="header1.xml" /><Relationship Id="rId60" Type="http://schemas.openxmlformats.org/officeDocument/2006/relationships/footer" Target="footer27.xml" /><Relationship Id="rId61" Type="http://schemas.openxmlformats.org/officeDocument/2006/relationships/theme" Target="theme/theme1.xml" /><Relationship Id="rId62" Type="http://schemas.openxmlformats.org/officeDocument/2006/relationships/numbering" Target="numbering.xml" /><Relationship Id="rId63" Type="http://schemas.openxmlformats.org/officeDocument/2006/relationships/styles" Target="styles.xml" /><Relationship Id="rId7" Type="http://schemas.openxmlformats.org/officeDocument/2006/relationships/header" Target="header2.xml" /><Relationship Id="rId8" Type="http://schemas.openxmlformats.org/officeDocument/2006/relationships/footer" Target="footer1.xml" /><Relationship Id="rId9" Type="http://schemas.openxmlformats.org/officeDocument/2006/relationships/footer" Target="footer2.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75</TotalTime>
  <Pages>9</Pages>
  <Words>1802</Words>
  <Characters>10278</Characters>
  <Application>Microsoft Office Word</Application>
  <DocSecurity>0</DocSecurity>
  <Lines>85</Lines>
  <Paragraphs>24</Paragraphs>
  <ScaleCrop>false</ScaleCrop>
  <Company/>
  <LinksUpToDate>false</LinksUpToDate>
  <CharactersWithSpaces>12056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Zhao_WeiTai TS/CIP(赵伟太)</dc:creator>
  <cp:lastModifiedBy>Zhao_WeiTai TS/CIP(赵伟太)</cp:lastModifiedBy>
  <cp:revision>8</cp:revision>
  <dcterms:created xsi:type="dcterms:W3CDTF">2023-05-26T03:28:00Z</dcterms:created>
  <dcterms:modified xsi:type="dcterms:W3CDTF">2024-02-01T02:42:00Z</dcterms:modified>
</cp:coreProperties>
</file>