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塑料棒项目建设总纲及方案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03" w:history="1">
        <w:r>
          <w:rPr>
            <w:rFonts w:ascii="仿宋" w:eastAsia="仿宋" w:hAnsi="仿宋" w:cs="仿宋" w:hint="eastAsia"/>
            <w:lang w:eastAsia="zh-CN"/>
          </w:rPr>
          <w:t>序言</w:t>
        </w:r>
        <w:r>
          <w:tab/>
        </w:r>
        <w:r>
          <w:fldChar w:fldCharType="begin"/>
        </w:r>
        <w:r>
          <w:instrText xml:space="preserve"> PAGEREF _Toc15803 \h </w:instrText>
        </w:r>
        <w:r>
          <w:fldChar w:fldCharType="separate"/>
        </w:r>
        <w:r>
          <w:t>3</w:t>
        </w:r>
        <w:r>
          <w:fldChar w:fldCharType="end"/>
        </w:r>
      </w:hyperlink>
    </w:p>
    <w:p>
      <w:pPr>
        <w:pStyle w:val="TOC1"/>
        <w:tabs>
          <w:tab w:val="right" w:leader="dot" w:pos="8306"/>
        </w:tabs>
      </w:pPr>
      <w:hyperlink w:anchor="_Toc1547" w:history="1">
        <w:r>
          <w:rPr>
            <w:rFonts w:ascii="仿宋" w:eastAsia="仿宋" w:hAnsi="仿宋" w:cs="仿宋" w:hint="eastAsia"/>
            <w:lang w:eastAsia="zh-CN"/>
          </w:rPr>
          <w:t>一、项目选址研究</w:t>
        </w:r>
        <w:r>
          <w:tab/>
        </w:r>
        <w:r>
          <w:fldChar w:fldCharType="begin"/>
        </w:r>
        <w:r>
          <w:instrText xml:space="preserve"> PAGEREF _Toc1547 \h </w:instrText>
        </w:r>
        <w:r>
          <w:fldChar w:fldCharType="separate"/>
        </w:r>
        <w:r>
          <w:t>3</w:t>
        </w:r>
        <w:r>
          <w:fldChar w:fldCharType="end"/>
        </w:r>
      </w:hyperlink>
    </w:p>
    <w:p>
      <w:pPr>
        <w:pStyle w:val="TOC2"/>
        <w:tabs>
          <w:tab w:val="right" w:leader="dot" w:pos="8306"/>
        </w:tabs>
      </w:pPr>
      <w:hyperlink w:anchor="_Toc13423" w:history="1">
        <w:r>
          <w:rPr>
            <w:rFonts w:ascii="仿宋" w:eastAsia="仿宋" w:hAnsi="仿宋" w:cs="仿宋" w:hint="eastAsia"/>
            <w:lang w:eastAsia="zh-CN"/>
          </w:rPr>
          <w:t>(一)、项目选址原则</w:t>
        </w:r>
        <w:r>
          <w:tab/>
        </w:r>
        <w:r>
          <w:fldChar w:fldCharType="begin"/>
        </w:r>
        <w:r>
          <w:instrText xml:space="preserve"> PAGEREF _Toc13423 \h </w:instrText>
        </w:r>
        <w:r>
          <w:fldChar w:fldCharType="separate"/>
        </w:r>
        <w:r>
          <w:t>3</w:t>
        </w:r>
        <w:r>
          <w:fldChar w:fldCharType="end"/>
        </w:r>
      </w:hyperlink>
    </w:p>
    <w:p>
      <w:pPr>
        <w:pStyle w:val="TOC2"/>
        <w:tabs>
          <w:tab w:val="right" w:leader="dot" w:pos="8306"/>
        </w:tabs>
      </w:pPr>
      <w:hyperlink w:anchor="_Toc26744" w:history="1">
        <w:r>
          <w:rPr>
            <w:rFonts w:ascii="仿宋" w:eastAsia="仿宋" w:hAnsi="仿宋" w:cs="仿宋" w:hint="eastAsia"/>
            <w:lang w:eastAsia="zh-CN"/>
          </w:rPr>
          <w:t>(二)、项目选址</w:t>
        </w:r>
        <w:r>
          <w:tab/>
        </w:r>
        <w:r>
          <w:fldChar w:fldCharType="begin"/>
        </w:r>
        <w:r>
          <w:instrText xml:space="preserve"> PAGEREF _Toc26744 \h </w:instrText>
        </w:r>
        <w:r>
          <w:fldChar w:fldCharType="separate"/>
        </w:r>
        <w:r>
          <w:t>6</w:t>
        </w:r>
        <w:r>
          <w:fldChar w:fldCharType="end"/>
        </w:r>
      </w:hyperlink>
    </w:p>
    <w:p>
      <w:pPr>
        <w:pStyle w:val="TOC2"/>
        <w:tabs>
          <w:tab w:val="right" w:leader="dot" w:pos="8306"/>
        </w:tabs>
      </w:pPr>
      <w:hyperlink w:anchor="_Toc20270" w:history="1">
        <w:r>
          <w:rPr>
            <w:rFonts w:ascii="仿宋" w:eastAsia="仿宋" w:hAnsi="仿宋" w:cs="仿宋" w:hint="eastAsia"/>
            <w:lang w:eastAsia="zh-CN"/>
          </w:rPr>
          <w:t>(三)、建设条件分析</w:t>
        </w:r>
        <w:r>
          <w:tab/>
        </w:r>
        <w:r>
          <w:fldChar w:fldCharType="begin"/>
        </w:r>
        <w:r>
          <w:instrText xml:space="preserve"> PAGEREF _Toc20270 \h </w:instrText>
        </w:r>
        <w:r>
          <w:fldChar w:fldCharType="separate"/>
        </w:r>
        <w:r>
          <w:t>8</w:t>
        </w:r>
        <w:r>
          <w:fldChar w:fldCharType="end"/>
        </w:r>
      </w:hyperlink>
    </w:p>
    <w:p>
      <w:pPr>
        <w:pStyle w:val="TOC2"/>
        <w:tabs>
          <w:tab w:val="right" w:leader="dot" w:pos="8306"/>
        </w:tabs>
      </w:pPr>
      <w:hyperlink w:anchor="_Toc4429" w:history="1">
        <w:r>
          <w:rPr>
            <w:rFonts w:ascii="仿宋" w:eastAsia="仿宋" w:hAnsi="仿宋" w:cs="仿宋" w:hint="eastAsia"/>
            <w:lang w:eastAsia="zh-CN"/>
          </w:rPr>
          <w:t>(四)、用地控制指标</w:t>
        </w:r>
        <w:r>
          <w:tab/>
        </w:r>
        <w:r>
          <w:fldChar w:fldCharType="begin"/>
        </w:r>
        <w:r>
          <w:instrText xml:space="preserve"> PAGEREF _Toc4429 \h </w:instrText>
        </w:r>
        <w:r>
          <w:fldChar w:fldCharType="separate"/>
        </w:r>
        <w:r>
          <w:t>10</w:t>
        </w:r>
        <w:r>
          <w:fldChar w:fldCharType="end"/>
        </w:r>
      </w:hyperlink>
    </w:p>
    <w:p>
      <w:pPr>
        <w:pStyle w:val="TOC2"/>
        <w:tabs>
          <w:tab w:val="right" w:leader="dot" w:pos="8306"/>
        </w:tabs>
      </w:pPr>
      <w:hyperlink w:anchor="_Toc11295" w:history="1">
        <w:r>
          <w:rPr>
            <w:rFonts w:ascii="仿宋" w:eastAsia="仿宋" w:hAnsi="仿宋" w:cs="仿宋" w:hint="eastAsia"/>
            <w:lang w:eastAsia="zh-CN"/>
          </w:rPr>
          <w:t>(五)、地总体要求</w:t>
        </w:r>
        <w:r>
          <w:tab/>
        </w:r>
        <w:r>
          <w:fldChar w:fldCharType="begin"/>
        </w:r>
        <w:r>
          <w:instrText xml:space="preserve"> PAGEREF _Toc11295 \h </w:instrText>
        </w:r>
        <w:r>
          <w:fldChar w:fldCharType="separate"/>
        </w:r>
        <w:r>
          <w:t>11</w:t>
        </w:r>
        <w:r>
          <w:fldChar w:fldCharType="end"/>
        </w:r>
      </w:hyperlink>
    </w:p>
    <w:p>
      <w:pPr>
        <w:pStyle w:val="TOC2"/>
        <w:tabs>
          <w:tab w:val="right" w:leader="dot" w:pos="8306"/>
        </w:tabs>
      </w:pPr>
      <w:hyperlink w:anchor="_Toc11339" w:history="1">
        <w:r>
          <w:rPr>
            <w:rFonts w:ascii="仿宋" w:eastAsia="仿宋" w:hAnsi="仿宋" w:cs="仿宋" w:hint="eastAsia"/>
            <w:lang w:eastAsia="zh-CN"/>
          </w:rPr>
          <w:t>(六)、节约用地措施</w:t>
        </w:r>
        <w:r>
          <w:tab/>
        </w:r>
        <w:r>
          <w:fldChar w:fldCharType="begin"/>
        </w:r>
        <w:r>
          <w:instrText xml:space="preserve"> PAGEREF _Toc11339 \h </w:instrText>
        </w:r>
        <w:r>
          <w:fldChar w:fldCharType="separate"/>
        </w:r>
        <w:r>
          <w:t>12</w:t>
        </w:r>
        <w:r>
          <w:fldChar w:fldCharType="end"/>
        </w:r>
      </w:hyperlink>
    </w:p>
    <w:p>
      <w:pPr>
        <w:pStyle w:val="TOC2"/>
        <w:tabs>
          <w:tab w:val="right" w:leader="dot" w:pos="8306"/>
        </w:tabs>
      </w:pPr>
      <w:hyperlink w:anchor="_Toc7505" w:history="1">
        <w:r>
          <w:rPr>
            <w:rFonts w:ascii="仿宋" w:eastAsia="仿宋" w:hAnsi="仿宋" w:cs="仿宋" w:hint="eastAsia"/>
            <w:lang w:eastAsia="zh-CN"/>
          </w:rPr>
          <w:t>(七)、选址综合评价</w:t>
        </w:r>
        <w:r>
          <w:tab/>
        </w:r>
        <w:r>
          <w:fldChar w:fldCharType="begin"/>
        </w:r>
        <w:r>
          <w:instrText xml:space="preserve"> PAGEREF _Toc7505 \h </w:instrText>
        </w:r>
        <w:r>
          <w:fldChar w:fldCharType="separate"/>
        </w:r>
        <w:r>
          <w:t>14</w:t>
        </w:r>
        <w:r>
          <w:fldChar w:fldCharType="end"/>
        </w:r>
      </w:hyperlink>
    </w:p>
    <w:p>
      <w:pPr>
        <w:pStyle w:val="TOC1"/>
        <w:tabs>
          <w:tab w:val="right" w:leader="dot" w:pos="8306"/>
        </w:tabs>
      </w:pPr>
      <w:hyperlink w:anchor="_Toc2896" w:history="1">
        <w:r>
          <w:rPr>
            <w:rFonts w:ascii="仿宋" w:eastAsia="仿宋" w:hAnsi="仿宋" w:cs="仿宋" w:hint="eastAsia"/>
            <w:lang w:eastAsia="zh-CN"/>
          </w:rPr>
          <w:t>二、环境和生态影响分析</w:t>
        </w:r>
        <w:r>
          <w:tab/>
        </w:r>
        <w:r>
          <w:fldChar w:fldCharType="begin"/>
        </w:r>
        <w:r>
          <w:instrText xml:space="preserve"> PAGEREF _Toc2896 \h </w:instrText>
        </w:r>
        <w:r>
          <w:fldChar w:fldCharType="separate"/>
        </w:r>
        <w:r>
          <w:t>15</w:t>
        </w:r>
        <w:r>
          <w:fldChar w:fldCharType="end"/>
        </w:r>
      </w:hyperlink>
    </w:p>
    <w:p>
      <w:pPr>
        <w:pStyle w:val="TOC2"/>
        <w:tabs>
          <w:tab w:val="right" w:leader="dot" w:pos="8306"/>
        </w:tabs>
      </w:pPr>
      <w:hyperlink w:anchor="_Toc32011" w:history="1">
        <w:r>
          <w:rPr>
            <w:rFonts w:ascii="仿宋" w:eastAsia="仿宋" w:hAnsi="仿宋" w:cs="仿宋" w:hint="eastAsia"/>
            <w:lang w:eastAsia="zh-CN"/>
          </w:rPr>
          <w:t>(一)、环境和生态现状</w:t>
        </w:r>
        <w:r>
          <w:tab/>
        </w:r>
        <w:r>
          <w:fldChar w:fldCharType="begin"/>
        </w:r>
        <w:r>
          <w:instrText xml:space="preserve"> PAGEREF _Toc32011 \h </w:instrText>
        </w:r>
        <w:r>
          <w:fldChar w:fldCharType="separate"/>
        </w:r>
        <w:r>
          <w:t>15</w:t>
        </w:r>
        <w:r>
          <w:fldChar w:fldCharType="end"/>
        </w:r>
      </w:hyperlink>
    </w:p>
    <w:p>
      <w:pPr>
        <w:pStyle w:val="TOC2"/>
        <w:tabs>
          <w:tab w:val="right" w:leader="dot" w:pos="8306"/>
        </w:tabs>
      </w:pPr>
      <w:hyperlink w:anchor="_Toc14308" w:history="1">
        <w:r>
          <w:rPr>
            <w:rFonts w:ascii="仿宋" w:eastAsia="仿宋" w:hAnsi="仿宋" w:cs="仿宋" w:hint="eastAsia"/>
            <w:lang w:eastAsia="zh-CN"/>
          </w:rPr>
          <w:t>(二)、生态环境影响分析</w:t>
        </w:r>
        <w:r>
          <w:tab/>
        </w:r>
        <w:r>
          <w:fldChar w:fldCharType="begin"/>
        </w:r>
        <w:r>
          <w:instrText xml:space="preserve"> PAGEREF _Toc14308 \h </w:instrText>
        </w:r>
        <w:r>
          <w:fldChar w:fldCharType="separate"/>
        </w:r>
        <w:r>
          <w:t>16</w:t>
        </w:r>
        <w:r>
          <w:fldChar w:fldCharType="end"/>
        </w:r>
      </w:hyperlink>
    </w:p>
    <w:p>
      <w:pPr>
        <w:pStyle w:val="TOC2"/>
        <w:tabs>
          <w:tab w:val="right" w:leader="dot" w:pos="8306"/>
        </w:tabs>
      </w:pPr>
      <w:hyperlink w:anchor="_Toc19882" w:history="1">
        <w:r>
          <w:rPr>
            <w:rFonts w:ascii="仿宋" w:eastAsia="仿宋" w:hAnsi="仿宋" w:cs="仿宋" w:hint="eastAsia"/>
            <w:lang w:eastAsia="zh-CN"/>
          </w:rPr>
          <w:t>(三)、生态环境保护措施</w:t>
        </w:r>
        <w:r>
          <w:tab/>
        </w:r>
        <w:r>
          <w:fldChar w:fldCharType="begin"/>
        </w:r>
        <w:r>
          <w:instrText xml:space="preserve"> PAGEREF _Toc19882 \h </w:instrText>
        </w:r>
        <w:r>
          <w:fldChar w:fldCharType="separate"/>
        </w:r>
        <w:r>
          <w:t>17</w:t>
        </w:r>
        <w:r>
          <w:fldChar w:fldCharType="end"/>
        </w:r>
      </w:hyperlink>
    </w:p>
    <w:p>
      <w:pPr>
        <w:pStyle w:val="TOC2"/>
        <w:tabs>
          <w:tab w:val="right" w:leader="dot" w:pos="8306"/>
        </w:tabs>
      </w:pPr>
      <w:hyperlink w:anchor="_Toc5658" w:history="1">
        <w:r>
          <w:rPr>
            <w:rFonts w:ascii="仿宋" w:eastAsia="仿宋" w:hAnsi="仿宋" w:cs="仿宋" w:hint="eastAsia"/>
            <w:lang w:eastAsia="zh-CN"/>
          </w:rPr>
          <w:t>(四)、地质灾害影响分析</w:t>
        </w:r>
        <w:r>
          <w:tab/>
        </w:r>
        <w:r>
          <w:fldChar w:fldCharType="begin"/>
        </w:r>
        <w:r>
          <w:instrText xml:space="preserve"> PAGEREF _Toc5658 \h </w:instrText>
        </w:r>
        <w:r>
          <w:fldChar w:fldCharType="separate"/>
        </w:r>
        <w:r>
          <w:t>19</w:t>
        </w:r>
        <w:r>
          <w:fldChar w:fldCharType="end"/>
        </w:r>
      </w:hyperlink>
    </w:p>
    <w:p>
      <w:pPr>
        <w:pStyle w:val="TOC2"/>
        <w:tabs>
          <w:tab w:val="right" w:leader="dot" w:pos="8306"/>
        </w:tabs>
      </w:pPr>
      <w:hyperlink w:anchor="_Toc18803" w:history="1">
        <w:r>
          <w:rPr>
            <w:rFonts w:ascii="仿宋" w:eastAsia="仿宋" w:hAnsi="仿宋" w:cs="仿宋" w:hint="eastAsia"/>
            <w:lang w:eastAsia="zh-CN"/>
          </w:rPr>
          <w:t>(五)、特殊环境影响</w:t>
        </w:r>
        <w:r>
          <w:tab/>
        </w:r>
        <w:r>
          <w:fldChar w:fldCharType="begin"/>
        </w:r>
        <w:r>
          <w:instrText xml:space="preserve"> PAGEREF _Toc18803 \h </w:instrText>
        </w:r>
        <w:r>
          <w:fldChar w:fldCharType="separate"/>
        </w:r>
        <w:r>
          <w:t>21</w:t>
        </w:r>
        <w:r>
          <w:fldChar w:fldCharType="end"/>
        </w:r>
      </w:hyperlink>
    </w:p>
    <w:p>
      <w:pPr>
        <w:pStyle w:val="TOC1"/>
        <w:tabs>
          <w:tab w:val="right" w:leader="dot" w:pos="8306"/>
        </w:tabs>
      </w:pPr>
      <w:hyperlink w:anchor="_Toc19353" w:history="1">
        <w:r>
          <w:rPr>
            <w:rFonts w:ascii="仿宋" w:eastAsia="仿宋" w:hAnsi="仿宋" w:cs="仿宋" w:hint="eastAsia"/>
            <w:lang w:eastAsia="zh-CN"/>
          </w:rPr>
          <w:t>三、背景、必要性分析</w:t>
        </w:r>
        <w:r>
          <w:tab/>
        </w:r>
        <w:r>
          <w:fldChar w:fldCharType="begin"/>
        </w:r>
        <w:r>
          <w:instrText xml:space="preserve"> PAGEREF _Toc19353 \h </w:instrText>
        </w:r>
        <w:r>
          <w:fldChar w:fldCharType="separate"/>
        </w:r>
        <w:r>
          <w:t>22</w:t>
        </w:r>
        <w:r>
          <w:fldChar w:fldCharType="end"/>
        </w:r>
      </w:hyperlink>
    </w:p>
    <w:p>
      <w:pPr>
        <w:pStyle w:val="TOC2"/>
        <w:tabs>
          <w:tab w:val="right" w:leader="dot" w:pos="8306"/>
        </w:tabs>
      </w:pPr>
      <w:hyperlink w:anchor="_Toc27145" w:history="1">
        <w:r>
          <w:rPr>
            <w:rFonts w:ascii="仿宋" w:eastAsia="仿宋" w:hAnsi="仿宋" w:cs="仿宋" w:hint="eastAsia"/>
            <w:lang w:eastAsia="zh-CN"/>
          </w:rPr>
          <w:t>(一)、项目建设背景</w:t>
        </w:r>
        <w:r>
          <w:tab/>
        </w:r>
        <w:r>
          <w:fldChar w:fldCharType="begin"/>
        </w:r>
        <w:r>
          <w:instrText xml:space="preserve"> PAGEREF _Toc27145 \h </w:instrText>
        </w:r>
        <w:r>
          <w:fldChar w:fldCharType="separate"/>
        </w:r>
        <w:r>
          <w:t>22</w:t>
        </w:r>
        <w:r>
          <w:fldChar w:fldCharType="end"/>
        </w:r>
      </w:hyperlink>
    </w:p>
    <w:p>
      <w:pPr>
        <w:pStyle w:val="TOC2"/>
        <w:tabs>
          <w:tab w:val="right" w:leader="dot" w:pos="8306"/>
        </w:tabs>
      </w:pPr>
      <w:hyperlink w:anchor="_Toc29636" w:history="1">
        <w:r>
          <w:rPr>
            <w:rFonts w:ascii="仿宋" w:eastAsia="仿宋" w:hAnsi="仿宋" w:cs="仿宋" w:hint="eastAsia"/>
            <w:lang w:eastAsia="zh-CN"/>
          </w:rPr>
          <w:t>(二)、必要性分析</w:t>
        </w:r>
        <w:r>
          <w:tab/>
        </w:r>
        <w:r>
          <w:fldChar w:fldCharType="begin"/>
        </w:r>
        <w:r>
          <w:instrText xml:space="preserve"> PAGEREF _Toc29636 \h </w:instrText>
        </w:r>
        <w:r>
          <w:fldChar w:fldCharType="separate"/>
        </w:r>
        <w:r>
          <w:t>23</w:t>
        </w:r>
        <w:r>
          <w:fldChar w:fldCharType="end"/>
        </w:r>
      </w:hyperlink>
    </w:p>
    <w:p>
      <w:pPr>
        <w:pStyle w:val="TOC2"/>
        <w:tabs>
          <w:tab w:val="right" w:leader="dot" w:pos="8306"/>
        </w:tabs>
      </w:pPr>
      <w:hyperlink w:anchor="_Toc27742" w:history="1">
        <w:r>
          <w:rPr>
            <w:rFonts w:ascii="仿宋" w:eastAsia="仿宋" w:hAnsi="仿宋" w:cs="仿宋" w:hint="eastAsia"/>
            <w:lang w:eastAsia="zh-CN"/>
          </w:rPr>
          <w:t>(三)、项目建设有利条件</w:t>
        </w:r>
        <w:r>
          <w:tab/>
        </w:r>
        <w:r>
          <w:fldChar w:fldCharType="begin"/>
        </w:r>
        <w:r>
          <w:instrText xml:space="preserve"> PAGEREF _Toc27742 \h </w:instrText>
        </w:r>
        <w:r>
          <w:fldChar w:fldCharType="separate"/>
        </w:r>
        <w:r>
          <w:t>24</w:t>
        </w:r>
        <w:r>
          <w:fldChar w:fldCharType="end"/>
        </w:r>
      </w:hyperlink>
    </w:p>
    <w:p>
      <w:pPr>
        <w:pStyle w:val="TOC1"/>
        <w:tabs>
          <w:tab w:val="right" w:leader="dot" w:pos="8306"/>
        </w:tabs>
      </w:pPr>
      <w:hyperlink w:anchor="_Toc12897" w:history="1">
        <w:r>
          <w:rPr>
            <w:rFonts w:ascii="仿宋" w:eastAsia="仿宋" w:hAnsi="仿宋" w:cs="仿宋" w:hint="eastAsia"/>
            <w:lang w:eastAsia="zh-CN"/>
          </w:rPr>
          <w:t>四、资源开发及综合利用分析</w:t>
        </w:r>
        <w:r>
          <w:tab/>
        </w:r>
        <w:r>
          <w:fldChar w:fldCharType="begin"/>
        </w:r>
        <w:r>
          <w:instrText xml:space="preserve"> PAGEREF _Toc12897 \h </w:instrText>
        </w:r>
        <w:r>
          <w:fldChar w:fldCharType="separate"/>
        </w:r>
        <w:r>
          <w:t>26</w:t>
        </w:r>
        <w:r>
          <w:fldChar w:fldCharType="end"/>
        </w:r>
      </w:hyperlink>
    </w:p>
    <w:p>
      <w:pPr>
        <w:pStyle w:val="TOC2"/>
        <w:tabs>
          <w:tab w:val="right" w:leader="dot" w:pos="8306"/>
        </w:tabs>
      </w:pPr>
      <w:hyperlink w:anchor="_Toc15702" w:history="1">
        <w:r>
          <w:rPr>
            <w:rFonts w:ascii="仿宋" w:eastAsia="仿宋" w:hAnsi="仿宋" w:cs="仿宋" w:hint="eastAsia"/>
            <w:lang w:eastAsia="zh-CN"/>
          </w:rPr>
          <w:t>(一)、资源开发方案</w:t>
        </w:r>
        <w:r>
          <w:tab/>
        </w:r>
        <w:r>
          <w:fldChar w:fldCharType="begin"/>
        </w:r>
        <w:r>
          <w:instrText xml:space="preserve"> PAGEREF _Toc15702 \h </w:instrText>
        </w:r>
        <w:r>
          <w:fldChar w:fldCharType="separate"/>
        </w:r>
        <w:r>
          <w:t>26</w:t>
        </w:r>
        <w:r>
          <w:fldChar w:fldCharType="end"/>
        </w:r>
      </w:hyperlink>
    </w:p>
    <w:p>
      <w:pPr>
        <w:pStyle w:val="TOC2"/>
        <w:tabs>
          <w:tab w:val="right" w:leader="dot" w:pos="8306"/>
        </w:tabs>
      </w:pPr>
      <w:hyperlink w:anchor="_Toc43" w:history="1">
        <w:r>
          <w:rPr>
            <w:rFonts w:ascii="仿宋" w:eastAsia="仿宋" w:hAnsi="仿宋" w:cs="仿宋" w:hint="eastAsia"/>
            <w:lang w:eastAsia="zh-CN"/>
          </w:rPr>
          <w:t>(二)、资源利用方案</w:t>
        </w:r>
        <w:r>
          <w:tab/>
        </w:r>
        <w:r>
          <w:fldChar w:fldCharType="begin"/>
        </w:r>
        <w:r>
          <w:instrText xml:space="preserve"> PAGEREF _Toc43 \h </w:instrText>
        </w:r>
        <w:r>
          <w:fldChar w:fldCharType="separate"/>
        </w:r>
        <w:r>
          <w:t>27</w:t>
        </w:r>
        <w:r>
          <w:fldChar w:fldCharType="end"/>
        </w:r>
      </w:hyperlink>
    </w:p>
    <w:p>
      <w:pPr>
        <w:pStyle w:val="TOC2"/>
        <w:tabs>
          <w:tab w:val="right" w:leader="dot" w:pos="8306"/>
        </w:tabs>
      </w:pPr>
      <w:hyperlink w:anchor="_Toc23680" w:history="1">
        <w:r>
          <w:rPr>
            <w:rFonts w:ascii="仿宋" w:eastAsia="仿宋" w:hAnsi="仿宋" w:cs="仿宋" w:hint="eastAsia"/>
            <w:lang w:eastAsia="zh-CN"/>
          </w:rPr>
          <w:t>(三)、资源节约措施</w:t>
        </w:r>
        <w:r>
          <w:tab/>
        </w:r>
        <w:r>
          <w:fldChar w:fldCharType="begin"/>
        </w:r>
        <w:r>
          <w:instrText xml:space="preserve"> PAGEREF _Toc23680 \h </w:instrText>
        </w:r>
        <w:r>
          <w:fldChar w:fldCharType="separate"/>
        </w:r>
        <w:r>
          <w:t>28</w:t>
        </w:r>
        <w:r>
          <w:fldChar w:fldCharType="end"/>
        </w:r>
      </w:hyperlink>
    </w:p>
    <w:p>
      <w:pPr>
        <w:pStyle w:val="TOC1"/>
        <w:tabs>
          <w:tab w:val="right" w:leader="dot" w:pos="8306"/>
        </w:tabs>
      </w:pPr>
      <w:hyperlink w:anchor="_Toc10543" w:history="1">
        <w:r>
          <w:rPr>
            <w:rFonts w:ascii="仿宋" w:eastAsia="仿宋" w:hAnsi="仿宋" w:cs="仿宋" w:hint="eastAsia"/>
            <w:lang w:eastAsia="zh-CN"/>
          </w:rPr>
          <w:t>五、发展规划、产业政策和行业准入分析</w:t>
        </w:r>
        <w:r>
          <w:tab/>
        </w:r>
        <w:r>
          <w:fldChar w:fldCharType="begin"/>
        </w:r>
        <w:r>
          <w:instrText xml:space="preserve"> PAGEREF _Toc10543 \h </w:instrText>
        </w:r>
        <w:r>
          <w:fldChar w:fldCharType="separate"/>
        </w:r>
        <w:r>
          <w:t>29</w:t>
        </w:r>
        <w:r>
          <w:fldChar w:fldCharType="end"/>
        </w:r>
      </w:hyperlink>
    </w:p>
    <w:p>
      <w:pPr>
        <w:pStyle w:val="TOC2"/>
        <w:tabs>
          <w:tab w:val="right" w:leader="dot" w:pos="8306"/>
        </w:tabs>
      </w:pPr>
      <w:hyperlink w:anchor="_Toc28044" w:history="1">
        <w:r>
          <w:rPr>
            <w:rFonts w:ascii="仿宋" w:eastAsia="仿宋" w:hAnsi="仿宋" w:cs="仿宋" w:hint="eastAsia"/>
            <w:lang w:eastAsia="zh-CN"/>
          </w:rPr>
          <w:t>(一)、发展规划分析</w:t>
        </w:r>
        <w:r>
          <w:tab/>
        </w:r>
        <w:r>
          <w:fldChar w:fldCharType="begin"/>
        </w:r>
        <w:r>
          <w:instrText xml:space="preserve"> PAGEREF _Toc28044 \h </w:instrText>
        </w:r>
        <w:r>
          <w:fldChar w:fldCharType="separate"/>
        </w:r>
        <w:r>
          <w:t>29</w:t>
        </w:r>
        <w:r>
          <w:fldChar w:fldCharType="end"/>
        </w:r>
      </w:hyperlink>
    </w:p>
    <w:p>
      <w:pPr>
        <w:pStyle w:val="TOC2"/>
        <w:tabs>
          <w:tab w:val="right" w:leader="dot" w:pos="8306"/>
        </w:tabs>
      </w:pPr>
      <w:hyperlink w:anchor="_Toc29417" w:history="1">
        <w:r>
          <w:rPr>
            <w:rFonts w:ascii="仿宋" w:eastAsia="仿宋" w:hAnsi="仿宋" w:cs="仿宋" w:hint="eastAsia"/>
            <w:lang w:eastAsia="zh-CN"/>
          </w:rPr>
          <w:t>(二)、产业政策分析</w:t>
        </w:r>
        <w:r>
          <w:tab/>
        </w:r>
        <w:r>
          <w:fldChar w:fldCharType="begin"/>
        </w:r>
        <w:r>
          <w:instrText xml:space="preserve"> PAGEREF _Toc29417 \h </w:instrText>
        </w:r>
        <w:r>
          <w:fldChar w:fldCharType="separate"/>
        </w:r>
        <w:r>
          <w:t>31</w:t>
        </w:r>
        <w:r>
          <w:fldChar w:fldCharType="end"/>
        </w:r>
      </w:hyperlink>
    </w:p>
    <w:p>
      <w:pPr>
        <w:pStyle w:val="TOC2"/>
        <w:tabs>
          <w:tab w:val="right" w:leader="dot" w:pos="8306"/>
        </w:tabs>
      </w:pPr>
      <w:hyperlink w:anchor="_Toc13921" w:history="1">
        <w:r>
          <w:rPr>
            <w:rFonts w:ascii="仿宋" w:eastAsia="仿宋" w:hAnsi="仿宋" w:cs="仿宋" w:hint="eastAsia"/>
            <w:lang w:eastAsia="zh-CN"/>
          </w:rPr>
          <w:t>(三)、行业准入分析</w:t>
        </w:r>
        <w:r>
          <w:tab/>
        </w:r>
        <w:r>
          <w:fldChar w:fldCharType="begin"/>
        </w:r>
        <w:r>
          <w:instrText xml:space="preserve"> PAGEREF _Toc13921 \h </w:instrText>
        </w:r>
        <w:r>
          <w:fldChar w:fldCharType="separate"/>
        </w:r>
        <w:r>
          <w:t>32</w:t>
        </w:r>
        <w:r>
          <w:fldChar w:fldCharType="end"/>
        </w:r>
      </w:hyperlink>
    </w:p>
    <w:p>
      <w:pPr>
        <w:pStyle w:val="TOC1"/>
        <w:tabs>
          <w:tab w:val="right" w:leader="dot" w:pos="8306"/>
        </w:tabs>
      </w:pPr>
      <w:hyperlink w:anchor="_Toc20606" w:history="1">
        <w:r>
          <w:rPr>
            <w:rFonts w:ascii="仿宋" w:eastAsia="仿宋" w:hAnsi="仿宋" w:cs="仿宋" w:hint="eastAsia"/>
            <w:lang w:eastAsia="zh-CN"/>
          </w:rPr>
          <w:t>六、项目监理与质量保证</w:t>
        </w:r>
        <w:r>
          <w:tab/>
        </w:r>
        <w:r>
          <w:fldChar w:fldCharType="begin"/>
        </w:r>
        <w:r>
          <w:instrText xml:space="preserve"> PAGEREF _Toc20606 \h </w:instrText>
        </w:r>
        <w:r>
          <w:fldChar w:fldCharType="separate"/>
        </w:r>
        <w:r>
          <w:t>34</w:t>
        </w:r>
        <w:r>
          <w:fldChar w:fldCharType="end"/>
        </w:r>
      </w:hyperlink>
    </w:p>
    <w:p>
      <w:pPr>
        <w:pStyle w:val="TOC2"/>
        <w:tabs>
          <w:tab w:val="right" w:leader="dot" w:pos="8306"/>
        </w:tabs>
      </w:pPr>
      <w:hyperlink w:anchor="_Toc30470" w:history="1">
        <w:r>
          <w:rPr>
            <w:rFonts w:ascii="仿宋" w:eastAsia="仿宋" w:hAnsi="仿宋" w:cs="仿宋" w:hint="eastAsia"/>
            <w:lang w:eastAsia="zh-CN"/>
          </w:rPr>
          <w:t>(一)、监理体系构建</w:t>
        </w:r>
        <w:r>
          <w:tab/>
        </w:r>
        <w:r>
          <w:fldChar w:fldCharType="begin"/>
        </w:r>
        <w:r>
          <w:instrText xml:space="preserve"> PAGEREF _Toc30470 \h </w:instrText>
        </w:r>
        <w:r>
          <w:fldChar w:fldCharType="separate"/>
        </w:r>
        <w:r>
          <w:t>34</w:t>
        </w:r>
        <w:r>
          <w:fldChar w:fldCharType="end"/>
        </w:r>
      </w:hyperlink>
    </w:p>
    <w:p>
      <w:pPr>
        <w:pStyle w:val="TOC2"/>
        <w:tabs>
          <w:tab w:val="right" w:leader="dot" w:pos="8306"/>
        </w:tabs>
      </w:pPr>
      <w:hyperlink w:anchor="_Toc32132" w:history="1">
        <w:r>
          <w:rPr>
            <w:rFonts w:ascii="仿宋" w:eastAsia="仿宋" w:hAnsi="仿宋" w:cs="仿宋" w:hint="eastAsia"/>
            <w:lang w:eastAsia="zh-CN"/>
          </w:rPr>
          <w:t>(二)、质量保证体系实施</w:t>
        </w:r>
        <w:r>
          <w:tab/>
        </w:r>
        <w:r>
          <w:fldChar w:fldCharType="begin"/>
        </w:r>
        <w:r>
          <w:instrText xml:space="preserve"> PAGEREF _Toc32132 \h </w:instrText>
        </w:r>
        <w:r>
          <w:fldChar w:fldCharType="separate"/>
        </w:r>
        <w:r>
          <w:t>34</w:t>
        </w:r>
        <w:r>
          <w:fldChar w:fldCharType="end"/>
        </w:r>
      </w:hyperlink>
    </w:p>
    <w:p>
      <w:pPr>
        <w:pStyle w:val="TOC2"/>
        <w:tabs>
          <w:tab w:val="right" w:leader="dot" w:pos="8306"/>
        </w:tabs>
      </w:pPr>
      <w:hyperlink w:anchor="_Toc12732" w:history="1">
        <w:r>
          <w:rPr>
            <w:rFonts w:ascii="仿宋" w:eastAsia="仿宋" w:hAnsi="仿宋" w:cs="仿宋" w:hint="eastAsia"/>
            <w:lang w:eastAsia="zh-CN"/>
          </w:rPr>
          <w:t>(三)、监理与质量控制流程</w:t>
        </w:r>
        <w:r>
          <w:tab/>
        </w:r>
        <w:r>
          <w:fldChar w:fldCharType="begin"/>
        </w:r>
        <w:r>
          <w:instrText xml:space="preserve"> PAGEREF _Toc12732 \h </w:instrText>
        </w:r>
        <w:r>
          <w:fldChar w:fldCharType="separate"/>
        </w:r>
        <w:r>
          <w:t>35</w:t>
        </w:r>
        <w:r>
          <w:fldChar w:fldCharType="end"/>
        </w:r>
      </w:hyperlink>
    </w:p>
    <w:p>
      <w:pPr>
        <w:pStyle w:val="TOC1"/>
        <w:tabs>
          <w:tab w:val="right" w:leader="dot" w:pos="8306"/>
        </w:tabs>
      </w:pPr>
      <w:hyperlink w:anchor="_Toc23597" w:history="1">
        <w:r>
          <w:rPr>
            <w:rFonts w:ascii="仿宋" w:eastAsia="仿宋" w:hAnsi="仿宋" w:cs="仿宋" w:hint="eastAsia"/>
            <w:lang w:eastAsia="zh-CN"/>
          </w:rPr>
          <w:t>七、资金管理与财务规划</w:t>
        </w:r>
        <w:r>
          <w:tab/>
        </w:r>
        <w:r>
          <w:fldChar w:fldCharType="begin"/>
        </w:r>
        <w:r>
          <w:instrText xml:space="preserve"> PAGEREF _Toc23597 \h </w:instrText>
        </w:r>
        <w:r>
          <w:fldChar w:fldCharType="separate"/>
        </w:r>
        <w:r>
          <w:t>36</w:t>
        </w:r>
        <w:r>
          <w:fldChar w:fldCharType="end"/>
        </w:r>
      </w:hyperlink>
    </w:p>
    <w:p>
      <w:pPr>
        <w:pStyle w:val="TOC2"/>
        <w:tabs>
          <w:tab w:val="right" w:leader="dot" w:pos="8306"/>
        </w:tabs>
      </w:pPr>
      <w:hyperlink w:anchor="_Toc27898" w:history="1">
        <w:r>
          <w:rPr>
            <w:rFonts w:ascii="仿宋" w:eastAsia="仿宋" w:hAnsi="仿宋" w:cs="仿宋" w:hint="eastAsia"/>
            <w:lang w:eastAsia="zh-CN"/>
          </w:rPr>
          <w:t>(一)、项目资金来源与筹措</w:t>
        </w:r>
        <w:r>
          <w:tab/>
        </w:r>
        <w:r>
          <w:fldChar w:fldCharType="begin"/>
        </w:r>
        <w:r>
          <w:instrText xml:space="preserve"> PAGEREF _Toc27898 \h </w:instrText>
        </w:r>
        <w:r>
          <w:fldChar w:fldCharType="separate"/>
        </w:r>
        <w:r>
          <w:t>36</w:t>
        </w:r>
        <w:r>
          <w:fldChar w:fldCharType="end"/>
        </w:r>
      </w:hyperlink>
    </w:p>
    <w:p>
      <w:pPr>
        <w:pStyle w:val="TOC2"/>
        <w:tabs>
          <w:tab w:val="right" w:leader="dot" w:pos="8306"/>
        </w:tabs>
      </w:pPr>
      <w:hyperlink w:anchor="_Toc6628" w:history="1">
        <w:r>
          <w:rPr>
            <w:rFonts w:ascii="仿宋" w:eastAsia="仿宋" w:hAnsi="仿宋" w:cs="仿宋" w:hint="eastAsia"/>
            <w:lang w:eastAsia="zh-CN"/>
          </w:rPr>
          <w:t>(二)、资金使用与监管</w:t>
        </w:r>
        <w:r>
          <w:tab/>
        </w:r>
        <w:r>
          <w:fldChar w:fldCharType="begin"/>
        </w:r>
        <w:r>
          <w:instrText xml:space="preserve"> PAGEREF _Toc6628 \h </w:instrText>
        </w:r>
        <w:r>
          <w:fldChar w:fldCharType="separate"/>
        </w:r>
        <w:r>
          <w:t>37</w:t>
        </w:r>
        <w:r>
          <w:fldChar w:fldCharType="end"/>
        </w:r>
      </w:hyperlink>
    </w:p>
    <w:p>
      <w:pPr>
        <w:pStyle w:val="TOC2"/>
        <w:tabs>
          <w:tab w:val="right" w:leader="dot" w:pos="8306"/>
        </w:tabs>
      </w:pPr>
      <w:hyperlink w:anchor="_Toc1573" w:history="1">
        <w:r>
          <w:rPr>
            <w:rFonts w:ascii="仿宋" w:eastAsia="仿宋" w:hAnsi="仿宋" w:cs="仿宋" w:hint="eastAsia"/>
            <w:lang w:eastAsia="zh-CN"/>
          </w:rPr>
          <w:t>(三)、财务规划与预测</w:t>
        </w:r>
        <w:r>
          <w:tab/>
        </w:r>
        <w:r>
          <w:fldChar w:fldCharType="begin"/>
        </w:r>
        <w:r>
          <w:instrText xml:space="preserve"> PAGEREF _Toc1573 \h </w:instrText>
        </w:r>
        <w:r>
          <w:fldChar w:fldCharType="separate"/>
        </w:r>
        <w:r>
          <w:t>38</w:t>
        </w:r>
        <w:r>
          <w:fldChar w:fldCharType="end"/>
        </w:r>
      </w:hyperlink>
    </w:p>
    <w:p>
      <w:pPr>
        <w:pStyle w:val="TOC1"/>
        <w:tabs>
          <w:tab w:val="right" w:leader="dot" w:pos="8306"/>
        </w:tabs>
      </w:pPr>
      <w:hyperlink w:anchor="_Toc30094" w:history="1">
        <w:r>
          <w:rPr>
            <w:rFonts w:ascii="仿宋" w:eastAsia="仿宋" w:hAnsi="仿宋" w:cs="仿宋" w:hint="eastAsia"/>
            <w:lang w:eastAsia="zh-CN"/>
          </w:rPr>
          <w:t>八、环境保护与绿色发展</w:t>
        </w:r>
        <w:r>
          <w:tab/>
        </w:r>
        <w:r>
          <w:fldChar w:fldCharType="begin"/>
        </w:r>
        <w:r>
          <w:instrText xml:space="preserve"> PAGEREF _Toc30094 \h </w:instrText>
        </w:r>
        <w:r>
          <w:fldChar w:fldCharType="separate"/>
        </w:r>
        <w:r>
          <w:t>39</w:t>
        </w:r>
        <w:r>
          <w:fldChar w:fldCharType="end"/>
        </w:r>
      </w:hyperlink>
    </w:p>
    <w:p>
      <w:pPr>
        <w:pStyle w:val="TOC2"/>
        <w:tabs>
          <w:tab w:val="right" w:leader="dot" w:pos="8306"/>
        </w:tabs>
      </w:pPr>
      <w:hyperlink w:anchor="_Toc9027" w:history="1">
        <w:r>
          <w:rPr>
            <w:rFonts w:ascii="仿宋" w:eastAsia="仿宋" w:hAnsi="仿宋" w:cs="仿宋" w:hint="eastAsia"/>
            <w:lang w:eastAsia="zh-CN"/>
          </w:rPr>
          <w:t>(一)、环境保护措施</w:t>
        </w:r>
        <w:r>
          <w:tab/>
        </w:r>
        <w:r>
          <w:fldChar w:fldCharType="begin"/>
        </w:r>
        <w:r>
          <w:instrText xml:space="preserve"> PAGEREF _Toc9027 \h </w:instrText>
        </w:r>
        <w:r>
          <w:fldChar w:fldCharType="separate"/>
        </w:r>
        <w:r>
          <w:t>39</w:t>
        </w:r>
        <w:r>
          <w:fldChar w:fldCharType="end"/>
        </w:r>
      </w:hyperlink>
    </w:p>
    <w:p>
      <w:pPr>
        <w:pStyle w:val="TOC2"/>
        <w:tabs>
          <w:tab w:val="right" w:leader="dot" w:pos="8306"/>
        </w:tabs>
      </w:pPr>
      <w:hyperlink w:anchor="_Toc7435" w:history="1">
        <w:r>
          <w:rPr>
            <w:rFonts w:ascii="仿宋" w:eastAsia="仿宋" w:hAnsi="仿宋" w:cs="仿宋" w:hint="eastAsia"/>
            <w:lang w:eastAsia="zh-CN"/>
          </w:rPr>
          <w:t>(二)、绿色发展与可持续发展策略</w:t>
        </w:r>
        <w:r>
          <w:tab/>
        </w:r>
        <w:r>
          <w:fldChar w:fldCharType="begin"/>
        </w:r>
        <w:r>
          <w:instrText xml:space="preserve"> PAGEREF _Toc7435 \h </w:instrText>
        </w:r>
        <w:r>
          <w:fldChar w:fldCharType="separate"/>
        </w:r>
        <w:r>
          <w:t>41</w:t>
        </w:r>
        <w:r>
          <w:fldChar w:fldCharType="end"/>
        </w:r>
      </w:hyperlink>
    </w:p>
    <w:p>
      <w:pPr>
        <w:pStyle w:val="TOC1"/>
        <w:tabs>
          <w:tab w:val="right" w:leader="dot" w:pos="8306"/>
        </w:tabs>
      </w:pPr>
      <w:hyperlink w:anchor="_Toc751" w:history="1">
        <w:r>
          <w:rPr>
            <w:rFonts w:ascii="仿宋" w:eastAsia="仿宋" w:hAnsi="仿宋" w:cs="仿宋" w:hint="eastAsia"/>
            <w:lang w:eastAsia="zh-CN"/>
          </w:rPr>
          <w:t>九、项目质量与标准</w:t>
        </w:r>
        <w:r>
          <w:tab/>
        </w:r>
        <w:r>
          <w:fldChar w:fldCharType="begin"/>
        </w:r>
        <w:r>
          <w:instrText xml:space="preserve"> PAGEREF _Toc751 \h </w:instrText>
        </w:r>
        <w:r>
          <w:fldChar w:fldCharType="separate"/>
        </w:r>
        <w:r>
          <w:t>43</w:t>
        </w:r>
        <w:r>
          <w:fldChar w:fldCharType="end"/>
        </w:r>
      </w:hyperlink>
    </w:p>
    <w:p>
      <w:pPr>
        <w:pStyle w:val="TOC2"/>
        <w:tabs>
          <w:tab w:val="right" w:leader="dot" w:pos="8306"/>
        </w:tabs>
      </w:pPr>
      <w:hyperlink w:anchor="_Toc954" w:history="1">
        <w:r>
          <w:rPr>
            <w:rFonts w:ascii="仿宋" w:eastAsia="仿宋" w:hAnsi="仿宋" w:cs="仿宋" w:hint="eastAsia"/>
            <w:lang w:eastAsia="zh-CN"/>
          </w:rPr>
          <w:t>(一)、质量保障体系</w:t>
        </w:r>
        <w:r>
          <w:tab/>
        </w:r>
        <w:r>
          <w:fldChar w:fldCharType="begin"/>
        </w:r>
        <w:r>
          <w:instrText xml:space="preserve"> PAGEREF _Toc954 \h </w:instrText>
        </w:r>
        <w:r>
          <w:fldChar w:fldCharType="separate"/>
        </w:r>
        <w:r>
          <w:t>43</w:t>
        </w:r>
        <w:r>
          <w:fldChar w:fldCharType="end"/>
        </w:r>
      </w:hyperlink>
    </w:p>
    <w:p>
      <w:pPr>
        <w:pStyle w:val="TOC2"/>
        <w:tabs>
          <w:tab w:val="right" w:leader="dot" w:pos="8306"/>
        </w:tabs>
      </w:pPr>
      <w:hyperlink w:anchor="_Toc9571" w:history="1">
        <w:r>
          <w:rPr>
            <w:rFonts w:ascii="仿宋" w:eastAsia="仿宋" w:hAnsi="仿宋" w:cs="仿宋" w:hint="eastAsia"/>
            <w:lang w:eastAsia="zh-CN"/>
          </w:rPr>
          <w:t>(二)、标准化作业流程</w:t>
        </w:r>
        <w:r>
          <w:tab/>
        </w:r>
        <w:r>
          <w:fldChar w:fldCharType="begin"/>
        </w:r>
        <w:r>
          <w:instrText xml:space="preserve"> PAGEREF _Toc9571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88" w:history="1">
        <w:r>
          <w:rPr>
            <w:rFonts w:ascii="仿宋" w:eastAsia="仿宋" w:hAnsi="仿宋" w:cs="仿宋" w:hint="eastAsia"/>
            <w:lang w:eastAsia="zh-CN"/>
          </w:rPr>
          <w:t>(三)、质量监控与评估</w:t>
        </w:r>
        <w:r>
          <w:tab/>
        </w:r>
        <w:r>
          <w:fldChar w:fldCharType="begin"/>
        </w:r>
        <w:r>
          <w:instrText xml:space="preserve"> PAGEREF _Toc25088 \h </w:instrText>
        </w:r>
        <w:r>
          <w:fldChar w:fldCharType="separate"/>
        </w:r>
        <w:r>
          <w:t>46</w:t>
        </w:r>
        <w:r>
          <w:fldChar w:fldCharType="end"/>
        </w:r>
      </w:hyperlink>
    </w:p>
    <w:p>
      <w:pPr>
        <w:pStyle w:val="TOC2"/>
        <w:tabs>
          <w:tab w:val="right" w:leader="dot" w:pos="8306"/>
        </w:tabs>
      </w:pPr>
      <w:hyperlink w:anchor="_Toc24141" w:history="1">
        <w:r>
          <w:rPr>
            <w:rFonts w:ascii="仿宋" w:eastAsia="仿宋" w:hAnsi="仿宋" w:cs="仿宋" w:hint="eastAsia"/>
            <w:lang w:eastAsia="zh-CN"/>
          </w:rPr>
          <w:t>(四)、质量改进计划</w:t>
        </w:r>
        <w:r>
          <w:tab/>
        </w:r>
        <w:r>
          <w:fldChar w:fldCharType="begin"/>
        </w:r>
        <w:r>
          <w:instrText xml:space="preserve"> PAGEREF _Toc24141 \h </w:instrText>
        </w:r>
        <w:r>
          <w:fldChar w:fldCharType="separate"/>
        </w:r>
        <w:r>
          <w:t>47</w:t>
        </w:r>
        <w:r>
          <w:fldChar w:fldCharType="end"/>
        </w:r>
      </w:hyperlink>
    </w:p>
    <w:p>
      <w:pPr>
        <w:pStyle w:val="TOC1"/>
        <w:tabs>
          <w:tab w:val="right" w:leader="dot" w:pos="8306"/>
        </w:tabs>
      </w:pPr>
      <w:hyperlink w:anchor="_Toc20007" w:history="1">
        <w:r>
          <w:rPr>
            <w:rFonts w:ascii="仿宋" w:eastAsia="仿宋" w:hAnsi="仿宋" w:cs="仿宋" w:hint="eastAsia"/>
            <w:lang w:eastAsia="zh-CN"/>
          </w:rPr>
          <w:t>十、经济效益与社会效益优化</w:t>
        </w:r>
        <w:r>
          <w:tab/>
        </w:r>
        <w:r>
          <w:fldChar w:fldCharType="begin"/>
        </w:r>
        <w:r>
          <w:instrText xml:space="preserve"> PAGEREF _Toc20007 \h </w:instrText>
        </w:r>
        <w:r>
          <w:fldChar w:fldCharType="separate"/>
        </w:r>
        <w:r>
          <w:t>48</w:t>
        </w:r>
        <w:r>
          <w:fldChar w:fldCharType="end"/>
        </w:r>
      </w:hyperlink>
    </w:p>
    <w:p>
      <w:pPr>
        <w:pStyle w:val="TOC2"/>
        <w:tabs>
          <w:tab w:val="right" w:leader="dot" w:pos="8306"/>
        </w:tabs>
      </w:pPr>
      <w:hyperlink w:anchor="_Toc7880" w:history="1">
        <w:r>
          <w:rPr>
            <w:rFonts w:ascii="仿宋" w:eastAsia="仿宋" w:hAnsi="仿宋" w:cs="仿宋" w:hint="eastAsia"/>
            <w:lang w:eastAsia="zh-CN"/>
          </w:rPr>
          <w:t>(一)、经济效益提升策略</w:t>
        </w:r>
        <w:r>
          <w:tab/>
        </w:r>
        <w:r>
          <w:fldChar w:fldCharType="begin"/>
        </w:r>
        <w:r>
          <w:instrText xml:space="preserve"> PAGEREF _Toc7880 \h </w:instrText>
        </w:r>
        <w:r>
          <w:fldChar w:fldCharType="separate"/>
        </w:r>
        <w:r>
          <w:t>48</w:t>
        </w:r>
        <w:r>
          <w:fldChar w:fldCharType="end"/>
        </w:r>
      </w:hyperlink>
    </w:p>
    <w:p>
      <w:pPr>
        <w:pStyle w:val="TOC2"/>
        <w:tabs>
          <w:tab w:val="right" w:leader="dot" w:pos="8306"/>
        </w:tabs>
      </w:pPr>
      <w:hyperlink w:anchor="_Toc8460" w:history="1">
        <w:r>
          <w:rPr>
            <w:rFonts w:ascii="仿宋" w:eastAsia="仿宋" w:hAnsi="仿宋" w:cs="仿宋" w:hint="eastAsia"/>
            <w:lang w:eastAsia="zh-CN"/>
          </w:rPr>
          <w:t>(二)、社会效益增强方案</w:t>
        </w:r>
        <w:r>
          <w:tab/>
        </w:r>
        <w:r>
          <w:fldChar w:fldCharType="begin"/>
        </w:r>
        <w:r>
          <w:instrText xml:space="preserve"> PAGEREF _Toc8460 \h </w:instrText>
        </w:r>
        <w:r>
          <w:fldChar w:fldCharType="separate"/>
        </w:r>
        <w:r>
          <w:t>49</w:t>
        </w:r>
        <w:r>
          <w:fldChar w:fldCharType="end"/>
        </w:r>
      </w:hyperlink>
    </w:p>
    <w:p>
      <w:pPr>
        <w:pStyle w:val="TOC1"/>
        <w:tabs>
          <w:tab w:val="right" w:leader="dot" w:pos="8306"/>
        </w:tabs>
      </w:pPr>
      <w:hyperlink w:anchor="_Toc32695" w:history="1">
        <w:r>
          <w:rPr>
            <w:rFonts w:ascii="仿宋" w:eastAsia="仿宋" w:hAnsi="仿宋" w:cs="仿宋" w:hint="eastAsia"/>
            <w:lang w:eastAsia="zh-CN"/>
          </w:rPr>
          <w:t>十一、土地利用与规划方案</w:t>
        </w:r>
        <w:r>
          <w:tab/>
        </w:r>
        <w:r>
          <w:fldChar w:fldCharType="begin"/>
        </w:r>
        <w:r>
          <w:instrText xml:space="preserve"> PAGEREF _Toc32695 \h </w:instrText>
        </w:r>
        <w:r>
          <w:fldChar w:fldCharType="separate"/>
        </w:r>
        <w:r>
          <w:t>50</w:t>
        </w:r>
        <w:r>
          <w:fldChar w:fldCharType="end"/>
        </w:r>
      </w:hyperlink>
    </w:p>
    <w:p>
      <w:pPr>
        <w:pStyle w:val="TOC2"/>
        <w:tabs>
          <w:tab w:val="right" w:leader="dot" w:pos="8306"/>
        </w:tabs>
      </w:pPr>
      <w:hyperlink w:anchor="_Toc11644" w:history="1">
        <w:r>
          <w:rPr>
            <w:rFonts w:ascii="仿宋" w:eastAsia="仿宋" w:hAnsi="仿宋" w:cs="仿宋" w:hint="eastAsia"/>
            <w:lang w:eastAsia="zh-CN"/>
          </w:rPr>
          <w:t>(一)、项目用地情况分析</w:t>
        </w:r>
        <w:r>
          <w:tab/>
        </w:r>
        <w:r>
          <w:fldChar w:fldCharType="begin"/>
        </w:r>
        <w:r>
          <w:instrText xml:space="preserve"> PAGEREF _Toc11644 \h </w:instrText>
        </w:r>
        <w:r>
          <w:fldChar w:fldCharType="separate"/>
        </w:r>
        <w:r>
          <w:t>50</w:t>
        </w:r>
        <w:r>
          <w:fldChar w:fldCharType="end"/>
        </w:r>
      </w:hyperlink>
    </w:p>
    <w:p>
      <w:pPr>
        <w:pStyle w:val="TOC2"/>
        <w:tabs>
          <w:tab w:val="right" w:leader="dot" w:pos="8306"/>
        </w:tabs>
      </w:pPr>
      <w:hyperlink w:anchor="_Toc6222" w:history="1">
        <w:r>
          <w:rPr>
            <w:rFonts w:ascii="仿宋" w:eastAsia="仿宋" w:hAnsi="仿宋" w:cs="仿宋" w:hint="eastAsia"/>
            <w:lang w:eastAsia="zh-CN"/>
          </w:rPr>
          <w:t>(二)、土地利用规划方案</w:t>
        </w:r>
        <w:r>
          <w:tab/>
        </w:r>
        <w:r>
          <w:fldChar w:fldCharType="begin"/>
        </w:r>
        <w:r>
          <w:instrText xml:space="preserve"> PAGEREF _Toc6222 \h </w:instrText>
        </w:r>
        <w:r>
          <w:fldChar w:fldCharType="separate"/>
        </w:r>
        <w:r>
          <w:t>51</w:t>
        </w:r>
        <w:r>
          <w:fldChar w:fldCharType="end"/>
        </w:r>
      </w:hyperlink>
    </w:p>
    <w:p>
      <w:pPr>
        <w:pStyle w:val="TOC1"/>
        <w:tabs>
          <w:tab w:val="right" w:leader="dot" w:pos="8306"/>
        </w:tabs>
      </w:pPr>
      <w:hyperlink w:anchor="_Toc18217" w:history="1">
        <w:r>
          <w:rPr>
            <w:rFonts w:ascii="仿宋" w:eastAsia="仿宋" w:hAnsi="仿宋" w:cs="仿宋" w:hint="eastAsia"/>
            <w:lang w:eastAsia="zh-CN"/>
          </w:rPr>
          <w:t>十二、项目进度计划</w:t>
        </w:r>
        <w:r>
          <w:tab/>
        </w:r>
        <w:r>
          <w:fldChar w:fldCharType="begin"/>
        </w:r>
        <w:r>
          <w:instrText xml:space="preserve"> PAGEREF _Toc18217 \h </w:instrText>
        </w:r>
        <w:r>
          <w:fldChar w:fldCharType="separate"/>
        </w:r>
        <w:r>
          <w:t>52</w:t>
        </w:r>
        <w:r>
          <w:fldChar w:fldCharType="end"/>
        </w:r>
      </w:hyperlink>
    </w:p>
    <w:p>
      <w:pPr>
        <w:pStyle w:val="TOC2"/>
        <w:tabs>
          <w:tab w:val="right" w:leader="dot" w:pos="8306"/>
        </w:tabs>
      </w:pPr>
      <w:hyperlink w:anchor="_Toc18832" w:history="1">
        <w:r>
          <w:rPr>
            <w:rFonts w:ascii="仿宋" w:eastAsia="仿宋" w:hAnsi="仿宋" w:cs="仿宋" w:hint="eastAsia"/>
            <w:lang w:eastAsia="zh-CN"/>
          </w:rPr>
          <w:t>(一)、建设周期</w:t>
        </w:r>
        <w:r>
          <w:tab/>
        </w:r>
        <w:r>
          <w:fldChar w:fldCharType="begin"/>
        </w:r>
        <w:r>
          <w:instrText xml:space="preserve"> PAGEREF _Toc18832 \h </w:instrText>
        </w:r>
        <w:r>
          <w:fldChar w:fldCharType="separate"/>
        </w:r>
        <w:r>
          <w:t>52</w:t>
        </w:r>
        <w:r>
          <w:fldChar w:fldCharType="end"/>
        </w:r>
      </w:hyperlink>
    </w:p>
    <w:p>
      <w:pPr>
        <w:pStyle w:val="TOC2"/>
        <w:tabs>
          <w:tab w:val="right" w:leader="dot" w:pos="8306"/>
        </w:tabs>
      </w:pPr>
      <w:hyperlink w:anchor="_Toc16035" w:history="1">
        <w:r>
          <w:rPr>
            <w:rFonts w:ascii="仿宋" w:eastAsia="仿宋" w:hAnsi="仿宋" w:cs="仿宋" w:hint="eastAsia"/>
            <w:lang w:eastAsia="zh-CN"/>
          </w:rPr>
          <w:t>(二)、建设进度</w:t>
        </w:r>
        <w:r>
          <w:tab/>
        </w:r>
        <w:r>
          <w:fldChar w:fldCharType="begin"/>
        </w:r>
        <w:r>
          <w:instrText xml:space="preserve"> PAGEREF _Toc16035 \h </w:instrText>
        </w:r>
        <w:r>
          <w:fldChar w:fldCharType="separate"/>
        </w:r>
        <w:r>
          <w:t>52</w:t>
        </w:r>
        <w:r>
          <w:fldChar w:fldCharType="end"/>
        </w:r>
      </w:hyperlink>
    </w:p>
    <w:p>
      <w:pPr>
        <w:pStyle w:val="TOC2"/>
        <w:tabs>
          <w:tab w:val="right" w:leader="dot" w:pos="8306"/>
        </w:tabs>
      </w:pPr>
      <w:hyperlink w:anchor="_Toc12038" w:history="1">
        <w:r>
          <w:rPr>
            <w:rFonts w:ascii="仿宋" w:eastAsia="仿宋" w:hAnsi="仿宋" w:cs="仿宋" w:hint="eastAsia"/>
            <w:lang w:eastAsia="zh-CN"/>
          </w:rPr>
          <w:t>(三)、进度安排注意事项</w:t>
        </w:r>
        <w:r>
          <w:tab/>
        </w:r>
        <w:r>
          <w:fldChar w:fldCharType="begin"/>
        </w:r>
        <w:r>
          <w:instrText xml:space="preserve"> PAGEREF _Toc12038 \h </w:instrText>
        </w:r>
        <w:r>
          <w:fldChar w:fldCharType="separate"/>
        </w:r>
        <w:r>
          <w:t>54</w:t>
        </w:r>
        <w:r>
          <w:fldChar w:fldCharType="end"/>
        </w:r>
      </w:hyperlink>
    </w:p>
    <w:p>
      <w:pPr>
        <w:pStyle w:val="TOC2"/>
        <w:tabs>
          <w:tab w:val="right" w:leader="dot" w:pos="8306"/>
        </w:tabs>
      </w:pPr>
      <w:hyperlink w:anchor="_Toc25016" w:history="1">
        <w:r>
          <w:rPr>
            <w:rFonts w:ascii="仿宋" w:eastAsia="仿宋" w:hAnsi="仿宋" w:cs="仿宋" w:hint="eastAsia"/>
            <w:lang w:eastAsia="zh-CN"/>
          </w:rPr>
          <w:t>(四)、人力资源配置</w:t>
        </w:r>
        <w:r>
          <w:tab/>
        </w:r>
        <w:r>
          <w:fldChar w:fldCharType="begin"/>
        </w:r>
        <w:r>
          <w:instrText xml:space="preserve"> PAGEREF _Toc25016 \h </w:instrText>
        </w:r>
        <w:r>
          <w:fldChar w:fldCharType="separate"/>
        </w:r>
        <w:r>
          <w:t>55</w:t>
        </w:r>
        <w:r>
          <w:fldChar w:fldCharType="end"/>
        </w:r>
      </w:hyperlink>
    </w:p>
    <w:p>
      <w:pPr>
        <w:pStyle w:val="TOC2"/>
        <w:tabs>
          <w:tab w:val="right" w:leader="dot" w:pos="8306"/>
        </w:tabs>
      </w:pPr>
      <w:hyperlink w:anchor="_Toc9733" w:history="1">
        <w:r>
          <w:rPr>
            <w:rFonts w:ascii="仿宋" w:eastAsia="仿宋" w:hAnsi="仿宋" w:cs="仿宋" w:hint="eastAsia"/>
            <w:lang w:eastAsia="zh-CN"/>
          </w:rPr>
          <w:t>(五)、员工培训</w:t>
        </w:r>
        <w:r>
          <w:tab/>
        </w:r>
        <w:r>
          <w:fldChar w:fldCharType="begin"/>
        </w:r>
        <w:r>
          <w:instrText xml:space="preserve"> PAGEREF _Toc9733 \h </w:instrText>
        </w:r>
        <w:r>
          <w:fldChar w:fldCharType="separate"/>
        </w:r>
        <w:r>
          <w:t>57</w:t>
        </w:r>
        <w:r>
          <w:fldChar w:fldCharType="end"/>
        </w:r>
      </w:hyperlink>
    </w:p>
    <w:p>
      <w:pPr>
        <w:pStyle w:val="TOC2"/>
        <w:tabs>
          <w:tab w:val="right" w:leader="dot" w:pos="8306"/>
        </w:tabs>
      </w:pPr>
      <w:hyperlink w:anchor="_Toc19488" w:history="1">
        <w:r>
          <w:rPr>
            <w:rFonts w:ascii="仿宋" w:eastAsia="仿宋" w:hAnsi="仿宋" w:cs="仿宋" w:hint="eastAsia"/>
            <w:lang w:eastAsia="zh-CN"/>
          </w:rPr>
          <w:t>(六)、项目实施保障</w:t>
        </w:r>
        <w:r>
          <w:tab/>
        </w:r>
        <w:r>
          <w:fldChar w:fldCharType="begin"/>
        </w:r>
        <w:r>
          <w:instrText xml:space="preserve"> PAGEREF _Toc19488 \h </w:instrText>
        </w:r>
        <w:r>
          <w:fldChar w:fldCharType="separate"/>
        </w:r>
        <w:r>
          <w:t>58</w:t>
        </w:r>
        <w:r>
          <w:fldChar w:fldCharType="end"/>
        </w:r>
      </w:hyperlink>
    </w:p>
    <w:p>
      <w:pPr>
        <w:pStyle w:val="TOC2"/>
        <w:tabs>
          <w:tab w:val="right" w:leader="dot" w:pos="8306"/>
        </w:tabs>
      </w:pPr>
      <w:hyperlink w:anchor="_Toc10294" w:history="1">
        <w:r>
          <w:rPr>
            <w:rFonts w:ascii="仿宋" w:eastAsia="仿宋" w:hAnsi="仿宋" w:cs="仿宋" w:hint="eastAsia"/>
            <w:lang w:eastAsia="zh-CN"/>
          </w:rPr>
          <w:t>(七)、安全规范管理</w:t>
        </w:r>
        <w:r>
          <w:tab/>
        </w:r>
        <w:r>
          <w:fldChar w:fldCharType="begin"/>
        </w:r>
        <w:r>
          <w:instrText xml:space="preserve"> PAGEREF _Toc10294 \h </w:instrText>
        </w:r>
        <w:r>
          <w:fldChar w:fldCharType="separate"/>
        </w:r>
        <w:r>
          <w:t>58</w:t>
        </w:r>
        <w:r>
          <w:fldChar w:fldCharType="end"/>
        </w:r>
      </w:hyperlink>
    </w:p>
    <w:p>
      <w:pPr>
        <w:pStyle w:val="TOC1"/>
        <w:tabs>
          <w:tab w:val="right" w:leader="dot" w:pos="8306"/>
        </w:tabs>
      </w:pPr>
      <w:hyperlink w:anchor="_Toc29298" w:history="1">
        <w:r>
          <w:rPr>
            <w:rFonts w:ascii="仿宋" w:eastAsia="仿宋" w:hAnsi="仿宋" w:cs="仿宋" w:hint="eastAsia"/>
            <w:lang w:eastAsia="zh-CN"/>
          </w:rPr>
          <w:t>十三、法律法规与政策遵循</w:t>
        </w:r>
        <w:r>
          <w:tab/>
        </w:r>
        <w:r>
          <w:fldChar w:fldCharType="begin"/>
        </w:r>
        <w:r>
          <w:instrText xml:space="preserve"> PAGEREF _Toc29298 \h </w:instrText>
        </w:r>
        <w:r>
          <w:fldChar w:fldCharType="separate"/>
        </w:r>
        <w:r>
          <w:t>60</w:t>
        </w:r>
        <w:r>
          <w:fldChar w:fldCharType="end"/>
        </w:r>
      </w:hyperlink>
    </w:p>
    <w:p>
      <w:pPr>
        <w:pStyle w:val="TOC2"/>
        <w:tabs>
          <w:tab w:val="right" w:leader="dot" w:pos="8306"/>
        </w:tabs>
      </w:pPr>
      <w:hyperlink w:anchor="_Toc23352" w:history="1">
        <w:r>
          <w:rPr>
            <w:rFonts w:ascii="仿宋" w:eastAsia="仿宋" w:hAnsi="仿宋" w:cs="仿宋" w:hint="eastAsia"/>
            <w:lang w:eastAsia="zh-CN"/>
          </w:rPr>
          <w:t>(一)、法律法规遵守</w:t>
        </w:r>
        <w:r>
          <w:tab/>
        </w:r>
        <w:r>
          <w:fldChar w:fldCharType="begin"/>
        </w:r>
        <w:r>
          <w:instrText xml:space="preserve"> PAGEREF _Toc23352 \h </w:instrText>
        </w:r>
        <w:r>
          <w:fldChar w:fldCharType="separate"/>
        </w:r>
        <w:r>
          <w:t>60</w:t>
        </w:r>
        <w:r>
          <w:fldChar w:fldCharType="end"/>
        </w:r>
      </w:hyperlink>
    </w:p>
    <w:p>
      <w:pPr>
        <w:pStyle w:val="TOC2"/>
        <w:tabs>
          <w:tab w:val="right" w:leader="dot" w:pos="8306"/>
        </w:tabs>
      </w:pPr>
      <w:hyperlink w:anchor="_Toc24994" w:history="1">
        <w:r>
          <w:rPr>
            <w:rFonts w:ascii="仿宋" w:eastAsia="仿宋" w:hAnsi="仿宋" w:cs="仿宋" w:hint="eastAsia"/>
            <w:lang w:eastAsia="zh-CN"/>
          </w:rPr>
          <w:t>(二)、政策导向与利用</w:t>
        </w:r>
        <w:r>
          <w:tab/>
        </w:r>
        <w:r>
          <w:fldChar w:fldCharType="begin"/>
        </w:r>
        <w:r>
          <w:instrText xml:space="preserve"> PAGEREF _Toc24994 \h </w:instrText>
        </w:r>
        <w:r>
          <w:fldChar w:fldCharType="separate"/>
        </w:r>
        <w:r>
          <w:t>61</w:t>
        </w:r>
        <w:r>
          <w:fldChar w:fldCharType="end"/>
        </w:r>
      </w:hyperlink>
    </w:p>
    <w:p>
      <w:pPr>
        <w:pStyle w:val="TOC1"/>
        <w:tabs>
          <w:tab w:val="right" w:leader="dot" w:pos="8306"/>
        </w:tabs>
      </w:pPr>
      <w:hyperlink w:anchor="_Toc1696" w:history="1">
        <w:r>
          <w:rPr>
            <w:rFonts w:ascii="仿宋" w:eastAsia="仿宋" w:hAnsi="仿宋" w:cs="仿宋" w:hint="eastAsia"/>
            <w:lang w:eastAsia="zh-CN"/>
          </w:rPr>
          <w:t>十四、设施与设备管理</w:t>
        </w:r>
        <w:r>
          <w:tab/>
        </w:r>
        <w:r>
          <w:fldChar w:fldCharType="begin"/>
        </w:r>
        <w:r>
          <w:instrText xml:space="preserve"> PAGEREF _Toc1696 \h </w:instrText>
        </w:r>
        <w:r>
          <w:fldChar w:fldCharType="separate"/>
        </w:r>
        <w:r>
          <w:t>62</w:t>
        </w:r>
        <w:r>
          <w:fldChar w:fldCharType="end"/>
        </w:r>
      </w:hyperlink>
    </w:p>
    <w:p>
      <w:pPr>
        <w:pStyle w:val="TOC2"/>
        <w:tabs>
          <w:tab w:val="right" w:leader="dot" w:pos="8306"/>
        </w:tabs>
      </w:pPr>
      <w:hyperlink w:anchor="_Toc16289" w:history="1">
        <w:r>
          <w:rPr>
            <w:rFonts w:ascii="仿宋" w:eastAsia="仿宋" w:hAnsi="仿宋" w:cs="仿宋" w:hint="eastAsia"/>
            <w:lang w:eastAsia="zh-CN"/>
          </w:rPr>
          <w:t>(一)、设施规划与配置</w:t>
        </w:r>
        <w:r>
          <w:tab/>
        </w:r>
        <w:r>
          <w:fldChar w:fldCharType="begin"/>
        </w:r>
        <w:r>
          <w:instrText xml:space="preserve"> PAGEREF _Toc16289 \h </w:instrText>
        </w:r>
        <w:r>
          <w:fldChar w:fldCharType="separate"/>
        </w:r>
        <w:r>
          <w:t>62</w:t>
        </w:r>
        <w:r>
          <w:fldChar w:fldCharType="end"/>
        </w:r>
      </w:hyperlink>
    </w:p>
    <w:p>
      <w:pPr>
        <w:pStyle w:val="TOC2"/>
        <w:tabs>
          <w:tab w:val="right" w:leader="dot" w:pos="8306"/>
        </w:tabs>
      </w:pPr>
      <w:hyperlink w:anchor="_Toc27294" w:history="1">
        <w:r>
          <w:rPr>
            <w:rFonts w:ascii="仿宋" w:eastAsia="仿宋" w:hAnsi="仿宋" w:cs="仿宋" w:hint="eastAsia"/>
            <w:lang w:eastAsia="zh-CN"/>
          </w:rPr>
          <w:t>(二)、设备采购与维护管理</w:t>
        </w:r>
        <w:r>
          <w:tab/>
        </w:r>
        <w:r>
          <w:fldChar w:fldCharType="begin"/>
        </w:r>
        <w:r>
          <w:instrText xml:space="preserve"> PAGEREF _Toc27294 \h </w:instrText>
        </w:r>
        <w:r>
          <w:fldChar w:fldCharType="separate"/>
        </w:r>
        <w:r>
          <w:t>62</w:t>
        </w:r>
        <w:r>
          <w:fldChar w:fldCharType="end"/>
        </w:r>
      </w:hyperlink>
    </w:p>
    <w:p>
      <w:pPr>
        <w:pStyle w:val="TOC2"/>
        <w:tabs>
          <w:tab w:val="right" w:leader="dot" w:pos="8306"/>
        </w:tabs>
      </w:pPr>
      <w:hyperlink w:anchor="_Toc15832" w:history="1">
        <w:r>
          <w:rPr>
            <w:rFonts w:ascii="仿宋" w:eastAsia="仿宋" w:hAnsi="仿宋" w:cs="仿宋" w:hint="eastAsia"/>
            <w:lang w:eastAsia="zh-CN"/>
          </w:rPr>
          <w:t>(三)、设施设备升级策略</w:t>
        </w:r>
        <w:r>
          <w:tab/>
        </w:r>
        <w:r>
          <w:fldChar w:fldCharType="begin"/>
        </w:r>
        <w:r>
          <w:instrText xml:space="preserve"> PAGEREF _Toc15832 \h </w:instrText>
        </w:r>
        <w:r>
          <w:fldChar w:fldCharType="separate"/>
        </w:r>
        <w:r>
          <w:t>63</w:t>
        </w:r>
        <w:r>
          <w:fldChar w:fldCharType="end"/>
        </w:r>
      </w:hyperlink>
    </w:p>
    <w:p>
      <w:pPr>
        <w:pStyle w:val="TOC1"/>
        <w:tabs>
          <w:tab w:val="right" w:leader="dot" w:pos="8306"/>
        </w:tabs>
      </w:pPr>
      <w:hyperlink w:anchor="_Toc1287" w:history="1">
        <w:r>
          <w:rPr>
            <w:rFonts w:ascii="仿宋" w:eastAsia="仿宋" w:hAnsi="仿宋" w:cs="仿宋" w:hint="eastAsia"/>
            <w:lang w:eastAsia="zh-CN"/>
          </w:rPr>
          <w:t>十五、人力资源管理与开发</w:t>
        </w:r>
        <w:r>
          <w:tab/>
        </w:r>
        <w:r>
          <w:fldChar w:fldCharType="begin"/>
        </w:r>
        <w:r>
          <w:instrText xml:space="preserve"> PAGEREF _Toc1287 \h </w:instrText>
        </w:r>
        <w:r>
          <w:fldChar w:fldCharType="separate"/>
        </w:r>
        <w:r>
          <w:t>64</w:t>
        </w:r>
        <w:r>
          <w:fldChar w:fldCharType="end"/>
        </w:r>
      </w:hyperlink>
    </w:p>
    <w:p>
      <w:pPr>
        <w:pStyle w:val="TOC2"/>
        <w:tabs>
          <w:tab w:val="right" w:leader="dot" w:pos="8306"/>
        </w:tabs>
      </w:pPr>
      <w:hyperlink w:anchor="_Toc29840" w:history="1">
        <w:r>
          <w:rPr>
            <w:rFonts w:ascii="仿宋" w:eastAsia="仿宋" w:hAnsi="仿宋" w:cs="仿宋" w:hint="eastAsia"/>
            <w:lang w:eastAsia="zh-CN"/>
          </w:rPr>
          <w:t>(一)、人力资源规划</w:t>
        </w:r>
        <w:r>
          <w:tab/>
        </w:r>
        <w:r>
          <w:fldChar w:fldCharType="begin"/>
        </w:r>
        <w:r>
          <w:instrText xml:space="preserve"> PAGEREF _Toc29840 \h </w:instrText>
        </w:r>
        <w:r>
          <w:fldChar w:fldCharType="separate"/>
        </w:r>
        <w:r>
          <w:t>64</w:t>
        </w:r>
        <w:r>
          <w:fldChar w:fldCharType="end"/>
        </w:r>
      </w:hyperlink>
    </w:p>
    <w:p>
      <w:pPr>
        <w:pStyle w:val="TOC2"/>
        <w:tabs>
          <w:tab w:val="right" w:leader="dot" w:pos="8306"/>
        </w:tabs>
      </w:pPr>
      <w:hyperlink w:anchor="_Toc32677" w:history="1">
        <w:r>
          <w:rPr>
            <w:rFonts w:ascii="仿宋" w:eastAsia="仿宋" w:hAnsi="仿宋" w:cs="仿宋" w:hint="eastAsia"/>
            <w:lang w:eastAsia="zh-CN"/>
          </w:rPr>
          <w:t>(二)、人力资源开发与培训</w:t>
        </w:r>
        <w:r>
          <w:tab/>
        </w:r>
        <w:r>
          <w:fldChar w:fldCharType="begin"/>
        </w:r>
        <w:r>
          <w:instrText xml:space="preserve"> PAGEREF _Toc32677 \h </w:instrText>
        </w:r>
        <w:r>
          <w:fldChar w:fldCharType="separate"/>
        </w:r>
        <w:r>
          <w:t>66</w:t>
        </w:r>
        <w:r>
          <w:fldChar w:fldCharType="end"/>
        </w:r>
      </w:hyperlink>
    </w:p>
    <w:p>
      <w:pPr>
        <w:pStyle w:val="TOC1"/>
        <w:tabs>
          <w:tab w:val="right" w:leader="dot" w:pos="8306"/>
        </w:tabs>
      </w:pPr>
      <w:hyperlink w:anchor="_Toc5766" w:history="1">
        <w:r>
          <w:rPr>
            <w:rFonts w:ascii="仿宋" w:eastAsia="仿宋" w:hAnsi="仿宋" w:cs="仿宋" w:hint="eastAsia"/>
            <w:lang w:eastAsia="zh-CN"/>
          </w:rPr>
          <w:t>十六、产业协同与集群发展</w:t>
        </w:r>
        <w:r>
          <w:tab/>
        </w:r>
        <w:r>
          <w:fldChar w:fldCharType="begin"/>
        </w:r>
        <w:r>
          <w:instrText xml:space="preserve"> PAGEREF _Toc5766 \h </w:instrText>
        </w:r>
        <w:r>
          <w:fldChar w:fldCharType="separate"/>
        </w:r>
        <w:r>
          <w:t>68</w:t>
        </w:r>
        <w:r>
          <w:fldChar w:fldCharType="end"/>
        </w:r>
      </w:hyperlink>
    </w:p>
    <w:p>
      <w:pPr>
        <w:pStyle w:val="TOC2"/>
        <w:tabs>
          <w:tab w:val="right" w:leader="dot" w:pos="8306"/>
        </w:tabs>
      </w:pPr>
      <w:hyperlink w:anchor="_Toc6640" w:history="1">
        <w:r>
          <w:rPr>
            <w:rFonts w:ascii="仿宋" w:eastAsia="仿宋" w:hAnsi="仿宋" w:cs="仿宋" w:hint="eastAsia"/>
            <w:lang w:eastAsia="zh-CN"/>
          </w:rPr>
          <w:t>(一)、产业协同机制建设</w:t>
        </w:r>
        <w:r>
          <w:tab/>
        </w:r>
        <w:r>
          <w:fldChar w:fldCharType="begin"/>
        </w:r>
        <w:r>
          <w:instrText xml:space="preserve"> PAGEREF _Toc6640 \h </w:instrText>
        </w:r>
        <w:r>
          <w:fldChar w:fldCharType="separate"/>
        </w:r>
        <w:r>
          <w:t>68</w:t>
        </w:r>
        <w:r>
          <w:fldChar w:fldCharType="end"/>
        </w:r>
      </w:hyperlink>
    </w:p>
    <w:p>
      <w:pPr>
        <w:pStyle w:val="TOC2"/>
        <w:tabs>
          <w:tab w:val="right" w:leader="dot" w:pos="8306"/>
        </w:tabs>
      </w:pPr>
      <w:hyperlink w:anchor="_Toc9792" w:history="1">
        <w:r>
          <w:rPr>
            <w:rFonts w:ascii="仿宋" w:eastAsia="仿宋" w:hAnsi="仿宋" w:cs="仿宋" w:hint="eastAsia"/>
            <w:lang w:eastAsia="zh-CN"/>
          </w:rPr>
          <w:t>(二)、产业集群培育与发展</w:t>
        </w:r>
        <w:r>
          <w:tab/>
        </w:r>
        <w:r>
          <w:fldChar w:fldCharType="begin"/>
        </w:r>
        <w:r>
          <w:instrText xml:space="preserve"> PAGEREF _Toc9792 \h </w:instrText>
        </w:r>
        <w:r>
          <w:fldChar w:fldCharType="separate"/>
        </w:r>
        <w:r>
          <w:t>69</w:t>
        </w:r>
        <w:r>
          <w:fldChar w:fldCharType="end"/>
        </w:r>
      </w:hyperlink>
    </w:p>
    <w:p>
      <w:pPr>
        <w:pStyle w:val="TOC1"/>
        <w:tabs>
          <w:tab w:val="right" w:leader="dot" w:pos="8306"/>
        </w:tabs>
      </w:pPr>
      <w:hyperlink w:anchor="_Toc12699" w:history="1">
        <w:r>
          <w:rPr>
            <w:rFonts w:ascii="仿宋" w:eastAsia="仿宋" w:hAnsi="仿宋" w:cs="仿宋" w:hint="eastAsia"/>
            <w:lang w:eastAsia="zh-CN"/>
          </w:rPr>
          <w:t>十七、合作与交流机制建立</w:t>
        </w:r>
        <w:r>
          <w:tab/>
        </w:r>
        <w:r>
          <w:fldChar w:fldCharType="begin"/>
        </w:r>
        <w:r>
          <w:instrText xml:space="preserve"> PAGEREF _Toc12699 \h </w:instrText>
        </w:r>
        <w:r>
          <w:fldChar w:fldCharType="separate"/>
        </w:r>
        <w:r>
          <w:t>70</w:t>
        </w:r>
        <w:r>
          <w:fldChar w:fldCharType="end"/>
        </w:r>
      </w:hyperlink>
    </w:p>
    <w:p>
      <w:pPr>
        <w:pStyle w:val="TOC2"/>
        <w:tabs>
          <w:tab w:val="right" w:leader="dot" w:pos="8306"/>
        </w:tabs>
      </w:pPr>
      <w:hyperlink w:anchor="_Toc25304" w:history="1">
        <w:r>
          <w:rPr>
            <w:rFonts w:ascii="仿宋" w:eastAsia="仿宋" w:hAnsi="仿宋" w:cs="仿宋" w:hint="eastAsia"/>
            <w:lang w:eastAsia="zh-CN"/>
          </w:rPr>
          <w:t>(一)、合作伙伴选择与合作方式</w:t>
        </w:r>
        <w:r>
          <w:tab/>
        </w:r>
        <w:r>
          <w:fldChar w:fldCharType="begin"/>
        </w:r>
        <w:r>
          <w:instrText xml:space="preserve"> PAGEREF _Toc25304 \h </w:instrText>
        </w:r>
        <w:r>
          <w:fldChar w:fldCharType="separate"/>
        </w:r>
        <w:r>
          <w:t>70</w:t>
        </w:r>
        <w:r>
          <w:fldChar w:fldCharType="end"/>
        </w:r>
      </w:hyperlink>
    </w:p>
    <w:p>
      <w:pPr>
        <w:pStyle w:val="TOC2"/>
        <w:tabs>
          <w:tab w:val="right" w:leader="dot" w:pos="8306"/>
        </w:tabs>
      </w:pPr>
      <w:hyperlink w:anchor="_Toc26790" w:history="1">
        <w:r>
          <w:rPr>
            <w:rFonts w:ascii="仿宋" w:eastAsia="仿宋" w:hAnsi="仿宋" w:cs="仿宋" w:hint="eastAsia"/>
            <w:lang w:eastAsia="zh-CN"/>
          </w:rPr>
          <w:t>(二)、交流与合作平台搭建</w:t>
        </w:r>
        <w:r>
          <w:tab/>
        </w:r>
        <w:r>
          <w:fldChar w:fldCharType="begin"/>
        </w:r>
        <w:r>
          <w:instrText xml:space="preserve"> PAGEREF _Toc26790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42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74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27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42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塑料棒项目与土地用途规划：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塑料棒项目的容积率和建筑密度：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用地控制指标通常规定了容积率和建筑密度的要求。对于塑料棒项目来说，这将影响建筑物的规模和高度。必须确保项目的设计符合容积率和建筑密度的限制，以遵守用地控制法规。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塑料棒项目的建筑线限制：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用地控制指标还可能规定了建筑物与街道或相邻土地的距离，这被称为建筑线限制。塑料棒项目必须遵守这些规定，以确保建筑的位置符合法规。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塑料棒项目的环境影响和可持续性：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用地控制指标可能包括环境保护要求，例如绿地比例和污染防控措施。对于塑料棒项目，这意味着必须考虑如何保护当地生态系统、水资源和空气质量，以确保项目的可持续性。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在整个项目规划和实施过程中，与用地控制指标的合作和遵守是至关重要的。这有助于确保塑料棒项目是一个合法、可持续且与城市规划一致的发展项目。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129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每个城市都有自己的规划目标和愿景，包括住宅区、商业区和工业区的平衡发展。塑料棒项目需要与城市规划目标保持一致，以确保项目不会破坏城市的整体规划。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https://d.book118.com/465220004102011100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F57712"/>
    <w:rsid w:val="16F577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5220004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2024-01-18T02:32:00Z</dcterms:created>
  <dcterms:modified xsi:type="dcterms:W3CDTF">2024-01-18T02:32:23Z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04807B843E1E489BA7D6CF9E69B35BDE_11</vt:lpwstr>
  </property>
  <property fmtid="{D5CDD505-2E9C-101B-9397-08002B2CF9AE}" pid="3" name="KSOProductBuildVer">
    <vt:lpwstr>2052-12.1.0.16120</vt:lpwstr>
  </property>
</Properties>
</file>