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83" w:history="1">
        <w:r>
          <w:rPr>
            <w:rFonts w:ascii="仿宋" w:eastAsia="仿宋" w:hAnsi="仿宋" w:cs="仿宋" w:hint="eastAsia"/>
            <w:lang w:eastAsia="zh-CN"/>
          </w:rPr>
          <w:t>序言</w:t>
        </w:r>
        <w:r>
          <w:tab/>
        </w:r>
        <w:r>
          <w:fldChar w:fldCharType="begin"/>
        </w:r>
        <w:r>
          <w:instrText xml:space="preserve"> PAGEREF _Toc20883 \h </w:instrText>
        </w:r>
        <w:r>
          <w:fldChar w:fldCharType="separate"/>
        </w:r>
        <w:r>
          <w:t>3</w:t>
        </w:r>
        <w:r>
          <w:fldChar w:fldCharType="end"/>
        </w:r>
      </w:hyperlink>
    </w:p>
    <w:p>
      <w:pPr>
        <w:pStyle w:val="TOC1"/>
        <w:tabs>
          <w:tab w:val="right" w:leader="dot" w:pos="8306"/>
        </w:tabs>
      </w:pPr>
      <w:hyperlink w:anchor="_Toc21532" w:history="1">
        <w:r>
          <w:rPr>
            <w:rFonts w:ascii="仿宋" w:eastAsia="仿宋" w:hAnsi="仿宋" w:cs="仿宋" w:hint="eastAsia"/>
            <w:lang w:eastAsia="zh-CN"/>
          </w:rPr>
          <w:t>一、金融服务项目文档管理</w:t>
        </w:r>
        <w:r>
          <w:tab/>
        </w:r>
        <w:r>
          <w:fldChar w:fldCharType="begin"/>
        </w:r>
        <w:r>
          <w:instrText xml:space="preserve"> PAGEREF _Toc21532 \h </w:instrText>
        </w:r>
        <w:r>
          <w:fldChar w:fldCharType="separate"/>
        </w:r>
        <w:r>
          <w:t>3</w:t>
        </w:r>
        <w:r>
          <w:fldChar w:fldCharType="end"/>
        </w:r>
      </w:hyperlink>
    </w:p>
    <w:p>
      <w:pPr>
        <w:pStyle w:val="TOC2"/>
        <w:tabs>
          <w:tab w:val="right" w:leader="dot" w:pos="8306"/>
        </w:tabs>
      </w:pPr>
      <w:hyperlink w:anchor="_Toc23507" w:history="1">
        <w:r>
          <w:rPr>
            <w:rFonts w:ascii="仿宋" w:eastAsia="仿宋" w:hAnsi="仿宋" w:cs="仿宋" w:hint="eastAsia"/>
            <w:lang w:eastAsia="zh-CN"/>
          </w:rPr>
          <w:t>(一)、文档编制与审查</w:t>
        </w:r>
        <w:r>
          <w:tab/>
        </w:r>
        <w:r>
          <w:fldChar w:fldCharType="begin"/>
        </w:r>
        <w:r>
          <w:instrText xml:space="preserve"> PAGEREF _Toc23507 \h </w:instrText>
        </w:r>
        <w:r>
          <w:fldChar w:fldCharType="separate"/>
        </w:r>
        <w:r>
          <w:t>3</w:t>
        </w:r>
        <w:r>
          <w:fldChar w:fldCharType="end"/>
        </w:r>
      </w:hyperlink>
    </w:p>
    <w:p>
      <w:pPr>
        <w:pStyle w:val="TOC2"/>
        <w:tabs>
          <w:tab w:val="right" w:leader="dot" w:pos="8306"/>
        </w:tabs>
      </w:pPr>
      <w:hyperlink w:anchor="_Toc12902" w:history="1">
        <w:r>
          <w:rPr>
            <w:rFonts w:ascii="仿宋" w:eastAsia="仿宋" w:hAnsi="仿宋" w:cs="仿宋" w:hint="eastAsia"/>
            <w:lang w:eastAsia="zh-CN"/>
          </w:rPr>
          <w:t>(二)、文档发布与分发</w:t>
        </w:r>
        <w:r>
          <w:tab/>
        </w:r>
        <w:r>
          <w:fldChar w:fldCharType="begin"/>
        </w:r>
        <w:r>
          <w:instrText xml:space="preserve"> PAGEREF _Toc12902 \h </w:instrText>
        </w:r>
        <w:r>
          <w:fldChar w:fldCharType="separate"/>
        </w:r>
        <w:r>
          <w:t>4</w:t>
        </w:r>
        <w:r>
          <w:fldChar w:fldCharType="end"/>
        </w:r>
      </w:hyperlink>
    </w:p>
    <w:p>
      <w:pPr>
        <w:pStyle w:val="TOC2"/>
        <w:tabs>
          <w:tab w:val="right" w:leader="dot" w:pos="8306"/>
        </w:tabs>
      </w:pPr>
      <w:hyperlink w:anchor="_Toc21114" w:history="1">
        <w:r>
          <w:rPr>
            <w:rFonts w:ascii="仿宋" w:eastAsia="仿宋" w:hAnsi="仿宋" w:cs="仿宋" w:hint="eastAsia"/>
            <w:lang w:eastAsia="zh-CN"/>
          </w:rPr>
          <w:t>(三)、文档存档与归档</w:t>
        </w:r>
        <w:r>
          <w:tab/>
        </w:r>
        <w:r>
          <w:fldChar w:fldCharType="begin"/>
        </w:r>
        <w:r>
          <w:instrText xml:space="preserve"> PAGEREF _Toc21114 \h </w:instrText>
        </w:r>
        <w:r>
          <w:fldChar w:fldCharType="separate"/>
        </w:r>
        <w:r>
          <w:t>5</w:t>
        </w:r>
        <w:r>
          <w:fldChar w:fldCharType="end"/>
        </w:r>
      </w:hyperlink>
    </w:p>
    <w:p>
      <w:pPr>
        <w:pStyle w:val="TOC1"/>
        <w:tabs>
          <w:tab w:val="right" w:leader="dot" w:pos="8306"/>
        </w:tabs>
      </w:pPr>
      <w:hyperlink w:anchor="_Toc6" w:history="1">
        <w:r>
          <w:rPr>
            <w:rFonts w:ascii="仿宋" w:eastAsia="仿宋" w:hAnsi="仿宋" w:cs="仿宋" w:hint="eastAsia"/>
            <w:lang w:eastAsia="zh-CN"/>
          </w:rPr>
          <w:t>二、金融服务项目建设背景及必要性分析</w:t>
        </w:r>
        <w:r>
          <w:tab/>
        </w:r>
        <w:r>
          <w:fldChar w:fldCharType="begin"/>
        </w:r>
        <w:r>
          <w:instrText xml:space="preserve"> PAGEREF _Toc6 \h </w:instrText>
        </w:r>
        <w:r>
          <w:fldChar w:fldCharType="separate"/>
        </w:r>
        <w:r>
          <w:t>6</w:t>
        </w:r>
        <w:r>
          <w:fldChar w:fldCharType="end"/>
        </w:r>
      </w:hyperlink>
    </w:p>
    <w:p>
      <w:pPr>
        <w:pStyle w:val="TOC2"/>
        <w:tabs>
          <w:tab w:val="right" w:leader="dot" w:pos="8306"/>
        </w:tabs>
      </w:pPr>
      <w:hyperlink w:anchor="_Toc8820" w:history="1">
        <w:r>
          <w:rPr>
            <w:rFonts w:ascii="仿宋" w:eastAsia="仿宋" w:hAnsi="仿宋" w:cs="仿宋" w:hint="eastAsia"/>
            <w:lang w:eastAsia="zh-CN"/>
          </w:rPr>
          <w:t>(一)、金融服务项目背景分析</w:t>
        </w:r>
        <w:r>
          <w:tab/>
        </w:r>
        <w:r>
          <w:fldChar w:fldCharType="begin"/>
        </w:r>
        <w:r>
          <w:instrText xml:space="preserve"> PAGEREF _Toc8820 \h </w:instrText>
        </w:r>
        <w:r>
          <w:fldChar w:fldCharType="separate"/>
        </w:r>
        <w:r>
          <w:t>6</w:t>
        </w:r>
        <w:r>
          <w:fldChar w:fldCharType="end"/>
        </w:r>
      </w:hyperlink>
    </w:p>
    <w:p>
      <w:pPr>
        <w:pStyle w:val="TOC2"/>
        <w:tabs>
          <w:tab w:val="right" w:leader="dot" w:pos="8306"/>
        </w:tabs>
      </w:pPr>
      <w:hyperlink w:anchor="_Toc31913" w:history="1">
        <w:r>
          <w:rPr>
            <w:rFonts w:ascii="仿宋" w:eastAsia="仿宋" w:hAnsi="仿宋" w:cs="仿宋" w:hint="eastAsia"/>
            <w:lang w:eastAsia="zh-CN"/>
          </w:rPr>
          <w:t>(二)、金融服务项目建设必要性分析</w:t>
        </w:r>
        <w:r>
          <w:tab/>
        </w:r>
        <w:r>
          <w:fldChar w:fldCharType="begin"/>
        </w:r>
        <w:r>
          <w:instrText xml:space="preserve"> PAGEREF _Toc31913 \h </w:instrText>
        </w:r>
        <w:r>
          <w:fldChar w:fldCharType="separate"/>
        </w:r>
        <w:r>
          <w:t>8</w:t>
        </w:r>
        <w:r>
          <w:fldChar w:fldCharType="end"/>
        </w:r>
      </w:hyperlink>
    </w:p>
    <w:p>
      <w:pPr>
        <w:pStyle w:val="TOC1"/>
        <w:tabs>
          <w:tab w:val="right" w:leader="dot" w:pos="8306"/>
        </w:tabs>
      </w:pPr>
      <w:hyperlink w:anchor="_Toc8578" w:history="1">
        <w:r>
          <w:rPr>
            <w:rFonts w:ascii="仿宋" w:eastAsia="仿宋" w:hAnsi="仿宋" w:cs="仿宋" w:hint="eastAsia"/>
            <w:lang w:eastAsia="zh-CN"/>
          </w:rPr>
          <w:t>三、金融服务项目概论</w:t>
        </w:r>
        <w:r>
          <w:tab/>
        </w:r>
        <w:r>
          <w:fldChar w:fldCharType="begin"/>
        </w:r>
        <w:r>
          <w:instrText xml:space="preserve"> PAGEREF _Toc8578 \h </w:instrText>
        </w:r>
        <w:r>
          <w:fldChar w:fldCharType="separate"/>
        </w:r>
        <w:r>
          <w:t>9</w:t>
        </w:r>
        <w:r>
          <w:fldChar w:fldCharType="end"/>
        </w:r>
      </w:hyperlink>
    </w:p>
    <w:p>
      <w:pPr>
        <w:pStyle w:val="TOC2"/>
        <w:tabs>
          <w:tab w:val="right" w:leader="dot" w:pos="8306"/>
        </w:tabs>
      </w:pPr>
      <w:hyperlink w:anchor="_Toc28861" w:history="1">
        <w:r>
          <w:rPr>
            <w:rFonts w:ascii="仿宋" w:eastAsia="仿宋" w:hAnsi="仿宋" w:cs="仿宋" w:hint="eastAsia"/>
            <w:lang w:eastAsia="zh-CN"/>
          </w:rPr>
          <w:t>(一)、金融服务项目概况</w:t>
        </w:r>
        <w:r>
          <w:tab/>
        </w:r>
        <w:r>
          <w:fldChar w:fldCharType="begin"/>
        </w:r>
        <w:r>
          <w:instrText xml:space="preserve"> PAGEREF _Toc28861 \h </w:instrText>
        </w:r>
        <w:r>
          <w:fldChar w:fldCharType="separate"/>
        </w:r>
        <w:r>
          <w:t>9</w:t>
        </w:r>
        <w:r>
          <w:fldChar w:fldCharType="end"/>
        </w:r>
      </w:hyperlink>
    </w:p>
    <w:p>
      <w:pPr>
        <w:pStyle w:val="TOC2"/>
        <w:tabs>
          <w:tab w:val="right" w:leader="dot" w:pos="8306"/>
        </w:tabs>
      </w:pPr>
      <w:hyperlink w:anchor="_Toc293" w:history="1">
        <w:r>
          <w:rPr>
            <w:rFonts w:ascii="仿宋" w:eastAsia="仿宋" w:hAnsi="仿宋" w:cs="仿宋" w:hint="eastAsia"/>
            <w:lang w:eastAsia="zh-CN"/>
          </w:rPr>
          <w:t>(二)、金融服务项目目标</w:t>
        </w:r>
        <w:r>
          <w:tab/>
        </w:r>
        <w:r>
          <w:fldChar w:fldCharType="begin"/>
        </w:r>
        <w:r>
          <w:instrText xml:space="preserve"> PAGEREF _Toc293 \h </w:instrText>
        </w:r>
        <w:r>
          <w:fldChar w:fldCharType="separate"/>
        </w:r>
        <w:r>
          <w:t>12</w:t>
        </w:r>
        <w:r>
          <w:fldChar w:fldCharType="end"/>
        </w:r>
      </w:hyperlink>
    </w:p>
    <w:p>
      <w:pPr>
        <w:pStyle w:val="TOC2"/>
        <w:tabs>
          <w:tab w:val="right" w:leader="dot" w:pos="8306"/>
        </w:tabs>
      </w:pPr>
      <w:hyperlink w:anchor="_Toc28493" w:history="1">
        <w:r>
          <w:rPr>
            <w:rFonts w:ascii="仿宋" w:eastAsia="仿宋" w:hAnsi="仿宋" w:cs="仿宋" w:hint="eastAsia"/>
            <w:lang w:eastAsia="zh-CN"/>
          </w:rPr>
          <w:t>(三)、金融服务项目提出的理由</w:t>
        </w:r>
        <w:r>
          <w:tab/>
        </w:r>
        <w:r>
          <w:fldChar w:fldCharType="begin"/>
        </w:r>
        <w:r>
          <w:instrText xml:space="preserve"> PAGEREF _Toc28493 \h </w:instrText>
        </w:r>
        <w:r>
          <w:fldChar w:fldCharType="separate"/>
        </w:r>
        <w:r>
          <w:t>12</w:t>
        </w:r>
        <w:r>
          <w:fldChar w:fldCharType="end"/>
        </w:r>
      </w:hyperlink>
    </w:p>
    <w:p>
      <w:pPr>
        <w:pStyle w:val="TOC2"/>
        <w:tabs>
          <w:tab w:val="right" w:leader="dot" w:pos="8306"/>
        </w:tabs>
      </w:pPr>
      <w:hyperlink w:anchor="_Toc14758" w:history="1">
        <w:r>
          <w:rPr>
            <w:rFonts w:ascii="仿宋" w:eastAsia="仿宋" w:hAnsi="仿宋" w:cs="仿宋" w:hint="eastAsia"/>
            <w:lang w:eastAsia="zh-CN"/>
          </w:rPr>
          <w:t>(四)、金融服务项目意义</w:t>
        </w:r>
        <w:r>
          <w:tab/>
        </w:r>
        <w:r>
          <w:fldChar w:fldCharType="begin"/>
        </w:r>
        <w:r>
          <w:instrText xml:space="preserve"> PAGEREF _Toc14758 \h </w:instrText>
        </w:r>
        <w:r>
          <w:fldChar w:fldCharType="separate"/>
        </w:r>
        <w:r>
          <w:t>14</w:t>
        </w:r>
        <w:r>
          <w:fldChar w:fldCharType="end"/>
        </w:r>
      </w:hyperlink>
    </w:p>
    <w:p>
      <w:pPr>
        <w:pStyle w:val="TOC2"/>
        <w:tabs>
          <w:tab w:val="right" w:leader="dot" w:pos="8306"/>
        </w:tabs>
      </w:pPr>
      <w:hyperlink w:anchor="_Toc861" w:history="1">
        <w:r>
          <w:rPr>
            <w:rFonts w:ascii="仿宋" w:eastAsia="仿宋" w:hAnsi="仿宋" w:cs="仿宋" w:hint="eastAsia"/>
            <w:lang w:eastAsia="zh-CN"/>
          </w:rPr>
          <w:t>(五)、金融服务项目背景</w:t>
        </w:r>
        <w:r>
          <w:tab/>
        </w:r>
        <w:r>
          <w:fldChar w:fldCharType="begin"/>
        </w:r>
        <w:r>
          <w:instrText xml:space="preserve"> PAGEREF _Toc861 \h </w:instrText>
        </w:r>
        <w:r>
          <w:fldChar w:fldCharType="separate"/>
        </w:r>
        <w:r>
          <w:t>15</w:t>
        </w:r>
        <w:r>
          <w:fldChar w:fldCharType="end"/>
        </w:r>
      </w:hyperlink>
    </w:p>
    <w:p>
      <w:pPr>
        <w:pStyle w:val="TOC1"/>
        <w:tabs>
          <w:tab w:val="right" w:leader="dot" w:pos="8306"/>
        </w:tabs>
      </w:pPr>
      <w:hyperlink w:anchor="_Toc13927" w:history="1">
        <w:r>
          <w:rPr>
            <w:rFonts w:ascii="仿宋" w:eastAsia="仿宋" w:hAnsi="仿宋" w:cs="仿宋" w:hint="eastAsia"/>
            <w:lang w:eastAsia="zh-CN"/>
          </w:rPr>
          <w:t>四、产品规划分析</w:t>
        </w:r>
        <w:r>
          <w:tab/>
        </w:r>
        <w:r>
          <w:fldChar w:fldCharType="begin"/>
        </w:r>
        <w:r>
          <w:instrText xml:space="preserve"> PAGEREF _Toc13927 \h </w:instrText>
        </w:r>
        <w:r>
          <w:fldChar w:fldCharType="separate"/>
        </w:r>
        <w:r>
          <w:t>16</w:t>
        </w:r>
        <w:r>
          <w:fldChar w:fldCharType="end"/>
        </w:r>
      </w:hyperlink>
    </w:p>
    <w:p>
      <w:pPr>
        <w:pStyle w:val="TOC2"/>
        <w:tabs>
          <w:tab w:val="right" w:leader="dot" w:pos="8306"/>
        </w:tabs>
      </w:pPr>
      <w:hyperlink w:anchor="_Toc3433" w:history="1">
        <w:r>
          <w:rPr>
            <w:rFonts w:ascii="仿宋" w:eastAsia="仿宋" w:hAnsi="仿宋" w:cs="仿宋" w:hint="eastAsia"/>
            <w:lang w:eastAsia="zh-CN"/>
          </w:rPr>
          <w:t>(一)、产品规划</w:t>
        </w:r>
        <w:r>
          <w:tab/>
        </w:r>
        <w:r>
          <w:fldChar w:fldCharType="begin"/>
        </w:r>
        <w:r>
          <w:instrText xml:space="preserve"> PAGEREF _Toc3433 \h </w:instrText>
        </w:r>
        <w:r>
          <w:fldChar w:fldCharType="separate"/>
        </w:r>
        <w:r>
          <w:t>16</w:t>
        </w:r>
        <w:r>
          <w:fldChar w:fldCharType="end"/>
        </w:r>
      </w:hyperlink>
    </w:p>
    <w:p>
      <w:pPr>
        <w:pStyle w:val="TOC2"/>
        <w:tabs>
          <w:tab w:val="right" w:leader="dot" w:pos="8306"/>
        </w:tabs>
      </w:pPr>
      <w:hyperlink w:anchor="_Toc5623" w:history="1">
        <w:r>
          <w:rPr>
            <w:rFonts w:ascii="仿宋" w:eastAsia="仿宋" w:hAnsi="仿宋" w:cs="仿宋" w:hint="eastAsia"/>
            <w:lang w:eastAsia="zh-CN"/>
          </w:rPr>
          <w:t>(二)、建设规模</w:t>
        </w:r>
        <w:r>
          <w:tab/>
        </w:r>
        <w:r>
          <w:fldChar w:fldCharType="begin"/>
        </w:r>
        <w:r>
          <w:instrText xml:space="preserve"> PAGEREF _Toc5623 \h </w:instrText>
        </w:r>
        <w:r>
          <w:fldChar w:fldCharType="separate"/>
        </w:r>
        <w:r>
          <w:t>17</w:t>
        </w:r>
        <w:r>
          <w:fldChar w:fldCharType="end"/>
        </w:r>
      </w:hyperlink>
    </w:p>
    <w:p>
      <w:pPr>
        <w:pStyle w:val="TOC1"/>
        <w:tabs>
          <w:tab w:val="right" w:leader="dot" w:pos="8306"/>
        </w:tabs>
      </w:pPr>
      <w:hyperlink w:anchor="_Toc31169" w:history="1">
        <w:r>
          <w:rPr>
            <w:rFonts w:ascii="仿宋" w:eastAsia="仿宋" w:hAnsi="仿宋" w:cs="仿宋" w:hint="eastAsia"/>
            <w:lang w:eastAsia="zh-CN"/>
          </w:rPr>
          <w:t>五、金融服务项目建设单位说明</w:t>
        </w:r>
        <w:r>
          <w:tab/>
        </w:r>
        <w:r>
          <w:fldChar w:fldCharType="begin"/>
        </w:r>
        <w:r>
          <w:instrText xml:space="preserve"> PAGEREF _Toc31169 \h </w:instrText>
        </w:r>
        <w:r>
          <w:fldChar w:fldCharType="separate"/>
        </w:r>
        <w:r>
          <w:t>18</w:t>
        </w:r>
        <w:r>
          <w:fldChar w:fldCharType="end"/>
        </w:r>
      </w:hyperlink>
    </w:p>
    <w:p>
      <w:pPr>
        <w:pStyle w:val="TOC2"/>
        <w:tabs>
          <w:tab w:val="right" w:leader="dot" w:pos="8306"/>
        </w:tabs>
      </w:pPr>
      <w:hyperlink w:anchor="_Toc9077" w:history="1">
        <w:r>
          <w:rPr>
            <w:rFonts w:ascii="仿宋" w:eastAsia="仿宋" w:hAnsi="仿宋" w:cs="仿宋" w:hint="eastAsia"/>
            <w:lang w:eastAsia="zh-CN"/>
          </w:rPr>
          <w:t>(一)、金融服务项目承办单位基本情况</w:t>
        </w:r>
        <w:r>
          <w:tab/>
        </w:r>
        <w:r>
          <w:fldChar w:fldCharType="begin"/>
        </w:r>
        <w:r>
          <w:instrText xml:space="preserve"> PAGEREF _Toc9077 \h </w:instrText>
        </w:r>
        <w:r>
          <w:fldChar w:fldCharType="separate"/>
        </w:r>
        <w:r>
          <w:t>18</w:t>
        </w:r>
        <w:r>
          <w:fldChar w:fldCharType="end"/>
        </w:r>
      </w:hyperlink>
    </w:p>
    <w:p>
      <w:pPr>
        <w:pStyle w:val="TOC2"/>
        <w:tabs>
          <w:tab w:val="right" w:leader="dot" w:pos="8306"/>
        </w:tabs>
      </w:pPr>
      <w:hyperlink w:anchor="_Toc32465" w:history="1">
        <w:r>
          <w:rPr>
            <w:rFonts w:ascii="仿宋" w:eastAsia="仿宋" w:hAnsi="仿宋" w:cs="仿宋" w:hint="eastAsia"/>
            <w:lang w:eastAsia="zh-CN"/>
          </w:rPr>
          <w:t>(二)、公司经济效益分析</w:t>
        </w:r>
        <w:r>
          <w:tab/>
        </w:r>
        <w:r>
          <w:fldChar w:fldCharType="begin"/>
        </w:r>
        <w:r>
          <w:instrText xml:space="preserve"> PAGEREF _Toc32465 \h </w:instrText>
        </w:r>
        <w:r>
          <w:fldChar w:fldCharType="separate"/>
        </w:r>
        <w:r>
          <w:t>18</w:t>
        </w:r>
        <w:r>
          <w:fldChar w:fldCharType="end"/>
        </w:r>
      </w:hyperlink>
    </w:p>
    <w:p>
      <w:pPr>
        <w:pStyle w:val="TOC1"/>
        <w:tabs>
          <w:tab w:val="right" w:leader="dot" w:pos="8306"/>
        </w:tabs>
      </w:pPr>
      <w:hyperlink w:anchor="_Toc7233" w:history="1">
        <w:r>
          <w:rPr>
            <w:rFonts w:ascii="仿宋" w:eastAsia="仿宋" w:hAnsi="仿宋" w:cs="仿宋" w:hint="eastAsia"/>
            <w:lang w:eastAsia="zh-CN"/>
          </w:rPr>
          <w:t>六、金融服务项目土建工程</w:t>
        </w:r>
        <w:r>
          <w:tab/>
        </w:r>
        <w:r>
          <w:fldChar w:fldCharType="begin"/>
        </w:r>
        <w:r>
          <w:instrText xml:space="preserve"> PAGEREF _Toc7233 \h </w:instrText>
        </w:r>
        <w:r>
          <w:fldChar w:fldCharType="separate"/>
        </w:r>
        <w:r>
          <w:t>19</w:t>
        </w:r>
        <w:r>
          <w:fldChar w:fldCharType="end"/>
        </w:r>
      </w:hyperlink>
    </w:p>
    <w:p>
      <w:pPr>
        <w:pStyle w:val="TOC2"/>
        <w:tabs>
          <w:tab w:val="right" w:leader="dot" w:pos="8306"/>
        </w:tabs>
      </w:pPr>
      <w:hyperlink w:anchor="_Toc19096" w:history="1">
        <w:r>
          <w:rPr>
            <w:rFonts w:ascii="仿宋" w:eastAsia="仿宋" w:hAnsi="仿宋" w:cs="仿宋" w:hint="eastAsia"/>
            <w:lang w:eastAsia="zh-CN"/>
          </w:rPr>
          <w:t>(一)、建筑工程设计原则</w:t>
        </w:r>
        <w:r>
          <w:tab/>
        </w:r>
        <w:r>
          <w:fldChar w:fldCharType="begin"/>
        </w:r>
        <w:r>
          <w:instrText xml:space="preserve"> PAGEREF _Toc19096 \h </w:instrText>
        </w:r>
        <w:r>
          <w:fldChar w:fldCharType="separate"/>
        </w:r>
        <w:r>
          <w:t>19</w:t>
        </w:r>
        <w:r>
          <w:fldChar w:fldCharType="end"/>
        </w:r>
      </w:hyperlink>
    </w:p>
    <w:p>
      <w:pPr>
        <w:pStyle w:val="TOC2"/>
        <w:tabs>
          <w:tab w:val="right" w:leader="dot" w:pos="8306"/>
        </w:tabs>
      </w:pPr>
      <w:hyperlink w:anchor="_Toc11282" w:history="1">
        <w:r>
          <w:rPr>
            <w:rFonts w:ascii="仿宋" w:eastAsia="仿宋" w:hAnsi="仿宋" w:cs="仿宋" w:hint="eastAsia"/>
            <w:lang w:eastAsia="zh-CN"/>
          </w:rPr>
          <w:t>(二)、土建工程设计年限及安全等级</w:t>
        </w:r>
        <w:r>
          <w:tab/>
        </w:r>
        <w:r>
          <w:fldChar w:fldCharType="begin"/>
        </w:r>
        <w:r>
          <w:instrText xml:space="preserve"> PAGEREF _Toc11282 \h </w:instrText>
        </w:r>
        <w:r>
          <w:fldChar w:fldCharType="separate"/>
        </w:r>
        <w:r>
          <w:t>20</w:t>
        </w:r>
        <w:r>
          <w:fldChar w:fldCharType="end"/>
        </w:r>
      </w:hyperlink>
    </w:p>
    <w:p>
      <w:pPr>
        <w:pStyle w:val="TOC2"/>
        <w:tabs>
          <w:tab w:val="right" w:leader="dot" w:pos="8306"/>
        </w:tabs>
      </w:pPr>
      <w:hyperlink w:anchor="_Toc213" w:history="1">
        <w:r>
          <w:rPr>
            <w:rFonts w:ascii="仿宋" w:eastAsia="仿宋" w:hAnsi="仿宋" w:cs="仿宋" w:hint="eastAsia"/>
            <w:lang w:eastAsia="zh-CN"/>
          </w:rPr>
          <w:t>(三)、建筑工程设计总体要求</w:t>
        </w:r>
        <w:r>
          <w:tab/>
        </w:r>
        <w:r>
          <w:fldChar w:fldCharType="begin"/>
        </w:r>
        <w:r>
          <w:instrText xml:space="preserve"> PAGEREF _Toc213 \h </w:instrText>
        </w:r>
        <w:r>
          <w:fldChar w:fldCharType="separate"/>
        </w:r>
        <w:r>
          <w:t>22</w:t>
        </w:r>
        <w:r>
          <w:fldChar w:fldCharType="end"/>
        </w:r>
      </w:hyperlink>
    </w:p>
    <w:p>
      <w:pPr>
        <w:pStyle w:val="TOC2"/>
        <w:tabs>
          <w:tab w:val="right" w:leader="dot" w:pos="8306"/>
        </w:tabs>
      </w:pPr>
      <w:hyperlink w:anchor="_Toc6891" w:history="1">
        <w:r>
          <w:rPr>
            <w:rFonts w:ascii="仿宋" w:eastAsia="仿宋" w:hAnsi="仿宋" w:cs="仿宋" w:hint="eastAsia"/>
            <w:lang w:eastAsia="zh-CN"/>
          </w:rPr>
          <w:t>(四)、土建工程建设指标</w:t>
        </w:r>
        <w:r>
          <w:tab/>
        </w:r>
        <w:r>
          <w:fldChar w:fldCharType="begin"/>
        </w:r>
        <w:r>
          <w:instrText xml:space="preserve"> PAGEREF _Toc6891 \h </w:instrText>
        </w:r>
        <w:r>
          <w:fldChar w:fldCharType="separate"/>
        </w:r>
        <w:r>
          <w:t>22</w:t>
        </w:r>
        <w:r>
          <w:fldChar w:fldCharType="end"/>
        </w:r>
      </w:hyperlink>
    </w:p>
    <w:p>
      <w:pPr>
        <w:pStyle w:val="TOC1"/>
        <w:tabs>
          <w:tab w:val="right" w:leader="dot" w:pos="8306"/>
        </w:tabs>
      </w:pPr>
      <w:hyperlink w:anchor="_Toc14267" w:history="1">
        <w:r>
          <w:rPr>
            <w:rFonts w:ascii="仿宋" w:eastAsia="仿宋" w:hAnsi="仿宋" w:cs="仿宋" w:hint="eastAsia"/>
            <w:lang w:eastAsia="zh-CN"/>
          </w:rPr>
          <w:t>七、金融服务项目环境影响分析</w:t>
        </w:r>
        <w:r>
          <w:tab/>
        </w:r>
        <w:r>
          <w:fldChar w:fldCharType="begin"/>
        </w:r>
        <w:r>
          <w:instrText xml:space="preserve"> PAGEREF _Toc14267 \h </w:instrText>
        </w:r>
        <w:r>
          <w:fldChar w:fldCharType="separate"/>
        </w:r>
        <w:r>
          <w:t>23</w:t>
        </w:r>
        <w:r>
          <w:fldChar w:fldCharType="end"/>
        </w:r>
      </w:hyperlink>
    </w:p>
    <w:p>
      <w:pPr>
        <w:pStyle w:val="TOC2"/>
        <w:tabs>
          <w:tab w:val="right" w:leader="dot" w:pos="8306"/>
        </w:tabs>
      </w:pPr>
      <w:hyperlink w:anchor="_Toc17284" w:history="1">
        <w:r>
          <w:rPr>
            <w:rFonts w:ascii="仿宋" w:eastAsia="仿宋" w:hAnsi="仿宋" w:cs="仿宋" w:hint="eastAsia"/>
            <w:lang w:eastAsia="zh-CN"/>
          </w:rPr>
          <w:t>(一)、建设区域环境质量现状</w:t>
        </w:r>
        <w:r>
          <w:tab/>
        </w:r>
        <w:r>
          <w:fldChar w:fldCharType="begin"/>
        </w:r>
        <w:r>
          <w:instrText xml:space="preserve"> PAGEREF _Toc17284 \h </w:instrText>
        </w:r>
        <w:r>
          <w:fldChar w:fldCharType="separate"/>
        </w:r>
        <w:r>
          <w:t>23</w:t>
        </w:r>
        <w:r>
          <w:fldChar w:fldCharType="end"/>
        </w:r>
      </w:hyperlink>
    </w:p>
    <w:p>
      <w:pPr>
        <w:pStyle w:val="TOC2"/>
        <w:tabs>
          <w:tab w:val="right" w:leader="dot" w:pos="8306"/>
        </w:tabs>
      </w:pPr>
      <w:hyperlink w:anchor="_Toc20267" w:history="1">
        <w:r>
          <w:rPr>
            <w:rFonts w:ascii="仿宋" w:eastAsia="仿宋" w:hAnsi="仿宋" w:cs="仿宋" w:hint="eastAsia"/>
            <w:lang w:eastAsia="zh-CN"/>
          </w:rPr>
          <w:t>(二)、建设期环境保护</w:t>
        </w:r>
        <w:r>
          <w:tab/>
        </w:r>
        <w:r>
          <w:fldChar w:fldCharType="begin"/>
        </w:r>
        <w:r>
          <w:instrText xml:space="preserve"> PAGEREF _Toc20267 \h </w:instrText>
        </w:r>
        <w:r>
          <w:fldChar w:fldCharType="separate"/>
        </w:r>
        <w:r>
          <w:t>24</w:t>
        </w:r>
        <w:r>
          <w:fldChar w:fldCharType="end"/>
        </w:r>
      </w:hyperlink>
    </w:p>
    <w:p>
      <w:pPr>
        <w:pStyle w:val="TOC2"/>
        <w:tabs>
          <w:tab w:val="right" w:leader="dot" w:pos="8306"/>
        </w:tabs>
      </w:pPr>
      <w:hyperlink w:anchor="_Toc24095" w:history="1">
        <w:r>
          <w:rPr>
            <w:rFonts w:ascii="仿宋" w:eastAsia="仿宋" w:hAnsi="仿宋" w:cs="仿宋" w:hint="eastAsia"/>
            <w:lang w:eastAsia="zh-CN"/>
          </w:rPr>
          <w:t>(三)、运营期环境保护</w:t>
        </w:r>
        <w:r>
          <w:tab/>
        </w:r>
        <w:r>
          <w:fldChar w:fldCharType="begin"/>
        </w:r>
        <w:r>
          <w:instrText xml:space="preserve"> PAGEREF _Toc24095 \h </w:instrText>
        </w:r>
        <w:r>
          <w:fldChar w:fldCharType="separate"/>
        </w:r>
        <w:r>
          <w:t>25</w:t>
        </w:r>
        <w:r>
          <w:fldChar w:fldCharType="end"/>
        </w:r>
      </w:hyperlink>
    </w:p>
    <w:p>
      <w:pPr>
        <w:pStyle w:val="TOC2"/>
        <w:tabs>
          <w:tab w:val="right" w:leader="dot" w:pos="8306"/>
        </w:tabs>
      </w:pPr>
      <w:hyperlink w:anchor="_Toc7870" w:history="1">
        <w:r>
          <w:rPr>
            <w:rFonts w:ascii="仿宋" w:eastAsia="仿宋" w:hAnsi="仿宋" w:cs="仿宋" w:hint="eastAsia"/>
            <w:lang w:eastAsia="zh-CN"/>
          </w:rPr>
          <w:t>(四)、金融服务项目建设对区域经济的影响</w:t>
        </w:r>
        <w:r>
          <w:tab/>
        </w:r>
        <w:r>
          <w:fldChar w:fldCharType="begin"/>
        </w:r>
        <w:r>
          <w:instrText xml:space="preserve"> PAGEREF _Toc7870 \h </w:instrText>
        </w:r>
        <w:r>
          <w:fldChar w:fldCharType="separate"/>
        </w:r>
        <w:r>
          <w:t>27</w:t>
        </w:r>
        <w:r>
          <w:fldChar w:fldCharType="end"/>
        </w:r>
      </w:hyperlink>
    </w:p>
    <w:p>
      <w:pPr>
        <w:pStyle w:val="TOC2"/>
        <w:tabs>
          <w:tab w:val="right" w:leader="dot" w:pos="8306"/>
        </w:tabs>
      </w:pPr>
      <w:hyperlink w:anchor="_Toc19169" w:history="1">
        <w:r>
          <w:rPr>
            <w:rFonts w:ascii="仿宋" w:eastAsia="仿宋" w:hAnsi="仿宋" w:cs="仿宋" w:hint="eastAsia"/>
            <w:lang w:eastAsia="zh-CN"/>
          </w:rPr>
          <w:t>(五)、废弃物处理</w:t>
        </w:r>
        <w:r>
          <w:tab/>
        </w:r>
        <w:r>
          <w:fldChar w:fldCharType="begin"/>
        </w:r>
        <w:r>
          <w:instrText xml:space="preserve"> PAGEREF _Toc19169 \h </w:instrText>
        </w:r>
        <w:r>
          <w:fldChar w:fldCharType="separate"/>
        </w:r>
        <w:r>
          <w:t>28</w:t>
        </w:r>
        <w:r>
          <w:fldChar w:fldCharType="end"/>
        </w:r>
      </w:hyperlink>
    </w:p>
    <w:p>
      <w:pPr>
        <w:pStyle w:val="TOC2"/>
        <w:tabs>
          <w:tab w:val="right" w:leader="dot" w:pos="8306"/>
        </w:tabs>
      </w:pPr>
      <w:hyperlink w:anchor="_Toc6441" w:history="1">
        <w:r>
          <w:rPr>
            <w:rFonts w:ascii="仿宋" w:eastAsia="仿宋" w:hAnsi="仿宋" w:cs="仿宋" w:hint="eastAsia"/>
            <w:lang w:eastAsia="zh-CN"/>
          </w:rPr>
          <w:t>(六)、特殊环境影响分析</w:t>
        </w:r>
        <w:r>
          <w:tab/>
        </w:r>
        <w:r>
          <w:fldChar w:fldCharType="begin"/>
        </w:r>
        <w:r>
          <w:instrText xml:space="preserve"> PAGEREF _Toc6441 \h </w:instrText>
        </w:r>
        <w:r>
          <w:fldChar w:fldCharType="separate"/>
        </w:r>
        <w:r>
          <w:t>30</w:t>
        </w:r>
        <w:r>
          <w:fldChar w:fldCharType="end"/>
        </w:r>
      </w:hyperlink>
    </w:p>
    <w:p>
      <w:pPr>
        <w:pStyle w:val="TOC2"/>
        <w:tabs>
          <w:tab w:val="right" w:leader="dot" w:pos="8306"/>
        </w:tabs>
      </w:pPr>
      <w:hyperlink w:anchor="_Toc8235" w:history="1">
        <w:r>
          <w:rPr>
            <w:rFonts w:ascii="仿宋" w:eastAsia="仿宋" w:hAnsi="仿宋" w:cs="仿宋" w:hint="eastAsia"/>
            <w:lang w:eastAsia="zh-CN"/>
          </w:rPr>
          <w:t>(七)、清洁生产</w:t>
        </w:r>
        <w:r>
          <w:tab/>
        </w:r>
        <w:r>
          <w:fldChar w:fldCharType="begin"/>
        </w:r>
        <w:r>
          <w:instrText xml:space="preserve"> PAGEREF _Toc8235 \h </w:instrText>
        </w:r>
        <w:r>
          <w:fldChar w:fldCharType="separate"/>
        </w:r>
        <w:r>
          <w:t>31</w:t>
        </w:r>
        <w:r>
          <w:fldChar w:fldCharType="end"/>
        </w:r>
      </w:hyperlink>
    </w:p>
    <w:p>
      <w:pPr>
        <w:pStyle w:val="TOC2"/>
        <w:tabs>
          <w:tab w:val="right" w:leader="dot" w:pos="8306"/>
        </w:tabs>
      </w:pPr>
      <w:hyperlink w:anchor="_Toc14276" w:history="1">
        <w:r>
          <w:rPr>
            <w:rFonts w:ascii="仿宋" w:eastAsia="仿宋" w:hAnsi="仿宋" w:cs="仿宋" w:hint="eastAsia"/>
            <w:lang w:eastAsia="zh-CN"/>
          </w:rPr>
          <w:t>(八)、环境保护综合评价</w:t>
        </w:r>
        <w:r>
          <w:tab/>
        </w:r>
        <w:r>
          <w:fldChar w:fldCharType="begin"/>
        </w:r>
        <w:r>
          <w:instrText xml:space="preserve"> PAGEREF _Toc14276 \h </w:instrText>
        </w:r>
        <w:r>
          <w:fldChar w:fldCharType="separate"/>
        </w:r>
        <w:r>
          <w:t>32</w:t>
        </w:r>
        <w:r>
          <w:fldChar w:fldCharType="end"/>
        </w:r>
      </w:hyperlink>
    </w:p>
    <w:p>
      <w:pPr>
        <w:pStyle w:val="TOC1"/>
        <w:tabs>
          <w:tab w:val="right" w:leader="dot" w:pos="8306"/>
        </w:tabs>
      </w:pPr>
      <w:hyperlink w:anchor="_Toc9353" w:history="1">
        <w:r>
          <w:rPr>
            <w:rFonts w:ascii="仿宋" w:eastAsia="仿宋" w:hAnsi="仿宋" w:cs="仿宋" w:hint="eastAsia"/>
            <w:lang w:eastAsia="zh-CN"/>
          </w:rPr>
          <w:t>八、金融服务项目经营效益</w:t>
        </w:r>
        <w:r>
          <w:tab/>
        </w:r>
        <w:r>
          <w:fldChar w:fldCharType="begin"/>
        </w:r>
        <w:r>
          <w:instrText xml:space="preserve"> PAGEREF _Toc9353 \h </w:instrText>
        </w:r>
        <w:r>
          <w:fldChar w:fldCharType="separate"/>
        </w:r>
        <w:r>
          <w:t>33</w:t>
        </w:r>
        <w:r>
          <w:fldChar w:fldCharType="end"/>
        </w:r>
      </w:hyperlink>
    </w:p>
    <w:p>
      <w:pPr>
        <w:pStyle w:val="TOC2"/>
        <w:tabs>
          <w:tab w:val="right" w:leader="dot" w:pos="8306"/>
        </w:tabs>
      </w:pPr>
      <w:hyperlink w:anchor="_Toc22327" w:history="1">
        <w:r>
          <w:rPr>
            <w:rFonts w:ascii="仿宋" w:eastAsia="仿宋" w:hAnsi="仿宋" w:cs="仿宋" w:hint="eastAsia"/>
            <w:lang w:eastAsia="zh-CN"/>
          </w:rPr>
          <w:t>(一)、经济评价财务测算</w:t>
        </w:r>
        <w:r>
          <w:tab/>
        </w:r>
        <w:r>
          <w:fldChar w:fldCharType="begin"/>
        </w:r>
        <w:r>
          <w:instrText xml:space="preserve"> PAGEREF _Toc22327 \h </w:instrText>
        </w:r>
        <w:r>
          <w:fldChar w:fldCharType="separate"/>
        </w:r>
        <w:r>
          <w:t>33</w:t>
        </w:r>
        <w:r>
          <w:fldChar w:fldCharType="end"/>
        </w:r>
      </w:hyperlink>
    </w:p>
    <w:p>
      <w:pPr>
        <w:pStyle w:val="TOC2"/>
        <w:tabs>
          <w:tab w:val="right" w:leader="dot" w:pos="8306"/>
        </w:tabs>
      </w:pPr>
      <w:hyperlink w:anchor="_Toc22823" w:history="1">
        <w:r>
          <w:rPr>
            <w:rFonts w:ascii="仿宋" w:eastAsia="仿宋" w:hAnsi="仿宋" w:cs="仿宋" w:hint="eastAsia"/>
            <w:lang w:eastAsia="zh-CN"/>
          </w:rPr>
          <w:t>(二)、金融服务项目盈利能力分析</w:t>
        </w:r>
        <w:r>
          <w:tab/>
        </w:r>
        <w:r>
          <w:fldChar w:fldCharType="begin"/>
        </w:r>
        <w:r>
          <w:instrText xml:space="preserve"> PAGEREF _Toc22823 \h </w:instrText>
        </w:r>
        <w:r>
          <w:fldChar w:fldCharType="separate"/>
        </w:r>
        <w:r>
          <w:t>35</w:t>
        </w:r>
        <w:r>
          <w:fldChar w:fldCharType="end"/>
        </w:r>
      </w:hyperlink>
    </w:p>
    <w:p>
      <w:pPr>
        <w:pStyle w:val="TOC1"/>
        <w:tabs>
          <w:tab w:val="right" w:leader="dot" w:pos="8306"/>
        </w:tabs>
      </w:pPr>
      <w:hyperlink w:anchor="_Toc13976" w:history="1">
        <w:r>
          <w:rPr>
            <w:rFonts w:ascii="仿宋" w:eastAsia="仿宋" w:hAnsi="仿宋" w:cs="仿宋" w:hint="eastAsia"/>
            <w:lang w:eastAsia="zh-CN"/>
          </w:rPr>
          <w:t>九、金融服务项目财务管理</w:t>
        </w:r>
        <w:r>
          <w:tab/>
        </w:r>
        <w:r>
          <w:fldChar w:fldCharType="begin"/>
        </w:r>
        <w:r>
          <w:instrText xml:space="preserve"> PAGEREF _Toc13976 \h </w:instrText>
        </w:r>
        <w:r>
          <w:fldChar w:fldCharType="separate"/>
        </w:r>
        <w:r>
          <w:t>35</w:t>
        </w:r>
        <w:r>
          <w:fldChar w:fldCharType="end"/>
        </w:r>
      </w:hyperlink>
    </w:p>
    <w:p>
      <w:pPr>
        <w:pStyle w:val="TOC2"/>
        <w:tabs>
          <w:tab w:val="right" w:leader="dot" w:pos="8306"/>
        </w:tabs>
      </w:pPr>
      <w:hyperlink w:anchor="_Toc8436" w:history="1">
        <w:r>
          <w:rPr>
            <w:rFonts w:ascii="仿宋" w:eastAsia="仿宋" w:hAnsi="仿宋" w:cs="仿宋" w:hint="eastAsia"/>
            <w:lang w:eastAsia="zh-CN"/>
          </w:rPr>
          <w:t>(一)、资金需求大</w:t>
        </w:r>
        <w:r>
          <w:tab/>
        </w:r>
        <w:r>
          <w:fldChar w:fldCharType="begin"/>
        </w:r>
        <w:r>
          <w:instrText xml:space="preserve"> PAGEREF _Toc8436 \h </w:instrText>
        </w:r>
        <w:r>
          <w:fldChar w:fldCharType="separate"/>
        </w:r>
        <w:r>
          <w:t>35</w:t>
        </w:r>
        <w:r>
          <w:fldChar w:fldCharType="end"/>
        </w:r>
      </w:hyperlink>
    </w:p>
    <w:p>
      <w:pPr>
        <w:pStyle w:val="TOC2"/>
        <w:tabs>
          <w:tab w:val="right" w:leader="dot" w:pos="8306"/>
        </w:tabs>
      </w:pPr>
      <w:hyperlink w:anchor="_Toc5253" w:history="1">
        <w:r>
          <w:rPr>
            <w:rFonts w:ascii="仿宋" w:eastAsia="仿宋" w:hAnsi="仿宋" w:cs="仿宋" w:hint="eastAsia"/>
            <w:lang w:eastAsia="zh-CN"/>
          </w:rPr>
          <w:t>(二)、研发周期长</w:t>
        </w:r>
        <w:r>
          <w:tab/>
        </w:r>
        <w:r>
          <w:fldChar w:fldCharType="begin"/>
        </w:r>
        <w:r>
          <w:instrText xml:space="preserve"> PAGEREF _Toc5253 \h </w:instrText>
        </w:r>
        <w:r>
          <w:fldChar w:fldCharType="separate"/>
        </w:r>
        <w:r>
          <w:t>36</w:t>
        </w:r>
        <w:r>
          <w:fldChar w:fldCharType="end"/>
        </w:r>
      </w:hyperlink>
    </w:p>
    <w:p>
      <w:pPr>
        <w:pStyle w:val="TOC2"/>
        <w:tabs>
          <w:tab w:val="right" w:leader="dot" w:pos="8306"/>
        </w:tabs>
      </w:pPr>
      <w:hyperlink w:anchor="_Toc12760" w:history="1">
        <w:r>
          <w:rPr>
            <w:rFonts w:ascii="仿宋" w:eastAsia="仿宋" w:hAnsi="仿宋" w:cs="仿宋" w:hint="eastAsia"/>
            <w:lang w:eastAsia="zh-CN"/>
          </w:rPr>
          <w:t>(三)、市场风险大</w:t>
        </w:r>
        <w:r>
          <w:tab/>
        </w:r>
        <w:r>
          <w:fldChar w:fldCharType="begin"/>
        </w:r>
        <w:r>
          <w:instrText xml:space="preserve"> PAGEREF _Toc12760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6" w:history="1">
        <w:r>
          <w:rPr>
            <w:rFonts w:ascii="仿宋" w:eastAsia="仿宋" w:hAnsi="仿宋" w:cs="仿宋" w:hint="eastAsia"/>
            <w:lang w:eastAsia="zh-CN"/>
          </w:rPr>
          <w:t>(四)、利润率高</w:t>
        </w:r>
        <w:r>
          <w:tab/>
        </w:r>
        <w:r>
          <w:fldChar w:fldCharType="begin"/>
        </w:r>
        <w:r>
          <w:instrText xml:space="preserve"> PAGEREF _Toc506 \h </w:instrText>
        </w:r>
        <w:r>
          <w:fldChar w:fldCharType="separate"/>
        </w:r>
        <w:r>
          <w:t>40</w:t>
        </w:r>
        <w:r>
          <w:fldChar w:fldCharType="end"/>
        </w:r>
      </w:hyperlink>
    </w:p>
    <w:p>
      <w:pPr>
        <w:pStyle w:val="TOC1"/>
        <w:tabs>
          <w:tab w:val="right" w:leader="dot" w:pos="8306"/>
        </w:tabs>
      </w:pPr>
      <w:hyperlink w:anchor="_Toc10414" w:history="1">
        <w:r>
          <w:rPr>
            <w:rFonts w:ascii="仿宋" w:eastAsia="仿宋" w:hAnsi="仿宋" w:cs="仿宋" w:hint="eastAsia"/>
            <w:lang w:eastAsia="zh-CN"/>
          </w:rPr>
          <w:t>十、金融服务项目风险管理</w:t>
        </w:r>
        <w:r>
          <w:tab/>
        </w:r>
        <w:r>
          <w:fldChar w:fldCharType="begin"/>
        </w:r>
        <w:r>
          <w:instrText xml:space="preserve"> PAGEREF _Toc10414 \h </w:instrText>
        </w:r>
        <w:r>
          <w:fldChar w:fldCharType="separate"/>
        </w:r>
        <w:r>
          <w:t>42</w:t>
        </w:r>
        <w:r>
          <w:fldChar w:fldCharType="end"/>
        </w:r>
      </w:hyperlink>
    </w:p>
    <w:p>
      <w:pPr>
        <w:pStyle w:val="TOC2"/>
        <w:tabs>
          <w:tab w:val="right" w:leader="dot" w:pos="8306"/>
        </w:tabs>
      </w:pPr>
      <w:hyperlink w:anchor="_Toc249" w:history="1">
        <w:r>
          <w:rPr>
            <w:rFonts w:ascii="仿宋" w:eastAsia="仿宋" w:hAnsi="仿宋" w:cs="仿宋" w:hint="eastAsia"/>
            <w:lang w:eastAsia="zh-CN"/>
          </w:rPr>
          <w:t>(一)、风险识别与评估</w:t>
        </w:r>
        <w:r>
          <w:tab/>
        </w:r>
        <w:r>
          <w:fldChar w:fldCharType="begin"/>
        </w:r>
        <w:r>
          <w:instrText xml:space="preserve"> PAGEREF _Toc249 \h </w:instrText>
        </w:r>
        <w:r>
          <w:fldChar w:fldCharType="separate"/>
        </w:r>
        <w:r>
          <w:t>42</w:t>
        </w:r>
        <w:r>
          <w:fldChar w:fldCharType="end"/>
        </w:r>
      </w:hyperlink>
    </w:p>
    <w:p>
      <w:pPr>
        <w:pStyle w:val="TOC2"/>
        <w:tabs>
          <w:tab w:val="right" w:leader="dot" w:pos="8306"/>
        </w:tabs>
      </w:pPr>
      <w:hyperlink w:anchor="_Toc7637" w:history="1">
        <w:r>
          <w:rPr>
            <w:rFonts w:ascii="仿宋" w:eastAsia="仿宋" w:hAnsi="仿宋" w:cs="仿宋" w:hint="eastAsia"/>
            <w:lang w:eastAsia="zh-CN"/>
          </w:rPr>
          <w:t>(二)、风险应对策略</w:t>
        </w:r>
        <w:r>
          <w:tab/>
        </w:r>
        <w:r>
          <w:fldChar w:fldCharType="begin"/>
        </w:r>
        <w:r>
          <w:instrText xml:space="preserve"> PAGEREF _Toc7637 \h </w:instrText>
        </w:r>
        <w:r>
          <w:fldChar w:fldCharType="separate"/>
        </w:r>
        <w:r>
          <w:t>43</w:t>
        </w:r>
        <w:r>
          <w:fldChar w:fldCharType="end"/>
        </w:r>
      </w:hyperlink>
    </w:p>
    <w:p>
      <w:pPr>
        <w:pStyle w:val="TOC2"/>
        <w:tabs>
          <w:tab w:val="right" w:leader="dot" w:pos="8306"/>
        </w:tabs>
      </w:pPr>
      <w:hyperlink w:anchor="_Toc30007" w:history="1">
        <w:r>
          <w:rPr>
            <w:rFonts w:ascii="仿宋" w:eastAsia="仿宋" w:hAnsi="仿宋" w:cs="仿宋" w:hint="eastAsia"/>
            <w:lang w:eastAsia="zh-CN"/>
          </w:rPr>
          <w:t>(三)、风险监控与控制</w:t>
        </w:r>
        <w:r>
          <w:tab/>
        </w:r>
        <w:r>
          <w:fldChar w:fldCharType="begin"/>
        </w:r>
        <w:r>
          <w:instrText xml:space="preserve"> PAGEREF _Toc30007 \h </w:instrText>
        </w:r>
        <w:r>
          <w:fldChar w:fldCharType="separate"/>
        </w:r>
        <w:r>
          <w:t>45</w:t>
        </w:r>
        <w:r>
          <w:fldChar w:fldCharType="end"/>
        </w:r>
      </w:hyperlink>
    </w:p>
    <w:p>
      <w:pPr>
        <w:pStyle w:val="TOC1"/>
        <w:tabs>
          <w:tab w:val="right" w:leader="dot" w:pos="8306"/>
        </w:tabs>
      </w:pPr>
      <w:hyperlink w:anchor="_Toc18335" w:history="1">
        <w:r>
          <w:rPr>
            <w:rFonts w:ascii="仿宋" w:eastAsia="仿宋" w:hAnsi="仿宋" w:cs="仿宋" w:hint="eastAsia"/>
            <w:lang w:eastAsia="zh-CN"/>
          </w:rPr>
          <w:t>十一、金融服务项目技术管理</w:t>
        </w:r>
        <w:r>
          <w:tab/>
        </w:r>
        <w:r>
          <w:fldChar w:fldCharType="begin"/>
        </w:r>
        <w:r>
          <w:instrText xml:space="preserve"> PAGEREF _Toc18335 \h </w:instrText>
        </w:r>
        <w:r>
          <w:fldChar w:fldCharType="separate"/>
        </w:r>
        <w:r>
          <w:t>46</w:t>
        </w:r>
        <w:r>
          <w:fldChar w:fldCharType="end"/>
        </w:r>
      </w:hyperlink>
    </w:p>
    <w:p>
      <w:pPr>
        <w:pStyle w:val="TOC2"/>
        <w:tabs>
          <w:tab w:val="right" w:leader="dot" w:pos="8306"/>
        </w:tabs>
      </w:pPr>
      <w:hyperlink w:anchor="_Toc24428" w:history="1">
        <w:r>
          <w:rPr>
            <w:rFonts w:ascii="仿宋" w:eastAsia="仿宋" w:hAnsi="仿宋" w:cs="仿宋" w:hint="eastAsia"/>
            <w:lang w:eastAsia="zh-CN"/>
          </w:rPr>
          <w:t>(一)、技术方案选用方向</w:t>
        </w:r>
        <w:r>
          <w:tab/>
        </w:r>
        <w:r>
          <w:fldChar w:fldCharType="begin"/>
        </w:r>
        <w:r>
          <w:instrText xml:space="preserve"> PAGEREF _Toc24428 \h </w:instrText>
        </w:r>
        <w:r>
          <w:fldChar w:fldCharType="separate"/>
        </w:r>
        <w:r>
          <w:t>46</w:t>
        </w:r>
        <w:r>
          <w:fldChar w:fldCharType="end"/>
        </w:r>
      </w:hyperlink>
    </w:p>
    <w:p>
      <w:pPr>
        <w:pStyle w:val="TOC2"/>
        <w:tabs>
          <w:tab w:val="right" w:leader="dot" w:pos="8306"/>
        </w:tabs>
      </w:pPr>
      <w:hyperlink w:anchor="_Toc24808" w:history="1">
        <w:r>
          <w:rPr>
            <w:rFonts w:ascii="仿宋" w:eastAsia="仿宋" w:hAnsi="仿宋" w:cs="仿宋" w:hint="eastAsia"/>
            <w:lang w:eastAsia="zh-CN"/>
          </w:rPr>
          <w:t>(二)、工艺技术方案选用原则</w:t>
        </w:r>
        <w:r>
          <w:tab/>
        </w:r>
        <w:r>
          <w:fldChar w:fldCharType="begin"/>
        </w:r>
        <w:r>
          <w:instrText xml:space="preserve"> PAGEREF _Toc24808 \h </w:instrText>
        </w:r>
        <w:r>
          <w:fldChar w:fldCharType="separate"/>
        </w:r>
        <w:r>
          <w:t>48</w:t>
        </w:r>
        <w:r>
          <w:fldChar w:fldCharType="end"/>
        </w:r>
      </w:hyperlink>
    </w:p>
    <w:p>
      <w:pPr>
        <w:pStyle w:val="TOC2"/>
        <w:tabs>
          <w:tab w:val="right" w:leader="dot" w:pos="8306"/>
        </w:tabs>
      </w:pPr>
      <w:hyperlink w:anchor="_Toc24573" w:history="1">
        <w:r>
          <w:rPr>
            <w:rFonts w:ascii="仿宋" w:eastAsia="仿宋" w:hAnsi="仿宋" w:cs="仿宋" w:hint="eastAsia"/>
            <w:lang w:eastAsia="zh-CN"/>
          </w:rPr>
          <w:t>(三)、工艺技术方案要求</w:t>
        </w:r>
        <w:r>
          <w:tab/>
        </w:r>
        <w:r>
          <w:fldChar w:fldCharType="begin"/>
        </w:r>
        <w:r>
          <w:instrText xml:space="preserve"> PAGEREF _Toc24573 \h </w:instrText>
        </w:r>
        <w:r>
          <w:fldChar w:fldCharType="separate"/>
        </w:r>
        <w:r>
          <w:t>50</w:t>
        </w:r>
        <w:r>
          <w:fldChar w:fldCharType="end"/>
        </w:r>
      </w:hyperlink>
    </w:p>
    <w:p>
      <w:pPr>
        <w:pStyle w:val="TOC1"/>
        <w:tabs>
          <w:tab w:val="right" w:leader="dot" w:pos="8306"/>
        </w:tabs>
      </w:pPr>
      <w:hyperlink w:anchor="_Toc32144" w:history="1">
        <w:r>
          <w:rPr>
            <w:rFonts w:ascii="仿宋" w:eastAsia="仿宋" w:hAnsi="仿宋" w:cs="仿宋" w:hint="eastAsia"/>
            <w:lang w:eastAsia="zh-CN"/>
          </w:rPr>
          <w:t>十二、金融服务项目创新与研发</w:t>
        </w:r>
        <w:r>
          <w:tab/>
        </w:r>
        <w:r>
          <w:fldChar w:fldCharType="begin"/>
        </w:r>
        <w:r>
          <w:instrText xml:space="preserve"> PAGEREF _Toc32144 \h </w:instrText>
        </w:r>
        <w:r>
          <w:fldChar w:fldCharType="separate"/>
        </w:r>
        <w:r>
          <w:t>52</w:t>
        </w:r>
        <w:r>
          <w:fldChar w:fldCharType="end"/>
        </w:r>
      </w:hyperlink>
    </w:p>
    <w:p>
      <w:pPr>
        <w:pStyle w:val="TOC2"/>
        <w:tabs>
          <w:tab w:val="right" w:leader="dot" w:pos="8306"/>
        </w:tabs>
      </w:pPr>
      <w:hyperlink w:anchor="_Toc9237" w:history="1">
        <w:r>
          <w:rPr>
            <w:rFonts w:ascii="仿宋" w:eastAsia="仿宋" w:hAnsi="仿宋" w:cs="仿宋" w:hint="eastAsia"/>
            <w:lang w:eastAsia="zh-CN"/>
          </w:rPr>
          <w:t>(一)、创新策略与方向</w:t>
        </w:r>
        <w:r>
          <w:tab/>
        </w:r>
        <w:r>
          <w:fldChar w:fldCharType="begin"/>
        </w:r>
        <w:r>
          <w:instrText xml:space="preserve"> PAGEREF _Toc9237 \h </w:instrText>
        </w:r>
        <w:r>
          <w:fldChar w:fldCharType="separate"/>
        </w:r>
        <w:r>
          <w:t>52</w:t>
        </w:r>
        <w:r>
          <w:fldChar w:fldCharType="end"/>
        </w:r>
      </w:hyperlink>
    </w:p>
    <w:p>
      <w:pPr>
        <w:pStyle w:val="TOC2"/>
        <w:tabs>
          <w:tab w:val="right" w:leader="dot" w:pos="8306"/>
        </w:tabs>
      </w:pPr>
      <w:hyperlink w:anchor="_Toc951" w:history="1">
        <w:r>
          <w:rPr>
            <w:rFonts w:ascii="仿宋" w:eastAsia="仿宋" w:hAnsi="仿宋" w:cs="仿宋" w:hint="eastAsia"/>
            <w:lang w:eastAsia="zh-CN"/>
          </w:rPr>
          <w:t>(二)、研发规划与投入</w:t>
        </w:r>
        <w:r>
          <w:tab/>
        </w:r>
        <w:r>
          <w:fldChar w:fldCharType="begin"/>
        </w:r>
        <w:r>
          <w:instrText xml:space="preserve"> PAGEREF _Toc951 \h </w:instrText>
        </w:r>
        <w:r>
          <w:fldChar w:fldCharType="separate"/>
        </w:r>
        <w:r>
          <w:t>54</w:t>
        </w:r>
        <w:r>
          <w:fldChar w:fldCharType="end"/>
        </w:r>
      </w:hyperlink>
    </w:p>
    <w:p>
      <w:pPr>
        <w:pStyle w:val="TOC1"/>
        <w:tabs>
          <w:tab w:val="right" w:leader="dot" w:pos="8306"/>
        </w:tabs>
      </w:pPr>
      <w:hyperlink w:anchor="_Toc14444" w:history="1">
        <w:r>
          <w:rPr>
            <w:rFonts w:ascii="仿宋" w:eastAsia="仿宋" w:hAnsi="仿宋" w:cs="仿宋" w:hint="eastAsia"/>
            <w:lang w:eastAsia="zh-CN"/>
          </w:rPr>
          <w:t>十三、金融服务项目实施时间节点</w:t>
        </w:r>
        <w:r>
          <w:tab/>
        </w:r>
        <w:r>
          <w:fldChar w:fldCharType="begin"/>
        </w:r>
        <w:r>
          <w:instrText xml:space="preserve"> PAGEREF _Toc14444 \h </w:instrText>
        </w:r>
        <w:r>
          <w:fldChar w:fldCharType="separate"/>
        </w:r>
        <w:r>
          <w:t>55</w:t>
        </w:r>
        <w:r>
          <w:fldChar w:fldCharType="end"/>
        </w:r>
      </w:hyperlink>
    </w:p>
    <w:p>
      <w:pPr>
        <w:pStyle w:val="TOC2"/>
        <w:tabs>
          <w:tab w:val="right" w:leader="dot" w:pos="8306"/>
        </w:tabs>
      </w:pPr>
      <w:hyperlink w:anchor="_Toc30699" w:history="1">
        <w:r>
          <w:rPr>
            <w:rFonts w:ascii="仿宋" w:eastAsia="仿宋" w:hAnsi="仿宋" w:cs="仿宋" w:hint="eastAsia"/>
            <w:lang w:eastAsia="zh-CN"/>
          </w:rPr>
          <w:t>(一)、金融服务项目启动阶段时间节点</w:t>
        </w:r>
        <w:r>
          <w:tab/>
        </w:r>
        <w:r>
          <w:fldChar w:fldCharType="begin"/>
        </w:r>
        <w:r>
          <w:instrText xml:space="preserve"> PAGEREF _Toc30699 \h </w:instrText>
        </w:r>
        <w:r>
          <w:fldChar w:fldCharType="separate"/>
        </w:r>
        <w:r>
          <w:t>55</w:t>
        </w:r>
        <w:r>
          <w:fldChar w:fldCharType="end"/>
        </w:r>
      </w:hyperlink>
    </w:p>
    <w:p>
      <w:pPr>
        <w:pStyle w:val="TOC2"/>
        <w:tabs>
          <w:tab w:val="right" w:leader="dot" w:pos="8306"/>
        </w:tabs>
      </w:pPr>
      <w:hyperlink w:anchor="_Toc22341" w:history="1">
        <w:r>
          <w:rPr>
            <w:rFonts w:ascii="仿宋" w:eastAsia="仿宋" w:hAnsi="仿宋" w:cs="仿宋" w:hint="eastAsia"/>
            <w:lang w:eastAsia="zh-CN"/>
          </w:rPr>
          <w:t>(二)、金融服务项目执行阶段时间节点</w:t>
        </w:r>
        <w:r>
          <w:tab/>
        </w:r>
        <w:r>
          <w:fldChar w:fldCharType="begin"/>
        </w:r>
        <w:r>
          <w:instrText xml:space="preserve"> PAGEREF _Toc22341 \h </w:instrText>
        </w:r>
        <w:r>
          <w:fldChar w:fldCharType="separate"/>
        </w:r>
        <w:r>
          <w:t>57</w:t>
        </w:r>
        <w:r>
          <w:fldChar w:fldCharType="end"/>
        </w:r>
      </w:hyperlink>
    </w:p>
    <w:p>
      <w:pPr>
        <w:pStyle w:val="TOC2"/>
        <w:tabs>
          <w:tab w:val="right" w:leader="dot" w:pos="8306"/>
        </w:tabs>
      </w:pPr>
      <w:hyperlink w:anchor="_Toc31652" w:history="1">
        <w:r>
          <w:rPr>
            <w:rFonts w:ascii="仿宋" w:eastAsia="仿宋" w:hAnsi="仿宋" w:cs="仿宋" w:hint="eastAsia"/>
            <w:lang w:eastAsia="zh-CN"/>
          </w:rPr>
          <w:t>(三)、金融服务项目完成阶段时间节点</w:t>
        </w:r>
        <w:r>
          <w:tab/>
        </w:r>
        <w:r>
          <w:fldChar w:fldCharType="begin"/>
        </w:r>
        <w:r>
          <w:instrText xml:space="preserve"> PAGEREF _Toc31652 \h </w:instrText>
        </w:r>
        <w:r>
          <w:fldChar w:fldCharType="separate"/>
        </w:r>
        <w:r>
          <w:t>57</w:t>
        </w:r>
        <w:r>
          <w:fldChar w:fldCharType="end"/>
        </w:r>
      </w:hyperlink>
    </w:p>
    <w:p>
      <w:pPr>
        <w:pStyle w:val="TOC1"/>
        <w:tabs>
          <w:tab w:val="right" w:leader="dot" w:pos="8306"/>
        </w:tabs>
      </w:pPr>
      <w:hyperlink w:anchor="_Toc13168" w:history="1">
        <w:r>
          <w:rPr>
            <w:rFonts w:ascii="仿宋" w:eastAsia="仿宋" w:hAnsi="仿宋" w:cs="仿宋" w:hint="eastAsia"/>
            <w:lang w:eastAsia="zh-CN"/>
          </w:rPr>
          <w:t>十四、质量管理体系</w:t>
        </w:r>
        <w:r>
          <w:tab/>
        </w:r>
        <w:r>
          <w:fldChar w:fldCharType="begin"/>
        </w:r>
        <w:r>
          <w:instrText xml:space="preserve"> PAGEREF _Toc13168 \h </w:instrText>
        </w:r>
        <w:r>
          <w:fldChar w:fldCharType="separate"/>
        </w:r>
        <w:r>
          <w:t>59</w:t>
        </w:r>
        <w:r>
          <w:fldChar w:fldCharType="end"/>
        </w:r>
      </w:hyperlink>
    </w:p>
    <w:p>
      <w:pPr>
        <w:pStyle w:val="TOC2"/>
        <w:tabs>
          <w:tab w:val="right" w:leader="dot" w:pos="8306"/>
        </w:tabs>
      </w:pPr>
      <w:hyperlink w:anchor="_Toc6338" w:history="1">
        <w:r>
          <w:rPr>
            <w:rFonts w:ascii="仿宋" w:eastAsia="仿宋" w:hAnsi="仿宋" w:cs="仿宋" w:hint="eastAsia"/>
            <w:lang w:eastAsia="zh-CN"/>
          </w:rPr>
          <w:t>(一)、质量目标与方针</w:t>
        </w:r>
        <w:r>
          <w:tab/>
        </w:r>
        <w:r>
          <w:fldChar w:fldCharType="begin"/>
        </w:r>
        <w:r>
          <w:instrText xml:space="preserve"> PAGEREF _Toc6338 \h </w:instrText>
        </w:r>
        <w:r>
          <w:fldChar w:fldCharType="separate"/>
        </w:r>
        <w:r>
          <w:t>59</w:t>
        </w:r>
        <w:r>
          <w:fldChar w:fldCharType="end"/>
        </w:r>
      </w:hyperlink>
    </w:p>
    <w:p>
      <w:pPr>
        <w:pStyle w:val="TOC2"/>
        <w:tabs>
          <w:tab w:val="right" w:leader="dot" w:pos="8306"/>
        </w:tabs>
      </w:pPr>
      <w:hyperlink w:anchor="_Toc4181" w:history="1">
        <w:r>
          <w:rPr>
            <w:rFonts w:ascii="仿宋" w:eastAsia="仿宋" w:hAnsi="仿宋" w:cs="仿宋" w:hint="eastAsia"/>
            <w:lang w:eastAsia="zh-CN"/>
          </w:rPr>
          <w:t>(二)、质量管理责任</w:t>
        </w:r>
        <w:r>
          <w:tab/>
        </w:r>
        <w:r>
          <w:fldChar w:fldCharType="begin"/>
        </w:r>
        <w:r>
          <w:instrText xml:space="preserve"> PAGEREF _Toc4181 \h </w:instrText>
        </w:r>
        <w:r>
          <w:fldChar w:fldCharType="separate"/>
        </w:r>
        <w:r>
          <w:t>60</w:t>
        </w:r>
        <w:r>
          <w:fldChar w:fldCharType="end"/>
        </w:r>
      </w:hyperlink>
    </w:p>
    <w:p>
      <w:pPr>
        <w:pStyle w:val="TOC2"/>
        <w:tabs>
          <w:tab w:val="right" w:leader="dot" w:pos="8306"/>
        </w:tabs>
      </w:pPr>
      <w:hyperlink w:anchor="_Toc2545" w:history="1">
        <w:r>
          <w:rPr>
            <w:rFonts w:ascii="仿宋" w:eastAsia="仿宋" w:hAnsi="仿宋" w:cs="仿宋" w:hint="eastAsia"/>
            <w:lang w:eastAsia="zh-CN"/>
          </w:rPr>
          <w:t>(三)、质量管理体系文件</w:t>
        </w:r>
        <w:r>
          <w:tab/>
        </w:r>
        <w:r>
          <w:fldChar w:fldCharType="begin"/>
        </w:r>
        <w:r>
          <w:instrText xml:space="preserve"> PAGEREF _Toc2545 \h </w:instrText>
        </w:r>
        <w:r>
          <w:fldChar w:fldCharType="separate"/>
        </w:r>
        <w:r>
          <w:t>61</w:t>
        </w:r>
        <w:r>
          <w:fldChar w:fldCharType="end"/>
        </w:r>
      </w:hyperlink>
    </w:p>
    <w:p>
      <w:pPr>
        <w:pStyle w:val="TOC2"/>
        <w:tabs>
          <w:tab w:val="right" w:leader="dot" w:pos="8306"/>
        </w:tabs>
      </w:pPr>
      <w:hyperlink w:anchor="_Toc14159" w:history="1">
        <w:r>
          <w:rPr>
            <w:rFonts w:ascii="仿宋" w:eastAsia="仿宋" w:hAnsi="仿宋" w:cs="仿宋" w:hint="eastAsia"/>
            <w:lang w:eastAsia="zh-CN"/>
          </w:rPr>
          <w:t>(四)、质量培训与教育</w:t>
        </w:r>
        <w:r>
          <w:tab/>
        </w:r>
        <w:r>
          <w:fldChar w:fldCharType="begin"/>
        </w:r>
        <w:r>
          <w:instrText xml:space="preserve"> PAGEREF _Toc14159 \h </w:instrText>
        </w:r>
        <w:r>
          <w:fldChar w:fldCharType="separate"/>
        </w:r>
        <w:r>
          <w:t>63</w:t>
        </w:r>
        <w:r>
          <w:fldChar w:fldCharType="end"/>
        </w:r>
      </w:hyperlink>
    </w:p>
    <w:p>
      <w:pPr>
        <w:pStyle w:val="TOC2"/>
        <w:tabs>
          <w:tab w:val="right" w:leader="dot" w:pos="8306"/>
        </w:tabs>
      </w:pPr>
      <w:hyperlink w:anchor="_Toc28435" w:history="1">
        <w:r>
          <w:rPr>
            <w:rFonts w:ascii="仿宋" w:eastAsia="仿宋" w:hAnsi="仿宋" w:cs="仿宋" w:hint="eastAsia"/>
            <w:lang w:eastAsia="zh-CN"/>
          </w:rPr>
          <w:t>(五)、质量审核与评价</w:t>
        </w:r>
        <w:r>
          <w:tab/>
        </w:r>
        <w:r>
          <w:fldChar w:fldCharType="begin"/>
        </w:r>
        <w:r>
          <w:instrText xml:space="preserve"> PAGEREF _Toc28435 \h </w:instrText>
        </w:r>
        <w:r>
          <w:fldChar w:fldCharType="separate"/>
        </w:r>
        <w:r>
          <w:t>64</w:t>
        </w:r>
        <w:r>
          <w:fldChar w:fldCharType="end"/>
        </w:r>
      </w:hyperlink>
    </w:p>
    <w:p>
      <w:pPr>
        <w:pStyle w:val="TOC2"/>
        <w:tabs>
          <w:tab w:val="right" w:leader="dot" w:pos="8306"/>
        </w:tabs>
      </w:pPr>
      <w:hyperlink w:anchor="_Toc7389" w:history="1">
        <w:r>
          <w:rPr>
            <w:rFonts w:ascii="仿宋" w:eastAsia="仿宋" w:hAnsi="仿宋" w:cs="仿宋" w:hint="eastAsia"/>
            <w:lang w:eastAsia="zh-CN"/>
          </w:rPr>
          <w:t>(六)、不符合与纠正措施</w:t>
        </w:r>
        <w:r>
          <w:tab/>
        </w:r>
        <w:r>
          <w:fldChar w:fldCharType="begin"/>
        </w:r>
        <w:r>
          <w:instrText xml:space="preserve"> PAGEREF _Toc7389 \h </w:instrText>
        </w:r>
        <w:r>
          <w:fldChar w:fldCharType="separate"/>
        </w:r>
        <w:r>
          <w:t>65</w:t>
        </w:r>
        <w:r>
          <w:fldChar w:fldCharType="end"/>
        </w:r>
      </w:hyperlink>
    </w:p>
    <w:p>
      <w:pPr>
        <w:pStyle w:val="TOC1"/>
        <w:tabs>
          <w:tab w:val="right" w:leader="dot" w:pos="8306"/>
        </w:tabs>
      </w:pPr>
      <w:hyperlink w:anchor="_Toc5672" w:history="1">
        <w:r>
          <w:rPr>
            <w:rFonts w:ascii="仿宋" w:eastAsia="仿宋" w:hAnsi="仿宋" w:cs="仿宋" w:hint="eastAsia"/>
            <w:lang w:eastAsia="zh-CN"/>
          </w:rPr>
          <w:t>十五、金融服务项目工程方案分析</w:t>
        </w:r>
        <w:r>
          <w:tab/>
        </w:r>
        <w:r>
          <w:fldChar w:fldCharType="begin"/>
        </w:r>
        <w:r>
          <w:instrText xml:space="preserve"> PAGEREF _Toc5672 \h </w:instrText>
        </w:r>
        <w:r>
          <w:fldChar w:fldCharType="separate"/>
        </w:r>
        <w:r>
          <w:t>66</w:t>
        </w:r>
        <w:r>
          <w:fldChar w:fldCharType="end"/>
        </w:r>
      </w:hyperlink>
    </w:p>
    <w:p>
      <w:pPr>
        <w:pStyle w:val="TOC2"/>
        <w:tabs>
          <w:tab w:val="right" w:leader="dot" w:pos="8306"/>
        </w:tabs>
      </w:pPr>
      <w:hyperlink w:anchor="_Toc23678" w:history="1">
        <w:r>
          <w:rPr>
            <w:rFonts w:ascii="仿宋" w:eastAsia="仿宋" w:hAnsi="仿宋" w:cs="仿宋" w:hint="eastAsia"/>
            <w:lang w:eastAsia="zh-CN"/>
          </w:rPr>
          <w:t>(一)、建筑工程设计原则</w:t>
        </w:r>
        <w:r>
          <w:tab/>
        </w:r>
        <w:r>
          <w:fldChar w:fldCharType="begin"/>
        </w:r>
        <w:r>
          <w:instrText xml:space="preserve"> PAGEREF _Toc23678 \h </w:instrText>
        </w:r>
        <w:r>
          <w:fldChar w:fldCharType="separate"/>
        </w:r>
        <w:r>
          <w:t>66</w:t>
        </w:r>
        <w:r>
          <w:fldChar w:fldCharType="end"/>
        </w:r>
      </w:hyperlink>
    </w:p>
    <w:p>
      <w:pPr>
        <w:pStyle w:val="TOC2"/>
        <w:tabs>
          <w:tab w:val="right" w:leader="dot" w:pos="8306"/>
        </w:tabs>
      </w:pPr>
      <w:hyperlink w:anchor="_Toc1099" w:history="1">
        <w:r>
          <w:rPr>
            <w:rFonts w:ascii="仿宋" w:eastAsia="仿宋" w:hAnsi="仿宋" w:cs="仿宋" w:hint="eastAsia"/>
            <w:lang w:eastAsia="zh-CN"/>
          </w:rPr>
          <w:t>(二)、土建工程建设指标</w:t>
        </w:r>
        <w:r>
          <w:tab/>
        </w:r>
        <w:r>
          <w:fldChar w:fldCharType="begin"/>
        </w:r>
        <w:r>
          <w:instrText xml:space="preserve"> PAGEREF _Toc1099 \h </w:instrText>
        </w:r>
        <w:r>
          <w:fldChar w:fldCharType="separate"/>
        </w:r>
        <w:r>
          <w:t>70</w:t>
        </w:r>
        <w:r>
          <w:fldChar w:fldCharType="end"/>
        </w:r>
      </w:hyperlink>
    </w:p>
    <w:p>
      <w:pPr>
        <w:pStyle w:val="TOC1"/>
        <w:tabs>
          <w:tab w:val="right" w:leader="dot" w:pos="8306"/>
        </w:tabs>
      </w:pPr>
      <w:hyperlink w:anchor="_Toc10279" w:history="1">
        <w:r>
          <w:rPr>
            <w:rFonts w:ascii="仿宋" w:eastAsia="仿宋" w:hAnsi="仿宋" w:cs="仿宋" w:hint="eastAsia"/>
            <w:lang w:eastAsia="zh-CN"/>
          </w:rPr>
          <w:t>十六、金融服务项目治理与监督</w:t>
        </w:r>
        <w:r>
          <w:tab/>
        </w:r>
        <w:r>
          <w:fldChar w:fldCharType="begin"/>
        </w:r>
        <w:r>
          <w:instrText xml:space="preserve"> PAGEREF _Toc10279 \h </w:instrText>
        </w:r>
        <w:r>
          <w:fldChar w:fldCharType="separate"/>
        </w:r>
        <w:r>
          <w:t>71</w:t>
        </w:r>
        <w:r>
          <w:fldChar w:fldCharType="end"/>
        </w:r>
      </w:hyperlink>
    </w:p>
    <w:p>
      <w:pPr>
        <w:pStyle w:val="TOC2"/>
        <w:tabs>
          <w:tab w:val="right" w:leader="dot" w:pos="8306"/>
        </w:tabs>
      </w:pPr>
      <w:hyperlink w:anchor="_Toc1978" w:history="1">
        <w:r>
          <w:rPr>
            <w:rFonts w:ascii="仿宋" w:eastAsia="仿宋" w:hAnsi="仿宋" w:cs="仿宋" w:hint="eastAsia"/>
            <w:lang w:eastAsia="zh-CN"/>
          </w:rPr>
          <w:t>(一)、金融服务项目治理结构</w:t>
        </w:r>
        <w:r>
          <w:tab/>
        </w:r>
        <w:r>
          <w:fldChar w:fldCharType="begin"/>
        </w:r>
        <w:r>
          <w:instrText xml:space="preserve"> PAGEREF _Toc1978 \h </w:instrText>
        </w:r>
        <w:r>
          <w:fldChar w:fldCharType="separate"/>
        </w:r>
        <w:r>
          <w:t>71</w:t>
        </w:r>
        <w:r>
          <w:fldChar w:fldCharType="end"/>
        </w:r>
      </w:hyperlink>
    </w:p>
    <w:p>
      <w:pPr>
        <w:pStyle w:val="TOC2"/>
        <w:tabs>
          <w:tab w:val="right" w:leader="dot" w:pos="8306"/>
        </w:tabs>
      </w:pPr>
      <w:hyperlink w:anchor="_Toc28857" w:history="1">
        <w:r>
          <w:rPr>
            <w:rFonts w:ascii="仿宋" w:eastAsia="仿宋" w:hAnsi="仿宋" w:cs="仿宋" w:hint="eastAsia"/>
            <w:lang w:eastAsia="zh-CN"/>
          </w:rPr>
          <w:t>(二)、监督与审计</w:t>
        </w:r>
        <w:r>
          <w:tab/>
        </w:r>
        <w:r>
          <w:fldChar w:fldCharType="begin"/>
        </w:r>
        <w:r>
          <w:instrText xml:space="preserve"> PAGEREF _Toc28857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32"/>
      <w:r>
        <w:rPr>
          <w:rFonts w:ascii="仿宋" w:eastAsia="仿宋" w:hAnsi="仿宋" w:cs="仿宋" w:hint="eastAsia"/>
          <w:sz w:val="28"/>
          <w:lang w:eastAsia="zh-CN"/>
        </w:rPr>
        <w:t>一、金融服务项目文档管理</w:t>
      </w:r>
      <w:bookmarkEnd w:id="2"/>
    </w:p>
    <w:p>
      <w:pPr>
        <w:pStyle w:val="Heading2"/>
        <w:rPr>
          <w:rFonts w:ascii="仿宋" w:eastAsia="仿宋" w:hAnsi="仿宋" w:cs="仿宋" w:hint="eastAsia"/>
          <w:lang w:eastAsia="zh-CN"/>
        </w:rPr>
      </w:pPr>
      <w:bookmarkStart w:id="3" w:name="_Toc2350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金融服务项目高度重视文档的质量和准确性，以支持金融服务项目的各项活动和决策。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文档的编制始于金融服务项目计划的初期，我们制定了详细的文档编制计划，明确了每个文档的内容、格式和编写责任人。在金融服务项目启动阶段，我们首先编制了金融服务项目章程，明确定义了金融服务项目的目标、范围、风险等关键要素。随后，金融服务项目团队根据计划陆续编制了需求文档、设计文档、测试文档等各类文档，确保金融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融服务项目管理中的重要环节，旨在确保金融服务项目文档符合质量标准和金融服务项目需求。在金融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除了内部审查，我们还进行了外部审查，邀请金融服务项目相关利益方和专业领域的专家对文档进行独立审查。这有助于获取更全面、客观的反馈，确保金融服务项目文档不仅符合内部标准，也满足外部需求。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金融服务项目在文档编制与审查方面建立了严格的管理机制，通过规范的流程和多维度的审查，确保金融服务项目文档的质量、准确性和可靠性，为金融服务项目的顺利推进提供了有力支持。</w:t>
      </w:r>
    </w:p>
    <w:p>
      <w:pPr>
        <w:pStyle w:val="Heading2"/>
        <w:ind w:firstLine="560" w:firstLineChars="200"/>
        <w:rPr>
          <w:rFonts w:ascii="仿宋" w:eastAsia="仿宋" w:hAnsi="仿宋" w:cs="仿宋" w:hint="eastAsia"/>
          <w:sz w:val="28"/>
          <w:lang w:eastAsia="zh-CN"/>
        </w:rPr>
      </w:pPr>
      <w:bookmarkStart w:id="4" w:name="_Toc1290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在金融服务项目中，我们致力于优化文档发布与分发过程，以确保信息的高效传递和团队间协作的顺畅进行。以下是我们采取的关键优化策略：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我们通过多渠道发布文档，包括电子邮件、金融服务项目管理平台、内部网站等，以满足不同团队成员的偏好和需求。多渠道发布确保了信息的全面覆盖。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我们采用了精细的权限控制，确保只有授权人员可以访问敏感信息。这种安全措施保护了金融服务项目文档的机密性，防止了未经授权的信息泄露。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11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文档存档与归档是金融服务项目生命周期中一个至关重要的环节，直接关系到金融服务项目信息的长期保存和历史记录的完整性。在金融服务项目中，我们实施了一系列有效的文档存档与归档管理策略：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
      <w:r>
        <w:rPr>
          <w:rFonts w:ascii="仿宋" w:eastAsia="仿宋" w:hAnsi="仿宋" w:cs="仿宋" w:hint="eastAsia"/>
          <w:sz w:val="28"/>
          <w:lang w:eastAsia="zh-CN"/>
        </w:rPr>
        <w:t>二、金融服务项目建设背景及必要性分析</w:t>
      </w:r>
      <w:bookmarkEnd w:id="6"/>
    </w:p>
    <w:p>
      <w:pPr>
        <w:pStyle w:val="Heading2"/>
        <w:rPr>
          <w:rFonts w:ascii="仿宋" w:eastAsia="仿宋" w:hAnsi="仿宋" w:cs="仿宋" w:hint="eastAsia"/>
          <w:lang w:eastAsia="zh-CN"/>
        </w:rPr>
      </w:pPr>
      <w:bookmarkStart w:id="7" w:name="_Toc8820"/>
      <w:r>
        <w:rPr>
          <w:rFonts w:ascii="仿宋" w:eastAsia="仿宋" w:hAnsi="仿宋" w:cs="仿宋" w:hint="eastAsia"/>
          <w:lang w:eastAsia="zh-CN"/>
        </w:rPr>
        <w:t>(一)、金融服务项目背景分析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融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融服务项目在这个潮流中的定位。同时，我们将关注行业内涌现的新兴机遇，以便金融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融服务项目提供了强大的发展动力。我们将聚焦于行业内最新的技术发展趋势，包括但不限于人工智能、大数据分析、物联网等领域。通过深度的技术研究，我们将确保金融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融服务项目发展的源泉。我们将投入更多的精力对市场需求进行深入剖析，超越表面的需求，深入挖掘潜在的市场痛点和机遇。通过对市场需求的细致了解，金融服务项目将更有针对性地设计解决方案，满足市场的多样化需求，从而更好地促进金融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融服务项目战略至关重要。我们将对竞争态势进行更为深入的分析，包括但不限于市场份额、产品特点、客户满意度等多个维度。通过深度的竞争分析，金融服务项目将能够更准确地把握市场脉搏，制定具有竞争力的金融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融服务项目的发展具有直接的影响。我们将进行更为全面的法规和政策分析，了解行业发展中的潜在法律风险和合规挑战。通过充分了解和遵守相关法规，金融服务项目将确保在法律框架内合法合规运营，为金融服务项目的稳健发展提供有力支持。</w:t>
      </w:r>
    </w:p>
    <w:p>
      <w:pPr>
        <w:pStyle w:val="Heading2"/>
        <w:ind w:firstLine="560" w:firstLineChars="200"/>
        <w:rPr>
          <w:rFonts w:ascii="仿宋" w:eastAsia="仿宋" w:hAnsi="仿宋" w:cs="仿宋" w:hint="eastAsia"/>
          <w:sz w:val="28"/>
          <w:lang w:eastAsia="zh-CN"/>
        </w:rPr>
      </w:pPr>
      <w:bookmarkStart w:id="8" w:name="_Toc31913"/>
      <w:r>
        <w:rPr>
          <w:rFonts w:ascii="仿宋" w:eastAsia="仿宋" w:hAnsi="仿宋" w:cs="仿宋" w:hint="eastAsia"/>
          <w:sz w:val="28"/>
          <w:lang w:eastAsia="zh-CN"/>
        </w:rPr>
        <w:t>(二)、金融服务项目建设必要性分析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建设的迫切性源于对行业发展趋势的深刻洞察。我们正处于一个行业变革的时代，科技创新、数字化转型成为企业发展的关键动力。金融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建设不仅仅是为了跟上潮流，更是为了通过技术创新推动企业的持续发展。通过引入先进的技术和解决方案，金融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融服务项目的建设成为必然选择，通过提高产品质量、拓展服务领域，从而在竞争中获得更多的机会。金融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融服务项目建设的必要性体现在对客户需求更精准的满足。通过金融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建设的背后是对企业持续创新的追求。只有通过不断创新，企业才能在竞争中立于不败之地。金融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8578"/>
      <w:r>
        <w:rPr>
          <w:rFonts w:ascii="仿宋" w:eastAsia="仿宋" w:hAnsi="仿宋" w:cs="仿宋" w:hint="eastAsia"/>
          <w:sz w:val="28"/>
          <w:lang w:eastAsia="zh-CN"/>
        </w:rPr>
        <w:t>三、金融服务项目概论</w:t>
      </w:r>
      <w:bookmarkEnd w:id="9"/>
    </w:p>
    <w:p>
      <w:pPr>
        <w:pStyle w:val="Heading2"/>
        <w:rPr>
          <w:rFonts w:ascii="仿宋" w:eastAsia="仿宋" w:hAnsi="仿宋" w:cs="仿宋" w:hint="eastAsia"/>
          <w:lang w:eastAsia="zh-CN"/>
        </w:rPr>
      </w:pPr>
      <w:bookmarkStart w:id="10" w:name="_Toc28861"/>
      <w:r>
        <w:rPr>
          <w:rFonts w:ascii="仿宋" w:eastAsia="仿宋" w:hAnsi="仿宋" w:cs="仿宋" w:hint="eastAsia"/>
          <w:lang w:eastAsia="zh-CN"/>
        </w:rPr>
        <w:t>(一)、金融服务项目概况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起源追溯至对市场的深入洞察。市场的不断演变与变革为金融服务项目提供了难得的机遇。当前市场存在的需求缺口和变革的大环境共同构成了金融服务项目的背景。这个金融服务项目旨在充分利用市场机遇，填补行业中尚未满足的需求，为客户提供全新的解决方案。市场的变革和需求的增长使得这个金融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金融服务项目名称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正式命名为金融服务。这个名称不仅仅是一个标识，更代表了金融服务项目的核心理念和愿景。它蕴含着金融服务项目所要解决问题的关键字，具有强烈的表达和辨识度，为金融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金融服务项目目标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核心目标是提供一种全新、高效的解决方案，满足客户日益增长的需求。金融服务项目追求的不仅仅是满足市场需求，更是在市场中获得卓越的竞争优势。通过不断提升产品或服务的质量和创新水平，金融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金融服务项目范围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全面涵盖了产品研发、制造、市场推广和售后服务，确保从产品设计到最终用户体验的全方位关注。这一全面的金融服务项目范围是为了确保金融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金融服务项目时间表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金融服务项目计划在未来18个月内完成，包括研发、测试、市场试点和正式推出等不同阶段。这个时间表的合理设计是为了确保金融服务项目各个阶段的顺利推进，以便按时交付高质量的成果。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1.6 金融服务项目预算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金融服务项目总预算估算为XX百万美元，主要分配在研发、市场推广、人员培训和运营等方面。这一充足的预算为金融服务项目提供了充足的资源，确保金融服务项目在各个方面都能取得优异的表现。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金融服务项目风险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金融服务项目可能面临的风险包括市场接受度低、技术难题、竞争激烈等。金融服务项目团队已经制定了相应的风险应对计划，通过前瞻性的风险管理，确保金融服务项目在面对不确定性时能够迅速做出应对。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金融服务项目团队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金融服务项目汇聚了一支经验丰富、多领域专业素养的核心团队，确保金融服务项目在各个方面都能拥有高水平的执行力。团队的协同作战是金融服务项目成功的关键因素之一。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金融服务项目背景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金融服务项目的背景根植于市场对更高效、创新产品的渴望，同时也受到科技发展对行业格局的深刻改变的影响。这为金融服务项目提供了广阔的发展空间和市场需求。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金融服务项目现状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截至目前，金融服务项目已完成市场调研和技术验证，取得了初步的成功。这为金融服务项目在未来的发展奠定了坚实的基础，为更远大的目标打下了坚实的基石。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93"/>
      <w:r>
        <w:rPr>
          <w:rFonts w:ascii="仿宋" w:eastAsia="仿宋" w:hAnsi="仿宋" w:cs="仿宋" w:hint="eastAsia"/>
          <w:sz w:val="28"/>
          <w:lang w:eastAsia="zh-CN"/>
        </w:rPr>
        <w:t>(二)、金融服务项目目标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keyword》金融服务项目首要业务目标是在市场中占据有利地位，实现产品/服务的成功推广和销售。通过不断提升产品质量、创新性，金融服务项目追求成为行业中的领导者，赢得更多客户的青睐。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在科技迅速发展的时代，金融服务项目着眼于技术创新。通过持续的研发和技术升级，金融服务项目旨在推出更具创新性的产品或服务，以满足市场对新鲜、先进解决方案的需求。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为了建立可持续的客户关系，金融服务项目设定了客户满意度目标。通过提供卓越的产品质量和优质的客户服务，金融服务项目追求赢得客户的信任和忠诚度，确保他们的满意度达到行业领先水平。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金融服务项目注重社会责任和可持续发展。通过实施环保、社会责任金融服务项目，金融服务项目致力于在经济发展的同时保护环境，促进社会公平，实现可持续经营。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金融服务项目的团队是实现目标的核心驱动力。因此，金融服务项目设定了团队发展目标，包括提升团队成员的专业技能、培养领导力，以及搭建协同高效的团队工作氛围。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493"/>
      <w:r>
        <w:rPr>
          <w:rFonts w:ascii="仿宋" w:eastAsia="仿宋" w:hAnsi="仿宋" w:cs="仿宋" w:hint="eastAsia"/>
          <w:sz w:val="28"/>
          <w:lang w:eastAsia="zh-CN"/>
        </w:rPr>
        <w:t>(三)、金融服务项目提出的理由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金融服务项目提出的理由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提出源于对市场机遇的深刻洞察。当前市场中存在的需求缺口和行业发展趋势表明，有巨大的商业机会等待被开发。通过准确捕捉市场机遇，金融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理念基于对技术创新的信仰。通过持续的研发和技术投入，金融服务项目有望推出更具创新性的产品或服务。在科技飞速发展的当下，金融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提出是为了增强企业的行业竞争力。通过提升产品或服务的质量和独特性，金融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响应了消费者需求的变化。随着社会和科技的不断发展，消费者对产品和服务的需求也在发生变化。通过深入了解并及时回应消费者的新需求，金融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金融服务项目的提出是企业战略发展规划的一部分。在面对日益激烈的市场竞争和不断变化的商业环境中，金融服务项目作为企业战略的一环，旨在为企业开辟新的增长领域，巩固企业在行业中的地位。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提出不仅仅是基于商业考量，还注重社会责任。通过推出环保、社会责任等方面的金融服务项目，金融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金融服务项目的提出反映了对利益相关者期望的关注。包括客户、员工、投资者等利益相关者在企业发展中都有着各自的期望，金融服务项目力求在满足这些期望的同时，取得更大的共赢。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758"/>
      <w:r>
        <w:rPr>
          <w:rFonts w:ascii="仿宋" w:eastAsia="仿宋" w:hAnsi="仿宋" w:cs="仿宋" w:hint="eastAsia"/>
          <w:sz w:val="28"/>
          <w:lang w:eastAsia="zh-CN"/>
        </w:rPr>
        <w:t>(四)、金融服务项目意义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在实施金融服务项目的过程中，我们不仅仅是在追逐商业成功，更是为企业和社会的多个层面创造了深远的意义。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首要意义在于提升企业的市场竞争力。通过持续的创新和对产品质量的高标准要求，金融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融服务项目的推进将促使行业技术水平的提升。通过引入先进技术和创新性解决方案，金融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融服务项目不仅创造了大量就业机会，提高了就业水平，还注重社会责任和环保。通过参与社会公益事业和推动环保金融服务项目，金融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综合而言，金融服务项目意义重大，不仅推动了企业的发展，也为行业和社会的进步贡献了积极力量。这是一个全面而深刻的影响，将在未来产生可持续的正面效应。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861"/>
      <w:r>
        <w:rPr>
          <w:rFonts w:ascii="仿宋" w:eastAsia="仿宋" w:hAnsi="仿宋" w:cs="仿宋" w:hint="eastAsia"/>
          <w:sz w:val="28"/>
          <w:lang w:eastAsia="zh-CN"/>
        </w:rPr>
        <w:t>(五)、金融服务项目背景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在当今迅猛发展的商业环境中，金融服务项目的动因根植于对多方面因素的审慎考量。这个金融服务项目的提出并非孤立的决策，而是对企业所处背景深入思考的产物。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市场的不断演变是金融服务项目背后的首要原因。科技的迅速发展和全球市场的快速变化使得企业必须灵活应对。金融服务项目应运而生，旨在通过创新性的解决方案迎合市场的多变需求，赢得竞争中的先机。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竞争的激烈程度也是金融服务项目背景中不可忽视的一环。企业需要在激烈竞争中脱颖而出，为此，金融服务项目致力于打破常规，提供独特的价值主张，以吸引客户并确保市场份额的增长。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技术的迅速发展为企业带来了机遇与挑战。作为金融服务项目启动的背景之一，对新兴技术的应用将有助于提升企业的技术水平，使其在不断演进的商业环境中保持竞争优势。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此外，社会对企业责任的期望也在逐渐升高。金融服务项目充分融入了社会责任的理念，通过可持续经营和社会公益金融服务项目，企图为社会贡献一份力量，在商业成功的同时关注社会价值。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392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43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金融服务项目的主要产品是XXXX，预计年产值为XXX万元。这一产品在市场中占据着重要的地位，其广泛的应用范围使得该金融服务项目的市场前景非常广阔。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金融服务项目的xxx产品作为重要的原材料之一，将在多个领域发挥关键作用。其在建筑、交通、能源等方面的广泛应用将为整个产业链提供强大的支持，形成产业协同效应。金融服务项目的年产值XXX万XXX万XXX万万元不仅反映了其在市场上的巨大潜力，更预示着它对国民经济的积极贡献。这种关联度高、涉及面广的产业关系，使得该金融服务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https://d.book118.com/465220241040011103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481401"/>
    <w:rsid w:val="724814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22024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2024-02-03T09:11:00Z</dcterms:created>
  <dcterms:modified xsi:type="dcterms:W3CDTF">2024-02-03T09:11:48Z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68A4DBCF0E1B488787BB9F81A113E47E_11</vt:lpwstr>
  </property>
  <property fmtid="{D5CDD505-2E9C-101B-9397-08002B2CF9AE}" pid="3" name="KSOProductBuildVer">
    <vt:lpwstr>2052-12.1.0.16250</vt:lpwstr>
  </property>
</Properties>
</file>