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数控铣床项目经营分析报告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31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_Toc5831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2" w:history="1">
        <w:r>
          <w:rPr>
            <w:rFonts w:ascii="仿宋" w:eastAsia="仿宋" w:hAnsi="仿宋" w:cs="仿宋" w:hint="eastAsia"/>
            <w:lang w:val="en-US"/>
          </w:rPr>
          <w:t>一、项目管理与团队协作</w:t>
        </w:r>
        <w:r>
          <w:tab/>
        </w:r>
        <w:r>
          <w:fldChar w:fldCharType="begin"/>
        </w:r>
        <w:r>
          <w:instrText xml:space="preserve"> PAGEREF _Toc4012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val="en-US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_Toc26286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val="en-US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_Toc31749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7" w:history="1">
        <w:r>
          <w:rPr>
            <w:rFonts w:ascii="仿宋" w:eastAsia="仿宋" w:hAnsi="仿宋" w:cs="仿宋" w:hint="eastAsia"/>
            <w:lang w:val="en-US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_Toc3737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9" w:history="1">
        <w:r>
          <w:rPr>
            <w:rFonts w:ascii="仿宋" w:eastAsia="仿宋" w:hAnsi="仿宋" w:cs="仿宋" w:hint="eastAsia"/>
            <w:lang w:val="en-US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_Toc14849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val="en-US"/>
          </w:rPr>
          <w:t>二、数控铣床项目概论</w:t>
        </w:r>
        <w:r>
          <w:tab/>
        </w:r>
        <w:r>
          <w:fldChar w:fldCharType="begin"/>
        </w:r>
        <w:r>
          <w:instrText xml:space="preserve"> PAGEREF _Toc15763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val="en-US"/>
          </w:rPr>
          <w:t>(一)、数控铣床项目名称及投资人</w:t>
        </w:r>
        <w:r>
          <w:tab/>
        </w:r>
        <w:r>
          <w:fldChar w:fldCharType="begin"/>
        </w:r>
        <w:r>
          <w:instrText xml:space="preserve"> PAGEREF _Toc21486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_Toc22101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4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_Toc17574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_Toc1876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" w:history="1">
        <w:r>
          <w:rPr>
            <w:rFonts w:ascii="仿宋" w:eastAsia="仿宋" w:hAnsi="仿宋" w:cs="仿宋" w:hint="eastAsia"/>
            <w:lang w:val="en-US"/>
          </w:rPr>
          <w:t>(五)、数控铣床项目建设背景</w:t>
        </w:r>
        <w:r>
          <w:tab/>
        </w:r>
        <w:r>
          <w:fldChar w:fldCharType="begin"/>
        </w:r>
        <w:r>
          <w:instrText xml:space="preserve"> PAGEREF _Toc3038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0" w:history="1">
        <w:r>
          <w:rPr>
            <w:rFonts w:ascii="仿宋" w:eastAsia="仿宋" w:hAnsi="仿宋" w:cs="仿宋" w:hint="eastAsia"/>
            <w:lang w:val="en-US"/>
          </w:rPr>
          <w:t>(六)、结论分析</w:t>
        </w:r>
        <w:r>
          <w:tab/>
        </w:r>
        <w:r>
          <w:fldChar w:fldCharType="begin"/>
        </w:r>
        <w:r>
          <w:instrText xml:space="preserve"> PAGEREF _Toc30770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88" w:history="1">
        <w:r>
          <w:rPr>
            <w:rFonts w:ascii="仿宋" w:eastAsia="仿宋" w:hAnsi="仿宋" w:cs="仿宋" w:hint="eastAsia"/>
            <w:lang w:val="en-US"/>
          </w:rPr>
          <w:t>三、战略制订框架</w:t>
        </w:r>
        <w:r>
          <w:tab/>
        </w:r>
        <w:r>
          <w:fldChar w:fldCharType="begin"/>
        </w:r>
        <w:r>
          <w:instrText xml:space="preserve"> PAGEREF _Toc26188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_Toc24557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val="en-US"/>
          </w:rPr>
          <w:t>四、数控铣床项目文档管理</w:t>
        </w:r>
        <w:r>
          <w:tab/>
        </w:r>
        <w:r>
          <w:fldChar w:fldCharType="begin"/>
        </w:r>
        <w:r>
          <w:instrText xml:space="preserve"> PAGEREF _Toc20396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val="en-US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_Toc12602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6" w:history="1">
        <w:r>
          <w:rPr>
            <w:rFonts w:ascii="仿宋" w:eastAsia="仿宋" w:hAnsi="仿宋" w:cs="仿宋" w:hint="eastAsia"/>
            <w:lang w:val="en-US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_Toc26146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4" w:history="1">
        <w:r>
          <w:rPr>
            <w:rFonts w:ascii="仿宋" w:eastAsia="仿宋" w:hAnsi="仿宋" w:cs="仿宋" w:hint="eastAsia"/>
            <w:lang w:val="en-US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_Toc14054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0" w:history="1">
        <w:r>
          <w:rPr>
            <w:rFonts w:ascii="仿宋" w:eastAsia="仿宋" w:hAnsi="仿宋" w:cs="仿宋" w:hint="eastAsia"/>
            <w:lang w:val="en-US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_Toc16790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_Toc2114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4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_Toc9974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9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_Toc15839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9" w:history="1">
        <w:r>
          <w:rPr>
            <w:rFonts w:ascii="仿宋" w:eastAsia="仿宋" w:hAnsi="仿宋" w:cs="仿宋" w:hint="eastAsia"/>
            <w:lang w:val="en-US"/>
          </w:rPr>
          <w:t>六、数控铣床行业发展形势分析</w:t>
        </w:r>
        <w:r>
          <w:tab/>
        </w:r>
        <w:r>
          <w:fldChar w:fldCharType="begin"/>
        </w:r>
        <w:r>
          <w:instrText xml:space="preserve"> PAGEREF _Toc32389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7" w:history="1">
        <w:r>
          <w:rPr>
            <w:rFonts w:ascii="仿宋" w:eastAsia="仿宋" w:hAnsi="仿宋" w:cs="仿宋" w:hint="eastAsia"/>
            <w:lang w:val="en-US"/>
          </w:rPr>
          <w:t>(一)、数控铣床行业发展形势分析</w:t>
        </w:r>
        <w:r>
          <w:tab/>
        </w:r>
        <w:r>
          <w:fldChar w:fldCharType="begin"/>
        </w:r>
        <w:r>
          <w:instrText xml:space="preserve"> PAGEREF _Toc20767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061" w:history="1">
        <w:r>
          <w:rPr>
            <w:rFonts w:ascii="仿宋" w:eastAsia="仿宋" w:hAnsi="仿宋" w:cs="仿宋" w:hint="eastAsia"/>
            <w:lang w:val="en-US"/>
          </w:rPr>
          <w:t>七、财务管理与成本控制</w:t>
        </w:r>
        <w:r>
          <w:tab/>
        </w:r>
        <w:r>
          <w:fldChar w:fldCharType="begin"/>
        </w:r>
        <w:r>
          <w:instrText xml:space="preserve"> PAGEREF _Toc28061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1" w:history="1">
        <w:r>
          <w:rPr>
            <w:rFonts w:ascii="仿宋" w:eastAsia="仿宋" w:hAnsi="仿宋" w:cs="仿宋" w:hint="eastAsia"/>
            <w:lang w:val="en-US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_Toc9581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7" w:history="1">
        <w:r>
          <w:rPr>
            <w:rFonts w:ascii="仿宋" w:eastAsia="仿宋" w:hAnsi="仿宋" w:cs="仿宋" w:hint="eastAsia"/>
            <w:lang w:val="en-US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_Toc14227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5" w:history="1">
        <w:r>
          <w:rPr>
            <w:rFonts w:ascii="仿宋" w:eastAsia="仿宋" w:hAnsi="仿宋" w:cs="仿宋" w:hint="eastAsia"/>
            <w:lang w:val="en-US"/>
          </w:rPr>
          <w:t>八、数控铣床项目人力资源管理</w:t>
        </w:r>
        <w:r>
          <w:tab/>
        </w:r>
        <w:r>
          <w:fldChar w:fldCharType="begin"/>
        </w:r>
        <w:r>
          <w:instrText xml:space="preserve"> PAGEREF _Toc28695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2" w:history="1">
        <w:r>
          <w:rPr>
            <w:rFonts w:ascii="仿宋" w:eastAsia="仿宋" w:hAnsi="仿宋" w:cs="仿宋" w:hint="eastAsia"/>
            <w:lang w:val="en-US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_Toc26262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val="en-US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_Toc7204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" w:history="1">
        <w:r>
          <w:rPr>
            <w:rFonts w:ascii="仿宋" w:eastAsia="仿宋" w:hAnsi="仿宋" w:cs="仿宋" w:hint="eastAsia"/>
            <w:lang w:val="en-US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_Toc1226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val="en-US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_Toc29078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0" w:history="1">
        <w:r>
          <w:rPr>
            <w:rFonts w:ascii="仿宋" w:eastAsia="仿宋" w:hAnsi="仿宋" w:cs="仿宋" w:hint="eastAsia"/>
            <w:lang w:val="en-US"/>
          </w:rPr>
          <w:t>九、产品及建设方案</w:t>
        </w:r>
        <w:r>
          <w:tab/>
        </w:r>
        <w:r>
          <w:fldChar w:fldCharType="begin"/>
        </w:r>
        <w:r>
          <w:instrText xml:space="preserve"> PAGEREF _Toc12010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_Toc17397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_Toc21806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val="en-US"/>
          </w:rPr>
          <w:t>十、工程设计方案</w:t>
        </w:r>
        <w:r>
          <w:tab/>
        </w:r>
        <w:r>
          <w:fldChar w:fldCharType="begin"/>
        </w:r>
        <w:r>
          <w:instrText xml:space="preserve"> PAGEREF _Toc18978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_Toc25686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val="en-US"/>
          </w:rPr>
          <w:t>(二)、数控铣床项目工程建设标准规范</w:t>
        </w:r>
        <w:r>
          <w:tab/>
        </w:r>
        <w:r>
          <w:fldChar w:fldCharType="begin"/>
        </w:r>
        <w:r>
          <w:instrText xml:space="preserve"> PAGEREF _Toc4539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val="en-US"/>
          </w:rPr>
          <w:t>(三)、数控铣床项目总平面设计要求</w:t>
        </w:r>
        <w:r>
          <w:tab/>
        </w:r>
        <w:r>
          <w:fldChar w:fldCharType="begin"/>
        </w:r>
        <w:r>
          <w:instrText xml:space="preserve"> PAGEREF _Toc8190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_Toc21137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_Toc172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6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_Toc19216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_Toc15160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6" w:history="1">
        <w:r>
          <w:rPr>
            <w:rFonts w:ascii="仿宋" w:eastAsia="仿宋" w:hAnsi="仿宋" w:cs="仿宋" w:hint="eastAsia"/>
            <w:lang w:val="en-US"/>
          </w:rPr>
          <w:t>十一、组织结构的基本类型</w:t>
        </w:r>
        <w:r>
          <w:tab/>
        </w:r>
        <w:r>
          <w:fldChar w:fldCharType="begin"/>
        </w:r>
        <w:r>
          <w:instrText xml:space="preserve"> PAGEREF _Toc21626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" w:history="1">
        <w:r>
          <w:rPr>
            <w:rFonts w:ascii="仿宋" w:eastAsia="仿宋" w:hAnsi="仿宋" w:cs="仿宋" w:hint="eastAsia"/>
            <w:lang w:val="en-US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_Toc1143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3" w:history="1">
        <w:r>
          <w:rPr>
            <w:rFonts w:ascii="仿宋" w:eastAsia="仿宋" w:hAnsi="仿宋" w:cs="仿宋" w:hint="eastAsia"/>
            <w:lang w:val="en-US"/>
          </w:rPr>
          <w:t>十二、数控铣床公司治理与社会责任</w:t>
        </w:r>
        <w:r>
          <w:tab/>
        </w:r>
        <w:r>
          <w:fldChar w:fldCharType="begin"/>
        </w:r>
        <w:r>
          <w:instrText xml:space="preserve"> PAGEREF _Toc5733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9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_Toc31579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_Toc15081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4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_Toc13534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8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_Toc20818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_Toc112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1" w:history="1">
        <w:r>
          <w:rPr>
            <w:rFonts w:ascii="仿宋" w:eastAsia="仿宋" w:hAnsi="仿宋" w:cs="仿宋" w:hint="eastAsia"/>
            <w:lang w:val="en-US"/>
          </w:rPr>
          <w:t>十三、社会责任与可持续发展方案</w:t>
        </w:r>
        <w:r>
          <w:tab/>
        </w:r>
        <w:r>
          <w:fldChar w:fldCharType="begin"/>
        </w:r>
        <w:r>
          <w:instrText xml:space="preserve"> PAGEREF _Toc15191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875" w:history="1">
        <w:r>
          <w:rPr>
            <w:rFonts w:ascii="仿宋" w:eastAsia="仿宋" w:hAnsi="仿宋" w:cs="仿宋" w:hint="eastAsia"/>
            <w:lang w:val="en-US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_Toc28875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0" w:history="1">
        <w:r>
          <w:rPr>
            <w:rFonts w:ascii="仿宋" w:eastAsia="仿宋" w:hAnsi="仿宋" w:cs="仿宋" w:hint="eastAsia"/>
            <w:lang w:val="en-US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_Toc8490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val="en-US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_Toc21579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" w:history="1">
        <w:r>
          <w:rPr>
            <w:rFonts w:ascii="仿宋" w:eastAsia="仿宋" w:hAnsi="仿宋" w:cs="仿宋" w:hint="eastAsia"/>
            <w:lang w:val="en-US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_Toc2777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8" w:history="1">
        <w:r>
          <w:rPr>
            <w:rFonts w:ascii="仿宋" w:eastAsia="仿宋" w:hAnsi="仿宋" w:cs="仿宋" w:hint="eastAsia"/>
            <w:lang w:val="en-US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_Toc24908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9" w:history="1">
        <w:r>
          <w:rPr>
            <w:rFonts w:ascii="仿宋" w:eastAsia="仿宋" w:hAnsi="仿宋" w:cs="仿宋" w:hint="eastAsia"/>
            <w:lang w:val="en-US"/>
          </w:rPr>
          <w:t>十四、数控铣床项目进展与里程碑</w:t>
        </w:r>
        <w:r>
          <w:tab/>
        </w:r>
        <w:r>
          <w:fldChar w:fldCharType="begin"/>
        </w:r>
        <w:r>
          <w:instrText xml:space="preserve"> PAGEREF _Toc29139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val="en-US"/>
          </w:rPr>
          <w:t>(一)、数控铣床项目进展</w:t>
        </w:r>
        <w:r>
          <w:tab/>
        </w:r>
        <w:r>
          <w:fldChar w:fldCharType="begin"/>
        </w:r>
        <w:r>
          <w:instrText xml:space="preserve"> PAGEREF _Toc15887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1" w:history="1">
        <w:r>
          <w:rPr>
            <w:rFonts w:ascii="仿宋" w:eastAsia="仿宋" w:hAnsi="仿宋" w:cs="仿宋" w:hint="eastAsia"/>
            <w:lang w:val="en-US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_Toc29591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" w:history="1">
        <w:r>
          <w:rPr>
            <w:rFonts w:ascii="仿宋" w:eastAsia="仿宋" w:hAnsi="仿宋" w:cs="仿宋" w:hint="eastAsia"/>
            <w:lang w:val="en-US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_Toc2361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8" w:history="1">
        <w:r>
          <w:rPr>
            <w:rFonts w:ascii="仿宋" w:eastAsia="仿宋" w:hAnsi="仿宋" w:cs="仿宋" w:hint="eastAsia"/>
            <w:lang w:val="en-US"/>
          </w:rPr>
          <w:t>十五、数控铣床数字化发展方案</w:t>
        </w:r>
        <w:r>
          <w:tab/>
        </w:r>
        <w:r>
          <w:fldChar w:fldCharType="begin"/>
        </w:r>
        <w:r>
          <w:instrText xml:space="preserve"> PAGEREF _Toc22228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0" w:history="1">
        <w:r>
          <w:rPr>
            <w:rFonts w:ascii="仿宋" w:eastAsia="仿宋" w:hAnsi="仿宋" w:cs="仿宋" w:hint="eastAsia"/>
            <w:lang w:val="en-US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_Toc28400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_Toc24192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val="en-US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_Toc30743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" w:history="1">
        <w:r>
          <w:rPr>
            <w:rFonts w:ascii="仿宋" w:eastAsia="仿宋" w:hAnsi="仿宋" w:cs="仿宋" w:hint="eastAsia"/>
            <w:lang w:val="en-US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_Toc688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9" w:history="1">
        <w:r>
          <w:rPr>
            <w:rFonts w:ascii="仿宋" w:eastAsia="仿宋" w:hAnsi="仿宋" w:cs="仿宋" w:hint="eastAsia"/>
            <w:lang w:val="en-US"/>
          </w:rPr>
          <w:t>十六、数控铣床人力资源管理方案</w:t>
        </w:r>
        <w:r>
          <w:tab/>
        </w:r>
        <w:r>
          <w:fldChar w:fldCharType="begin"/>
        </w:r>
        <w:r>
          <w:instrText xml:space="preserve"> PAGEREF _Toc27709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2" w:history="1">
        <w:r>
          <w:rPr>
            <w:rFonts w:ascii="仿宋" w:eastAsia="仿宋" w:hAnsi="仿宋" w:cs="仿宋" w:hint="eastAsia"/>
            <w:lang w:val="en-US"/>
          </w:rPr>
          <w:t>(一)、数控铣床人力资源管理原则</w:t>
        </w:r>
        <w:r>
          <w:tab/>
        </w:r>
        <w:r>
          <w:fldChar w:fldCharType="begin"/>
        </w:r>
        <w:r>
          <w:instrText xml:space="preserve"> PAGEREF _Toc9532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6" w:history="1">
        <w:r>
          <w:rPr>
            <w:rFonts w:ascii="仿宋" w:eastAsia="仿宋" w:hAnsi="仿宋" w:cs="仿宋" w:hint="eastAsia"/>
            <w:lang w:val="en-US"/>
          </w:rPr>
          <w:t>(二)、数控铣床人力资源组织架构</w:t>
        </w:r>
        <w:r>
          <w:tab/>
        </w:r>
        <w:r>
          <w:fldChar w:fldCharType="begin"/>
        </w:r>
        <w:r>
          <w:instrText xml:space="preserve"> PAGEREF _Toc9276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val="en-US"/>
          </w:rPr>
          <w:t>(三)、数控铣床人力资源培训与开发方案</w:t>
        </w:r>
        <w:r>
          <w:tab/>
        </w:r>
        <w:r>
          <w:fldChar w:fldCharType="begin"/>
        </w:r>
        <w:r>
          <w:instrText xml:space="preserve"> PAGEREF _Toc18547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7" w:history="1">
        <w:r>
          <w:rPr>
            <w:rFonts w:ascii="仿宋" w:eastAsia="仿宋" w:hAnsi="仿宋" w:cs="仿宋" w:hint="eastAsia"/>
            <w:lang w:val="en-US"/>
          </w:rPr>
          <w:t>(四)、数控铣床人员配置方案</w:t>
        </w:r>
        <w:r>
          <w:tab/>
        </w:r>
        <w:r>
          <w:fldChar w:fldCharType="begin"/>
        </w:r>
        <w:r>
          <w:instrText xml:space="preserve"> PAGEREF _Toc23197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2" w:history="1">
        <w:r>
          <w:rPr>
            <w:rFonts w:ascii="仿宋" w:eastAsia="仿宋" w:hAnsi="仿宋" w:cs="仿宋" w:hint="eastAsia"/>
            <w:lang w:val="en-US"/>
          </w:rPr>
          <w:t>(五)、数控铣床绩效和薪酬管理方案</w:t>
        </w:r>
        <w:r>
          <w:tab/>
        </w:r>
        <w:r>
          <w:fldChar w:fldCharType="begin"/>
        </w:r>
        <w:r>
          <w:instrText xml:space="preserve"> PAGEREF _Toc16482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0" w:history="1">
        <w:r>
          <w:rPr>
            <w:rFonts w:ascii="仿宋" w:eastAsia="仿宋" w:hAnsi="仿宋" w:cs="仿宋" w:hint="eastAsia"/>
            <w:lang w:val="en-US"/>
          </w:rPr>
          <w:t>(六)、数控铣床员工福利管理方案</w:t>
        </w:r>
        <w:r>
          <w:tab/>
        </w:r>
        <w:r>
          <w:fldChar w:fldCharType="begin"/>
        </w:r>
        <w:r>
          <w:instrText xml:space="preserve"> PAGEREF _Toc12340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val="en-US"/>
          </w:rPr>
          <w:t>十七、法律与合规性</w:t>
        </w:r>
        <w:r>
          <w:tab/>
        </w:r>
        <w:r>
          <w:fldChar w:fldCharType="begin"/>
        </w:r>
        <w:r>
          <w:instrText xml:space="preserve"> PAGEREF _Toc23434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8" w:history="1">
        <w:r>
          <w:rPr>
            <w:rFonts w:ascii="仿宋" w:eastAsia="仿宋" w:hAnsi="仿宋" w:cs="仿宋" w:hint="eastAsia"/>
            <w:lang w:val="en-US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_Toc9708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6" w:history="1">
        <w:r>
          <w:rPr>
            <w:rFonts w:ascii="仿宋" w:eastAsia="仿宋" w:hAnsi="仿宋" w:cs="仿宋" w:hint="eastAsia"/>
            <w:lang w:val="en-US"/>
          </w:rPr>
          <w:t>(二)、数控铣床项目合同管理</w:t>
        </w:r>
        <w:r>
          <w:tab/>
        </w:r>
        <w:r>
          <w:fldChar w:fldCharType="begin"/>
        </w:r>
        <w:r>
          <w:instrText xml:space="preserve"> PAGEREF _Toc8036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_Toc16855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" w:history="1">
        <w:r>
          <w:rPr>
            <w:rFonts w:ascii="仿宋" w:eastAsia="仿宋" w:hAnsi="仿宋" w:cs="仿宋" w:hint="eastAsia"/>
            <w:lang w:val="en-US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_Toc1626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4" w:history="1">
        <w:r>
          <w:rPr>
            <w:rFonts w:ascii="仿宋" w:eastAsia="仿宋" w:hAnsi="仿宋" w:cs="仿宋" w:hint="eastAsia"/>
            <w:lang w:val="en-US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_Toc27624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val="en-US"/>
          </w:rPr>
          <w:t>十八、人才队伍建设</w:t>
        </w:r>
        <w:r>
          <w:tab/>
        </w:r>
        <w:r>
          <w:fldChar w:fldCharType="begin"/>
        </w:r>
        <w:r>
          <w:instrText xml:space="preserve"> PAGEREF _Toc15853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1269" w:history="1">
        <w:r>
          <w:rPr>
            <w:rFonts w:ascii="仿宋" w:eastAsia="仿宋" w:hAnsi="仿宋" w:cs="仿宋" w:hint="eastAsia"/>
            <w:lang w:val="en-US"/>
          </w:rPr>
          <w:t>(一)、人才战略规划</w:t>
        </w:r>
        <w:r>
          <w:tab/>
        </w:r>
        <w:r>
          <w:fldChar w:fldCharType="begin"/>
        </w:r>
        <w:r>
          <w:instrText xml:space="preserve"> PAGEREF _Toc11269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val="en-US"/>
          </w:rPr>
          <w:t>(二)、人才培养与发展</w:t>
        </w:r>
        <w:r>
          <w:tab/>
        </w:r>
        <w:r>
          <w:fldChar w:fldCharType="begin"/>
        </w:r>
        <w:r>
          <w:instrText xml:space="preserve"> PAGEREF _Toc12468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" w:history="1">
        <w:r>
          <w:rPr>
            <w:rFonts w:ascii="仿宋" w:eastAsia="仿宋" w:hAnsi="仿宋" w:cs="仿宋" w:hint="eastAsia"/>
            <w:lang w:val="en-US"/>
          </w:rPr>
          <w:t>(三)、人才激励与留存</w:t>
        </w:r>
        <w:r>
          <w:tab/>
        </w:r>
        <w:r>
          <w:fldChar w:fldCharType="begin"/>
        </w:r>
        <w:r>
          <w:instrText xml:space="preserve"> PAGEREF _Toc880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val="en-US"/>
          </w:rPr>
          <w:t>(四)、跨文化团队管理</w:t>
        </w:r>
        <w:r>
          <w:tab/>
        </w:r>
        <w:r>
          <w:fldChar w:fldCharType="begin"/>
        </w:r>
        <w:r>
          <w:instrText xml:space="preserve"> PAGEREF _Toc16339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5" w:history="1">
        <w:r>
          <w:rPr>
            <w:rFonts w:ascii="仿宋" w:eastAsia="仿宋" w:hAnsi="仿宋" w:cs="仿宋" w:hint="eastAsia"/>
            <w:lang w:val="en-US"/>
          </w:rPr>
          <w:t>十九、团队介绍</w:t>
        </w:r>
        <w:r>
          <w:tab/>
        </w:r>
        <w:r>
          <w:fldChar w:fldCharType="begin"/>
        </w:r>
        <w:r>
          <w:instrText xml:space="preserve"> PAGEREF _Toc10265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2" w:history="1">
        <w:r>
          <w:rPr>
            <w:rFonts w:ascii="仿宋" w:eastAsia="仿宋" w:hAnsi="仿宋" w:cs="仿宋" w:hint="eastAsia"/>
            <w:lang w:val="en-US"/>
          </w:rPr>
          <w:t>(一)、创始团队</w:t>
        </w:r>
        <w:r>
          <w:tab/>
        </w:r>
        <w:r>
          <w:fldChar w:fldCharType="begin"/>
        </w:r>
        <w:r>
          <w:instrText xml:space="preserve"> PAGEREF _Toc9572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val="en-US"/>
          </w:rPr>
          <w:t>(二)、管理团队</w:t>
        </w:r>
        <w:r>
          <w:tab/>
        </w:r>
        <w:r>
          <w:fldChar w:fldCharType="begin"/>
        </w:r>
        <w:r>
          <w:instrText xml:space="preserve"> PAGEREF _Toc8155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1" w:history="1">
        <w:r>
          <w:rPr>
            <w:rFonts w:ascii="仿宋" w:eastAsia="仿宋" w:hAnsi="仿宋" w:cs="仿宋" w:hint="eastAsia"/>
            <w:lang w:val="en-US"/>
          </w:rPr>
          <w:t>(三)、顾问团队</w:t>
        </w:r>
        <w:r>
          <w:tab/>
        </w:r>
        <w:r>
          <w:fldChar w:fldCharType="begin"/>
        </w:r>
        <w:r>
          <w:instrText xml:space="preserve"> PAGEREF _Toc23391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val="en-US"/>
          </w:rPr>
          <w:t>二十、项目验收与收尾工作</w:t>
        </w:r>
        <w:r>
          <w:tab/>
        </w:r>
        <w:r>
          <w:fldChar w:fldCharType="begin"/>
        </w:r>
        <w:r>
          <w:instrText xml:space="preserve"> PAGEREF _Toc25162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0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_Toc12950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3" w:history="1">
        <w:r>
          <w:rPr>
            <w:rFonts w:ascii="仿宋" w:eastAsia="仿宋" w:hAnsi="仿宋" w:cs="仿宋" w:hint="eastAsia"/>
            <w:lang w:val="en-US"/>
          </w:rPr>
          <w:t>(二)、收尾工作计划</w:t>
        </w:r>
        <w:r>
          <w:tab/>
        </w:r>
        <w:r>
          <w:fldChar w:fldCharType="begin"/>
        </w:r>
        <w:r>
          <w:instrText xml:space="preserve"> PAGEREF _Toc7733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1" w:history="1">
        <w:r>
          <w:rPr>
            <w:rFonts w:ascii="仿宋" w:eastAsia="仿宋" w:hAnsi="仿宋" w:cs="仿宋" w:hint="eastAsia"/>
            <w:lang w:val="en-US"/>
          </w:rPr>
          <w:t>(三)、移交与运营</w:t>
        </w:r>
        <w:r>
          <w:tab/>
        </w:r>
        <w:r>
          <w:fldChar w:fldCharType="begin"/>
        </w:r>
        <w:r>
          <w:instrText xml:space="preserve"> PAGEREF _Toc25281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https://d.book118.com/466004110134010055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数控铣床项目经营分析报告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数控铣床项目经营分析报告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数控铣床项目经营分析报告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数控铣床项目经营分析报告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数控铣床项目经营分析报告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FA5B82"/>
    <w:rsid w:val="09FA5B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46600411013401005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2024-02-25T11:41:00Z</dcterms:created>
  <dcterms:modified xsi:type="dcterms:W3CDTF">2024-02-25T11:42:11Z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