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3F70" w14:paraId="692898E8" w14:textId="77777777">
      <w:pPr>
        <w:rPr>
          <w:rFonts w:ascii="仿宋" w:eastAsia="仿宋" w:hAnsi="仿宋" w:cs="仿宋"/>
          <w:b/>
          <w:sz w:val="40"/>
        </w:rPr>
      </w:pPr>
    </w:p>
    <w:p w:rsidR="00D73F70" w14:paraId="557EFD62" w14:textId="77777777">
      <w:pPr>
        <w:rPr>
          <w:rFonts w:ascii="仿宋" w:eastAsia="仿宋" w:hAnsi="仿宋" w:cs="仿宋"/>
          <w:b/>
          <w:sz w:val="40"/>
        </w:rPr>
      </w:pPr>
    </w:p>
    <w:p w:rsidR="00D73F70" w14:paraId="03CB712C" w14:textId="77777777">
      <w:pPr>
        <w:rPr>
          <w:rFonts w:ascii="仿宋" w:eastAsia="仿宋" w:hAnsi="仿宋" w:cs="仿宋"/>
          <w:b/>
          <w:sz w:val="40"/>
        </w:rPr>
      </w:pPr>
    </w:p>
    <w:p w:rsidR="00D73F70" w14:paraId="2EC14CE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新型铝基轴瓦材料相关行业投资方案</w:t>
      </w:r>
    </w:p>
    <w:p w:rsidR="00D73F70" w14:paraId="48B0CC74" w14:textId="77777777">
      <w:pPr>
        <w:jc w:val="center"/>
        <w:rPr>
          <w:rFonts w:ascii="仿宋" w:eastAsia="仿宋" w:hAnsi="仿宋" w:cs="仿宋"/>
          <w:b/>
          <w:sz w:val="40"/>
        </w:rPr>
      </w:pPr>
      <w:r>
        <w:rPr>
          <w:rFonts w:ascii="仿宋" w:eastAsia="仿宋" w:hAnsi="仿宋" w:cs="仿宋" w:hint="eastAsia"/>
          <w:b/>
          <w:sz w:val="40"/>
        </w:rPr>
        <w:t>目录</w:t>
      </w:r>
    </w:p>
    <w:p w:rsidR="00D73F70" w14:paraId="41A06C5C" w14:textId="77777777">
      <w:pPr>
        <w:pStyle w:val="TOC1"/>
        <w:tabs>
          <w:tab w:val="right" w:leader="dot" w:pos="8306"/>
        </w:tabs>
      </w:pPr>
      <w:r>
        <w:fldChar w:fldCharType="begin"/>
      </w:r>
      <w:r>
        <w:instrText>TOC \h \z</w:instrText>
      </w:r>
      <w:r>
        <w:fldChar w:fldCharType="separate"/>
      </w:r>
      <w:hyperlink w:anchor="_Toc14681" w:history="1">
        <w:r>
          <w:rPr>
            <w:rFonts w:ascii="仿宋" w:eastAsia="仿宋" w:hAnsi="仿宋" w:cs="仿宋" w:hint="eastAsia"/>
          </w:rPr>
          <w:t>序言</w:t>
        </w:r>
        <w:r>
          <w:tab/>
        </w:r>
        <w:r>
          <w:fldChar w:fldCharType="begin"/>
        </w:r>
        <w:r>
          <w:instrText xml:space="preserve"> PAGEREF _Toc14681 \h </w:instrText>
        </w:r>
        <w:r>
          <w:fldChar w:fldCharType="separate"/>
        </w:r>
        <w:r>
          <w:t>3</w:t>
        </w:r>
        <w:r>
          <w:fldChar w:fldCharType="end"/>
        </w:r>
      </w:hyperlink>
    </w:p>
    <w:p w:rsidR="00D73F70" w14:paraId="4269E6AE" w14:textId="77777777">
      <w:pPr>
        <w:pStyle w:val="TOC1"/>
        <w:tabs>
          <w:tab w:val="right" w:leader="dot" w:pos="8306"/>
        </w:tabs>
      </w:pPr>
      <w:hyperlink w:anchor="_Toc24500" w:history="1">
        <w:r>
          <w:rPr>
            <w:rFonts w:ascii="仿宋" w:eastAsia="仿宋" w:hAnsi="仿宋" w:cs="仿宋" w:hint="eastAsia"/>
          </w:rPr>
          <w:t>一、原材料及成品管理</w:t>
        </w:r>
        <w:r>
          <w:tab/>
        </w:r>
        <w:r>
          <w:fldChar w:fldCharType="begin"/>
        </w:r>
        <w:r>
          <w:instrText xml:space="preserve"> PAGEREF _Toc24500 \h </w:instrText>
        </w:r>
        <w:r>
          <w:fldChar w:fldCharType="separate"/>
        </w:r>
        <w:r>
          <w:t>3</w:t>
        </w:r>
        <w:r>
          <w:fldChar w:fldCharType="end"/>
        </w:r>
      </w:hyperlink>
    </w:p>
    <w:p w:rsidR="00D73F70" w14:paraId="73C37235" w14:textId="77777777">
      <w:pPr>
        <w:pStyle w:val="TOC2"/>
        <w:tabs>
          <w:tab w:val="right" w:leader="dot" w:pos="8306"/>
        </w:tabs>
      </w:pPr>
      <w:hyperlink w:anchor="_Toc18942" w:history="1">
        <w:r>
          <w:rPr>
            <w:rFonts w:ascii="仿宋" w:eastAsia="仿宋" w:hAnsi="仿宋" w:cs="仿宋" w:hint="eastAsia"/>
          </w:rPr>
          <w:t>（一）新型铝基轴瓦材料项目建设期原辅材料供应情况</w:t>
        </w:r>
        <w:r>
          <w:tab/>
        </w:r>
        <w:r>
          <w:fldChar w:fldCharType="begin"/>
        </w:r>
        <w:r>
          <w:instrText xml:space="preserve"> PAGEREF _Toc18942 \h </w:instrText>
        </w:r>
        <w:r>
          <w:fldChar w:fldCharType="separate"/>
        </w:r>
        <w:r>
          <w:t>3</w:t>
        </w:r>
        <w:r>
          <w:fldChar w:fldCharType="end"/>
        </w:r>
      </w:hyperlink>
    </w:p>
    <w:p w:rsidR="00D73F70" w14:paraId="2C0142A8" w14:textId="77777777">
      <w:pPr>
        <w:pStyle w:val="TOC2"/>
        <w:tabs>
          <w:tab w:val="right" w:leader="dot" w:pos="8306"/>
        </w:tabs>
      </w:pPr>
      <w:hyperlink w:anchor="_Toc26630" w:history="1">
        <w:r>
          <w:rPr>
            <w:rFonts w:ascii="仿宋" w:eastAsia="仿宋" w:hAnsi="仿宋" w:cs="仿宋" w:hint="eastAsia"/>
          </w:rPr>
          <w:t>（二）新型铝基轴瓦材料项目运营期原辅材料供应及质量管理</w:t>
        </w:r>
        <w:r>
          <w:tab/>
        </w:r>
        <w:r>
          <w:fldChar w:fldCharType="begin"/>
        </w:r>
        <w:r>
          <w:instrText xml:space="preserve"> PAGEREF _Toc26630 \h </w:instrText>
        </w:r>
        <w:r>
          <w:fldChar w:fldCharType="separate"/>
        </w:r>
        <w:r>
          <w:t>3</w:t>
        </w:r>
        <w:r>
          <w:fldChar w:fldCharType="end"/>
        </w:r>
      </w:hyperlink>
    </w:p>
    <w:p w:rsidR="00D73F70" w14:paraId="4766F3FC" w14:textId="77777777">
      <w:pPr>
        <w:pStyle w:val="TOC1"/>
        <w:tabs>
          <w:tab w:val="right" w:leader="dot" w:pos="8306"/>
        </w:tabs>
      </w:pPr>
      <w:hyperlink w:anchor="_Toc22633" w:history="1">
        <w:r>
          <w:rPr>
            <w:rFonts w:ascii="仿宋" w:eastAsia="仿宋" w:hAnsi="仿宋" w:cs="仿宋" w:hint="eastAsia"/>
          </w:rPr>
          <w:t>二、建筑工程方案</w:t>
        </w:r>
        <w:r>
          <w:tab/>
        </w:r>
        <w:r>
          <w:fldChar w:fldCharType="begin"/>
        </w:r>
        <w:r>
          <w:instrText xml:space="preserve"> PAGEREF _Toc22633 \h </w:instrText>
        </w:r>
        <w:r>
          <w:fldChar w:fldCharType="separate"/>
        </w:r>
        <w:r>
          <w:t>5</w:t>
        </w:r>
        <w:r>
          <w:fldChar w:fldCharType="end"/>
        </w:r>
      </w:hyperlink>
    </w:p>
    <w:p w:rsidR="00D73F70" w14:paraId="53AAD2ED" w14:textId="77777777">
      <w:pPr>
        <w:pStyle w:val="TOC2"/>
        <w:tabs>
          <w:tab w:val="right" w:leader="dot" w:pos="8306"/>
        </w:tabs>
      </w:pPr>
      <w:hyperlink w:anchor="_Toc17466" w:history="1">
        <w:r>
          <w:rPr>
            <w:rFonts w:ascii="仿宋" w:eastAsia="仿宋" w:hAnsi="仿宋" w:cs="仿宋" w:hint="eastAsia"/>
          </w:rPr>
          <w:t>（一）新型铝基轴瓦材料项目工程设计总体要求</w:t>
        </w:r>
        <w:r>
          <w:tab/>
        </w:r>
        <w:r>
          <w:fldChar w:fldCharType="begin"/>
        </w:r>
        <w:r>
          <w:instrText xml:space="preserve"> PAGEREF _Toc17466 \h </w:instrText>
        </w:r>
        <w:r>
          <w:fldChar w:fldCharType="separate"/>
        </w:r>
        <w:r>
          <w:t>5</w:t>
        </w:r>
        <w:r>
          <w:fldChar w:fldCharType="end"/>
        </w:r>
      </w:hyperlink>
    </w:p>
    <w:p w:rsidR="00D73F70" w14:paraId="5B6AB9C5" w14:textId="77777777">
      <w:pPr>
        <w:pStyle w:val="TOC2"/>
        <w:tabs>
          <w:tab w:val="right" w:leader="dot" w:pos="8306"/>
        </w:tabs>
      </w:pPr>
      <w:hyperlink w:anchor="_Toc13446" w:history="1">
        <w:r>
          <w:rPr>
            <w:rFonts w:ascii="仿宋" w:eastAsia="仿宋" w:hAnsi="仿宋" w:cs="仿宋" w:hint="eastAsia"/>
          </w:rPr>
          <w:t>（二）建设方案</w:t>
        </w:r>
        <w:r>
          <w:tab/>
        </w:r>
        <w:r>
          <w:fldChar w:fldCharType="begin"/>
        </w:r>
        <w:r>
          <w:instrText xml:space="preserve"> PAGEREF _Toc13446 \h </w:instrText>
        </w:r>
        <w:r>
          <w:fldChar w:fldCharType="separate"/>
        </w:r>
        <w:r>
          <w:t>9</w:t>
        </w:r>
        <w:r>
          <w:fldChar w:fldCharType="end"/>
        </w:r>
      </w:hyperlink>
    </w:p>
    <w:p w:rsidR="00D73F70" w14:paraId="28659515" w14:textId="77777777">
      <w:pPr>
        <w:pStyle w:val="TOC2"/>
        <w:tabs>
          <w:tab w:val="right" w:leader="dot" w:pos="8306"/>
        </w:tabs>
      </w:pPr>
      <w:hyperlink w:anchor="_Toc18516" w:history="1">
        <w:r>
          <w:rPr>
            <w:rFonts w:ascii="仿宋" w:eastAsia="仿宋" w:hAnsi="仿宋" w:cs="仿宋" w:hint="eastAsia"/>
          </w:rPr>
          <w:t>（三）建筑工程建设指标</w:t>
        </w:r>
        <w:r>
          <w:tab/>
        </w:r>
        <w:r>
          <w:fldChar w:fldCharType="begin"/>
        </w:r>
        <w:r>
          <w:instrText xml:space="preserve"> PAGEREF _Toc18516 \h </w:instrText>
        </w:r>
        <w:r>
          <w:fldChar w:fldCharType="separate"/>
        </w:r>
        <w:r>
          <w:t>11</w:t>
        </w:r>
        <w:r>
          <w:fldChar w:fldCharType="end"/>
        </w:r>
      </w:hyperlink>
    </w:p>
    <w:p w:rsidR="00D73F70" w14:paraId="5C150A4A" w14:textId="77777777">
      <w:pPr>
        <w:pStyle w:val="TOC1"/>
        <w:tabs>
          <w:tab w:val="right" w:leader="dot" w:pos="8306"/>
        </w:tabs>
      </w:pPr>
      <w:hyperlink w:anchor="_Toc7939" w:history="1">
        <w:r>
          <w:rPr>
            <w:rFonts w:ascii="仿宋" w:eastAsia="仿宋" w:hAnsi="仿宋" w:cs="仿宋" w:hint="eastAsia"/>
          </w:rPr>
          <w:t>三、新型铝基轴瓦材料项目选址方案</w:t>
        </w:r>
        <w:r>
          <w:tab/>
        </w:r>
        <w:r>
          <w:fldChar w:fldCharType="begin"/>
        </w:r>
        <w:r>
          <w:instrText xml:space="preserve"> PAGEREF _Toc7939 \h </w:instrText>
        </w:r>
        <w:r>
          <w:fldChar w:fldCharType="separate"/>
        </w:r>
        <w:r>
          <w:t>12</w:t>
        </w:r>
        <w:r>
          <w:fldChar w:fldCharType="end"/>
        </w:r>
      </w:hyperlink>
    </w:p>
    <w:p w:rsidR="00D73F70" w14:paraId="2E38938C" w14:textId="77777777">
      <w:pPr>
        <w:pStyle w:val="TOC2"/>
        <w:tabs>
          <w:tab w:val="right" w:leader="dot" w:pos="8306"/>
        </w:tabs>
      </w:pPr>
      <w:hyperlink w:anchor="_Toc25628" w:history="1">
        <w:r>
          <w:rPr>
            <w:rFonts w:ascii="仿宋" w:eastAsia="仿宋" w:hAnsi="仿宋" w:cs="仿宋" w:hint="eastAsia"/>
          </w:rPr>
          <w:t>（一）新型铝基轴瓦材料项目选址原则</w:t>
        </w:r>
        <w:r>
          <w:tab/>
        </w:r>
        <w:r>
          <w:fldChar w:fldCharType="begin"/>
        </w:r>
        <w:r>
          <w:instrText xml:space="preserve"> PAGEREF _Toc25628 \h </w:instrText>
        </w:r>
        <w:r>
          <w:fldChar w:fldCharType="separate"/>
        </w:r>
        <w:r>
          <w:t>12</w:t>
        </w:r>
        <w:r>
          <w:fldChar w:fldCharType="end"/>
        </w:r>
      </w:hyperlink>
    </w:p>
    <w:p w:rsidR="00D73F70" w14:paraId="4B813375" w14:textId="77777777">
      <w:pPr>
        <w:pStyle w:val="TOC2"/>
        <w:tabs>
          <w:tab w:val="right" w:leader="dot" w:pos="8306"/>
        </w:tabs>
      </w:pPr>
      <w:hyperlink w:anchor="_Toc31509" w:history="1">
        <w:r>
          <w:rPr>
            <w:rFonts w:ascii="仿宋" w:eastAsia="仿宋" w:hAnsi="仿宋" w:cs="仿宋" w:hint="eastAsia"/>
          </w:rPr>
          <w:t>（二）建设区基本情况</w:t>
        </w:r>
        <w:r>
          <w:tab/>
        </w:r>
        <w:r>
          <w:fldChar w:fldCharType="begin"/>
        </w:r>
        <w:r>
          <w:instrText xml:space="preserve"> PAGEREF _Toc31509 \h </w:instrText>
        </w:r>
        <w:r>
          <w:fldChar w:fldCharType="separate"/>
        </w:r>
        <w:r>
          <w:t>12</w:t>
        </w:r>
        <w:r>
          <w:fldChar w:fldCharType="end"/>
        </w:r>
      </w:hyperlink>
    </w:p>
    <w:p w:rsidR="00D73F70" w14:paraId="369FE1ED" w14:textId="77777777">
      <w:pPr>
        <w:pStyle w:val="TOC2"/>
        <w:tabs>
          <w:tab w:val="right" w:leader="dot" w:pos="8306"/>
        </w:tabs>
      </w:pPr>
      <w:hyperlink w:anchor="_Toc32340" w:history="1">
        <w:r>
          <w:rPr>
            <w:rFonts w:ascii="仿宋" w:eastAsia="仿宋" w:hAnsi="仿宋" w:cs="仿宋" w:hint="eastAsia"/>
          </w:rPr>
          <w:t>（三）产业发展方向</w:t>
        </w:r>
        <w:r>
          <w:tab/>
        </w:r>
        <w:r>
          <w:fldChar w:fldCharType="begin"/>
        </w:r>
        <w:r>
          <w:instrText xml:space="preserve"> PAGEREF _Toc32340 \h </w:instrText>
        </w:r>
        <w:r>
          <w:fldChar w:fldCharType="separate"/>
        </w:r>
        <w:r>
          <w:t>13</w:t>
        </w:r>
        <w:r>
          <w:fldChar w:fldCharType="end"/>
        </w:r>
      </w:hyperlink>
    </w:p>
    <w:p w:rsidR="00D73F70" w14:paraId="2EAB1372" w14:textId="77777777">
      <w:pPr>
        <w:pStyle w:val="TOC2"/>
        <w:tabs>
          <w:tab w:val="right" w:leader="dot" w:pos="8306"/>
        </w:tabs>
      </w:pPr>
      <w:hyperlink w:anchor="_Toc27465" w:history="1">
        <w:r>
          <w:rPr>
            <w:rFonts w:ascii="仿宋" w:eastAsia="仿宋" w:hAnsi="仿宋" w:cs="仿宋" w:hint="eastAsia"/>
          </w:rPr>
          <w:t>（四）新型铝基轴瓦材料项目选址综合评价</w:t>
        </w:r>
        <w:r>
          <w:tab/>
        </w:r>
        <w:r>
          <w:fldChar w:fldCharType="begin"/>
        </w:r>
        <w:r>
          <w:instrText xml:space="preserve"> PAGEREF _Toc27465 \h </w:instrText>
        </w:r>
        <w:r>
          <w:fldChar w:fldCharType="separate"/>
        </w:r>
        <w:r>
          <w:t>15</w:t>
        </w:r>
        <w:r>
          <w:fldChar w:fldCharType="end"/>
        </w:r>
      </w:hyperlink>
    </w:p>
    <w:p w:rsidR="00D73F70" w14:paraId="7415C7CA" w14:textId="77777777">
      <w:pPr>
        <w:pStyle w:val="TOC1"/>
        <w:tabs>
          <w:tab w:val="right" w:leader="dot" w:pos="8306"/>
        </w:tabs>
      </w:pPr>
      <w:hyperlink w:anchor="_Toc4804" w:history="1">
        <w:r>
          <w:rPr>
            <w:rFonts w:ascii="仿宋" w:eastAsia="仿宋" w:hAnsi="仿宋" w:cs="仿宋" w:hint="eastAsia"/>
          </w:rPr>
          <w:t>四、产品方案与建设规划</w:t>
        </w:r>
        <w:r>
          <w:tab/>
        </w:r>
        <w:r>
          <w:fldChar w:fldCharType="begin"/>
        </w:r>
        <w:r>
          <w:instrText xml:space="preserve"> PAGEREF _Toc4804 \h </w:instrText>
        </w:r>
        <w:r>
          <w:fldChar w:fldCharType="separate"/>
        </w:r>
        <w:r>
          <w:t>15</w:t>
        </w:r>
        <w:r>
          <w:fldChar w:fldCharType="end"/>
        </w:r>
      </w:hyperlink>
    </w:p>
    <w:p w:rsidR="00D73F70" w14:paraId="029E8640" w14:textId="77777777">
      <w:pPr>
        <w:pStyle w:val="TOC2"/>
        <w:tabs>
          <w:tab w:val="right" w:leader="dot" w:pos="8306"/>
        </w:tabs>
      </w:pPr>
      <w:hyperlink w:anchor="_Toc6643" w:history="1">
        <w:r>
          <w:rPr>
            <w:rFonts w:ascii="仿宋" w:eastAsia="仿宋" w:hAnsi="仿宋" w:cs="仿宋" w:hint="eastAsia"/>
          </w:rPr>
          <w:t>（一）新型铝基轴瓦材料项目场地规模</w:t>
        </w:r>
        <w:r>
          <w:tab/>
        </w:r>
        <w:r>
          <w:fldChar w:fldCharType="begin"/>
        </w:r>
        <w:r>
          <w:instrText xml:space="preserve"> PAGEREF _Toc6643 \h </w:instrText>
        </w:r>
        <w:r>
          <w:fldChar w:fldCharType="separate"/>
        </w:r>
        <w:r>
          <w:t>15</w:t>
        </w:r>
        <w:r>
          <w:fldChar w:fldCharType="end"/>
        </w:r>
      </w:hyperlink>
    </w:p>
    <w:p w:rsidR="00D73F70" w14:paraId="1690EE17" w14:textId="77777777">
      <w:pPr>
        <w:pStyle w:val="TOC2"/>
        <w:tabs>
          <w:tab w:val="right" w:leader="dot" w:pos="8306"/>
        </w:tabs>
      </w:pPr>
      <w:hyperlink w:anchor="_Toc29043" w:history="1">
        <w:r>
          <w:rPr>
            <w:rFonts w:ascii="仿宋" w:eastAsia="仿宋" w:hAnsi="仿宋" w:cs="仿宋" w:hint="eastAsia"/>
          </w:rPr>
          <w:t>（二）产能规模</w:t>
        </w:r>
        <w:r>
          <w:tab/>
        </w:r>
        <w:r>
          <w:fldChar w:fldCharType="begin"/>
        </w:r>
        <w:r>
          <w:instrText xml:space="preserve"> PAGEREF _Toc29043 \h </w:instrText>
        </w:r>
        <w:r>
          <w:fldChar w:fldCharType="separate"/>
        </w:r>
        <w:r>
          <w:t>16</w:t>
        </w:r>
        <w:r>
          <w:fldChar w:fldCharType="end"/>
        </w:r>
      </w:hyperlink>
    </w:p>
    <w:p w:rsidR="00D73F70" w14:paraId="510A9B9C" w14:textId="77777777">
      <w:pPr>
        <w:pStyle w:val="TOC2"/>
        <w:tabs>
          <w:tab w:val="right" w:leader="dot" w:pos="8306"/>
        </w:tabs>
      </w:pPr>
      <w:hyperlink w:anchor="_Toc12795" w:history="1">
        <w:r>
          <w:rPr>
            <w:rFonts w:ascii="仿宋" w:eastAsia="仿宋" w:hAnsi="仿宋" w:cs="仿宋" w:hint="eastAsia"/>
          </w:rPr>
          <w:t>（三）产品规划方案及生产纲领</w:t>
        </w:r>
        <w:r>
          <w:tab/>
        </w:r>
        <w:r>
          <w:fldChar w:fldCharType="begin"/>
        </w:r>
        <w:r>
          <w:instrText xml:space="preserve"> PAGEREF _Toc12795 \h </w:instrText>
        </w:r>
        <w:r>
          <w:fldChar w:fldCharType="separate"/>
        </w:r>
        <w:r>
          <w:t>16</w:t>
        </w:r>
        <w:r>
          <w:fldChar w:fldCharType="end"/>
        </w:r>
      </w:hyperlink>
    </w:p>
    <w:p w:rsidR="00D73F70" w14:paraId="1F008372" w14:textId="77777777">
      <w:pPr>
        <w:pStyle w:val="TOC1"/>
        <w:tabs>
          <w:tab w:val="right" w:leader="dot" w:pos="8306"/>
        </w:tabs>
      </w:pPr>
      <w:hyperlink w:anchor="_Toc12478" w:history="1">
        <w:r>
          <w:rPr>
            <w:rFonts w:ascii="仿宋" w:eastAsia="仿宋" w:hAnsi="仿宋" w:cs="仿宋" w:hint="eastAsia"/>
          </w:rPr>
          <w:t>五、新型铝基轴瓦材料项目概论</w:t>
        </w:r>
        <w:r>
          <w:tab/>
        </w:r>
        <w:r>
          <w:fldChar w:fldCharType="begin"/>
        </w:r>
        <w:r>
          <w:instrText xml:space="preserve"> PAGEREF _Toc12478 \h </w:instrText>
        </w:r>
        <w:r>
          <w:fldChar w:fldCharType="separate"/>
        </w:r>
        <w:r>
          <w:t>17</w:t>
        </w:r>
        <w:r>
          <w:fldChar w:fldCharType="end"/>
        </w:r>
      </w:hyperlink>
    </w:p>
    <w:p w:rsidR="00D73F70" w14:paraId="71BF62BC" w14:textId="77777777">
      <w:pPr>
        <w:pStyle w:val="TOC2"/>
        <w:tabs>
          <w:tab w:val="right" w:leader="dot" w:pos="8306"/>
        </w:tabs>
      </w:pPr>
      <w:hyperlink w:anchor="_Toc29455" w:history="1">
        <w:r>
          <w:rPr>
            <w:rFonts w:ascii="仿宋" w:eastAsia="仿宋" w:hAnsi="仿宋" w:cs="仿宋" w:hint="eastAsia"/>
          </w:rPr>
          <w:t>（一）新型铝基轴瓦材料项目名称</w:t>
        </w:r>
        <w:r>
          <w:tab/>
        </w:r>
        <w:r>
          <w:fldChar w:fldCharType="begin"/>
        </w:r>
        <w:r>
          <w:instrText xml:space="preserve"> PAGEREF _Toc29455 \h </w:instrText>
        </w:r>
        <w:r>
          <w:fldChar w:fldCharType="separate"/>
        </w:r>
        <w:r>
          <w:t>17</w:t>
        </w:r>
        <w:r>
          <w:fldChar w:fldCharType="end"/>
        </w:r>
      </w:hyperlink>
    </w:p>
    <w:p w:rsidR="00D73F70" w14:paraId="563BBA96" w14:textId="77777777">
      <w:pPr>
        <w:pStyle w:val="TOC2"/>
        <w:tabs>
          <w:tab w:val="right" w:leader="dot" w:pos="8306"/>
        </w:tabs>
      </w:pPr>
      <w:hyperlink w:anchor="_Toc12603" w:history="1">
        <w:r>
          <w:rPr>
            <w:rFonts w:ascii="仿宋" w:eastAsia="仿宋" w:hAnsi="仿宋" w:cs="仿宋" w:hint="eastAsia"/>
          </w:rPr>
          <w:t>（二）新型铝基轴瓦材料项目投资人</w:t>
        </w:r>
        <w:r>
          <w:tab/>
        </w:r>
        <w:r>
          <w:fldChar w:fldCharType="begin"/>
        </w:r>
        <w:r>
          <w:instrText xml:space="preserve"> PAGEREF _Toc12603 \h </w:instrText>
        </w:r>
        <w:r>
          <w:fldChar w:fldCharType="separate"/>
        </w:r>
        <w:r>
          <w:t>17</w:t>
        </w:r>
        <w:r>
          <w:fldChar w:fldCharType="end"/>
        </w:r>
      </w:hyperlink>
    </w:p>
    <w:p w:rsidR="00D73F70" w14:paraId="4C71E2BC" w14:textId="77777777">
      <w:pPr>
        <w:pStyle w:val="TOC2"/>
        <w:tabs>
          <w:tab w:val="right" w:leader="dot" w:pos="8306"/>
        </w:tabs>
      </w:pPr>
      <w:hyperlink w:anchor="_Toc25744" w:history="1">
        <w:r>
          <w:rPr>
            <w:rFonts w:ascii="仿宋" w:eastAsia="仿宋" w:hAnsi="仿宋" w:cs="仿宋" w:hint="eastAsia"/>
          </w:rPr>
          <w:t>（三）建设地点</w:t>
        </w:r>
        <w:r>
          <w:tab/>
        </w:r>
        <w:r>
          <w:fldChar w:fldCharType="begin"/>
        </w:r>
        <w:r>
          <w:instrText xml:space="preserve"> PAGEREF _Toc25744 \h </w:instrText>
        </w:r>
        <w:r>
          <w:fldChar w:fldCharType="separate"/>
        </w:r>
        <w:r>
          <w:t>17</w:t>
        </w:r>
        <w:r>
          <w:fldChar w:fldCharType="end"/>
        </w:r>
      </w:hyperlink>
    </w:p>
    <w:p w:rsidR="00D73F70" w14:paraId="481422C2" w14:textId="77777777">
      <w:pPr>
        <w:pStyle w:val="TOC2"/>
        <w:tabs>
          <w:tab w:val="right" w:leader="dot" w:pos="8306"/>
        </w:tabs>
      </w:pPr>
      <w:hyperlink w:anchor="_Toc18811" w:history="1">
        <w:r>
          <w:rPr>
            <w:rFonts w:ascii="仿宋" w:eastAsia="仿宋" w:hAnsi="仿宋" w:cs="仿宋" w:hint="eastAsia"/>
          </w:rPr>
          <w:t>（四）编制原则</w:t>
        </w:r>
        <w:r>
          <w:tab/>
        </w:r>
        <w:r>
          <w:fldChar w:fldCharType="begin"/>
        </w:r>
        <w:r>
          <w:instrText xml:space="preserve"> PAGEREF _Toc18811 \h </w:instrText>
        </w:r>
        <w:r>
          <w:fldChar w:fldCharType="separate"/>
        </w:r>
        <w:r>
          <w:t>17</w:t>
        </w:r>
        <w:r>
          <w:fldChar w:fldCharType="end"/>
        </w:r>
      </w:hyperlink>
    </w:p>
    <w:p w:rsidR="00D73F70" w14:paraId="47864BDC" w14:textId="77777777">
      <w:pPr>
        <w:pStyle w:val="TOC2"/>
        <w:tabs>
          <w:tab w:val="right" w:leader="dot" w:pos="8306"/>
        </w:tabs>
      </w:pPr>
      <w:hyperlink w:anchor="_Toc1196" w:history="1">
        <w:r>
          <w:rPr>
            <w:rFonts w:ascii="仿宋" w:eastAsia="仿宋" w:hAnsi="仿宋" w:cs="仿宋" w:hint="eastAsia"/>
          </w:rPr>
          <w:t>（五）编制依据</w:t>
        </w:r>
        <w:r>
          <w:tab/>
        </w:r>
        <w:r>
          <w:fldChar w:fldCharType="begin"/>
        </w:r>
        <w:r>
          <w:instrText xml:space="preserve"> PAGEREF _Toc1196 \h </w:instrText>
        </w:r>
        <w:r>
          <w:fldChar w:fldCharType="separate"/>
        </w:r>
        <w:r>
          <w:t>19</w:t>
        </w:r>
        <w:r>
          <w:fldChar w:fldCharType="end"/>
        </w:r>
      </w:hyperlink>
    </w:p>
    <w:p w:rsidR="00D73F70" w14:paraId="06191988" w14:textId="77777777">
      <w:pPr>
        <w:pStyle w:val="TOC2"/>
        <w:tabs>
          <w:tab w:val="right" w:leader="dot" w:pos="8306"/>
        </w:tabs>
      </w:pPr>
      <w:hyperlink w:anchor="_Toc8497" w:history="1">
        <w:r>
          <w:rPr>
            <w:rFonts w:ascii="仿宋" w:eastAsia="仿宋" w:hAnsi="仿宋" w:cs="仿宋" w:hint="eastAsia"/>
          </w:rPr>
          <w:t>（六）编制范围及内容</w:t>
        </w:r>
        <w:r>
          <w:tab/>
        </w:r>
        <w:r>
          <w:fldChar w:fldCharType="begin"/>
        </w:r>
        <w:r>
          <w:instrText xml:space="preserve"> PAGEREF _Toc8497 \h </w:instrText>
        </w:r>
        <w:r>
          <w:fldChar w:fldCharType="separate"/>
        </w:r>
        <w:r>
          <w:t>20</w:t>
        </w:r>
        <w:r>
          <w:fldChar w:fldCharType="end"/>
        </w:r>
      </w:hyperlink>
    </w:p>
    <w:p w:rsidR="00D73F70" w14:paraId="0BF52B62" w14:textId="77777777">
      <w:pPr>
        <w:pStyle w:val="TOC2"/>
        <w:tabs>
          <w:tab w:val="right" w:leader="dot" w:pos="8306"/>
        </w:tabs>
      </w:pPr>
      <w:hyperlink w:anchor="_Toc32133" w:history="1">
        <w:r>
          <w:rPr>
            <w:rFonts w:ascii="仿宋" w:eastAsia="仿宋" w:hAnsi="仿宋" w:cs="仿宋" w:hint="eastAsia"/>
          </w:rPr>
          <w:t>（七）新型铝基轴瓦材料项目建设背景</w:t>
        </w:r>
        <w:r>
          <w:tab/>
        </w:r>
        <w:r>
          <w:fldChar w:fldCharType="begin"/>
        </w:r>
        <w:r>
          <w:instrText xml:space="preserve"> PAGEREF _Toc32133 \h </w:instrText>
        </w:r>
        <w:r>
          <w:fldChar w:fldCharType="separate"/>
        </w:r>
        <w:r>
          <w:t>21</w:t>
        </w:r>
        <w:r>
          <w:fldChar w:fldCharType="end"/>
        </w:r>
      </w:hyperlink>
    </w:p>
    <w:p w:rsidR="00D73F70" w14:paraId="578E1230" w14:textId="77777777">
      <w:pPr>
        <w:pStyle w:val="TOC2"/>
        <w:tabs>
          <w:tab w:val="right" w:leader="dot" w:pos="8306"/>
        </w:tabs>
      </w:pPr>
      <w:hyperlink w:anchor="_Toc15950" w:history="1">
        <w:r>
          <w:rPr>
            <w:rFonts w:ascii="仿宋" w:eastAsia="仿宋" w:hAnsi="仿宋" w:cs="仿宋" w:hint="eastAsia"/>
          </w:rPr>
          <w:t>（八）结论分析</w:t>
        </w:r>
        <w:r>
          <w:tab/>
        </w:r>
        <w:r>
          <w:fldChar w:fldCharType="begin"/>
        </w:r>
        <w:r>
          <w:instrText xml:space="preserve"> PAGEREF _Toc15950 \h </w:instrText>
        </w:r>
        <w:r>
          <w:fldChar w:fldCharType="separate"/>
        </w:r>
        <w:r>
          <w:t>22</w:t>
        </w:r>
        <w:r>
          <w:fldChar w:fldCharType="end"/>
        </w:r>
      </w:hyperlink>
    </w:p>
    <w:p w:rsidR="00D73F70" w14:paraId="005C8F23" w14:textId="77777777">
      <w:pPr>
        <w:pStyle w:val="TOC1"/>
        <w:tabs>
          <w:tab w:val="right" w:leader="dot" w:pos="8306"/>
        </w:tabs>
      </w:pPr>
      <w:hyperlink w:anchor="_Toc30807" w:history="1">
        <w:r>
          <w:rPr>
            <w:rFonts w:ascii="仿宋" w:eastAsia="仿宋" w:hAnsi="仿宋" w:cs="仿宋" w:hint="eastAsia"/>
          </w:rPr>
          <w:t>六、投资估算</w:t>
        </w:r>
        <w:r>
          <w:tab/>
        </w:r>
        <w:r>
          <w:fldChar w:fldCharType="begin"/>
        </w:r>
        <w:r>
          <w:instrText xml:space="preserve"> PAGEREF _Toc30807 \h </w:instrText>
        </w:r>
        <w:r>
          <w:fldChar w:fldCharType="separate"/>
        </w:r>
        <w:r>
          <w:t>24</w:t>
        </w:r>
        <w:r>
          <w:fldChar w:fldCharType="end"/>
        </w:r>
      </w:hyperlink>
    </w:p>
    <w:p w:rsidR="00D73F70" w14:paraId="79EBE111" w14:textId="77777777">
      <w:pPr>
        <w:pStyle w:val="TOC2"/>
        <w:tabs>
          <w:tab w:val="right" w:leader="dot" w:pos="8306"/>
        </w:tabs>
      </w:pPr>
      <w:hyperlink w:anchor="_Toc7166" w:history="1">
        <w:r>
          <w:rPr>
            <w:rFonts w:ascii="仿宋" w:eastAsia="仿宋" w:hAnsi="仿宋" w:cs="仿宋" w:hint="eastAsia"/>
          </w:rPr>
          <w:t>（一</w:t>
        </w:r>
        <w:r>
          <w:rPr>
            <w:rFonts w:ascii="仿宋" w:eastAsia="仿宋" w:hAnsi="仿宋" w:cs="仿宋" w:hint="eastAsia"/>
          </w:rPr>
          <w:t>）投资估算的编制说明</w:t>
        </w:r>
        <w:r>
          <w:tab/>
        </w:r>
        <w:r>
          <w:fldChar w:fldCharType="begin"/>
        </w:r>
        <w:r>
          <w:instrText xml:space="preserve"> PAGEREF _Toc7166 \h </w:instrText>
        </w:r>
        <w:r>
          <w:fldChar w:fldCharType="separate"/>
        </w:r>
        <w:r>
          <w:t>24</w:t>
        </w:r>
        <w:r>
          <w:fldChar w:fldCharType="end"/>
        </w:r>
      </w:hyperlink>
    </w:p>
    <w:p w:rsidR="00D73F70" w14:paraId="69264196" w14:textId="77777777">
      <w:pPr>
        <w:pStyle w:val="TOC2"/>
        <w:tabs>
          <w:tab w:val="right" w:leader="dot" w:pos="8306"/>
        </w:tabs>
      </w:pPr>
      <w:hyperlink w:anchor="_Toc9973" w:history="1">
        <w:r>
          <w:rPr>
            <w:rFonts w:ascii="仿宋" w:eastAsia="仿宋" w:hAnsi="仿宋" w:cs="仿宋" w:hint="eastAsia"/>
          </w:rPr>
          <w:t>（二）建设投资估算</w:t>
        </w:r>
        <w:r>
          <w:tab/>
        </w:r>
        <w:r>
          <w:fldChar w:fldCharType="begin"/>
        </w:r>
        <w:r>
          <w:instrText xml:space="preserve"> PAGEREF _Toc9973 \h </w:instrText>
        </w:r>
        <w:r>
          <w:fldChar w:fldCharType="separate"/>
        </w:r>
        <w:r>
          <w:t>25</w:t>
        </w:r>
        <w:r>
          <w:fldChar w:fldCharType="end"/>
        </w:r>
      </w:hyperlink>
    </w:p>
    <w:p w:rsidR="00D73F70" w14:paraId="7BAEFBD1" w14:textId="77777777">
      <w:pPr>
        <w:pStyle w:val="TOC2"/>
        <w:tabs>
          <w:tab w:val="right" w:leader="dot" w:pos="8306"/>
        </w:tabs>
      </w:pPr>
      <w:hyperlink w:anchor="_Toc8891" w:history="1">
        <w:r>
          <w:rPr>
            <w:rFonts w:ascii="仿宋" w:eastAsia="仿宋" w:hAnsi="仿宋" w:cs="仿宋" w:hint="eastAsia"/>
          </w:rPr>
          <w:t>（三）建设期利息</w:t>
        </w:r>
        <w:r>
          <w:tab/>
        </w:r>
        <w:r>
          <w:fldChar w:fldCharType="begin"/>
        </w:r>
        <w:r>
          <w:instrText xml:space="preserve"> PAGEREF _Toc8891 \h </w:instrText>
        </w:r>
        <w:r>
          <w:fldChar w:fldCharType="separate"/>
        </w:r>
        <w:r>
          <w:t>26</w:t>
        </w:r>
        <w:r>
          <w:fldChar w:fldCharType="end"/>
        </w:r>
      </w:hyperlink>
    </w:p>
    <w:p w:rsidR="00D73F70" w14:paraId="02FF8973" w14:textId="77777777">
      <w:pPr>
        <w:pStyle w:val="TOC2"/>
        <w:tabs>
          <w:tab w:val="right" w:leader="dot" w:pos="8306"/>
        </w:tabs>
      </w:pPr>
      <w:hyperlink w:anchor="_Toc7708" w:history="1">
        <w:r>
          <w:rPr>
            <w:rFonts w:ascii="仿宋" w:eastAsia="仿宋" w:hAnsi="仿宋" w:cs="仿宋" w:hint="eastAsia"/>
          </w:rPr>
          <w:t>（四）流动资金</w:t>
        </w:r>
        <w:r>
          <w:tab/>
        </w:r>
        <w:r>
          <w:fldChar w:fldCharType="begin"/>
        </w:r>
        <w:r>
          <w:instrText xml:space="preserve"> PAGEREF _Toc7708 \h </w:instrText>
        </w:r>
        <w:r>
          <w:fldChar w:fldCharType="separate"/>
        </w:r>
        <w:r>
          <w:t>26</w:t>
        </w:r>
        <w:r>
          <w:fldChar w:fldCharType="end"/>
        </w:r>
      </w:hyperlink>
    </w:p>
    <w:p w:rsidR="00D73F70" w14:paraId="2048B275" w14:textId="77777777">
      <w:pPr>
        <w:pStyle w:val="TOC2"/>
        <w:tabs>
          <w:tab w:val="right" w:leader="dot" w:pos="8306"/>
        </w:tabs>
      </w:pPr>
      <w:hyperlink w:anchor="_Toc20942" w:history="1">
        <w:r>
          <w:rPr>
            <w:rFonts w:ascii="仿宋" w:eastAsia="仿宋" w:hAnsi="仿宋" w:cs="仿宋" w:hint="eastAsia"/>
          </w:rPr>
          <w:t>（五）新型铝基轴瓦材料项目总投资</w:t>
        </w:r>
        <w:r>
          <w:tab/>
        </w:r>
        <w:r>
          <w:fldChar w:fldCharType="begin"/>
        </w:r>
        <w:r>
          <w:instrText xml:space="preserve"> PAGEREF _Toc20942 \h </w:instrText>
        </w:r>
        <w:r>
          <w:fldChar w:fldCharType="separate"/>
        </w:r>
        <w:r>
          <w:t>27</w:t>
        </w:r>
        <w:r>
          <w:fldChar w:fldCharType="end"/>
        </w:r>
      </w:hyperlink>
    </w:p>
    <w:p w:rsidR="00D73F70" w14:paraId="1FF2F665" w14:textId="77777777">
      <w:pPr>
        <w:pStyle w:val="TOC2"/>
        <w:tabs>
          <w:tab w:val="right" w:leader="dot" w:pos="8306"/>
        </w:tabs>
      </w:pPr>
      <w:hyperlink w:anchor="_Toc12138" w:history="1">
        <w:r>
          <w:rPr>
            <w:rFonts w:ascii="仿宋" w:eastAsia="仿宋" w:hAnsi="仿宋" w:cs="仿宋" w:hint="eastAsia"/>
          </w:rPr>
          <w:t>（六）资金筹措与投资计划</w:t>
        </w:r>
        <w:r>
          <w:tab/>
        </w:r>
        <w:r>
          <w:fldChar w:fldCharType="begin"/>
        </w:r>
        <w:r>
          <w:instrText xml:space="preserve"> PAGEREF _Toc12138 \h </w:instrText>
        </w:r>
        <w:r>
          <w:fldChar w:fldCharType="separate"/>
        </w:r>
        <w:r>
          <w:t>28</w:t>
        </w:r>
        <w:r>
          <w:fldChar w:fldCharType="end"/>
        </w:r>
      </w:hyperlink>
    </w:p>
    <w:p w:rsidR="00D73F70" w14:paraId="46E33A89" w14:textId="77777777">
      <w:pPr>
        <w:pStyle w:val="TOC1"/>
        <w:tabs>
          <w:tab w:val="right" w:leader="dot" w:pos="8306"/>
        </w:tabs>
      </w:pPr>
      <w:hyperlink w:anchor="_Toc11761" w:history="1">
        <w:r>
          <w:rPr>
            <w:rFonts w:ascii="仿宋" w:eastAsia="仿宋" w:hAnsi="仿宋" w:cs="仿宋" w:hint="eastAsia"/>
          </w:rPr>
          <w:t>七、劳动安全评价</w:t>
        </w:r>
        <w:r>
          <w:tab/>
        </w:r>
        <w:r>
          <w:fldChar w:fldCharType="begin"/>
        </w:r>
        <w:r>
          <w:instrText xml:space="preserve"> PAGEREF _Toc11761 \h </w:instrText>
        </w:r>
        <w:r>
          <w:fldChar w:fldCharType="separate"/>
        </w:r>
        <w:r>
          <w:t>29</w:t>
        </w:r>
        <w:r>
          <w:fldChar w:fldCharType="end"/>
        </w:r>
      </w:hyperlink>
    </w:p>
    <w:p w:rsidR="00D73F70" w14:paraId="16497C4E" w14:textId="77777777">
      <w:pPr>
        <w:pStyle w:val="TOC2"/>
        <w:tabs>
          <w:tab w:val="right" w:leader="dot" w:pos="8306"/>
        </w:tabs>
      </w:pPr>
      <w:hyperlink w:anchor="_Toc10233" w:history="1">
        <w:r>
          <w:rPr>
            <w:rFonts w:ascii="仿宋" w:eastAsia="仿宋" w:hAnsi="仿宋" w:cs="仿宋" w:hint="eastAsia"/>
          </w:rPr>
          <w:t>（一）设计依据</w:t>
        </w:r>
        <w:r>
          <w:tab/>
        </w:r>
        <w:r>
          <w:fldChar w:fldCharType="begin"/>
        </w:r>
        <w:r>
          <w:instrText xml:space="preserve"> PAGEREF _Toc10233 \h </w:instrText>
        </w:r>
        <w:r>
          <w:fldChar w:fldCharType="separate"/>
        </w:r>
        <w:r>
          <w:t>29</w:t>
        </w:r>
        <w:r>
          <w:fldChar w:fldCharType="end"/>
        </w:r>
      </w:hyperlink>
    </w:p>
    <w:p w:rsidR="00D73F70" w14:paraId="1C326A58" w14:textId="77777777">
      <w:pPr>
        <w:pStyle w:val="TOC2"/>
        <w:tabs>
          <w:tab w:val="right" w:leader="dot" w:pos="8306"/>
        </w:tabs>
      </w:pPr>
      <w:hyperlink w:anchor="_Toc26102" w:history="1">
        <w:r>
          <w:rPr>
            <w:rFonts w:ascii="仿宋" w:eastAsia="仿宋" w:hAnsi="仿宋" w:cs="仿宋" w:hint="eastAsia"/>
          </w:rPr>
          <w:t>（二）主要防范措施</w:t>
        </w:r>
        <w:r>
          <w:tab/>
        </w:r>
        <w:r>
          <w:fldChar w:fldCharType="begin"/>
        </w:r>
        <w:r>
          <w:instrText xml:space="preserve"> PAGEREF _Toc26102 \h </w:instrText>
        </w:r>
        <w:r>
          <w:fldChar w:fldCharType="separate"/>
        </w:r>
        <w:r>
          <w:t>31</w:t>
        </w:r>
        <w:r>
          <w:fldChar w:fldCharType="end"/>
        </w:r>
      </w:hyperlink>
    </w:p>
    <w:p w:rsidR="00D73F70" w14:paraId="552679AD" w14:textId="77777777">
      <w:pPr>
        <w:pStyle w:val="TOC2"/>
        <w:tabs>
          <w:tab w:val="right" w:leader="dot" w:pos="8306"/>
        </w:tabs>
      </w:pPr>
      <w:hyperlink w:anchor="_Toc16627" w:history="1">
        <w:r>
          <w:rPr>
            <w:rFonts w:ascii="仿宋" w:eastAsia="仿宋" w:hAnsi="仿宋" w:cs="仿宋" w:hint="eastAsia"/>
          </w:rPr>
          <w:t>（三）劳动安全预期效果评价</w:t>
        </w:r>
        <w:r>
          <w:tab/>
        </w:r>
        <w:r>
          <w:fldChar w:fldCharType="begin"/>
        </w:r>
        <w:r>
          <w:instrText xml:space="preserve"> PAGEREF _Toc16627 \h </w:instrText>
        </w:r>
        <w:r>
          <w:fldChar w:fldCharType="separate"/>
        </w:r>
        <w:r>
          <w:t>33</w:t>
        </w:r>
        <w:r>
          <w:fldChar w:fldCharType="end"/>
        </w:r>
      </w:hyperlink>
    </w:p>
    <w:p w:rsidR="00D73F70" w14:paraId="4016B52B" w14:textId="77777777">
      <w:pPr>
        <w:pStyle w:val="TOC1"/>
        <w:tabs>
          <w:tab w:val="right" w:leader="dot" w:pos="8306"/>
        </w:tabs>
      </w:pPr>
      <w:hyperlink w:anchor="_Toc26005" w:history="1">
        <w:r>
          <w:rPr>
            <w:rFonts w:ascii="仿宋" w:eastAsia="仿宋" w:hAnsi="仿宋" w:cs="仿宋" w:hint="eastAsia"/>
          </w:rPr>
          <w:t>八、节能方案</w:t>
        </w:r>
        <w:r>
          <w:tab/>
        </w:r>
        <w:r>
          <w:fldChar w:fldCharType="begin"/>
        </w:r>
        <w:r>
          <w:instrText xml:space="preserve"> PAGEREF _Toc26005 \h </w:instrText>
        </w:r>
        <w:r>
          <w:fldChar w:fldCharType="separate"/>
        </w:r>
        <w:r>
          <w:t>33</w:t>
        </w:r>
        <w:r>
          <w:fldChar w:fldCharType="end"/>
        </w:r>
      </w:hyperlink>
    </w:p>
    <w:p w:rsidR="00D73F70" w14:paraId="42310BDC" w14:textId="77777777">
      <w:pPr>
        <w:pStyle w:val="TOC2"/>
        <w:tabs>
          <w:tab w:val="right" w:leader="dot" w:pos="8306"/>
        </w:tabs>
      </w:pPr>
      <w:hyperlink w:anchor="_Toc14739" w:history="1">
        <w:r>
          <w:rPr>
            <w:rFonts w:ascii="仿宋" w:eastAsia="仿宋" w:hAnsi="仿宋" w:cs="仿宋" w:hint="eastAsia"/>
          </w:rPr>
          <w:t>（一）新型铝基轴瓦材料项目节能概述</w:t>
        </w:r>
        <w:r>
          <w:tab/>
        </w:r>
        <w:r>
          <w:fldChar w:fldCharType="begin"/>
        </w:r>
        <w:r>
          <w:instrText xml:space="preserve"> PAGEREF _Toc14739 \h </w:instrText>
        </w:r>
        <w:r>
          <w:fldChar w:fldCharType="separate"/>
        </w:r>
        <w:r>
          <w:t>33</w:t>
        </w:r>
        <w:r>
          <w:fldChar w:fldCharType="end"/>
        </w:r>
      </w:hyperlink>
    </w:p>
    <w:p w:rsidR="00D73F70" w14:paraId="6EA0DD92" w14:textId="77777777">
      <w:pPr>
        <w:pStyle w:val="TOC2"/>
        <w:tabs>
          <w:tab w:val="right" w:leader="dot" w:pos="8306"/>
        </w:tabs>
      </w:pPr>
      <w:hyperlink w:anchor="_Toc4057" w:history="1">
        <w:r>
          <w:rPr>
            <w:rFonts w:ascii="仿宋" w:eastAsia="仿宋" w:hAnsi="仿宋" w:cs="仿宋" w:hint="eastAsia"/>
          </w:rPr>
          <w:t>（二）能源消费种类和数量分析</w:t>
        </w:r>
        <w:r>
          <w:tab/>
        </w:r>
        <w:r>
          <w:fldChar w:fldCharType="begin"/>
        </w:r>
        <w:r>
          <w:instrText xml:space="preserve"> PAGEREF _Toc4057 \h </w:instrText>
        </w:r>
        <w:r>
          <w:fldChar w:fldCharType="separate"/>
        </w:r>
        <w:r>
          <w:t>35</w:t>
        </w:r>
        <w:r>
          <w:fldChar w:fldCharType="end"/>
        </w:r>
      </w:hyperlink>
    </w:p>
    <w:p w:rsidR="00D73F70" w14:paraId="2C612466" w14:textId="77777777">
      <w:pPr>
        <w:pStyle w:val="TOC2"/>
        <w:tabs>
          <w:tab w:val="right" w:leader="dot" w:pos="8306"/>
        </w:tabs>
      </w:pPr>
      <w:hyperlink w:anchor="_Toc3702" w:history="1">
        <w:r>
          <w:rPr>
            <w:rFonts w:ascii="仿宋" w:eastAsia="仿宋" w:hAnsi="仿宋" w:cs="仿宋" w:hint="eastAsia"/>
          </w:rPr>
          <w:t>（三）新型铝基轴瓦材料项目节能措施</w:t>
        </w:r>
        <w:r>
          <w:tab/>
        </w:r>
        <w:r>
          <w:fldChar w:fldCharType="begin"/>
        </w:r>
        <w:r>
          <w:instrText xml:space="preserve"> PAGEREF _Toc3702 \h </w:instrText>
        </w:r>
        <w:r>
          <w:fldChar w:fldCharType="separate"/>
        </w:r>
        <w:r>
          <w:t>36</w:t>
        </w:r>
        <w:r>
          <w:fldChar w:fldCharType="end"/>
        </w:r>
      </w:hyperlink>
    </w:p>
    <w:p w:rsidR="00D73F70" w14:paraId="25BE285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6049" w:history="1">
        <w:r>
          <w:rPr>
            <w:rFonts w:ascii="仿宋" w:eastAsia="仿宋" w:hAnsi="仿宋" w:cs="仿宋" w:hint="eastAsia"/>
          </w:rPr>
          <w:t>（四）节能综合评价</w:t>
        </w:r>
        <w:r>
          <w:tab/>
        </w:r>
        <w:r>
          <w:fldChar w:fldCharType="begin"/>
        </w:r>
        <w:r>
          <w:instrText xml:space="preserve"> PAGEREF _Toc26049 \h </w:instrText>
        </w:r>
        <w:r>
          <w:fldChar w:fldCharType="separate"/>
        </w:r>
        <w:r>
          <w:t>39</w:t>
        </w:r>
        <w:r>
          <w:fldChar w:fldCharType="end"/>
        </w:r>
      </w:hyperlink>
    </w:p>
    <w:p w:rsidR="00D73F70" w14:paraId="0B1F19F5" w14:textId="77777777">
      <w:pPr>
        <w:pStyle w:val="TOC1"/>
        <w:tabs>
          <w:tab w:val="right" w:leader="dot" w:pos="8306"/>
        </w:tabs>
      </w:pPr>
      <w:hyperlink w:anchor="_Toc8232" w:history="1">
        <w:r>
          <w:rPr>
            <w:rFonts w:ascii="仿宋" w:eastAsia="仿宋" w:hAnsi="仿宋" w:cs="仿宋" w:hint="eastAsia"/>
          </w:rPr>
          <w:t>九、新型铝基轴瓦材料项目规划进度</w:t>
        </w:r>
        <w:r>
          <w:tab/>
        </w:r>
        <w:r>
          <w:fldChar w:fldCharType="begin"/>
        </w:r>
        <w:r>
          <w:instrText xml:space="preserve"> PAGEREF _Toc8232 \h </w:instrText>
        </w:r>
        <w:r>
          <w:fldChar w:fldCharType="separate"/>
        </w:r>
        <w:r>
          <w:t>39</w:t>
        </w:r>
        <w:r>
          <w:fldChar w:fldCharType="end"/>
        </w:r>
      </w:hyperlink>
    </w:p>
    <w:p w:rsidR="00D73F70" w14:paraId="433378E3" w14:textId="77777777">
      <w:pPr>
        <w:pStyle w:val="TOC2"/>
        <w:tabs>
          <w:tab w:val="right" w:leader="dot" w:pos="8306"/>
        </w:tabs>
      </w:pPr>
      <w:hyperlink w:anchor="_Toc17164" w:history="1">
        <w:r>
          <w:rPr>
            <w:rFonts w:ascii="仿宋" w:eastAsia="仿宋" w:hAnsi="仿宋" w:cs="仿宋" w:hint="eastAsia"/>
          </w:rPr>
          <w:t>（一）新型铝基轴瓦材料项目进度安排</w:t>
        </w:r>
        <w:r>
          <w:tab/>
        </w:r>
        <w:r>
          <w:fldChar w:fldCharType="begin"/>
        </w:r>
        <w:r>
          <w:instrText xml:space="preserve"> PAGEREF _Toc17164 \h </w:instrText>
        </w:r>
        <w:r>
          <w:fldChar w:fldCharType="separate"/>
        </w:r>
        <w:r>
          <w:t>39</w:t>
        </w:r>
        <w:r>
          <w:fldChar w:fldCharType="end"/>
        </w:r>
      </w:hyperlink>
    </w:p>
    <w:p w:rsidR="00D73F70" w14:paraId="28B16EBD" w14:textId="77777777">
      <w:pPr>
        <w:pStyle w:val="TOC2"/>
        <w:tabs>
          <w:tab w:val="right" w:leader="dot" w:pos="8306"/>
        </w:tabs>
      </w:pPr>
      <w:hyperlink w:anchor="_Toc27464" w:history="1">
        <w:r>
          <w:rPr>
            <w:rFonts w:ascii="仿宋" w:eastAsia="仿宋" w:hAnsi="仿宋" w:cs="仿宋" w:hint="eastAsia"/>
          </w:rPr>
          <w:t>（二）新型铝基轴瓦材料项目实施保障措施</w:t>
        </w:r>
        <w:r>
          <w:tab/>
        </w:r>
        <w:r>
          <w:fldChar w:fldCharType="begin"/>
        </w:r>
        <w:r>
          <w:instrText xml:space="preserve"> PAGEREF _Toc27464 \h </w:instrText>
        </w:r>
        <w:r>
          <w:fldChar w:fldCharType="separate"/>
        </w:r>
        <w:r>
          <w:t>39</w:t>
        </w:r>
        <w:r>
          <w:fldChar w:fldCharType="end"/>
        </w:r>
      </w:hyperlink>
    </w:p>
    <w:p w:rsidR="00D73F70" w14:paraId="39F20D12" w14:textId="77777777">
      <w:pPr>
        <w:pStyle w:val="TOC1"/>
        <w:tabs>
          <w:tab w:val="right" w:leader="dot" w:pos="8306"/>
        </w:tabs>
      </w:pPr>
      <w:hyperlink w:anchor="_Toc27213" w:history="1">
        <w:r>
          <w:rPr>
            <w:rFonts w:ascii="仿宋" w:eastAsia="仿宋" w:hAnsi="仿宋" w:cs="仿宋" w:hint="eastAsia"/>
          </w:rPr>
          <w:t>十、经济效益分析</w:t>
        </w:r>
        <w:r>
          <w:tab/>
        </w:r>
        <w:r>
          <w:fldChar w:fldCharType="begin"/>
        </w:r>
        <w:r>
          <w:instrText xml:space="preserve"> PAGEREF _Toc27213 \h </w:instrText>
        </w:r>
        <w:r>
          <w:fldChar w:fldCharType="separate"/>
        </w:r>
        <w:r>
          <w:t>40</w:t>
        </w:r>
        <w:r>
          <w:fldChar w:fldCharType="end"/>
        </w:r>
      </w:hyperlink>
    </w:p>
    <w:p w:rsidR="00D73F70" w14:paraId="15EC3F29" w14:textId="77777777">
      <w:pPr>
        <w:pStyle w:val="TOC2"/>
        <w:tabs>
          <w:tab w:val="right" w:leader="dot" w:pos="8306"/>
        </w:tabs>
      </w:pPr>
      <w:hyperlink w:anchor="_Toc18117" w:history="1">
        <w:r>
          <w:rPr>
            <w:rFonts w:ascii="仿宋" w:eastAsia="仿宋" w:hAnsi="仿宋" w:cs="仿宋" w:hint="eastAsia"/>
          </w:rPr>
          <w:t>（一）基本假设及基础参数选取</w:t>
        </w:r>
        <w:r>
          <w:tab/>
        </w:r>
        <w:r>
          <w:fldChar w:fldCharType="begin"/>
        </w:r>
        <w:r>
          <w:instrText xml:space="preserve"> PAGEREF _Toc18117 \h </w:instrText>
        </w:r>
        <w:r>
          <w:fldChar w:fldCharType="separate"/>
        </w:r>
        <w:r>
          <w:t>40</w:t>
        </w:r>
        <w:r>
          <w:fldChar w:fldCharType="end"/>
        </w:r>
      </w:hyperlink>
    </w:p>
    <w:p w:rsidR="00D73F70" w14:paraId="233FD6A5" w14:textId="77777777">
      <w:pPr>
        <w:pStyle w:val="TOC2"/>
        <w:tabs>
          <w:tab w:val="right" w:leader="dot" w:pos="8306"/>
        </w:tabs>
      </w:pPr>
      <w:hyperlink w:anchor="_Toc8888" w:history="1">
        <w:r>
          <w:rPr>
            <w:rFonts w:ascii="仿宋" w:eastAsia="仿宋" w:hAnsi="仿宋" w:cs="仿宋" w:hint="eastAsia"/>
          </w:rPr>
          <w:t>（二）经济评价财务测算</w:t>
        </w:r>
        <w:r>
          <w:tab/>
        </w:r>
        <w:r>
          <w:fldChar w:fldCharType="begin"/>
        </w:r>
        <w:r>
          <w:instrText xml:space="preserve"> PAGEREF _Toc8888 \h </w:instrText>
        </w:r>
        <w:r>
          <w:fldChar w:fldCharType="separate"/>
        </w:r>
        <w:r>
          <w:t>41</w:t>
        </w:r>
        <w:r>
          <w:fldChar w:fldCharType="end"/>
        </w:r>
      </w:hyperlink>
    </w:p>
    <w:p w:rsidR="00D73F70" w14:paraId="631A4E1B" w14:textId="77777777">
      <w:pPr>
        <w:pStyle w:val="TOC2"/>
        <w:tabs>
          <w:tab w:val="right" w:leader="dot" w:pos="8306"/>
        </w:tabs>
      </w:pPr>
      <w:hyperlink w:anchor="_Toc251" w:history="1">
        <w:r>
          <w:rPr>
            <w:rFonts w:ascii="仿宋" w:eastAsia="仿宋" w:hAnsi="仿宋" w:cs="仿宋" w:hint="eastAsia"/>
          </w:rPr>
          <w:t>（三）新型铝基轴瓦材料项目盈利能力分析</w:t>
        </w:r>
        <w:r>
          <w:tab/>
        </w:r>
        <w:r>
          <w:fldChar w:fldCharType="begin"/>
        </w:r>
        <w:r>
          <w:instrText xml:space="preserve"> PAGEREF _Toc251 \h </w:instrText>
        </w:r>
        <w:r>
          <w:fldChar w:fldCharType="separate"/>
        </w:r>
        <w:r>
          <w:t>43</w:t>
        </w:r>
        <w:r>
          <w:fldChar w:fldCharType="end"/>
        </w:r>
      </w:hyperlink>
    </w:p>
    <w:p w:rsidR="00D73F70" w14:paraId="03335DAB" w14:textId="77777777">
      <w:pPr>
        <w:pStyle w:val="TOC2"/>
        <w:tabs>
          <w:tab w:val="right" w:leader="dot" w:pos="8306"/>
        </w:tabs>
      </w:pPr>
      <w:hyperlink w:anchor="_Toc32077" w:history="1">
        <w:r>
          <w:rPr>
            <w:rFonts w:ascii="仿宋" w:eastAsia="仿宋" w:hAnsi="仿宋" w:cs="仿宋" w:hint="eastAsia"/>
          </w:rPr>
          <w:t>（四）财务生存能力分析</w:t>
        </w:r>
        <w:r>
          <w:tab/>
        </w:r>
        <w:r>
          <w:fldChar w:fldCharType="begin"/>
        </w:r>
        <w:r>
          <w:instrText xml:space="preserve"> PAGEREF _Toc32077 \h </w:instrText>
        </w:r>
        <w:r>
          <w:fldChar w:fldCharType="separate"/>
        </w:r>
        <w:r>
          <w:t>44</w:t>
        </w:r>
        <w:r>
          <w:fldChar w:fldCharType="end"/>
        </w:r>
      </w:hyperlink>
    </w:p>
    <w:p w:rsidR="00D73F70" w14:paraId="649D2643" w14:textId="77777777">
      <w:pPr>
        <w:pStyle w:val="TOC2"/>
        <w:tabs>
          <w:tab w:val="right" w:leader="dot" w:pos="8306"/>
        </w:tabs>
      </w:pPr>
      <w:hyperlink w:anchor="_Toc15033" w:history="1">
        <w:r>
          <w:rPr>
            <w:rFonts w:ascii="仿宋" w:eastAsia="仿宋" w:hAnsi="仿宋" w:cs="仿宋" w:hint="eastAsia"/>
          </w:rPr>
          <w:t>（五）偿债能力分析</w:t>
        </w:r>
        <w:r>
          <w:tab/>
        </w:r>
        <w:r>
          <w:fldChar w:fldCharType="begin"/>
        </w:r>
        <w:r>
          <w:instrText xml:space="preserve"> PAGEREF _Toc15033 \h </w:instrText>
        </w:r>
        <w:r>
          <w:fldChar w:fldCharType="separate"/>
        </w:r>
        <w:r>
          <w:t>45</w:t>
        </w:r>
        <w:r>
          <w:fldChar w:fldCharType="end"/>
        </w:r>
      </w:hyperlink>
    </w:p>
    <w:p w:rsidR="00D73F70" w14:paraId="7BD1BA92" w14:textId="77777777">
      <w:pPr>
        <w:pStyle w:val="TOC2"/>
        <w:tabs>
          <w:tab w:val="right" w:leader="dot" w:pos="8306"/>
        </w:tabs>
      </w:pPr>
      <w:hyperlink w:anchor="_Toc17472" w:history="1">
        <w:r>
          <w:rPr>
            <w:rFonts w:ascii="仿宋" w:eastAsia="仿宋" w:hAnsi="仿宋" w:cs="仿宋" w:hint="eastAsia"/>
          </w:rPr>
          <w:t>（六）经济评价结论</w:t>
        </w:r>
        <w:r>
          <w:tab/>
        </w:r>
        <w:r>
          <w:fldChar w:fldCharType="begin"/>
        </w:r>
        <w:r>
          <w:instrText xml:space="preserve"> PAGEREF _Toc17472 \h </w:instrText>
        </w:r>
        <w:r>
          <w:fldChar w:fldCharType="separate"/>
        </w:r>
        <w:r>
          <w:t>46</w:t>
        </w:r>
        <w:r>
          <w:fldChar w:fldCharType="end"/>
        </w:r>
      </w:hyperlink>
    </w:p>
    <w:p w:rsidR="00D73F70" w14:paraId="37EF68E7" w14:textId="77777777">
      <w:pPr>
        <w:pStyle w:val="TOC1"/>
        <w:tabs>
          <w:tab w:val="right" w:leader="dot" w:pos="8306"/>
        </w:tabs>
      </w:pPr>
      <w:hyperlink w:anchor="_Toc6007" w:history="1">
        <w:r>
          <w:rPr>
            <w:rFonts w:ascii="仿宋" w:eastAsia="仿宋" w:hAnsi="仿宋" w:cs="仿宋" w:hint="eastAsia"/>
          </w:rPr>
          <w:t>十一、新型铝基轴瓦材料项目建设单位</w:t>
        </w:r>
        <w:r>
          <w:tab/>
        </w:r>
        <w:r>
          <w:fldChar w:fldCharType="begin"/>
        </w:r>
        <w:r>
          <w:instrText xml:space="preserve"> PAGEREF _Toc6007 \h </w:instrText>
        </w:r>
        <w:r>
          <w:fldChar w:fldCharType="separate"/>
        </w:r>
        <w:r>
          <w:t>47</w:t>
        </w:r>
        <w:r>
          <w:fldChar w:fldCharType="end"/>
        </w:r>
      </w:hyperlink>
    </w:p>
    <w:p w:rsidR="00D73F70" w14:paraId="7698351D" w14:textId="77777777">
      <w:pPr>
        <w:pStyle w:val="TOC2"/>
        <w:tabs>
          <w:tab w:val="right" w:leader="dot" w:pos="8306"/>
        </w:tabs>
      </w:pPr>
      <w:hyperlink w:anchor="_Toc28378" w:history="1">
        <w:r>
          <w:rPr>
            <w:rFonts w:ascii="仿宋" w:eastAsia="仿宋" w:hAnsi="仿宋" w:cs="仿宋" w:hint="eastAsia"/>
          </w:rPr>
          <w:t>（一）新型铝基轴瓦材料项目承办单位基本情况</w:t>
        </w:r>
        <w:r>
          <w:tab/>
        </w:r>
        <w:r>
          <w:fldChar w:fldCharType="begin"/>
        </w:r>
        <w:r>
          <w:instrText xml:space="preserve"> PAGEREF _Toc28378 \h </w:instrText>
        </w:r>
        <w:r>
          <w:fldChar w:fldCharType="separate"/>
        </w:r>
        <w:r>
          <w:t>47</w:t>
        </w:r>
        <w:r>
          <w:fldChar w:fldCharType="end"/>
        </w:r>
      </w:hyperlink>
    </w:p>
    <w:p w:rsidR="00D73F70" w14:paraId="483A9983" w14:textId="77777777">
      <w:pPr>
        <w:pStyle w:val="TOC2"/>
        <w:tabs>
          <w:tab w:val="right" w:leader="dot" w:pos="8306"/>
        </w:tabs>
      </w:pPr>
      <w:hyperlink w:anchor="_Toc21577" w:history="1">
        <w:r>
          <w:rPr>
            <w:rFonts w:ascii="仿宋" w:eastAsia="仿宋" w:hAnsi="仿宋" w:cs="仿宋" w:hint="eastAsia"/>
          </w:rPr>
          <w:t>（二）公司经济效益分析</w:t>
        </w:r>
        <w:r>
          <w:tab/>
        </w:r>
        <w:r>
          <w:fldChar w:fldCharType="begin"/>
        </w:r>
        <w:r>
          <w:instrText xml:space="preserve"> PAGEREF _Toc21577 \h </w:instrText>
        </w:r>
        <w:r>
          <w:fldChar w:fldCharType="separate"/>
        </w:r>
        <w:r>
          <w:t>48</w:t>
        </w:r>
        <w:r>
          <w:fldChar w:fldCharType="end"/>
        </w:r>
      </w:hyperlink>
    </w:p>
    <w:p w:rsidR="00D73F70" w14:paraId="0B2019B9" w14:textId="77777777">
      <w:pPr>
        <w:pStyle w:val="TOC1"/>
        <w:tabs>
          <w:tab w:val="right" w:leader="dot" w:pos="8306"/>
        </w:tabs>
      </w:pPr>
      <w:hyperlink w:anchor="_Toc1316" w:history="1">
        <w:r>
          <w:rPr>
            <w:rFonts w:ascii="仿宋" w:eastAsia="仿宋" w:hAnsi="仿宋" w:cs="仿宋" w:hint="eastAsia"/>
          </w:rPr>
          <w:t>十二、市场分析、调研</w:t>
        </w:r>
        <w:r>
          <w:tab/>
        </w:r>
        <w:r>
          <w:fldChar w:fldCharType="begin"/>
        </w:r>
        <w:r>
          <w:instrText xml:space="preserve"> PAGEREF _Toc1316 \h </w:instrText>
        </w:r>
        <w:r>
          <w:fldChar w:fldCharType="separate"/>
        </w:r>
        <w:r>
          <w:t>49</w:t>
        </w:r>
        <w:r>
          <w:fldChar w:fldCharType="end"/>
        </w:r>
      </w:hyperlink>
    </w:p>
    <w:p w:rsidR="00D73F70" w14:paraId="69878D98" w14:textId="77777777">
      <w:pPr>
        <w:pStyle w:val="TOC2"/>
        <w:tabs>
          <w:tab w:val="right" w:leader="dot" w:pos="8306"/>
        </w:tabs>
      </w:pPr>
      <w:hyperlink w:anchor="_Toc9036" w:history="1">
        <w:r>
          <w:rPr>
            <w:rFonts w:ascii="仿宋" w:eastAsia="仿宋" w:hAnsi="仿宋" w:cs="仿宋" w:hint="eastAsia"/>
          </w:rPr>
          <w:t>（一）新型铝基轴瓦材料行业分析</w:t>
        </w:r>
        <w:r>
          <w:tab/>
        </w:r>
        <w:r>
          <w:fldChar w:fldCharType="begin"/>
        </w:r>
        <w:r>
          <w:instrText xml:space="preserve"> PAGEREF _Toc9036 \h </w:instrText>
        </w:r>
        <w:r>
          <w:fldChar w:fldCharType="separate"/>
        </w:r>
        <w:r>
          <w:t>49</w:t>
        </w:r>
        <w:r>
          <w:fldChar w:fldCharType="end"/>
        </w:r>
      </w:hyperlink>
    </w:p>
    <w:p w:rsidR="00D73F70" w14:paraId="104FF3B0" w14:textId="77777777">
      <w:pPr>
        <w:pStyle w:val="TOC2"/>
        <w:tabs>
          <w:tab w:val="right" w:leader="dot" w:pos="8306"/>
        </w:tabs>
      </w:pPr>
      <w:hyperlink w:anchor="_Toc31254" w:history="1">
        <w:r>
          <w:rPr>
            <w:rFonts w:ascii="仿宋" w:eastAsia="仿宋" w:hAnsi="仿宋" w:cs="仿宋" w:hint="eastAsia"/>
          </w:rPr>
          <w:t>（二）新型铝基轴瓦材料市场分析预测</w:t>
        </w:r>
        <w:r>
          <w:tab/>
        </w:r>
        <w:r>
          <w:fldChar w:fldCharType="begin"/>
        </w:r>
        <w:r>
          <w:instrText xml:space="preserve"> PAGEREF _Toc31254 \h </w:instrText>
        </w:r>
        <w:r>
          <w:fldChar w:fldCharType="separate"/>
        </w:r>
        <w:r>
          <w:t>50</w:t>
        </w:r>
        <w:r>
          <w:fldChar w:fldCharType="end"/>
        </w:r>
      </w:hyperlink>
    </w:p>
    <w:p w:rsidR="00D73F70" w14:paraId="664456E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D73F70" w14:paraId="60685B3D" w14:textId="77777777">
      <w:pPr>
        <w:pStyle w:val="Heading1"/>
        <w:jc w:val="center"/>
        <w:rPr>
          <w:rFonts w:ascii="仿宋" w:eastAsia="仿宋" w:hAnsi="仿宋" w:cs="仿宋"/>
        </w:rPr>
      </w:pPr>
      <w:bookmarkStart w:id="0" w:name="_Toc14681"/>
      <w:r>
        <w:rPr>
          <w:rFonts w:ascii="仿宋" w:eastAsia="仿宋" w:hAnsi="仿宋" w:cs="仿宋" w:hint="eastAsia"/>
        </w:rPr>
        <w:t>序言</w:t>
      </w:r>
      <w:bookmarkEnd w:id="0"/>
    </w:p>
    <w:p w:rsidR="00D73F70" w14:paraId="1E811625"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D73F70" w14:paraId="593B3AE5" w14:textId="77777777">
      <w:pPr>
        <w:pStyle w:val="Heading1"/>
        <w:ind w:firstLine="560" w:firstLineChars="200"/>
        <w:rPr>
          <w:rFonts w:ascii="仿宋" w:eastAsia="仿宋" w:hAnsi="仿宋" w:cs="仿宋"/>
          <w:sz w:val="28"/>
        </w:rPr>
      </w:pPr>
      <w:bookmarkStart w:id="1" w:name="_Toc24500"/>
      <w:r>
        <w:rPr>
          <w:rFonts w:ascii="仿宋" w:eastAsia="仿宋" w:hAnsi="仿宋" w:cs="仿宋" w:hint="eastAsia"/>
          <w:sz w:val="28"/>
        </w:rPr>
        <w:t>一、原材料及成品管理</w:t>
      </w:r>
      <w:bookmarkEnd w:id="1"/>
    </w:p>
    <w:p w:rsidR="00D73F70" w14:paraId="504F3889" w14:textId="77777777">
      <w:pPr>
        <w:pStyle w:val="Heading2"/>
        <w:rPr>
          <w:rFonts w:ascii="仿宋" w:eastAsia="仿宋" w:hAnsi="仿宋" w:cs="仿宋"/>
        </w:rPr>
      </w:pPr>
      <w:bookmarkStart w:id="2" w:name="_Toc18942"/>
      <w:r>
        <w:rPr>
          <w:rFonts w:ascii="仿宋" w:eastAsia="仿宋" w:hAnsi="仿宋" w:cs="仿宋" w:hint="eastAsia"/>
        </w:rPr>
        <w:t>（一）新型铝基轴瓦材料项目建设期原辅材料供应情况</w:t>
      </w:r>
      <w:bookmarkEnd w:id="2"/>
    </w:p>
    <w:p w:rsidR="00D73F70" w14:paraId="0A38B557" w14:textId="77777777">
      <w:pPr>
        <w:ind w:firstLine="560" w:firstLineChars="200"/>
        <w:rPr>
          <w:rFonts w:ascii="仿宋" w:eastAsia="仿宋" w:hAnsi="仿宋" w:cs="仿宋"/>
          <w:sz w:val="28"/>
        </w:rPr>
      </w:pPr>
      <w:r>
        <w:rPr>
          <w:rFonts w:ascii="仿宋" w:eastAsia="仿宋" w:hAnsi="仿宋" w:cs="仿宋" w:hint="eastAsia"/>
          <w:sz w:val="28"/>
        </w:rPr>
        <w:t>本期新型铝基轴瓦材料项目在施工阶段所需的原辅材料主要包括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材料。这些材料在当前市场上供应充足，满足了新型铝基轴瓦材料项目建设的需求。此外，我们还将</w:t>
      </w:r>
      <w:r>
        <w:rPr>
          <w:rFonts w:ascii="仿宋" w:eastAsia="仿宋" w:hAnsi="仿宋" w:cs="仿宋" w:hint="eastAsia"/>
          <w:sz w:val="28"/>
        </w:rPr>
        <w:t>与当地的供货厂家和商户进行密切合作，以确保材料的及时供应和质量可控。市场上存在多家可供选择的供货商，这为新型铝基轴瓦材料项目提供了充分的材料采购选择，也有助于维护竞争性的价格水平。新型铝基轴瓦材料项目管理团队将密切监测原辅材料市场的变化，以确保新型铝基轴瓦材料项目的施工进度不受材料供应方面的干扰。这一合理的供应链策略将有助于新型铝基轴瓦材料项目的高效推进和成本控制。</w:t>
      </w:r>
    </w:p>
    <w:p w:rsidR="00D73F70" w14:paraId="3C918EB7" w14:textId="77777777">
      <w:pPr>
        <w:pStyle w:val="Heading2"/>
        <w:ind w:firstLine="560" w:firstLineChars="200"/>
        <w:rPr>
          <w:rFonts w:ascii="仿宋" w:eastAsia="仿宋" w:hAnsi="仿宋" w:cs="仿宋"/>
          <w:sz w:val="28"/>
        </w:rPr>
      </w:pPr>
      <w:bookmarkStart w:id="3" w:name="_Toc26630"/>
      <w:r>
        <w:rPr>
          <w:rFonts w:ascii="仿宋" w:eastAsia="仿宋" w:hAnsi="仿宋" w:cs="仿宋" w:hint="eastAsia"/>
          <w:sz w:val="28"/>
        </w:rPr>
        <w:t>（二）新型铝基轴瓦材料项目运营期原辅材料供应及质量管理</w:t>
      </w:r>
      <w:bookmarkEnd w:id="3"/>
    </w:p>
    <w:p w:rsidR="00D73F70" w14:paraId="371CE097"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D73F70" w14:paraId="69E0E016" w14:textId="3336F0E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D73F70" w14:paraId="7301A706" w14:textId="34DB768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新型铝基轴瓦材料项目所需的混凝土和水</w:t>
      </w:r>
      <w:r>
        <w:rPr>
          <w:rFonts w:ascii="仿宋" w:eastAsia="仿宋" w:hAnsi="仿宋" w:cs="仿宋" w:hint="eastAsia"/>
          <w:sz w:val="28"/>
        </w:rPr>
        <w:t>泥等主要建筑材料将从当地可信赖的供应商采购。这些供应商具有稳定的生产能力，以满足新型铝基轴瓦材料项目的日常需求。</w:t>
      </w:r>
    </w:p>
    <w:p w:rsidR="00D73F70" w14:paraId="217174C3" w14:textId="4E5EF87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金属材料如钢铁、铝等，将从多个合格的供应商处采购，以确保供应的多样性和可靠性。这有助于降低新型铝基轴瓦材料项目在原材料方面的风险。</w:t>
      </w:r>
    </w:p>
    <w:p w:rsidR="00D73F70" w14:paraId="18991FC1" w14:textId="18FB820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新型铝基轴瓦材料项目将使用一系列辅助材料，如绝缘材料、密封材料等。这些将从专业的供应商处获得，并严格按照产品规格和质量标准进行选择。</w:t>
      </w:r>
    </w:p>
    <w:p w:rsidR="00D73F70" w14:paraId="4563EA75" w14:textId="03B82A5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D73F70" w14:paraId="25265EF3" w14:textId="0F01574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新型铝基轴瓦材料项目管理团队将建立有效的库</w:t>
      </w:r>
      <w:r>
        <w:rPr>
          <w:rFonts w:ascii="仿宋" w:eastAsia="仿宋" w:hAnsi="仿宋" w:cs="仿宋" w:hint="eastAsia"/>
          <w:sz w:val="28"/>
        </w:rPr>
        <w:t>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D73F70" w14:paraId="4C155EF4" w14:textId="1D7E10C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所有原材料和辅助材料的质量将在供应商交付前进行检查。只有符合新型铝基轴瓦材料项目规格和质量标准的材料才能接受。在生产过程中，将定期对原材料和成品进行质量检测，以确保产品符合相关标准。</w:t>
      </w:r>
    </w:p>
    <w:p w:rsidR="00D73F70" w14:paraId="6AE885D6" w14:textId="7FCFA65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新型铝基轴瓦材料项目将建立多样的供应链，与不同供应商建立合作伙伴关系，以降低风险。在供应商之间建立合理的竞争关系，以确保价格合理竞争。</w:t>
      </w:r>
    </w:p>
    <w:p w:rsidR="00D73F70" w14:paraId="756362B7" w14:textId="687F353E">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D73F70" w14:textId="687F353E">
      <w:pPr>
        <w:ind w:firstLine="560" w:firstLineChars="200"/>
        <w:rPr>
          <w:rFonts w:ascii="仿宋" w:eastAsia="仿宋" w:hAnsi="仿宋" w:cs="仿宋"/>
          <w:sz w:val="28"/>
        </w:rPr>
      </w:pPr>
      <w:r>
        <w:rPr>
          <w:rFonts w:ascii="仿宋" w:eastAsia="仿宋" w:hAnsi="仿宋" w:cs="仿宋" w:hint="eastAsia"/>
          <w:sz w:val="28"/>
        </w:rPr>
        <w:t>新型铝基轴瓦材料项目管理团队将持续跟踪原材料和辅助材料的质量和供应情况。如果出现任何质量问题或供应中断，将采取迅速的纠正措施，并与供应商共同解决问题。</w:t>
      </w:r>
    </w:p>
    <w:p w:rsidR="00D73F70" w14:paraId="00CF0FFA" w14:textId="3E0940B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新型铝基轴瓦材料项目鼓励可持续采购实践，如回收材料的使用和减少浪费。这有助于降低新型铝基轴瓦材料项目的环境足迹，并提高可持续性。</w:t>
      </w:r>
    </w:p>
    <w:p w:rsidR="00D73F70" w14:paraId="22A4A949" w14:textId="77777777">
      <w:pPr>
        <w:ind w:firstLine="560" w:firstLineChars="200"/>
        <w:rPr>
          <w:rFonts w:ascii="仿宋" w:eastAsia="仿宋" w:hAnsi="仿宋" w:cs="仿宋"/>
          <w:sz w:val="28"/>
        </w:rPr>
      </w:pPr>
    </w:p>
    <w:p w:rsidR="00D73F70" w14:paraId="21FF2998" w14:textId="77777777">
      <w:pPr>
        <w:pStyle w:val="Heading1"/>
        <w:ind w:firstLine="560" w:firstLineChars="200"/>
        <w:rPr>
          <w:rFonts w:ascii="仿宋" w:eastAsia="仿宋" w:hAnsi="仿宋" w:cs="仿宋"/>
          <w:sz w:val="28"/>
        </w:rPr>
      </w:pPr>
      <w:bookmarkStart w:id="4" w:name="_Toc22633"/>
      <w:r>
        <w:rPr>
          <w:rFonts w:ascii="仿宋" w:eastAsia="仿宋" w:hAnsi="仿宋" w:cs="仿宋" w:hint="eastAsia"/>
          <w:sz w:val="28"/>
        </w:rPr>
        <w:t>二、建筑工程方案</w:t>
      </w:r>
      <w:bookmarkEnd w:id="4"/>
    </w:p>
    <w:p w:rsidR="00D73F70" w14:paraId="54EB638D" w14:textId="77777777">
      <w:pPr>
        <w:pStyle w:val="Heading2"/>
        <w:rPr>
          <w:rFonts w:ascii="仿宋" w:eastAsia="仿宋" w:hAnsi="仿宋" w:cs="仿宋"/>
        </w:rPr>
      </w:pPr>
      <w:bookmarkStart w:id="5" w:name="_Toc17466"/>
      <w:r>
        <w:rPr>
          <w:rFonts w:ascii="仿宋" w:eastAsia="仿宋" w:hAnsi="仿宋" w:cs="仿宋" w:hint="eastAsia"/>
        </w:rPr>
        <w:t>（一）新型铝基轴瓦材料项目工程设计</w:t>
      </w:r>
      <w:r>
        <w:rPr>
          <w:rFonts w:ascii="仿宋" w:eastAsia="仿宋" w:hAnsi="仿宋" w:cs="仿宋" w:hint="eastAsia"/>
        </w:rPr>
        <w:t>总体要求</w:t>
      </w:r>
      <w:bookmarkEnd w:id="5"/>
    </w:p>
    <w:p w:rsidR="00D73F70" w14:paraId="65570AAC" w14:textId="040576F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D73F70" w14:paraId="574166F6" w14:textId="413326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总图布置必须符合可行性原则，确保工程的可实施性和经济性。同时，总图布置应合理，充分考虑地理、地质、气象、生态等多方面因素，以确保新型铝基轴瓦材料项目的持续稳定运行。</w:t>
      </w:r>
    </w:p>
    <w:p w:rsidR="00D73F70" w14:paraId="0317DC96" w14:textId="075F2AD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D73F70" w14:paraId="45762B93" w14:textId="265BB65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D73F70" w14:paraId="61729260" w14:textId="144DACA0">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w:t>
      </w:r>
    </w:p>
    <w:p w:rsidR="00D73F70" w14:textId="144DACA0">
      <w:pPr>
        <w:ind w:firstLine="560" w:firstLineChars="200"/>
        <w:rPr>
          <w:rFonts w:ascii="仿宋" w:eastAsia="仿宋" w:hAnsi="仿宋" w:cs="仿宋"/>
          <w:sz w:val="28"/>
        </w:rPr>
      </w:pPr>
      <w:r>
        <w:rPr>
          <w:rFonts w:ascii="仿宋" w:eastAsia="仿宋" w:hAnsi="仿宋" w:cs="仿宋" w:hint="eastAsia"/>
          <w:sz w:val="28"/>
        </w:rPr>
        <w:t>友好原则，以最大程度减少对周围环境的负面影响，包括减少废弃物和污染物的排放，保护生态系统的完整性。</w:t>
      </w:r>
    </w:p>
    <w:p w:rsidR="00D73F70" w14:paraId="036653E8" w14:textId="04EEF83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D73F70" w14:paraId="07AD9565" w14:textId="4CC38D5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总图布置需要考虑当地社区和相关利益相关者的意见和需求，以确保新型铝基轴瓦材料项目不会引发不必要的争议和抵制。</w:t>
      </w:r>
    </w:p>
    <w:p w:rsidR="00D73F70" w14:paraId="2948FA51" w14:textId="051101F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总图布置应尊重当地的文化和历史遗产，确保新型铝基轴瓦材料项目与周围环境和社区相协调。这有助于提高新型铝基轴瓦材料项目</w:t>
      </w:r>
      <w:r>
        <w:rPr>
          <w:rFonts w:ascii="仿宋" w:eastAsia="仿宋" w:hAnsi="仿宋" w:cs="仿宋" w:hint="eastAsia"/>
          <w:sz w:val="28"/>
        </w:rPr>
        <w:t>的社会接受度。</w:t>
      </w:r>
    </w:p>
    <w:p w:rsidR="00D73F70" w14:paraId="6FB7B8DC" w14:textId="78853AA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D73F70" w14:paraId="763BBC0A" w14:textId="4DE1BD7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总体规划应考虑新型铝基轴瓦材料项目的各个方面，包括土地利用、基础设施、建筑布局、生态保护、资源利用、社会影响等多个层面，确保规划是全面的。</w:t>
      </w:r>
    </w:p>
    <w:p w:rsidR="00D73F70" w14:paraId="6CA9D007" w14:textId="5FD11F2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总体规划应基于可持续发展原则，促使新型铝基轴瓦材料项目在经济、社会和环境方面都具有长期可持续性。这包括资源的合理利用、环境的保护和社会的和谐发展。</w:t>
      </w:r>
    </w:p>
    <w:p w:rsidR="00D73F70" w14:paraId="499E9B3F" w14:textId="77FBF80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总体规划需要协调不同组成部分之间的关系，确保各个部分相互配合，共同实现新型铝基轴瓦材料项目的目标。这包括建筑与基础设施、生态保护与资源</w:t>
      </w:r>
      <w:r>
        <w:rPr>
          <w:rFonts w:ascii="仿宋" w:eastAsia="仿宋" w:hAnsi="仿宋" w:cs="仿宋" w:hint="eastAsia"/>
          <w:sz w:val="28"/>
        </w:rPr>
        <w:t>利用等方面的协调。</w:t>
      </w:r>
    </w:p>
    <w:p w:rsidR="00D73F70" w14:paraId="64B69FB8" w14:textId="4176502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弹性和适应性：</w:t>
      </w:r>
    </w:p>
    <w:p w:rsidR="00D73F70" w14:textId="41765025">
      <w:pPr>
        <w:ind w:firstLine="560" w:firstLineChars="200"/>
        <w:rPr>
          <w:rFonts w:ascii="仿宋" w:eastAsia="仿宋" w:hAnsi="仿宋" w:cs="仿宋"/>
          <w:sz w:val="28"/>
        </w:rPr>
      </w:pP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D73F70" w14:paraId="4D1A3BE5" w14:textId="17B3DF9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总体规划鼓励创新，包括在设计、建筑材料和技术上的创新。这有助于提高新型铝基轴瓦材料项目的效率和可持续性。</w:t>
      </w:r>
    </w:p>
    <w:p w:rsidR="00D73F70" w14:paraId="0278A92C" w14:textId="2B9B5F5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总体规划应鼓励社会参与，包括当地社区和利益相关者的意见和需求。这有助于新型铝基轴瓦材料项目的社会接受度和可持续性。</w:t>
      </w:r>
    </w:p>
    <w:p w:rsidR="00D73F70" w14:paraId="69FE9C74" w14:textId="141A6B0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总体规划必须遵循国家和地方的法律法规，确保新型铝基轴瓦材料项目的合法性</w:t>
      </w:r>
      <w:r>
        <w:rPr>
          <w:rFonts w:ascii="仿宋" w:eastAsia="仿宋" w:hAnsi="仿宋" w:cs="仿宋" w:hint="eastAsia"/>
          <w:sz w:val="28"/>
        </w:rPr>
        <w:t>。规划应与法规保持一致，以避免潜在的法律问题。</w:t>
      </w:r>
    </w:p>
    <w:p w:rsidR="00D73F70" w14:paraId="67C4F312" w14:textId="5488EA1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总体规划应追求新型铝基轴瓦材料项目效益的最大化，包括经济效益、社会效益和环境效益。这需要在资源配置和投资决策上进行权衡。</w:t>
      </w:r>
    </w:p>
    <w:p w:rsidR="00D73F70" w14:paraId="09ADDDB9" w14:textId="2389A9E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D73F70" w14:paraId="6E1FB010" w14:textId="77777777">
      <w:pPr>
        <w:ind w:firstLine="560" w:firstLineChars="200"/>
        <w:rPr>
          <w:rFonts w:ascii="仿宋" w:eastAsia="仿宋" w:hAnsi="仿宋" w:cs="仿宋"/>
          <w:sz w:val="28"/>
        </w:rPr>
      </w:pPr>
      <w:r>
        <w:rPr>
          <w:rFonts w:ascii="仿宋" w:eastAsia="仿宋" w:hAnsi="仿宋" w:cs="仿宋" w:hint="eastAsia"/>
          <w:sz w:val="28"/>
        </w:rPr>
        <w:t>在新型铝基轴瓦材料项目工程设计中，需要高度关注环境与生态方面的考虑，确保设计是环保和可持续的。具体要求如下：</w:t>
      </w:r>
    </w:p>
    <w:p w:rsidR="00D73F70" w14:paraId="50B235F2" w14:textId="2D56264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D73F70" w14:paraId="5FCC608D" w14:textId="222BDF0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D73F70" w14:paraId="3EA0E0AF" w14:textId="2A415863">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D73F70" w14:textId="2A415863">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D73F70" w14:paraId="3CD85CC9" w14:textId="23521D5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D73F70" w14:paraId="536C623C" w14:textId="296F0FC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D73F70" w14:paraId="00018220" w14:textId="24BD68B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D73F70" w14:paraId="54E9AF6F"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工程设计中的安全与风险管理是确保新型铝基轴瓦材料项目安全施工和运营的关键要素。具体要求如下：</w:t>
      </w:r>
    </w:p>
    <w:p w:rsidR="00D73F70" w14:paraId="23FC1CCE" w14:textId="34C6493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在设计中，需要进行风险评估，识别可能的安全风险和应对措施。包括施工安全、设备安全和新型铝基轴瓦材料项目运营安全。</w:t>
      </w:r>
    </w:p>
    <w:p w:rsidR="00D73F70" w14:paraId="19E9C642" w14:textId="487B8BC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设计需要考虑防火安全措施，包括建筑材料的阻燃性、火警报警系统、消防通道等，以确保新型铝基轴瓦材料项目在火灾发生时能够及时应对。</w:t>
      </w:r>
    </w:p>
    <w:p w:rsidR="00D73F70" w14:paraId="38678707" w14:textId="51D9CA3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针对新型铝基轴瓦材料项目所在地的自然灾害，如地震、洪水、飓风等，需要在设计中采取相应的风险管理措施，确保工程能够承受自然灾害的考验。</w:t>
      </w:r>
    </w:p>
    <w:p w:rsidR="00D73F70" w14:paraId="76B3E218" w14:textId="006B864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w:t>
      </w:r>
      <w:r>
        <w:rPr>
          <w:rFonts w:ascii="仿宋" w:eastAsia="仿宋" w:hAnsi="仿宋" w:cs="仿宋" w:hint="eastAsia"/>
          <w:sz w:val="28"/>
        </w:rPr>
        <w:t>康与安全措施、员工培训、工程物品使用安全等。</w:t>
      </w:r>
    </w:p>
    <w:p w:rsidR="00D73F70" w14:paraId="6DF5A8A7" w14:textId="1BE9C1D1">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D73F70" w14:textId="1BE9C1D1">
      <w:pPr>
        <w:ind w:firstLine="560" w:firstLineChars="200"/>
        <w:rPr>
          <w:rFonts w:ascii="仿宋" w:eastAsia="仿宋" w:hAnsi="仿宋" w:cs="仿宋"/>
          <w:sz w:val="28"/>
        </w:rPr>
      </w:pPr>
      <w:r>
        <w:rPr>
          <w:rFonts w:ascii="仿宋" w:eastAsia="仿宋" w:hAnsi="仿宋" w:cs="仿宋" w:hint="eastAsia"/>
          <w:sz w:val="28"/>
        </w:rPr>
        <w:t>如果新型铝基轴瓦材料项目涉及危险品，需要采取严格的危险品管理措施，确保危险品的存储、运输和使用都符合法规和安全标准。</w:t>
      </w:r>
    </w:p>
    <w:p w:rsidR="00D73F70" w14:paraId="04540B47"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这些安全与风险管理原则将有助于确保新型铝基轴瓦材料项目的安全施工和运营，减少潜在的风险和安全威胁。</w:t>
      </w:r>
    </w:p>
    <w:p w:rsidR="00D73F70" w14:paraId="274158F8" w14:textId="77777777">
      <w:pPr>
        <w:pStyle w:val="Heading2"/>
        <w:ind w:firstLine="560" w:firstLineChars="200"/>
        <w:rPr>
          <w:rFonts w:ascii="仿宋" w:eastAsia="仿宋" w:hAnsi="仿宋" w:cs="仿宋"/>
          <w:sz w:val="28"/>
        </w:rPr>
      </w:pPr>
      <w:bookmarkStart w:id="6" w:name="_Toc13446"/>
      <w:r>
        <w:rPr>
          <w:rFonts w:ascii="仿宋" w:eastAsia="仿宋" w:hAnsi="仿宋" w:cs="仿宋" w:hint="eastAsia"/>
          <w:sz w:val="28"/>
        </w:rPr>
        <w:t>（二）建设方案</w:t>
      </w:r>
      <w:bookmarkEnd w:id="6"/>
    </w:p>
    <w:p w:rsidR="00D73F70" w14:paraId="10FEE216" w14:textId="71BD324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新型铝基轴瓦材料项目的建筑将根据现代企业建设标准进行设计，采用轻钢结构和框架结构，遵循规定和当地相关文件，采取必要的抗震措施。整个厂房的设计充分利用自然环境，注重创造丰富的空间体验，追求新颖、宜人和舒适的</w:t>
      </w:r>
      <w:r>
        <w:rPr>
          <w:rFonts w:ascii="仿宋" w:eastAsia="仿宋" w:hAnsi="仿宋" w:cs="仿宋" w:hint="eastAsia"/>
          <w:sz w:val="28"/>
        </w:rPr>
        <w:t>设计。主要建筑物的外围结构和屋顶将符合建筑节能和防水的要求；同时，车间和厂房将配置天窗以实现采光和自然通风，应选用密封性和防水性良好的材料。</w:t>
      </w:r>
    </w:p>
    <w:p w:rsidR="00D73F70" w14:paraId="1D341E1E" w14:textId="023EFFA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D73F70" w14:paraId="73741A3F" w14:textId="45E34BB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D73F70" w14:paraId="481FC950" w14:textId="3BDC8A5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w:t>
      </w:r>
      <w:r>
        <w:rPr>
          <w:rFonts w:ascii="仿宋" w:eastAsia="仿宋" w:hAnsi="仿宋" w:cs="仿宋" w:hint="eastAsia"/>
          <w:sz w:val="28"/>
        </w:rPr>
        <w:t>本装置的土建结构初步设计方案为生产车间采用钢筋混凝土独立基础。</w:t>
      </w:r>
    </w:p>
    <w:p w:rsidR="00D73F70" w14:paraId="067AE798" w14:textId="16B41AC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p>
    <w:p w:rsidR="00D73F70" w14:textId="16B41ACD">
      <w:pPr>
        <w:ind w:firstLine="560" w:firstLineChars="200"/>
        <w:rPr>
          <w:rFonts w:ascii="仿宋" w:eastAsia="仿宋" w:hAnsi="仿宋" w:cs="仿宋"/>
          <w:sz w:val="28"/>
        </w:rPr>
      </w:pPr>
      <w:r>
        <w:rPr>
          <w:rFonts w:ascii="仿宋" w:eastAsia="仿宋" w:hAnsi="仿宋" w:cs="仿宋" w:hint="eastAsia"/>
          <w:sz w:val="28"/>
        </w:rPr>
        <w:t>在本新型铝基轴瓦材料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D73F70" w14:paraId="34136A6B" w14:textId="1674F33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为确保建筑安全性，新型铝基轴瓦材料项目将充分配备必要的消防设备和紧急疏散通道，以应对突发情况。消防系统将符合国家和当地消防法规的要求，以确保员工和财产的安全。</w:t>
      </w:r>
    </w:p>
    <w:p w:rsidR="00D73F70" w14:paraId="67E64730" w14:textId="1FA3E03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w:t>
      </w:r>
      <w:r>
        <w:rPr>
          <w:rFonts w:ascii="仿宋" w:eastAsia="仿宋" w:hAnsi="仿宋" w:cs="仿宋" w:hint="eastAsia"/>
          <w:sz w:val="28"/>
        </w:rPr>
        <w:t>管理。这将包括建筑自动化系统，如温度控制、照明和安全系统，以提高生产效率和员工舒适度。</w:t>
      </w:r>
    </w:p>
    <w:p w:rsidR="00D73F70" w14:paraId="0845DEBF" w14:textId="6CDDB09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本新型铝基轴瓦材料项目还将重视员工的工作环境和生活条件。将提供宽敞的休息区、舒适的食堂和员工宿舍，以满足员工的基本需求，提高工作满意度。</w:t>
      </w:r>
    </w:p>
    <w:p w:rsidR="00D73F70" w14:paraId="7B7F04D9" w14:textId="0FCD62E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D73F70" w14:paraId="52E9F344" w14:textId="555933E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根据新型铝基轴瓦材料项目的独特特点和当地建设管理部门对该地区建筑结构的规定，本新型铝基轴瓦材料项目的生产车间将采用全钢结构。</w:t>
      </w:r>
    </w:p>
    <w:p w:rsidR="00D73F70" w14:paraId="74264A0C" w14:textId="5A281C6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本新型铝</w:t>
      </w:r>
      <w:r>
        <w:rPr>
          <w:rFonts w:ascii="仿宋" w:eastAsia="仿宋" w:hAnsi="仿宋" w:cs="仿宋" w:hint="eastAsia"/>
          <w:sz w:val="28"/>
        </w:rPr>
        <w:t>基轴瓦材料项目的抗震设防烈度将设定为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D73F70" w14:paraId="7BF3A019" w14:textId="4FD650D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12.</w:t>
      </w:r>
    </w:p>
    <w:p w:rsidR="00D73F70" w14:textId="4FD650D7">
      <w:pPr>
        <w:ind w:firstLine="560" w:firstLineChars="200"/>
        <w:rPr>
          <w:rFonts w:ascii="仿宋" w:eastAsia="仿宋" w:hAnsi="仿宋" w:cs="仿宋"/>
          <w:sz w:val="28"/>
        </w:rPr>
      </w:pP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D73F70" w14:paraId="4C51D518" w14:textId="6BE83580">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本新型铝基轴瓦材料项目将严格遵守当地法律法规和建设标准，以确保建筑的合法性和合规性。所有必要的许可证和批准将按照法规要求获得，以确保新型铝基轴瓦材料项目的合法性。</w:t>
      </w:r>
    </w:p>
    <w:p w:rsidR="00D73F70" w14:paraId="7A68D6DA" w14:textId="465950D5">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w:t>
      </w:r>
      <w:r>
        <w:rPr>
          <w:rFonts w:ascii="仿宋" w:eastAsia="仿宋" w:hAnsi="仿宋" w:cs="仿宋" w:hint="eastAsia"/>
          <w:sz w:val="28"/>
        </w:rPr>
        <w:t>这将有助于降低建筑的碳足迹，减缓气候变化的影响。</w:t>
      </w:r>
    </w:p>
    <w:p w:rsidR="00D73F70" w14:paraId="230760EF" w14:textId="6B7ED36B">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D73F70" w14:paraId="6D1E6E7D" w14:textId="7B819A1E">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D73F70" w14:paraId="43819E0E" w14:textId="3602609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D73F70" w14:paraId="5E99679C" w14:textId="77777777">
      <w:pPr>
        <w:pStyle w:val="Heading2"/>
        <w:ind w:firstLine="560" w:firstLineChars="200"/>
        <w:rPr>
          <w:rFonts w:ascii="仿宋" w:eastAsia="仿宋" w:hAnsi="仿宋" w:cs="仿宋"/>
          <w:sz w:val="28"/>
        </w:rPr>
      </w:pPr>
      <w:bookmarkStart w:id="7" w:name="_Toc18516"/>
      <w:r>
        <w:rPr>
          <w:rFonts w:ascii="仿宋" w:eastAsia="仿宋" w:hAnsi="仿宋" w:cs="仿宋" w:hint="eastAsia"/>
          <w:sz w:val="28"/>
        </w:rPr>
        <w:t>（三）建筑工程建设指标</w:t>
      </w:r>
      <w:bookmarkEnd w:id="7"/>
    </w:p>
    <w:p w:rsidR="00D73F70" w14:paraId="3E28B46C" w14:textId="77777777">
      <w:pPr>
        <w:ind w:firstLine="560" w:firstLineChars="200"/>
        <w:rPr>
          <w:rFonts w:ascii="仿宋" w:eastAsia="仿宋" w:hAnsi="仿宋" w:cs="仿宋"/>
          <w:sz w:val="28"/>
        </w:rPr>
      </w:pPr>
      <w:r>
        <w:rPr>
          <w:rFonts w:ascii="仿宋" w:eastAsia="仿宋" w:hAnsi="仿宋" w:cs="仿宋" w:hint="eastAsia"/>
          <w:sz w:val="28"/>
        </w:rPr>
        <w:t>本期新型铝基轴瓦材料项目总建筑面积达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https://d.book118.com/466015212110010051</w:t>
        </w:r>
      </w:hyperlink>
    </w:p>
    <w:p w:rsidR="00D73F7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paraId="445B584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F70" w14:textId="77777777">
    <w:pPr>
      <w:pStyle w:val="Header"/>
      <w:jc w:val="center"/>
      <w:rPr>
        <w:rFonts w:ascii="仿宋" w:eastAsia="仿宋" w:hAnsi="仿宋" w:cs="仿宋"/>
      </w:rPr>
    </w:pPr>
    <w:r>
      <w:rPr>
        <w:rFonts w:ascii="仿宋" w:eastAsia="仿宋" w:hAnsi="仿宋" w:cs="仿宋" w:hint="eastAsia"/>
      </w:rPr>
      <w:t>新型铝基轴瓦材料相关行业投资方案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D43367"/>
    <w:rsid w:val="00AC1825"/>
    <w:rsid w:val="00D73F70"/>
    <w:rsid w:val="27D43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08E41B"/>
  <w15:docId w15:val="{A229C109-E0E0-43C3-A56A-9EC4DDCD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6015212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4187</Words>
  <Characters>23868</Characters>
  <Application>Microsoft Office Word</Application>
  <DocSecurity>0</DocSecurity>
  <Lines>198</Lines>
  <Paragraphs>55</Paragraphs>
  <ScaleCrop>false</ScaleCrop>
  <Company/>
  <LinksUpToDate>false</LinksUpToDate>
  <CharactersWithSpaces>28000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2023-12-04T20:28:00Z</dcterms:created>
  <dcterms:modified xsi:type="dcterms:W3CDTF">2024-01-01T11:15:00Z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32C237412A18476CACE34D49D6169C72_11</vt:lpwstr>
  </property>
  <property fmtid="{D5CDD505-2E9C-101B-9397-08002B2CF9AE}" pid="3" name="KSOProductBuildVer">
    <vt:lpwstr>2052-12.1.0.15990</vt:lpwstr>
  </property>
</Properties>
</file>