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 w:history="1">
        <w:r>
          <w:rPr>
            <w:rFonts w:ascii="仿宋" w:eastAsia="仿宋" w:hAnsi="仿宋" w:cs="仿宋" w:hint="eastAsia"/>
            <w:lang w:eastAsia="zh-CN"/>
          </w:rPr>
          <w:t>概论</w:t>
        </w:r>
        <w:r>
          <w:tab/>
        </w:r>
        <w:r>
          <w:fldChar w:fldCharType="begin"/>
        </w:r>
        <w:r>
          <w:instrText xml:space="preserve"> PAGEREF _Toc14 \h </w:instrText>
        </w:r>
        <w:r>
          <w:fldChar w:fldCharType="separate"/>
        </w:r>
        <w:r>
          <w:t>3</w:t>
        </w:r>
        <w:r>
          <w:fldChar w:fldCharType="end"/>
        </w:r>
      </w:hyperlink>
    </w:p>
    <w:p>
      <w:pPr>
        <w:pStyle w:val="TOC1"/>
        <w:tabs>
          <w:tab w:val="right" w:leader="dot" w:pos="8306"/>
        </w:tabs>
      </w:pPr>
      <w:hyperlink w:anchor="_Toc14918" w:history="1">
        <w:r>
          <w:rPr>
            <w:rFonts w:ascii="仿宋" w:eastAsia="仿宋" w:hAnsi="仿宋" w:cs="仿宋" w:hint="eastAsia"/>
            <w:lang w:eastAsia="zh-CN"/>
          </w:rPr>
          <w:t>一、发展规划、产业政策和行业准入分析</w:t>
        </w:r>
        <w:r>
          <w:tab/>
        </w:r>
        <w:r>
          <w:fldChar w:fldCharType="begin"/>
        </w:r>
        <w:r>
          <w:instrText xml:space="preserve"> PAGEREF _Toc14918 \h </w:instrText>
        </w:r>
        <w:r>
          <w:fldChar w:fldCharType="separate"/>
        </w:r>
        <w:r>
          <w:t>3</w:t>
        </w:r>
        <w:r>
          <w:fldChar w:fldCharType="end"/>
        </w:r>
      </w:hyperlink>
    </w:p>
    <w:p>
      <w:pPr>
        <w:pStyle w:val="TOC2"/>
        <w:tabs>
          <w:tab w:val="right" w:leader="dot" w:pos="8306"/>
        </w:tabs>
      </w:pPr>
      <w:hyperlink w:anchor="_Toc6833" w:history="1">
        <w:r>
          <w:rPr>
            <w:rFonts w:ascii="仿宋" w:eastAsia="仿宋" w:hAnsi="仿宋" w:cs="仿宋" w:hint="eastAsia"/>
            <w:lang w:eastAsia="zh-CN"/>
          </w:rPr>
          <w:t>(一)、发展规划分析</w:t>
        </w:r>
        <w:r>
          <w:tab/>
        </w:r>
        <w:r>
          <w:fldChar w:fldCharType="begin"/>
        </w:r>
        <w:r>
          <w:instrText xml:space="preserve"> PAGEREF _Toc6833 \h </w:instrText>
        </w:r>
        <w:r>
          <w:fldChar w:fldCharType="separate"/>
        </w:r>
        <w:r>
          <w:t>3</w:t>
        </w:r>
        <w:r>
          <w:fldChar w:fldCharType="end"/>
        </w:r>
      </w:hyperlink>
    </w:p>
    <w:p>
      <w:pPr>
        <w:pStyle w:val="TOC2"/>
        <w:tabs>
          <w:tab w:val="right" w:leader="dot" w:pos="8306"/>
        </w:tabs>
      </w:pPr>
      <w:hyperlink w:anchor="_Toc3877" w:history="1">
        <w:r>
          <w:rPr>
            <w:rFonts w:ascii="仿宋" w:eastAsia="仿宋" w:hAnsi="仿宋" w:cs="仿宋" w:hint="eastAsia"/>
            <w:lang w:eastAsia="zh-CN"/>
          </w:rPr>
          <w:t>(二)、产业政策分析</w:t>
        </w:r>
        <w:r>
          <w:tab/>
        </w:r>
        <w:r>
          <w:fldChar w:fldCharType="begin"/>
        </w:r>
        <w:r>
          <w:instrText xml:space="preserve"> PAGEREF _Toc3877 \h </w:instrText>
        </w:r>
        <w:r>
          <w:fldChar w:fldCharType="separate"/>
        </w:r>
        <w:r>
          <w:t>5</w:t>
        </w:r>
        <w:r>
          <w:fldChar w:fldCharType="end"/>
        </w:r>
      </w:hyperlink>
    </w:p>
    <w:p>
      <w:pPr>
        <w:pStyle w:val="TOC2"/>
        <w:tabs>
          <w:tab w:val="right" w:leader="dot" w:pos="8306"/>
        </w:tabs>
      </w:pPr>
      <w:hyperlink w:anchor="_Toc26591" w:history="1">
        <w:r>
          <w:rPr>
            <w:rFonts w:ascii="仿宋" w:eastAsia="仿宋" w:hAnsi="仿宋" w:cs="仿宋" w:hint="eastAsia"/>
            <w:lang w:eastAsia="zh-CN"/>
          </w:rPr>
          <w:t>(三)、行业准入分析</w:t>
        </w:r>
        <w:r>
          <w:tab/>
        </w:r>
        <w:r>
          <w:fldChar w:fldCharType="begin"/>
        </w:r>
        <w:r>
          <w:instrText xml:space="preserve"> PAGEREF _Toc26591 \h </w:instrText>
        </w:r>
        <w:r>
          <w:fldChar w:fldCharType="separate"/>
        </w:r>
        <w:r>
          <w:t>6</w:t>
        </w:r>
        <w:r>
          <w:fldChar w:fldCharType="end"/>
        </w:r>
      </w:hyperlink>
    </w:p>
    <w:p>
      <w:pPr>
        <w:pStyle w:val="TOC1"/>
        <w:tabs>
          <w:tab w:val="right" w:leader="dot" w:pos="8306"/>
        </w:tabs>
      </w:pPr>
      <w:hyperlink w:anchor="_Toc5606" w:history="1">
        <w:r>
          <w:rPr>
            <w:rFonts w:ascii="仿宋" w:eastAsia="仿宋" w:hAnsi="仿宋" w:cs="仿宋" w:hint="eastAsia"/>
            <w:lang w:eastAsia="zh-CN"/>
          </w:rPr>
          <w:t>二、项目监理与质量保证</w:t>
        </w:r>
        <w:r>
          <w:tab/>
        </w:r>
        <w:r>
          <w:fldChar w:fldCharType="begin"/>
        </w:r>
        <w:r>
          <w:instrText xml:space="preserve"> PAGEREF _Toc5606 \h </w:instrText>
        </w:r>
        <w:r>
          <w:fldChar w:fldCharType="separate"/>
        </w:r>
        <w:r>
          <w:t>7</w:t>
        </w:r>
        <w:r>
          <w:fldChar w:fldCharType="end"/>
        </w:r>
      </w:hyperlink>
    </w:p>
    <w:p>
      <w:pPr>
        <w:pStyle w:val="TOC2"/>
        <w:tabs>
          <w:tab w:val="right" w:leader="dot" w:pos="8306"/>
        </w:tabs>
      </w:pPr>
      <w:hyperlink w:anchor="_Toc5091" w:history="1">
        <w:r>
          <w:rPr>
            <w:rFonts w:ascii="仿宋" w:eastAsia="仿宋" w:hAnsi="仿宋" w:cs="仿宋" w:hint="eastAsia"/>
            <w:lang w:eastAsia="zh-CN"/>
          </w:rPr>
          <w:t>(一)、监理体系构建</w:t>
        </w:r>
        <w:r>
          <w:tab/>
        </w:r>
        <w:r>
          <w:fldChar w:fldCharType="begin"/>
        </w:r>
        <w:r>
          <w:instrText xml:space="preserve"> PAGEREF _Toc5091 \h </w:instrText>
        </w:r>
        <w:r>
          <w:fldChar w:fldCharType="separate"/>
        </w:r>
        <w:r>
          <w:t>7</w:t>
        </w:r>
        <w:r>
          <w:fldChar w:fldCharType="end"/>
        </w:r>
      </w:hyperlink>
    </w:p>
    <w:p>
      <w:pPr>
        <w:pStyle w:val="TOC2"/>
        <w:tabs>
          <w:tab w:val="right" w:leader="dot" w:pos="8306"/>
        </w:tabs>
      </w:pPr>
      <w:hyperlink w:anchor="_Toc12194" w:history="1">
        <w:r>
          <w:rPr>
            <w:rFonts w:ascii="仿宋" w:eastAsia="仿宋" w:hAnsi="仿宋" w:cs="仿宋" w:hint="eastAsia"/>
            <w:lang w:eastAsia="zh-CN"/>
          </w:rPr>
          <w:t>(二)、质量保证体系实施</w:t>
        </w:r>
        <w:r>
          <w:tab/>
        </w:r>
        <w:r>
          <w:fldChar w:fldCharType="begin"/>
        </w:r>
        <w:r>
          <w:instrText xml:space="preserve"> PAGEREF _Toc12194 \h </w:instrText>
        </w:r>
        <w:r>
          <w:fldChar w:fldCharType="separate"/>
        </w:r>
        <w:r>
          <w:t>8</w:t>
        </w:r>
        <w:r>
          <w:fldChar w:fldCharType="end"/>
        </w:r>
      </w:hyperlink>
    </w:p>
    <w:p>
      <w:pPr>
        <w:pStyle w:val="TOC2"/>
        <w:tabs>
          <w:tab w:val="right" w:leader="dot" w:pos="8306"/>
        </w:tabs>
      </w:pPr>
      <w:hyperlink w:anchor="_Toc20846" w:history="1">
        <w:r>
          <w:rPr>
            <w:rFonts w:ascii="仿宋" w:eastAsia="仿宋" w:hAnsi="仿宋" w:cs="仿宋" w:hint="eastAsia"/>
            <w:lang w:eastAsia="zh-CN"/>
          </w:rPr>
          <w:t>(三)、监理与质量控制流程</w:t>
        </w:r>
        <w:r>
          <w:tab/>
        </w:r>
        <w:r>
          <w:fldChar w:fldCharType="begin"/>
        </w:r>
        <w:r>
          <w:instrText xml:space="preserve"> PAGEREF _Toc20846 \h </w:instrText>
        </w:r>
        <w:r>
          <w:fldChar w:fldCharType="separate"/>
        </w:r>
        <w:r>
          <w:t>9</w:t>
        </w:r>
        <w:r>
          <w:fldChar w:fldCharType="end"/>
        </w:r>
      </w:hyperlink>
    </w:p>
    <w:p>
      <w:pPr>
        <w:pStyle w:val="TOC1"/>
        <w:tabs>
          <w:tab w:val="right" w:leader="dot" w:pos="8306"/>
        </w:tabs>
      </w:pPr>
      <w:hyperlink w:anchor="_Toc10850" w:history="1">
        <w:r>
          <w:rPr>
            <w:rFonts w:ascii="仿宋" w:eastAsia="仿宋" w:hAnsi="仿宋" w:cs="仿宋" w:hint="eastAsia"/>
            <w:lang w:eastAsia="zh-CN"/>
          </w:rPr>
          <w:t>三、财务管理与成本控制</w:t>
        </w:r>
        <w:r>
          <w:tab/>
        </w:r>
        <w:r>
          <w:fldChar w:fldCharType="begin"/>
        </w:r>
        <w:r>
          <w:instrText xml:space="preserve"> PAGEREF _Toc10850 \h </w:instrText>
        </w:r>
        <w:r>
          <w:fldChar w:fldCharType="separate"/>
        </w:r>
        <w:r>
          <w:t>9</w:t>
        </w:r>
        <w:r>
          <w:fldChar w:fldCharType="end"/>
        </w:r>
      </w:hyperlink>
    </w:p>
    <w:p>
      <w:pPr>
        <w:pStyle w:val="TOC2"/>
        <w:tabs>
          <w:tab w:val="right" w:leader="dot" w:pos="8306"/>
        </w:tabs>
      </w:pPr>
      <w:hyperlink w:anchor="_Toc19507" w:history="1">
        <w:r>
          <w:rPr>
            <w:rFonts w:ascii="仿宋" w:eastAsia="仿宋" w:hAnsi="仿宋" w:cs="仿宋" w:hint="eastAsia"/>
            <w:lang w:eastAsia="zh-CN"/>
          </w:rPr>
          <w:t>(一)、财务管理体系建设</w:t>
        </w:r>
        <w:r>
          <w:tab/>
        </w:r>
        <w:r>
          <w:fldChar w:fldCharType="begin"/>
        </w:r>
        <w:r>
          <w:instrText xml:space="preserve"> PAGEREF _Toc19507 \h </w:instrText>
        </w:r>
        <w:r>
          <w:fldChar w:fldCharType="separate"/>
        </w:r>
        <w:r>
          <w:t>9</w:t>
        </w:r>
        <w:r>
          <w:fldChar w:fldCharType="end"/>
        </w:r>
      </w:hyperlink>
    </w:p>
    <w:p>
      <w:pPr>
        <w:pStyle w:val="TOC2"/>
        <w:tabs>
          <w:tab w:val="right" w:leader="dot" w:pos="8306"/>
        </w:tabs>
      </w:pPr>
      <w:hyperlink w:anchor="_Toc27046" w:history="1">
        <w:r>
          <w:rPr>
            <w:rFonts w:ascii="仿宋" w:eastAsia="仿宋" w:hAnsi="仿宋" w:cs="仿宋" w:hint="eastAsia"/>
            <w:lang w:eastAsia="zh-CN"/>
          </w:rPr>
          <w:t>(二)、成本控制措施</w:t>
        </w:r>
        <w:r>
          <w:tab/>
        </w:r>
        <w:r>
          <w:fldChar w:fldCharType="begin"/>
        </w:r>
        <w:r>
          <w:instrText xml:space="preserve"> PAGEREF _Toc27046 \h </w:instrText>
        </w:r>
        <w:r>
          <w:fldChar w:fldCharType="separate"/>
        </w:r>
        <w:r>
          <w:t>11</w:t>
        </w:r>
        <w:r>
          <w:fldChar w:fldCharType="end"/>
        </w:r>
      </w:hyperlink>
    </w:p>
    <w:p>
      <w:pPr>
        <w:pStyle w:val="TOC1"/>
        <w:tabs>
          <w:tab w:val="right" w:leader="dot" w:pos="8306"/>
        </w:tabs>
      </w:pPr>
      <w:hyperlink w:anchor="_Toc11719" w:history="1">
        <w:r>
          <w:rPr>
            <w:rFonts w:ascii="仿宋" w:eastAsia="仿宋" w:hAnsi="仿宋" w:cs="仿宋" w:hint="eastAsia"/>
            <w:lang w:eastAsia="zh-CN"/>
          </w:rPr>
          <w:t>四、社会影响分析</w:t>
        </w:r>
        <w:r>
          <w:tab/>
        </w:r>
        <w:r>
          <w:fldChar w:fldCharType="begin"/>
        </w:r>
        <w:r>
          <w:instrText xml:space="preserve"> PAGEREF _Toc11719 \h </w:instrText>
        </w:r>
        <w:r>
          <w:fldChar w:fldCharType="separate"/>
        </w:r>
        <w:r>
          <w:t>12</w:t>
        </w:r>
        <w:r>
          <w:fldChar w:fldCharType="end"/>
        </w:r>
      </w:hyperlink>
    </w:p>
    <w:p>
      <w:pPr>
        <w:pStyle w:val="TOC2"/>
        <w:tabs>
          <w:tab w:val="right" w:leader="dot" w:pos="8306"/>
        </w:tabs>
      </w:pPr>
      <w:hyperlink w:anchor="_Toc23655" w:history="1">
        <w:r>
          <w:rPr>
            <w:rFonts w:ascii="仿宋" w:eastAsia="仿宋" w:hAnsi="仿宋" w:cs="仿宋" w:hint="eastAsia"/>
            <w:lang w:eastAsia="zh-CN"/>
          </w:rPr>
          <w:t>(一)、社会影响效果分析</w:t>
        </w:r>
        <w:r>
          <w:tab/>
        </w:r>
        <w:r>
          <w:fldChar w:fldCharType="begin"/>
        </w:r>
        <w:r>
          <w:instrText xml:space="preserve"> PAGEREF _Toc23655 \h </w:instrText>
        </w:r>
        <w:r>
          <w:fldChar w:fldCharType="separate"/>
        </w:r>
        <w:r>
          <w:t>12</w:t>
        </w:r>
        <w:r>
          <w:fldChar w:fldCharType="end"/>
        </w:r>
      </w:hyperlink>
    </w:p>
    <w:p>
      <w:pPr>
        <w:pStyle w:val="TOC2"/>
        <w:tabs>
          <w:tab w:val="right" w:leader="dot" w:pos="8306"/>
        </w:tabs>
      </w:pPr>
      <w:hyperlink w:anchor="_Toc11819" w:history="1">
        <w:r>
          <w:rPr>
            <w:rFonts w:ascii="仿宋" w:eastAsia="仿宋" w:hAnsi="仿宋" w:cs="仿宋" w:hint="eastAsia"/>
            <w:lang w:eastAsia="zh-CN"/>
          </w:rPr>
          <w:t>(二)、社会适应性分析</w:t>
        </w:r>
        <w:r>
          <w:tab/>
        </w:r>
        <w:r>
          <w:fldChar w:fldCharType="begin"/>
        </w:r>
        <w:r>
          <w:instrText xml:space="preserve"> PAGEREF _Toc11819 \h </w:instrText>
        </w:r>
        <w:r>
          <w:fldChar w:fldCharType="separate"/>
        </w:r>
        <w:r>
          <w:t>14</w:t>
        </w:r>
        <w:r>
          <w:fldChar w:fldCharType="end"/>
        </w:r>
      </w:hyperlink>
    </w:p>
    <w:p>
      <w:pPr>
        <w:pStyle w:val="TOC2"/>
        <w:tabs>
          <w:tab w:val="right" w:leader="dot" w:pos="8306"/>
        </w:tabs>
      </w:pPr>
      <w:hyperlink w:anchor="_Toc29668" w:history="1">
        <w:r>
          <w:rPr>
            <w:rFonts w:ascii="仿宋" w:eastAsia="仿宋" w:hAnsi="仿宋" w:cs="仿宋" w:hint="eastAsia"/>
            <w:lang w:eastAsia="zh-CN"/>
          </w:rPr>
          <w:t>(三)、社会风险及对策分析</w:t>
        </w:r>
        <w:r>
          <w:tab/>
        </w:r>
        <w:r>
          <w:fldChar w:fldCharType="begin"/>
        </w:r>
        <w:r>
          <w:instrText xml:space="preserve"> PAGEREF _Toc29668 \h </w:instrText>
        </w:r>
        <w:r>
          <w:fldChar w:fldCharType="separate"/>
        </w:r>
        <w:r>
          <w:t>16</w:t>
        </w:r>
        <w:r>
          <w:fldChar w:fldCharType="end"/>
        </w:r>
      </w:hyperlink>
    </w:p>
    <w:p>
      <w:pPr>
        <w:pStyle w:val="TOC1"/>
        <w:tabs>
          <w:tab w:val="right" w:leader="dot" w:pos="8306"/>
        </w:tabs>
      </w:pPr>
      <w:hyperlink w:anchor="_Toc13791" w:history="1">
        <w:r>
          <w:rPr>
            <w:rFonts w:ascii="仿宋" w:eastAsia="仿宋" w:hAnsi="仿宋" w:cs="仿宋" w:hint="eastAsia"/>
            <w:lang w:eastAsia="zh-CN"/>
          </w:rPr>
          <w:t>五、项目选址研究</w:t>
        </w:r>
        <w:r>
          <w:tab/>
        </w:r>
        <w:r>
          <w:fldChar w:fldCharType="begin"/>
        </w:r>
        <w:r>
          <w:instrText xml:space="preserve"> PAGEREF _Toc13791 \h </w:instrText>
        </w:r>
        <w:r>
          <w:fldChar w:fldCharType="separate"/>
        </w:r>
        <w:r>
          <w:t>19</w:t>
        </w:r>
        <w:r>
          <w:fldChar w:fldCharType="end"/>
        </w:r>
      </w:hyperlink>
    </w:p>
    <w:p>
      <w:pPr>
        <w:pStyle w:val="TOC2"/>
        <w:tabs>
          <w:tab w:val="right" w:leader="dot" w:pos="8306"/>
        </w:tabs>
      </w:pPr>
      <w:hyperlink w:anchor="_Toc10731" w:history="1">
        <w:r>
          <w:rPr>
            <w:rFonts w:ascii="仿宋" w:eastAsia="仿宋" w:hAnsi="仿宋" w:cs="仿宋" w:hint="eastAsia"/>
            <w:lang w:eastAsia="zh-CN"/>
          </w:rPr>
          <w:t>(一)、项目选址原则</w:t>
        </w:r>
        <w:r>
          <w:tab/>
        </w:r>
        <w:r>
          <w:fldChar w:fldCharType="begin"/>
        </w:r>
        <w:r>
          <w:instrText xml:space="preserve"> PAGEREF _Toc10731 \h </w:instrText>
        </w:r>
        <w:r>
          <w:fldChar w:fldCharType="separate"/>
        </w:r>
        <w:r>
          <w:t>19</w:t>
        </w:r>
        <w:r>
          <w:fldChar w:fldCharType="end"/>
        </w:r>
      </w:hyperlink>
    </w:p>
    <w:p>
      <w:pPr>
        <w:pStyle w:val="TOC2"/>
        <w:tabs>
          <w:tab w:val="right" w:leader="dot" w:pos="8306"/>
        </w:tabs>
      </w:pPr>
      <w:hyperlink w:anchor="_Toc1406" w:history="1">
        <w:r>
          <w:rPr>
            <w:rFonts w:ascii="仿宋" w:eastAsia="仿宋" w:hAnsi="仿宋" w:cs="仿宋" w:hint="eastAsia"/>
            <w:lang w:eastAsia="zh-CN"/>
          </w:rPr>
          <w:t>(二)、项目选址</w:t>
        </w:r>
        <w:r>
          <w:tab/>
        </w:r>
        <w:r>
          <w:fldChar w:fldCharType="begin"/>
        </w:r>
        <w:r>
          <w:instrText xml:space="preserve"> PAGEREF _Toc1406 \h </w:instrText>
        </w:r>
        <w:r>
          <w:fldChar w:fldCharType="separate"/>
        </w:r>
        <w:r>
          <w:t>22</w:t>
        </w:r>
        <w:r>
          <w:fldChar w:fldCharType="end"/>
        </w:r>
      </w:hyperlink>
    </w:p>
    <w:p>
      <w:pPr>
        <w:pStyle w:val="TOC2"/>
        <w:tabs>
          <w:tab w:val="right" w:leader="dot" w:pos="8306"/>
        </w:tabs>
      </w:pPr>
      <w:hyperlink w:anchor="_Toc23185" w:history="1">
        <w:r>
          <w:rPr>
            <w:rFonts w:ascii="仿宋" w:eastAsia="仿宋" w:hAnsi="仿宋" w:cs="仿宋" w:hint="eastAsia"/>
            <w:lang w:eastAsia="zh-CN"/>
          </w:rPr>
          <w:t>(三)、建设条件分析</w:t>
        </w:r>
        <w:r>
          <w:tab/>
        </w:r>
        <w:r>
          <w:fldChar w:fldCharType="begin"/>
        </w:r>
        <w:r>
          <w:instrText xml:space="preserve"> PAGEREF _Toc23185 \h </w:instrText>
        </w:r>
        <w:r>
          <w:fldChar w:fldCharType="separate"/>
        </w:r>
        <w:r>
          <w:t>25</w:t>
        </w:r>
        <w:r>
          <w:fldChar w:fldCharType="end"/>
        </w:r>
      </w:hyperlink>
    </w:p>
    <w:p>
      <w:pPr>
        <w:pStyle w:val="TOC2"/>
        <w:tabs>
          <w:tab w:val="right" w:leader="dot" w:pos="8306"/>
        </w:tabs>
      </w:pPr>
      <w:hyperlink w:anchor="_Toc14117" w:history="1">
        <w:r>
          <w:rPr>
            <w:rFonts w:ascii="仿宋" w:eastAsia="仿宋" w:hAnsi="仿宋" w:cs="仿宋" w:hint="eastAsia"/>
            <w:lang w:eastAsia="zh-CN"/>
          </w:rPr>
          <w:t>(四)、用地控制指标</w:t>
        </w:r>
        <w:r>
          <w:tab/>
        </w:r>
        <w:r>
          <w:fldChar w:fldCharType="begin"/>
        </w:r>
        <w:r>
          <w:instrText xml:space="preserve"> PAGEREF _Toc14117 \h </w:instrText>
        </w:r>
        <w:r>
          <w:fldChar w:fldCharType="separate"/>
        </w:r>
        <w:r>
          <w:t>26</w:t>
        </w:r>
        <w:r>
          <w:fldChar w:fldCharType="end"/>
        </w:r>
      </w:hyperlink>
    </w:p>
    <w:p>
      <w:pPr>
        <w:pStyle w:val="TOC2"/>
        <w:tabs>
          <w:tab w:val="right" w:leader="dot" w:pos="8306"/>
        </w:tabs>
      </w:pPr>
      <w:hyperlink w:anchor="_Toc5228" w:history="1">
        <w:r>
          <w:rPr>
            <w:rFonts w:ascii="仿宋" w:eastAsia="仿宋" w:hAnsi="仿宋" w:cs="仿宋" w:hint="eastAsia"/>
            <w:lang w:eastAsia="zh-CN"/>
          </w:rPr>
          <w:t>(五)、地总体要求</w:t>
        </w:r>
        <w:r>
          <w:tab/>
        </w:r>
        <w:r>
          <w:fldChar w:fldCharType="begin"/>
        </w:r>
        <w:r>
          <w:instrText xml:space="preserve"> PAGEREF _Toc5228 \h </w:instrText>
        </w:r>
        <w:r>
          <w:fldChar w:fldCharType="separate"/>
        </w:r>
        <w:r>
          <w:t>27</w:t>
        </w:r>
        <w:r>
          <w:fldChar w:fldCharType="end"/>
        </w:r>
      </w:hyperlink>
    </w:p>
    <w:p>
      <w:pPr>
        <w:pStyle w:val="TOC2"/>
        <w:tabs>
          <w:tab w:val="right" w:leader="dot" w:pos="8306"/>
        </w:tabs>
      </w:pPr>
      <w:hyperlink w:anchor="_Toc20541" w:history="1">
        <w:r>
          <w:rPr>
            <w:rFonts w:ascii="仿宋" w:eastAsia="仿宋" w:hAnsi="仿宋" w:cs="仿宋" w:hint="eastAsia"/>
            <w:lang w:eastAsia="zh-CN"/>
          </w:rPr>
          <w:t>(六)、节约用地措施</w:t>
        </w:r>
        <w:r>
          <w:tab/>
        </w:r>
        <w:r>
          <w:fldChar w:fldCharType="begin"/>
        </w:r>
        <w:r>
          <w:instrText xml:space="preserve"> PAGEREF _Toc20541 \h </w:instrText>
        </w:r>
        <w:r>
          <w:fldChar w:fldCharType="separate"/>
        </w:r>
        <w:r>
          <w:t>28</w:t>
        </w:r>
        <w:r>
          <w:fldChar w:fldCharType="end"/>
        </w:r>
      </w:hyperlink>
    </w:p>
    <w:p>
      <w:pPr>
        <w:pStyle w:val="TOC2"/>
        <w:tabs>
          <w:tab w:val="right" w:leader="dot" w:pos="8306"/>
        </w:tabs>
      </w:pPr>
      <w:hyperlink w:anchor="_Toc23497" w:history="1">
        <w:r>
          <w:rPr>
            <w:rFonts w:ascii="仿宋" w:eastAsia="仿宋" w:hAnsi="仿宋" w:cs="仿宋" w:hint="eastAsia"/>
            <w:lang w:eastAsia="zh-CN"/>
          </w:rPr>
          <w:t>(七)、选址综合评价</w:t>
        </w:r>
        <w:r>
          <w:tab/>
        </w:r>
        <w:r>
          <w:fldChar w:fldCharType="begin"/>
        </w:r>
        <w:r>
          <w:instrText xml:space="preserve"> PAGEREF _Toc23497 \h </w:instrText>
        </w:r>
        <w:r>
          <w:fldChar w:fldCharType="separate"/>
        </w:r>
        <w:r>
          <w:t>30</w:t>
        </w:r>
        <w:r>
          <w:fldChar w:fldCharType="end"/>
        </w:r>
      </w:hyperlink>
    </w:p>
    <w:p>
      <w:pPr>
        <w:pStyle w:val="TOC1"/>
        <w:tabs>
          <w:tab w:val="right" w:leader="dot" w:pos="8306"/>
        </w:tabs>
      </w:pPr>
      <w:hyperlink w:anchor="_Toc3675" w:history="1">
        <w:r>
          <w:rPr>
            <w:rFonts w:ascii="仿宋" w:eastAsia="仿宋" w:hAnsi="仿宋" w:cs="仿宋" w:hint="eastAsia"/>
            <w:lang w:eastAsia="zh-CN"/>
          </w:rPr>
          <w:t>六、建设风险评估分析</w:t>
        </w:r>
        <w:r>
          <w:tab/>
        </w:r>
        <w:r>
          <w:fldChar w:fldCharType="begin"/>
        </w:r>
        <w:r>
          <w:instrText xml:space="preserve"> PAGEREF _Toc3675 \h </w:instrText>
        </w:r>
        <w:r>
          <w:fldChar w:fldCharType="separate"/>
        </w:r>
        <w:r>
          <w:t>31</w:t>
        </w:r>
        <w:r>
          <w:fldChar w:fldCharType="end"/>
        </w:r>
      </w:hyperlink>
    </w:p>
    <w:p>
      <w:pPr>
        <w:pStyle w:val="TOC2"/>
        <w:tabs>
          <w:tab w:val="right" w:leader="dot" w:pos="8306"/>
        </w:tabs>
      </w:pPr>
      <w:hyperlink w:anchor="_Toc121" w:history="1">
        <w:r>
          <w:rPr>
            <w:rFonts w:ascii="仿宋" w:eastAsia="仿宋" w:hAnsi="仿宋" w:cs="仿宋" w:hint="eastAsia"/>
            <w:lang w:eastAsia="zh-CN"/>
          </w:rPr>
          <w:t>(一)、政策风险分析</w:t>
        </w:r>
        <w:r>
          <w:tab/>
        </w:r>
        <w:r>
          <w:fldChar w:fldCharType="begin"/>
        </w:r>
        <w:r>
          <w:instrText xml:space="preserve"> PAGEREF _Toc121 \h </w:instrText>
        </w:r>
        <w:r>
          <w:fldChar w:fldCharType="separate"/>
        </w:r>
        <w:r>
          <w:t>31</w:t>
        </w:r>
        <w:r>
          <w:fldChar w:fldCharType="end"/>
        </w:r>
      </w:hyperlink>
    </w:p>
    <w:p>
      <w:pPr>
        <w:pStyle w:val="TOC2"/>
        <w:tabs>
          <w:tab w:val="right" w:leader="dot" w:pos="8306"/>
        </w:tabs>
      </w:pPr>
      <w:hyperlink w:anchor="_Toc12366" w:history="1">
        <w:r>
          <w:rPr>
            <w:rFonts w:ascii="仿宋" w:eastAsia="仿宋" w:hAnsi="仿宋" w:cs="仿宋" w:hint="eastAsia"/>
            <w:lang w:eastAsia="zh-CN"/>
          </w:rPr>
          <w:t>(二)、社会风险分析</w:t>
        </w:r>
        <w:r>
          <w:tab/>
        </w:r>
        <w:r>
          <w:fldChar w:fldCharType="begin"/>
        </w:r>
        <w:r>
          <w:instrText xml:space="preserve"> PAGEREF _Toc12366 \h </w:instrText>
        </w:r>
        <w:r>
          <w:fldChar w:fldCharType="separate"/>
        </w:r>
        <w:r>
          <w:t>32</w:t>
        </w:r>
        <w:r>
          <w:fldChar w:fldCharType="end"/>
        </w:r>
      </w:hyperlink>
    </w:p>
    <w:p>
      <w:pPr>
        <w:pStyle w:val="TOC2"/>
        <w:tabs>
          <w:tab w:val="right" w:leader="dot" w:pos="8306"/>
        </w:tabs>
      </w:pPr>
      <w:hyperlink w:anchor="_Toc25390" w:history="1">
        <w:r>
          <w:rPr>
            <w:rFonts w:ascii="仿宋" w:eastAsia="仿宋" w:hAnsi="仿宋" w:cs="仿宋" w:hint="eastAsia"/>
            <w:lang w:eastAsia="zh-CN"/>
          </w:rPr>
          <w:t>(三)、市场风险分析</w:t>
        </w:r>
        <w:r>
          <w:tab/>
        </w:r>
        <w:r>
          <w:fldChar w:fldCharType="begin"/>
        </w:r>
        <w:r>
          <w:instrText xml:space="preserve"> PAGEREF _Toc25390 \h </w:instrText>
        </w:r>
        <w:r>
          <w:fldChar w:fldCharType="separate"/>
        </w:r>
        <w:r>
          <w:t>34</w:t>
        </w:r>
        <w:r>
          <w:fldChar w:fldCharType="end"/>
        </w:r>
      </w:hyperlink>
    </w:p>
    <w:p>
      <w:pPr>
        <w:pStyle w:val="TOC2"/>
        <w:tabs>
          <w:tab w:val="right" w:leader="dot" w:pos="8306"/>
        </w:tabs>
      </w:pPr>
      <w:hyperlink w:anchor="_Toc17572" w:history="1">
        <w:r>
          <w:rPr>
            <w:rFonts w:ascii="仿宋" w:eastAsia="仿宋" w:hAnsi="仿宋" w:cs="仿宋" w:hint="eastAsia"/>
            <w:lang w:eastAsia="zh-CN"/>
          </w:rPr>
          <w:t>(四)、资金风险分析</w:t>
        </w:r>
        <w:r>
          <w:tab/>
        </w:r>
        <w:r>
          <w:fldChar w:fldCharType="begin"/>
        </w:r>
        <w:r>
          <w:instrText xml:space="preserve"> PAGEREF _Toc17572 \h </w:instrText>
        </w:r>
        <w:r>
          <w:fldChar w:fldCharType="separate"/>
        </w:r>
        <w:r>
          <w:t>34</w:t>
        </w:r>
        <w:r>
          <w:fldChar w:fldCharType="end"/>
        </w:r>
      </w:hyperlink>
    </w:p>
    <w:p>
      <w:pPr>
        <w:pStyle w:val="TOC2"/>
        <w:tabs>
          <w:tab w:val="right" w:leader="dot" w:pos="8306"/>
        </w:tabs>
      </w:pPr>
      <w:hyperlink w:anchor="_Toc11892" w:history="1">
        <w:r>
          <w:rPr>
            <w:rFonts w:ascii="仿宋" w:eastAsia="仿宋" w:hAnsi="仿宋" w:cs="仿宋" w:hint="eastAsia"/>
            <w:lang w:eastAsia="zh-CN"/>
          </w:rPr>
          <w:t>(五)、技术风险分析</w:t>
        </w:r>
        <w:r>
          <w:tab/>
        </w:r>
        <w:r>
          <w:fldChar w:fldCharType="begin"/>
        </w:r>
        <w:r>
          <w:instrText xml:space="preserve"> PAGEREF _Toc11892 \h </w:instrText>
        </w:r>
        <w:r>
          <w:fldChar w:fldCharType="separate"/>
        </w:r>
        <w:r>
          <w:t>35</w:t>
        </w:r>
        <w:r>
          <w:fldChar w:fldCharType="end"/>
        </w:r>
      </w:hyperlink>
    </w:p>
    <w:p>
      <w:pPr>
        <w:pStyle w:val="TOC2"/>
        <w:tabs>
          <w:tab w:val="right" w:leader="dot" w:pos="8306"/>
        </w:tabs>
      </w:pPr>
      <w:hyperlink w:anchor="_Toc4379" w:history="1">
        <w:r>
          <w:rPr>
            <w:rFonts w:ascii="仿宋" w:eastAsia="仿宋" w:hAnsi="仿宋" w:cs="仿宋" w:hint="eastAsia"/>
            <w:lang w:eastAsia="zh-CN"/>
          </w:rPr>
          <w:t>(六)、财务风险分析</w:t>
        </w:r>
        <w:r>
          <w:tab/>
        </w:r>
        <w:r>
          <w:fldChar w:fldCharType="begin"/>
        </w:r>
        <w:r>
          <w:instrText xml:space="preserve"> PAGEREF _Toc4379 \h </w:instrText>
        </w:r>
        <w:r>
          <w:fldChar w:fldCharType="separate"/>
        </w:r>
        <w:r>
          <w:t>37</w:t>
        </w:r>
        <w:r>
          <w:fldChar w:fldCharType="end"/>
        </w:r>
      </w:hyperlink>
    </w:p>
    <w:p>
      <w:pPr>
        <w:pStyle w:val="TOC2"/>
        <w:tabs>
          <w:tab w:val="right" w:leader="dot" w:pos="8306"/>
        </w:tabs>
      </w:pPr>
      <w:hyperlink w:anchor="_Toc26834" w:history="1">
        <w:r>
          <w:rPr>
            <w:rFonts w:ascii="仿宋" w:eastAsia="仿宋" w:hAnsi="仿宋" w:cs="仿宋" w:hint="eastAsia"/>
            <w:lang w:eastAsia="zh-CN"/>
          </w:rPr>
          <w:t>(七)、管理风险分析</w:t>
        </w:r>
        <w:r>
          <w:tab/>
        </w:r>
        <w:r>
          <w:fldChar w:fldCharType="begin"/>
        </w:r>
        <w:r>
          <w:instrText xml:space="preserve"> PAGEREF _Toc26834 \h </w:instrText>
        </w:r>
        <w:r>
          <w:fldChar w:fldCharType="separate"/>
        </w:r>
        <w:r>
          <w:t>38</w:t>
        </w:r>
        <w:r>
          <w:fldChar w:fldCharType="end"/>
        </w:r>
      </w:hyperlink>
    </w:p>
    <w:p>
      <w:pPr>
        <w:pStyle w:val="TOC2"/>
        <w:tabs>
          <w:tab w:val="right" w:leader="dot" w:pos="8306"/>
        </w:tabs>
      </w:pPr>
      <w:hyperlink w:anchor="_Toc734" w:history="1">
        <w:r>
          <w:rPr>
            <w:rFonts w:ascii="仿宋" w:eastAsia="仿宋" w:hAnsi="仿宋" w:cs="仿宋" w:hint="eastAsia"/>
            <w:lang w:eastAsia="zh-CN"/>
          </w:rPr>
          <w:t>(八)、其它风险分析</w:t>
        </w:r>
        <w:r>
          <w:tab/>
        </w:r>
        <w:r>
          <w:fldChar w:fldCharType="begin"/>
        </w:r>
        <w:r>
          <w:instrText xml:space="preserve"> PAGEREF _Toc734 \h </w:instrText>
        </w:r>
        <w:r>
          <w:fldChar w:fldCharType="separate"/>
        </w:r>
        <w:r>
          <w:t>40</w:t>
        </w:r>
        <w:r>
          <w:fldChar w:fldCharType="end"/>
        </w:r>
      </w:hyperlink>
    </w:p>
    <w:p>
      <w:pPr>
        <w:pStyle w:val="TOC2"/>
        <w:tabs>
          <w:tab w:val="right" w:leader="dot" w:pos="8306"/>
        </w:tabs>
      </w:pPr>
      <w:hyperlink w:anchor="_Toc12438" w:history="1">
        <w:r>
          <w:rPr>
            <w:rFonts w:ascii="仿宋" w:eastAsia="仿宋" w:hAnsi="仿宋" w:cs="仿宋" w:hint="eastAsia"/>
            <w:lang w:eastAsia="zh-CN"/>
          </w:rPr>
          <w:t>(九)、社会影响评估</w:t>
        </w:r>
        <w:r>
          <w:tab/>
        </w:r>
        <w:r>
          <w:fldChar w:fldCharType="begin"/>
        </w:r>
        <w:r>
          <w:instrText xml:space="preserve"> PAGEREF _Toc12438 \h </w:instrText>
        </w:r>
        <w:r>
          <w:fldChar w:fldCharType="separate"/>
        </w:r>
        <w:r>
          <w:t>41</w:t>
        </w:r>
        <w:r>
          <w:fldChar w:fldCharType="end"/>
        </w:r>
      </w:hyperlink>
    </w:p>
    <w:p>
      <w:pPr>
        <w:pStyle w:val="TOC1"/>
        <w:tabs>
          <w:tab w:val="right" w:leader="dot" w:pos="8306"/>
        </w:tabs>
      </w:pPr>
      <w:hyperlink w:anchor="_Toc21895" w:history="1">
        <w:r>
          <w:rPr>
            <w:rFonts w:ascii="仿宋" w:eastAsia="仿宋" w:hAnsi="仿宋" w:cs="仿宋" w:hint="eastAsia"/>
            <w:lang w:eastAsia="zh-CN"/>
          </w:rPr>
          <w:t>七、客户关系管理与市场拓展</w:t>
        </w:r>
        <w:r>
          <w:tab/>
        </w:r>
        <w:r>
          <w:fldChar w:fldCharType="begin"/>
        </w:r>
        <w:r>
          <w:instrText xml:space="preserve"> PAGEREF _Toc21895 \h </w:instrText>
        </w:r>
        <w:r>
          <w:fldChar w:fldCharType="separate"/>
        </w:r>
        <w:r>
          <w:t>43</w:t>
        </w:r>
        <w:r>
          <w:fldChar w:fldCharType="end"/>
        </w:r>
      </w:hyperlink>
    </w:p>
    <w:p>
      <w:pPr>
        <w:pStyle w:val="TOC2"/>
        <w:tabs>
          <w:tab w:val="right" w:leader="dot" w:pos="8306"/>
        </w:tabs>
      </w:pPr>
      <w:hyperlink w:anchor="_Toc14167" w:history="1">
        <w:r>
          <w:rPr>
            <w:rFonts w:ascii="仿宋" w:eastAsia="仿宋" w:hAnsi="仿宋" w:cs="仿宋" w:hint="eastAsia"/>
            <w:lang w:eastAsia="zh-CN"/>
          </w:rPr>
          <w:t>(一)、客户关系管理策略</w:t>
        </w:r>
        <w:r>
          <w:tab/>
        </w:r>
        <w:r>
          <w:fldChar w:fldCharType="begin"/>
        </w:r>
        <w:r>
          <w:instrText xml:space="preserve"> PAGEREF _Toc14167 \h </w:instrText>
        </w:r>
        <w:r>
          <w:fldChar w:fldCharType="separate"/>
        </w:r>
        <w:r>
          <w:t>43</w:t>
        </w:r>
        <w:r>
          <w:fldChar w:fldCharType="end"/>
        </w:r>
      </w:hyperlink>
    </w:p>
    <w:p>
      <w:pPr>
        <w:pStyle w:val="TOC2"/>
        <w:tabs>
          <w:tab w:val="right" w:leader="dot" w:pos="8306"/>
        </w:tabs>
      </w:pPr>
      <w:hyperlink w:anchor="_Toc20273" w:history="1">
        <w:r>
          <w:rPr>
            <w:rFonts w:ascii="仿宋" w:eastAsia="仿宋" w:hAnsi="仿宋" w:cs="仿宋" w:hint="eastAsia"/>
            <w:lang w:eastAsia="zh-CN"/>
          </w:rPr>
          <w:t>(二)、市场拓展方案</w:t>
        </w:r>
        <w:r>
          <w:tab/>
        </w:r>
        <w:r>
          <w:fldChar w:fldCharType="begin"/>
        </w:r>
        <w:r>
          <w:instrText xml:space="preserve"> PAGEREF _Toc20273 \h </w:instrText>
        </w:r>
        <w:r>
          <w:fldChar w:fldCharType="separate"/>
        </w:r>
        <w:r>
          <w:t>44</w:t>
        </w:r>
        <w:r>
          <w:fldChar w:fldCharType="end"/>
        </w:r>
      </w:hyperlink>
    </w:p>
    <w:p>
      <w:pPr>
        <w:pStyle w:val="TOC1"/>
        <w:tabs>
          <w:tab w:val="right" w:leader="dot" w:pos="8306"/>
        </w:tabs>
      </w:pPr>
      <w:hyperlink w:anchor="_Toc563" w:history="1">
        <w:r>
          <w:rPr>
            <w:rFonts w:ascii="仿宋" w:eastAsia="仿宋" w:hAnsi="仿宋" w:cs="仿宋" w:hint="eastAsia"/>
            <w:lang w:eastAsia="zh-CN"/>
          </w:rPr>
          <w:t>八、项目质量与标准</w:t>
        </w:r>
        <w:r>
          <w:tab/>
        </w:r>
        <w:r>
          <w:fldChar w:fldCharType="begin"/>
        </w:r>
        <w:r>
          <w:instrText xml:space="preserve"> PAGEREF _Toc563 \h </w:instrText>
        </w:r>
        <w:r>
          <w:fldChar w:fldCharType="separate"/>
        </w:r>
        <w:r>
          <w:t>46</w:t>
        </w:r>
        <w:r>
          <w:fldChar w:fldCharType="end"/>
        </w:r>
      </w:hyperlink>
    </w:p>
    <w:p>
      <w:pPr>
        <w:pStyle w:val="TOC2"/>
        <w:tabs>
          <w:tab w:val="right" w:leader="dot" w:pos="8306"/>
        </w:tabs>
      </w:pPr>
      <w:hyperlink w:anchor="_Toc8742" w:history="1">
        <w:r>
          <w:rPr>
            <w:rFonts w:ascii="仿宋" w:eastAsia="仿宋" w:hAnsi="仿宋" w:cs="仿宋" w:hint="eastAsia"/>
            <w:lang w:eastAsia="zh-CN"/>
          </w:rPr>
          <w:t>(一)、质量保障体系</w:t>
        </w:r>
        <w:r>
          <w:tab/>
        </w:r>
        <w:r>
          <w:fldChar w:fldCharType="begin"/>
        </w:r>
        <w:r>
          <w:instrText xml:space="preserve"> PAGEREF _Toc8742 \h </w:instrText>
        </w:r>
        <w:r>
          <w:fldChar w:fldCharType="separate"/>
        </w:r>
        <w:r>
          <w:t>46</w:t>
        </w:r>
        <w:r>
          <w:fldChar w:fldCharType="end"/>
        </w:r>
      </w:hyperlink>
    </w:p>
    <w:p>
      <w:pPr>
        <w:pStyle w:val="TOC2"/>
        <w:tabs>
          <w:tab w:val="right" w:leader="dot" w:pos="8306"/>
        </w:tabs>
      </w:pPr>
      <w:hyperlink w:anchor="_Toc23892" w:history="1">
        <w:r>
          <w:rPr>
            <w:rFonts w:ascii="仿宋" w:eastAsia="仿宋" w:hAnsi="仿宋" w:cs="仿宋" w:hint="eastAsia"/>
            <w:lang w:eastAsia="zh-CN"/>
          </w:rPr>
          <w:t>(二)、标准化作业流程</w:t>
        </w:r>
        <w:r>
          <w:tab/>
        </w:r>
        <w:r>
          <w:fldChar w:fldCharType="begin"/>
        </w:r>
        <w:r>
          <w:instrText xml:space="preserve"> PAGEREF _Toc23892 \h </w:instrText>
        </w:r>
        <w:r>
          <w:fldChar w:fldCharType="separate"/>
        </w:r>
        <w:r>
          <w:t>47</w:t>
        </w:r>
        <w:r>
          <w:fldChar w:fldCharType="end"/>
        </w:r>
      </w:hyperlink>
    </w:p>
    <w:p>
      <w:pPr>
        <w:pStyle w:val="TOC2"/>
        <w:tabs>
          <w:tab w:val="right" w:leader="dot" w:pos="8306"/>
        </w:tabs>
      </w:pPr>
      <w:hyperlink w:anchor="_Toc18664" w:history="1">
        <w:r>
          <w:rPr>
            <w:rFonts w:ascii="仿宋" w:eastAsia="仿宋" w:hAnsi="仿宋" w:cs="仿宋" w:hint="eastAsia"/>
            <w:lang w:eastAsia="zh-CN"/>
          </w:rPr>
          <w:t>(三)、质量监控与评估</w:t>
        </w:r>
        <w:r>
          <w:tab/>
        </w:r>
        <w:r>
          <w:fldChar w:fldCharType="begin"/>
        </w:r>
        <w:r>
          <w:instrText xml:space="preserve"> PAGEREF _Toc18664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0" w:history="1">
        <w:r>
          <w:rPr>
            <w:rFonts w:ascii="仿宋" w:eastAsia="仿宋" w:hAnsi="仿宋" w:cs="仿宋" w:hint="eastAsia"/>
            <w:lang w:eastAsia="zh-CN"/>
          </w:rPr>
          <w:t>(四)、质量改进计划</w:t>
        </w:r>
        <w:r>
          <w:tab/>
        </w:r>
        <w:r>
          <w:fldChar w:fldCharType="begin"/>
        </w:r>
        <w:r>
          <w:instrText xml:space="preserve"> PAGEREF _Toc9280 \h </w:instrText>
        </w:r>
        <w:r>
          <w:fldChar w:fldCharType="separate"/>
        </w:r>
        <w:r>
          <w:t>50</w:t>
        </w:r>
        <w:r>
          <w:fldChar w:fldCharType="end"/>
        </w:r>
      </w:hyperlink>
    </w:p>
    <w:p>
      <w:pPr>
        <w:pStyle w:val="TOC1"/>
        <w:tabs>
          <w:tab w:val="right" w:leader="dot" w:pos="8306"/>
        </w:tabs>
      </w:pPr>
      <w:hyperlink w:anchor="_Toc6061" w:history="1">
        <w:r>
          <w:rPr>
            <w:rFonts w:ascii="仿宋" w:eastAsia="仿宋" w:hAnsi="仿宋" w:cs="仿宋" w:hint="eastAsia"/>
            <w:lang w:eastAsia="zh-CN"/>
          </w:rPr>
          <w:t>九、土地利用与规划方案</w:t>
        </w:r>
        <w:r>
          <w:tab/>
        </w:r>
        <w:r>
          <w:fldChar w:fldCharType="begin"/>
        </w:r>
        <w:r>
          <w:instrText xml:space="preserve"> PAGEREF _Toc6061 \h </w:instrText>
        </w:r>
        <w:r>
          <w:fldChar w:fldCharType="separate"/>
        </w:r>
        <w:r>
          <w:t>51</w:t>
        </w:r>
        <w:r>
          <w:fldChar w:fldCharType="end"/>
        </w:r>
      </w:hyperlink>
    </w:p>
    <w:p>
      <w:pPr>
        <w:pStyle w:val="TOC2"/>
        <w:tabs>
          <w:tab w:val="right" w:leader="dot" w:pos="8306"/>
        </w:tabs>
      </w:pPr>
      <w:hyperlink w:anchor="_Toc19963" w:history="1">
        <w:r>
          <w:rPr>
            <w:rFonts w:ascii="仿宋" w:eastAsia="仿宋" w:hAnsi="仿宋" w:cs="仿宋" w:hint="eastAsia"/>
            <w:lang w:eastAsia="zh-CN"/>
          </w:rPr>
          <w:t>(一)、项目用地情况分析</w:t>
        </w:r>
        <w:r>
          <w:tab/>
        </w:r>
        <w:r>
          <w:fldChar w:fldCharType="begin"/>
        </w:r>
        <w:r>
          <w:instrText xml:space="preserve"> PAGEREF _Toc19963 \h </w:instrText>
        </w:r>
        <w:r>
          <w:fldChar w:fldCharType="separate"/>
        </w:r>
        <w:r>
          <w:t>51</w:t>
        </w:r>
        <w:r>
          <w:fldChar w:fldCharType="end"/>
        </w:r>
      </w:hyperlink>
    </w:p>
    <w:p>
      <w:pPr>
        <w:pStyle w:val="TOC2"/>
        <w:tabs>
          <w:tab w:val="right" w:leader="dot" w:pos="8306"/>
        </w:tabs>
      </w:pPr>
      <w:hyperlink w:anchor="_Toc22144" w:history="1">
        <w:r>
          <w:rPr>
            <w:rFonts w:ascii="仿宋" w:eastAsia="仿宋" w:hAnsi="仿宋" w:cs="仿宋" w:hint="eastAsia"/>
            <w:lang w:eastAsia="zh-CN"/>
          </w:rPr>
          <w:t>(二)、土地利用规划方案</w:t>
        </w:r>
        <w:r>
          <w:tab/>
        </w:r>
        <w:r>
          <w:fldChar w:fldCharType="begin"/>
        </w:r>
        <w:r>
          <w:instrText xml:space="preserve"> PAGEREF _Toc22144 \h </w:instrText>
        </w:r>
        <w:r>
          <w:fldChar w:fldCharType="separate"/>
        </w:r>
        <w:r>
          <w:t>52</w:t>
        </w:r>
        <w:r>
          <w:fldChar w:fldCharType="end"/>
        </w:r>
      </w:hyperlink>
    </w:p>
    <w:p>
      <w:pPr>
        <w:pStyle w:val="TOC1"/>
        <w:tabs>
          <w:tab w:val="right" w:leader="dot" w:pos="8306"/>
        </w:tabs>
      </w:pPr>
      <w:hyperlink w:anchor="_Toc25362" w:history="1">
        <w:r>
          <w:rPr>
            <w:rFonts w:ascii="仿宋" w:eastAsia="仿宋" w:hAnsi="仿宋" w:cs="仿宋" w:hint="eastAsia"/>
            <w:lang w:eastAsia="zh-CN"/>
          </w:rPr>
          <w:t>十、经济效益与社会效益优化</w:t>
        </w:r>
        <w:r>
          <w:tab/>
        </w:r>
        <w:r>
          <w:fldChar w:fldCharType="begin"/>
        </w:r>
        <w:r>
          <w:instrText xml:space="preserve"> PAGEREF _Toc25362 \h </w:instrText>
        </w:r>
        <w:r>
          <w:fldChar w:fldCharType="separate"/>
        </w:r>
        <w:r>
          <w:t>53</w:t>
        </w:r>
        <w:r>
          <w:fldChar w:fldCharType="end"/>
        </w:r>
      </w:hyperlink>
    </w:p>
    <w:p>
      <w:pPr>
        <w:pStyle w:val="TOC2"/>
        <w:tabs>
          <w:tab w:val="right" w:leader="dot" w:pos="8306"/>
        </w:tabs>
      </w:pPr>
      <w:hyperlink w:anchor="_Toc4519" w:history="1">
        <w:r>
          <w:rPr>
            <w:rFonts w:ascii="仿宋" w:eastAsia="仿宋" w:hAnsi="仿宋" w:cs="仿宋" w:hint="eastAsia"/>
            <w:lang w:eastAsia="zh-CN"/>
          </w:rPr>
          <w:t>(一)、经济效益提升策略</w:t>
        </w:r>
        <w:r>
          <w:tab/>
        </w:r>
        <w:r>
          <w:fldChar w:fldCharType="begin"/>
        </w:r>
        <w:r>
          <w:instrText xml:space="preserve"> PAGEREF _Toc4519 \h </w:instrText>
        </w:r>
        <w:r>
          <w:fldChar w:fldCharType="separate"/>
        </w:r>
        <w:r>
          <w:t>53</w:t>
        </w:r>
        <w:r>
          <w:fldChar w:fldCharType="end"/>
        </w:r>
      </w:hyperlink>
    </w:p>
    <w:p>
      <w:pPr>
        <w:pStyle w:val="TOC2"/>
        <w:tabs>
          <w:tab w:val="right" w:leader="dot" w:pos="8306"/>
        </w:tabs>
      </w:pPr>
      <w:hyperlink w:anchor="_Toc29945" w:history="1">
        <w:r>
          <w:rPr>
            <w:rFonts w:ascii="仿宋" w:eastAsia="仿宋" w:hAnsi="仿宋" w:cs="仿宋" w:hint="eastAsia"/>
            <w:lang w:eastAsia="zh-CN"/>
          </w:rPr>
          <w:t>(二)、社会效益增强方案</w:t>
        </w:r>
        <w:r>
          <w:tab/>
        </w:r>
        <w:r>
          <w:fldChar w:fldCharType="begin"/>
        </w:r>
        <w:r>
          <w:instrText xml:space="preserve"> PAGEREF _Toc29945 \h </w:instrText>
        </w:r>
        <w:r>
          <w:fldChar w:fldCharType="separate"/>
        </w:r>
        <w:r>
          <w:t>54</w:t>
        </w:r>
        <w:r>
          <w:fldChar w:fldCharType="end"/>
        </w:r>
      </w:hyperlink>
    </w:p>
    <w:p>
      <w:pPr>
        <w:pStyle w:val="TOC1"/>
        <w:tabs>
          <w:tab w:val="right" w:leader="dot" w:pos="8306"/>
        </w:tabs>
      </w:pPr>
      <w:hyperlink w:anchor="_Toc31231" w:history="1">
        <w:r>
          <w:rPr>
            <w:rFonts w:ascii="仿宋" w:eastAsia="仿宋" w:hAnsi="仿宋" w:cs="仿宋" w:hint="eastAsia"/>
            <w:lang w:eastAsia="zh-CN"/>
          </w:rPr>
          <w:t>十一、资金管理与财务规划</w:t>
        </w:r>
        <w:r>
          <w:tab/>
        </w:r>
        <w:r>
          <w:fldChar w:fldCharType="begin"/>
        </w:r>
        <w:r>
          <w:instrText xml:space="preserve"> PAGEREF _Toc31231 \h </w:instrText>
        </w:r>
        <w:r>
          <w:fldChar w:fldCharType="separate"/>
        </w:r>
        <w:r>
          <w:t>55</w:t>
        </w:r>
        <w:r>
          <w:fldChar w:fldCharType="end"/>
        </w:r>
      </w:hyperlink>
    </w:p>
    <w:p>
      <w:pPr>
        <w:pStyle w:val="TOC2"/>
        <w:tabs>
          <w:tab w:val="right" w:leader="dot" w:pos="8306"/>
        </w:tabs>
      </w:pPr>
      <w:hyperlink w:anchor="_Toc10600" w:history="1">
        <w:r>
          <w:rPr>
            <w:rFonts w:ascii="仿宋" w:eastAsia="仿宋" w:hAnsi="仿宋" w:cs="仿宋" w:hint="eastAsia"/>
            <w:lang w:eastAsia="zh-CN"/>
          </w:rPr>
          <w:t>(一)、项目资金来源与筹措</w:t>
        </w:r>
        <w:r>
          <w:tab/>
        </w:r>
        <w:r>
          <w:fldChar w:fldCharType="begin"/>
        </w:r>
        <w:r>
          <w:instrText xml:space="preserve"> PAGEREF _Toc10600 \h </w:instrText>
        </w:r>
        <w:r>
          <w:fldChar w:fldCharType="separate"/>
        </w:r>
        <w:r>
          <w:t>55</w:t>
        </w:r>
        <w:r>
          <w:fldChar w:fldCharType="end"/>
        </w:r>
      </w:hyperlink>
    </w:p>
    <w:p>
      <w:pPr>
        <w:pStyle w:val="TOC2"/>
        <w:tabs>
          <w:tab w:val="right" w:leader="dot" w:pos="8306"/>
        </w:tabs>
      </w:pPr>
      <w:hyperlink w:anchor="_Toc15722" w:history="1">
        <w:r>
          <w:rPr>
            <w:rFonts w:ascii="仿宋" w:eastAsia="仿宋" w:hAnsi="仿宋" w:cs="仿宋" w:hint="eastAsia"/>
            <w:lang w:eastAsia="zh-CN"/>
          </w:rPr>
          <w:t>(二)、资金使用与监管</w:t>
        </w:r>
        <w:r>
          <w:tab/>
        </w:r>
        <w:r>
          <w:fldChar w:fldCharType="begin"/>
        </w:r>
        <w:r>
          <w:instrText xml:space="preserve"> PAGEREF _Toc15722 \h </w:instrText>
        </w:r>
        <w:r>
          <w:fldChar w:fldCharType="separate"/>
        </w:r>
        <w:r>
          <w:t>57</w:t>
        </w:r>
        <w:r>
          <w:fldChar w:fldCharType="end"/>
        </w:r>
      </w:hyperlink>
    </w:p>
    <w:p>
      <w:pPr>
        <w:pStyle w:val="TOC2"/>
        <w:tabs>
          <w:tab w:val="right" w:leader="dot" w:pos="8306"/>
        </w:tabs>
      </w:pPr>
      <w:hyperlink w:anchor="_Toc16798" w:history="1">
        <w:r>
          <w:rPr>
            <w:rFonts w:ascii="仿宋" w:eastAsia="仿宋" w:hAnsi="仿宋" w:cs="仿宋" w:hint="eastAsia"/>
            <w:lang w:eastAsia="zh-CN"/>
          </w:rPr>
          <w:t>(三)、财务规划与预测</w:t>
        </w:r>
        <w:r>
          <w:tab/>
        </w:r>
        <w:r>
          <w:fldChar w:fldCharType="begin"/>
        </w:r>
        <w:r>
          <w:instrText xml:space="preserve"> PAGEREF _Toc16798 \h </w:instrText>
        </w:r>
        <w:r>
          <w:fldChar w:fldCharType="separate"/>
        </w:r>
        <w:r>
          <w:t>58</w:t>
        </w:r>
        <w:r>
          <w:fldChar w:fldCharType="end"/>
        </w:r>
      </w:hyperlink>
    </w:p>
    <w:p>
      <w:pPr>
        <w:pStyle w:val="TOC1"/>
        <w:tabs>
          <w:tab w:val="right" w:leader="dot" w:pos="8306"/>
        </w:tabs>
      </w:pPr>
      <w:hyperlink w:anchor="_Toc16264" w:history="1">
        <w:r>
          <w:rPr>
            <w:rFonts w:ascii="仿宋" w:eastAsia="仿宋" w:hAnsi="仿宋" w:cs="仿宋" w:hint="eastAsia"/>
            <w:lang w:eastAsia="zh-CN"/>
          </w:rPr>
          <w:t>十二、安全与应急管理</w:t>
        </w:r>
        <w:r>
          <w:tab/>
        </w:r>
        <w:r>
          <w:fldChar w:fldCharType="begin"/>
        </w:r>
        <w:r>
          <w:instrText xml:space="preserve"> PAGEREF _Toc16264 \h </w:instrText>
        </w:r>
        <w:r>
          <w:fldChar w:fldCharType="separate"/>
        </w:r>
        <w:r>
          <w:t>59</w:t>
        </w:r>
        <w:r>
          <w:fldChar w:fldCharType="end"/>
        </w:r>
      </w:hyperlink>
    </w:p>
    <w:p>
      <w:pPr>
        <w:pStyle w:val="TOC2"/>
        <w:tabs>
          <w:tab w:val="right" w:leader="dot" w:pos="8306"/>
        </w:tabs>
      </w:pPr>
      <w:hyperlink w:anchor="_Toc1196" w:history="1">
        <w:r>
          <w:rPr>
            <w:rFonts w:ascii="仿宋" w:eastAsia="仿宋" w:hAnsi="仿宋" w:cs="仿宋" w:hint="eastAsia"/>
            <w:lang w:eastAsia="zh-CN"/>
          </w:rPr>
          <w:t>(一)、安全生产管理</w:t>
        </w:r>
        <w:r>
          <w:tab/>
        </w:r>
        <w:r>
          <w:fldChar w:fldCharType="begin"/>
        </w:r>
        <w:r>
          <w:instrText xml:space="preserve"> PAGEREF _Toc1196 \h </w:instrText>
        </w:r>
        <w:r>
          <w:fldChar w:fldCharType="separate"/>
        </w:r>
        <w:r>
          <w:t>59</w:t>
        </w:r>
        <w:r>
          <w:fldChar w:fldCharType="end"/>
        </w:r>
      </w:hyperlink>
    </w:p>
    <w:p>
      <w:pPr>
        <w:pStyle w:val="TOC2"/>
        <w:tabs>
          <w:tab w:val="right" w:leader="dot" w:pos="8306"/>
        </w:tabs>
      </w:pPr>
      <w:hyperlink w:anchor="_Toc7498" w:history="1">
        <w:r>
          <w:rPr>
            <w:rFonts w:ascii="仿宋" w:eastAsia="仿宋" w:hAnsi="仿宋" w:cs="仿宋" w:hint="eastAsia"/>
            <w:lang w:eastAsia="zh-CN"/>
          </w:rPr>
          <w:t>(二)、应急预案与响应</w:t>
        </w:r>
        <w:r>
          <w:tab/>
        </w:r>
        <w:r>
          <w:fldChar w:fldCharType="begin"/>
        </w:r>
        <w:r>
          <w:instrText xml:space="preserve"> PAGEREF _Toc7498 \h </w:instrText>
        </w:r>
        <w:r>
          <w:fldChar w:fldCharType="separate"/>
        </w:r>
        <w:r>
          <w:t>60</w:t>
        </w:r>
        <w:r>
          <w:fldChar w:fldCharType="end"/>
        </w:r>
      </w:hyperlink>
    </w:p>
    <w:p>
      <w:pPr>
        <w:pStyle w:val="TOC1"/>
        <w:tabs>
          <w:tab w:val="right" w:leader="dot" w:pos="8306"/>
        </w:tabs>
      </w:pPr>
      <w:hyperlink w:anchor="_Toc27966" w:history="1">
        <w:r>
          <w:rPr>
            <w:rFonts w:ascii="仿宋" w:eastAsia="仿宋" w:hAnsi="仿宋" w:cs="仿宋" w:hint="eastAsia"/>
            <w:lang w:eastAsia="zh-CN"/>
          </w:rPr>
          <w:t>十三、设施与设备管理</w:t>
        </w:r>
        <w:r>
          <w:tab/>
        </w:r>
        <w:r>
          <w:fldChar w:fldCharType="begin"/>
        </w:r>
        <w:r>
          <w:instrText xml:space="preserve"> PAGEREF _Toc27966 \h </w:instrText>
        </w:r>
        <w:r>
          <w:fldChar w:fldCharType="separate"/>
        </w:r>
        <w:r>
          <w:t>62</w:t>
        </w:r>
        <w:r>
          <w:fldChar w:fldCharType="end"/>
        </w:r>
      </w:hyperlink>
    </w:p>
    <w:p>
      <w:pPr>
        <w:pStyle w:val="TOC2"/>
        <w:tabs>
          <w:tab w:val="right" w:leader="dot" w:pos="8306"/>
        </w:tabs>
      </w:pPr>
      <w:hyperlink w:anchor="_Toc31275" w:history="1">
        <w:r>
          <w:rPr>
            <w:rFonts w:ascii="仿宋" w:eastAsia="仿宋" w:hAnsi="仿宋" w:cs="仿宋" w:hint="eastAsia"/>
            <w:lang w:eastAsia="zh-CN"/>
          </w:rPr>
          <w:t>(一)、设施规划与配置</w:t>
        </w:r>
        <w:r>
          <w:tab/>
        </w:r>
        <w:r>
          <w:fldChar w:fldCharType="begin"/>
        </w:r>
        <w:r>
          <w:instrText xml:space="preserve"> PAGEREF _Toc31275 \h </w:instrText>
        </w:r>
        <w:r>
          <w:fldChar w:fldCharType="separate"/>
        </w:r>
        <w:r>
          <w:t>62</w:t>
        </w:r>
        <w:r>
          <w:fldChar w:fldCharType="end"/>
        </w:r>
      </w:hyperlink>
    </w:p>
    <w:p>
      <w:pPr>
        <w:pStyle w:val="TOC2"/>
        <w:tabs>
          <w:tab w:val="right" w:leader="dot" w:pos="8306"/>
        </w:tabs>
      </w:pPr>
      <w:hyperlink w:anchor="_Toc15990" w:history="1">
        <w:r>
          <w:rPr>
            <w:rFonts w:ascii="仿宋" w:eastAsia="仿宋" w:hAnsi="仿宋" w:cs="仿宋" w:hint="eastAsia"/>
            <w:lang w:eastAsia="zh-CN"/>
          </w:rPr>
          <w:t>(二)、设备采购与维护管理</w:t>
        </w:r>
        <w:r>
          <w:tab/>
        </w:r>
        <w:r>
          <w:fldChar w:fldCharType="begin"/>
        </w:r>
        <w:r>
          <w:instrText xml:space="preserve"> PAGEREF _Toc15990 \h </w:instrText>
        </w:r>
        <w:r>
          <w:fldChar w:fldCharType="separate"/>
        </w:r>
        <w:r>
          <w:t>63</w:t>
        </w:r>
        <w:r>
          <w:fldChar w:fldCharType="end"/>
        </w:r>
      </w:hyperlink>
    </w:p>
    <w:p>
      <w:pPr>
        <w:pStyle w:val="TOC2"/>
        <w:tabs>
          <w:tab w:val="right" w:leader="dot" w:pos="8306"/>
        </w:tabs>
      </w:pPr>
      <w:hyperlink w:anchor="_Toc19468" w:history="1">
        <w:r>
          <w:rPr>
            <w:rFonts w:ascii="仿宋" w:eastAsia="仿宋" w:hAnsi="仿宋" w:cs="仿宋" w:hint="eastAsia"/>
            <w:lang w:eastAsia="zh-CN"/>
          </w:rPr>
          <w:t>(三)、设施设备升级策略</w:t>
        </w:r>
        <w:r>
          <w:tab/>
        </w:r>
        <w:r>
          <w:fldChar w:fldCharType="begin"/>
        </w:r>
        <w:r>
          <w:instrText xml:space="preserve"> PAGEREF _Toc19468 \h </w:instrText>
        </w:r>
        <w:r>
          <w:fldChar w:fldCharType="separate"/>
        </w:r>
        <w:r>
          <w:t>63</w:t>
        </w:r>
        <w:r>
          <w:fldChar w:fldCharType="end"/>
        </w:r>
      </w:hyperlink>
    </w:p>
    <w:p>
      <w:pPr>
        <w:pStyle w:val="TOC1"/>
        <w:tabs>
          <w:tab w:val="right" w:leader="dot" w:pos="8306"/>
        </w:tabs>
      </w:pPr>
      <w:hyperlink w:anchor="_Toc215" w:history="1">
        <w:r>
          <w:rPr>
            <w:rFonts w:ascii="仿宋" w:eastAsia="仿宋" w:hAnsi="仿宋" w:cs="仿宋" w:hint="eastAsia"/>
            <w:lang w:eastAsia="zh-CN"/>
          </w:rPr>
          <w:t>十四、企业合规与伦理</w:t>
        </w:r>
        <w:r>
          <w:tab/>
        </w:r>
        <w:r>
          <w:fldChar w:fldCharType="begin"/>
        </w:r>
        <w:r>
          <w:instrText xml:space="preserve"> PAGEREF _Toc215 \h </w:instrText>
        </w:r>
        <w:r>
          <w:fldChar w:fldCharType="separate"/>
        </w:r>
        <w:r>
          <w:t>64</w:t>
        </w:r>
        <w:r>
          <w:fldChar w:fldCharType="end"/>
        </w:r>
      </w:hyperlink>
    </w:p>
    <w:p>
      <w:pPr>
        <w:pStyle w:val="TOC2"/>
        <w:tabs>
          <w:tab w:val="right" w:leader="dot" w:pos="8306"/>
        </w:tabs>
      </w:pPr>
      <w:hyperlink w:anchor="_Toc17153" w:history="1">
        <w:r>
          <w:rPr>
            <w:rFonts w:ascii="仿宋" w:eastAsia="仿宋" w:hAnsi="仿宋" w:cs="仿宋" w:hint="eastAsia"/>
            <w:lang w:eastAsia="zh-CN"/>
          </w:rPr>
          <w:t>(一)、合规政策与程序</w:t>
        </w:r>
        <w:r>
          <w:tab/>
        </w:r>
        <w:r>
          <w:fldChar w:fldCharType="begin"/>
        </w:r>
        <w:r>
          <w:instrText xml:space="preserve"> PAGEREF _Toc17153 \h </w:instrText>
        </w:r>
        <w:r>
          <w:fldChar w:fldCharType="separate"/>
        </w:r>
        <w:r>
          <w:t>64</w:t>
        </w:r>
        <w:r>
          <w:fldChar w:fldCharType="end"/>
        </w:r>
      </w:hyperlink>
    </w:p>
    <w:p>
      <w:pPr>
        <w:pStyle w:val="TOC2"/>
        <w:tabs>
          <w:tab w:val="right" w:leader="dot" w:pos="8306"/>
        </w:tabs>
      </w:pPr>
      <w:hyperlink w:anchor="_Toc12114" w:history="1">
        <w:r>
          <w:rPr>
            <w:rFonts w:ascii="仿宋" w:eastAsia="仿宋" w:hAnsi="仿宋" w:cs="仿宋" w:hint="eastAsia"/>
            <w:lang w:eastAsia="zh-CN"/>
          </w:rPr>
          <w:t>(二)、伦理规范与培训</w:t>
        </w:r>
        <w:r>
          <w:tab/>
        </w:r>
        <w:r>
          <w:fldChar w:fldCharType="begin"/>
        </w:r>
        <w:r>
          <w:instrText xml:space="preserve"> PAGEREF _Toc12114 \h </w:instrText>
        </w:r>
        <w:r>
          <w:fldChar w:fldCharType="separate"/>
        </w:r>
        <w:r>
          <w:t>65</w:t>
        </w:r>
        <w:r>
          <w:fldChar w:fldCharType="end"/>
        </w:r>
      </w:hyperlink>
    </w:p>
    <w:p>
      <w:pPr>
        <w:pStyle w:val="TOC2"/>
        <w:tabs>
          <w:tab w:val="right" w:leader="dot" w:pos="8306"/>
        </w:tabs>
      </w:pPr>
      <w:hyperlink w:anchor="_Toc5278" w:history="1">
        <w:r>
          <w:rPr>
            <w:rFonts w:ascii="仿宋" w:eastAsia="仿宋" w:hAnsi="仿宋" w:cs="仿宋" w:hint="eastAsia"/>
            <w:lang w:eastAsia="zh-CN"/>
          </w:rPr>
          <w:t>(三)、合规风险评估</w:t>
        </w:r>
        <w:r>
          <w:tab/>
        </w:r>
        <w:r>
          <w:fldChar w:fldCharType="begin"/>
        </w:r>
        <w:r>
          <w:instrText xml:space="preserve"> PAGEREF _Toc5278 \h </w:instrText>
        </w:r>
        <w:r>
          <w:fldChar w:fldCharType="separate"/>
        </w:r>
        <w:r>
          <w:t>66</w:t>
        </w:r>
        <w:r>
          <w:fldChar w:fldCharType="end"/>
        </w:r>
      </w:hyperlink>
    </w:p>
    <w:p>
      <w:pPr>
        <w:pStyle w:val="TOC2"/>
        <w:tabs>
          <w:tab w:val="right" w:leader="dot" w:pos="8306"/>
        </w:tabs>
      </w:pPr>
      <w:hyperlink w:anchor="_Toc24051" w:history="1">
        <w:r>
          <w:rPr>
            <w:rFonts w:ascii="仿宋" w:eastAsia="仿宋" w:hAnsi="仿宋" w:cs="仿宋" w:hint="eastAsia"/>
            <w:lang w:eastAsia="zh-CN"/>
          </w:rPr>
          <w:t>(四)、合规监督与执行</w:t>
        </w:r>
        <w:r>
          <w:tab/>
        </w:r>
        <w:r>
          <w:fldChar w:fldCharType="begin"/>
        </w:r>
        <w:r>
          <w:instrText xml:space="preserve"> PAGEREF _Toc24051 \h </w:instrText>
        </w:r>
        <w:r>
          <w:fldChar w:fldCharType="separate"/>
        </w:r>
        <w:r>
          <w:t>68</w:t>
        </w:r>
        <w:r>
          <w:fldChar w:fldCharType="end"/>
        </w:r>
      </w:hyperlink>
    </w:p>
    <w:p>
      <w:pPr>
        <w:pStyle w:val="TOC1"/>
        <w:tabs>
          <w:tab w:val="right" w:leader="dot" w:pos="8306"/>
        </w:tabs>
      </w:pPr>
      <w:hyperlink w:anchor="_Toc28281" w:history="1">
        <w:r>
          <w:rPr>
            <w:rFonts w:ascii="仿宋" w:eastAsia="仿宋" w:hAnsi="仿宋" w:cs="仿宋" w:hint="eastAsia"/>
            <w:lang w:eastAsia="zh-CN"/>
          </w:rPr>
          <w:t>十五、合作与交流机制建立</w:t>
        </w:r>
        <w:r>
          <w:tab/>
        </w:r>
        <w:r>
          <w:fldChar w:fldCharType="begin"/>
        </w:r>
        <w:r>
          <w:instrText xml:space="preserve"> PAGEREF _Toc28281 \h </w:instrText>
        </w:r>
        <w:r>
          <w:fldChar w:fldCharType="separate"/>
        </w:r>
        <w:r>
          <w:t>68</w:t>
        </w:r>
        <w:r>
          <w:fldChar w:fldCharType="end"/>
        </w:r>
      </w:hyperlink>
    </w:p>
    <w:p>
      <w:pPr>
        <w:pStyle w:val="TOC2"/>
        <w:tabs>
          <w:tab w:val="right" w:leader="dot" w:pos="8306"/>
        </w:tabs>
      </w:pPr>
      <w:hyperlink w:anchor="_Toc11971" w:history="1">
        <w:r>
          <w:rPr>
            <w:rFonts w:ascii="仿宋" w:eastAsia="仿宋" w:hAnsi="仿宋" w:cs="仿宋" w:hint="eastAsia"/>
            <w:lang w:eastAsia="zh-CN"/>
          </w:rPr>
          <w:t>(一)、合作伙伴选择与合作方式</w:t>
        </w:r>
        <w:r>
          <w:tab/>
        </w:r>
        <w:r>
          <w:fldChar w:fldCharType="begin"/>
        </w:r>
        <w:r>
          <w:instrText xml:space="preserve"> PAGEREF _Toc11971 \h </w:instrText>
        </w:r>
        <w:r>
          <w:fldChar w:fldCharType="separate"/>
        </w:r>
        <w:r>
          <w:t>68</w:t>
        </w:r>
        <w:r>
          <w:fldChar w:fldCharType="end"/>
        </w:r>
      </w:hyperlink>
    </w:p>
    <w:p>
      <w:pPr>
        <w:pStyle w:val="TOC2"/>
        <w:tabs>
          <w:tab w:val="right" w:leader="dot" w:pos="8306"/>
        </w:tabs>
      </w:pPr>
      <w:hyperlink w:anchor="_Toc12805" w:history="1">
        <w:r>
          <w:rPr>
            <w:rFonts w:ascii="仿宋" w:eastAsia="仿宋" w:hAnsi="仿宋" w:cs="仿宋" w:hint="eastAsia"/>
            <w:lang w:eastAsia="zh-CN"/>
          </w:rPr>
          <w:t>(二)、交流与合作平台搭建</w:t>
        </w:r>
        <w:r>
          <w:tab/>
        </w:r>
        <w:r>
          <w:fldChar w:fldCharType="begin"/>
        </w:r>
        <w:r>
          <w:instrText xml:space="preserve"> PAGEREF _Toc12805 \h </w:instrText>
        </w:r>
        <w:r>
          <w:fldChar w:fldCharType="separate"/>
        </w:r>
        <w:r>
          <w:t>70</w:t>
        </w:r>
        <w:r>
          <w:fldChar w:fldCharType="end"/>
        </w:r>
      </w:hyperlink>
    </w:p>
    <w:p>
      <w:pPr>
        <w:pStyle w:val="TOC1"/>
        <w:tabs>
          <w:tab w:val="right" w:leader="dot" w:pos="8306"/>
        </w:tabs>
      </w:pPr>
      <w:hyperlink w:anchor="_Toc20176" w:history="1">
        <w:r>
          <w:rPr>
            <w:rFonts w:ascii="仿宋" w:eastAsia="仿宋" w:hAnsi="仿宋" w:cs="仿宋" w:hint="eastAsia"/>
            <w:lang w:eastAsia="zh-CN"/>
          </w:rPr>
          <w:t>十六、成果转化与推广应用</w:t>
        </w:r>
        <w:r>
          <w:tab/>
        </w:r>
        <w:r>
          <w:fldChar w:fldCharType="begin"/>
        </w:r>
        <w:r>
          <w:instrText xml:space="preserve"> PAGEREF _Toc20176 \h </w:instrText>
        </w:r>
        <w:r>
          <w:fldChar w:fldCharType="separate"/>
        </w:r>
        <w:r>
          <w:t>71</w:t>
        </w:r>
        <w:r>
          <w:fldChar w:fldCharType="end"/>
        </w:r>
      </w:hyperlink>
    </w:p>
    <w:p>
      <w:pPr>
        <w:pStyle w:val="TOC2"/>
        <w:tabs>
          <w:tab w:val="right" w:leader="dot" w:pos="8306"/>
        </w:tabs>
      </w:pPr>
      <w:hyperlink w:anchor="_Toc27629" w:history="1">
        <w:r>
          <w:rPr>
            <w:rFonts w:ascii="仿宋" w:eastAsia="仿宋" w:hAnsi="仿宋" w:cs="仿宋" w:hint="eastAsia"/>
            <w:lang w:eastAsia="zh-CN"/>
          </w:rPr>
          <w:t>(一)、成果转化策略制定</w:t>
        </w:r>
        <w:r>
          <w:tab/>
        </w:r>
        <w:r>
          <w:fldChar w:fldCharType="begin"/>
        </w:r>
        <w:r>
          <w:instrText xml:space="preserve"> PAGEREF _Toc27629 \h </w:instrText>
        </w:r>
        <w:r>
          <w:fldChar w:fldCharType="separate"/>
        </w:r>
        <w:r>
          <w:t>71</w:t>
        </w:r>
        <w:r>
          <w:fldChar w:fldCharType="end"/>
        </w:r>
      </w:hyperlink>
    </w:p>
    <w:p>
      <w:pPr>
        <w:pStyle w:val="TOC2"/>
        <w:tabs>
          <w:tab w:val="right" w:leader="dot" w:pos="8306"/>
        </w:tabs>
      </w:pPr>
      <w:hyperlink w:anchor="_Toc17544" w:history="1">
        <w:r>
          <w:rPr>
            <w:rFonts w:ascii="仿宋" w:eastAsia="仿宋" w:hAnsi="仿宋" w:cs="仿宋" w:hint="eastAsia"/>
            <w:lang w:eastAsia="zh-CN"/>
          </w:rPr>
          <w:t>(二)、成果推广应用方案</w:t>
        </w:r>
        <w:r>
          <w:tab/>
        </w:r>
        <w:r>
          <w:fldChar w:fldCharType="begin"/>
        </w:r>
        <w:r>
          <w:instrText xml:space="preserve"> PAGEREF _Toc17544 \h </w:instrText>
        </w:r>
        <w:r>
          <w:fldChar w:fldCharType="separate"/>
        </w:r>
        <w:r>
          <w:t>73</w:t>
        </w:r>
        <w:r>
          <w:fldChar w:fldCharType="end"/>
        </w:r>
      </w:hyperlink>
    </w:p>
    <w:p>
      <w:pPr>
        <w:pStyle w:val="TOC1"/>
        <w:tabs>
          <w:tab w:val="right" w:leader="dot" w:pos="8306"/>
        </w:tabs>
      </w:pPr>
      <w:hyperlink w:anchor="_Toc19350" w:history="1">
        <w:r>
          <w:rPr>
            <w:rFonts w:ascii="仿宋" w:eastAsia="仿宋" w:hAnsi="仿宋" w:cs="仿宋" w:hint="eastAsia"/>
            <w:lang w:eastAsia="zh-CN"/>
          </w:rPr>
          <w:t>十七、质量管理与控制</w:t>
        </w:r>
        <w:r>
          <w:tab/>
        </w:r>
        <w:r>
          <w:fldChar w:fldCharType="begin"/>
        </w:r>
        <w:r>
          <w:instrText xml:space="preserve"> PAGEREF _Toc19350 \h </w:instrText>
        </w:r>
        <w:r>
          <w:fldChar w:fldCharType="separate"/>
        </w:r>
        <w:r>
          <w:t>74</w:t>
        </w:r>
        <w:r>
          <w:fldChar w:fldCharType="end"/>
        </w:r>
      </w:hyperlink>
    </w:p>
    <w:p>
      <w:pPr>
        <w:pStyle w:val="TOC2"/>
        <w:tabs>
          <w:tab w:val="right" w:leader="dot" w:pos="8306"/>
        </w:tabs>
      </w:pPr>
      <w:hyperlink w:anchor="_Toc25023" w:history="1">
        <w:r>
          <w:rPr>
            <w:rFonts w:ascii="仿宋" w:eastAsia="仿宋" w:hAnsi="仿宋" w:cs="仿宋" w:hint="eastAsia"/>
            <w:lang w:eastAsia="zh-CN"/>
          </w:rPr>
          <w:t>(一)、质量管理体系建设</w:t>
        </w:r>
        <w:r>
          <w:tab/>
        </w:r>
        <w:r>
          <w:fldChar w:fldCharType="begin"/>
        </w:r>
        <w:r>
          <w:instrText xml:space="preserve"> PAGEREF _Toc25023 \h </w:instrText>
        </w:r>
        <w:r>
          <w:fldChar w:fldCharType="separate"/>
        </w:r>
        <w:r>
          <w:t>74</w:t>
        </w:r>
        <w:r>
          <w:fldChar w:fldCharType="end"/>
        </w:r>
      </w:hyperlink>
    </w:p>
    <w:p>
      <w:pPr>
        <w:pStyle w:val="TOC2"/>
        <w:tabs>
          <w:tab w:val="right" w:leader="dot" w:pos="8306"/>
        </w:tabs>
      </w:pPr>
      <w:hyperlink w:anchor="_Toc17273" w:history="1">
        <w:r>
          <w:rPr>
            <w:rFonts w:ascii="仿宋" w:eastAsia="仿宋" w:hAnsi="仿宋" w:cs="仿宋" w:hint="eastAsia"/>
            <w:lang w:eastAsia="zh-CN"/>
          </w:rPr>
          <w:t>(二)、质量控制措施</w:t>
        </w:r>
        <w:r>
          <w:tab/>
        </w:r>
        <w:r>
          <w:fldChar w:fldCharType="begin"/>
        </w:r>
        <w:r>
          <w:instrText xml:space="preserve"> PAGEREF _Toc17273 \h </w:instrText>
        </w:r>
        <w:r>
          <w:fldChar w:fldCharType="separate"/>
        </w:r>
        <w:r>
          <w:t>76</w:t>
        </w:r>
        <w:r>
          <w:fldChar w:fldCharType="end"/>
        </w:r>
      </w:hyperlink>
    </w:p>
    <w:p>
      <w:pPr>
        <w:pStyle w:val="TOC1"/>
        <w:tabs>
          <w:tab w:val="right" w:leader="dot" w:pos="8306"/>
        </w:tabs>
      </w:pPr>
      <w:hyperlink w:anchor="_Toc32541" w:history="1">
        <w:r>
          <w:rPr>
            <w:rFonts w:ascii="仿宋" w:eastAsia="仿宋" w:hAnsi="仿宋" w:cs="仿宋" w:hint="eastAsia"/>
            <w:lang w:eastAsia="zh-CN"/>
          </w:rPr>
          <w:t>十八、产业协同与集群发展</w:t>
        </w:r>
        <w:r>
          <w:tab/>
        </w:r>
        <w:r>
          <w:fldChar w:fldCharType="begin"/>
        </w:r>
        <w:r>
          <w:instrText xml:space="preserve"> PAGEREF _Toc32541 \h </w:instrText>
        </w:r>
        <w:r>
          <w:fldChar w:fldCharType="separate"/>
        </w:r>
        <w:r>
          <w:t>77</w:t>
        </w:r>
        <w:r>
          <w:fldChar w:fldCharType="end"/>
        </w:r>
      </w:hyperlink>
    </w:p>
    <w:p>
      <w:pPr>
        <w:pStyle w:val="TOC2"/>
        <w:tabs>
          <w:tab w:val="right" w:leader="dot" w:pos="8306"/>
        </w:tabs>
      </w:pPr>
      <w:hyperlink w:anchor="_Toc361" w:history="1">
        <w:r>
          <w:rPr>
            <w:rFonts w:ascii="仿宋" w:eastAsia="仿宋" w:hAnsi="仿宋" w:cs="仿宋" w:hint="eastAsia"/>
            <w:lang w:eastAsia="zh-CN"/>
          </w:rPr>
          <w:t>(一)、产业协同机制建设</w:t>
        </w:r>
        <w:r>
          <w:tab/>
        </w:r>
        <w:r>
          <w:fldChar w:fldCharType="begin"/>
        </w:r>
        <w:r>
          <w:instrText xml:space="preserve"> PAGEREF _Toc361 \h </w:instrText>
        </w:r>
        <w:r>
          <w:fldChar w:fldCharType="separate"/>
        </w:r>
        <w:r>
          <w:t>77</w:t>
        </w:r>
        <w:r>
          <w:fldChar w:fldCharType="end"/>
        </w:r>
      </w:hyperlink>
    </w:p>
    <w:p>
      <w:pPr>
        <w:pStyle w:val="TOC2"/>
        <w:tabs>
          <w:tab w:val="right" w:leader="dot" w:pos="8306"/>
        </w:tabs>
      </w:pPr>
      <w:hyperlink w:anchor="_Toc5066" w:history="1">
        <w:r>
          <w:rPr>
            <w:rFonts w:ascii="仿宋" w:eastAsia="仿宋" w:hAnsi="仿宋" w:cs="仿宋" w:hint="eastAsia"/>
            <w:lang w:eastAsia="zh-CN"/>
          </w:rPr>
          <w:t>(二)、产业集群培育与发展</w:t>
        </w:r>
        <w:r>
          <w:tab/>
        </w:r>
        <w:r>
          <w:fldChar w:fldCharType="begin"/>
        </w:r>
        <w:r>
          <w:instrText xml:space="preserve"> PAGEREF _Toc5066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8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5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一、HPMA项目的市场准入条件分析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PMA项目而言，市场准入条件首先取决于政策法规环境。政府对于[行业名称]领域的法规，如环保标准、税收政策、和技术使用规范，直接影响HPMA项目的运营和成本结构。例如，若政府针对使用可再生能源的企业提供税收优惠，这将对HPMA项目的财务规划产生重要影响。同时，考虑经济环境和消费者偏好的变化对HPMA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二、HPMA项目的行业规范与合规性要求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HPMA项目来说，遵守行业规范和合规性要求是确保项目顺利进行的基础。这包括遵循质量控制标准、安全规定、数据保护法规等。例如，若HPMA项目涉及数据处理，须严格遵守相关的数据保护法规。此外，行业内部的自律规范，如产品标准和服务流程，也对于提升HPMA项目在行业内的认可度和竞争力至关重要。项目管理团队必须不断更新策略，以应对行业规范和法规的变化，确保HPMA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三、HPMA项目的竞争格局和战略定位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HPMA项目的发展规划中，理解行业的竞争格局对于制定有效的市场策略极为关键。这包括分析主要竞争对手的市场地位、优势及其业务模式。HPMA项目面临的竞争对手可能包括大型成熟企业和创新型初创公司，各自采取不同的市场策略。因此，HPMA项目需精确地定位自己的市场策略，如专注于产品创新、客户服务或成本效率，以在竞争中占据优势。通过深入的市场和竞争分析，HPMA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60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09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19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84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85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950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PM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7046"/>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https://d.book118.com/466051200202010054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6514B"/>
    <w:rsid w:val="713651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5120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2024-02-22T11:19:00Z</dcterms:created>
  <dcterms:modified xsi:type="dcterms:W3CDTF">2024-02-22T11:20:15Z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2A3582AE026447608065C982ACFC3A95_11</vt:lpwstr>
  </property>
  <property fmtid="{D5CDD505-2E9C-101B-9397-08002B2CF9AE}" pid="3" name="KSOProductBuildVer">
    <vt:lpwstr>2052-12.1.0.16250</vt:lpwstr>
  </property>
</Properties>
</file>