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脂肪醇聚氧乙烯醚项目规划设计纲要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6" w:history="1">
        <w:r>
          <w:rPr>
            <w:rFonts w:ascii="仿宋" w:eastAsia="仿宋" w:hAnsi="仿宋" w:cs="仿宋" w:hint="eastAsia"/>
            <w:lang w:eastAsia="zh-CN"/>
          </w:rPr>
          <w:t>序言</w:t>
        </w:r>
        <w:r>
          <w:tab/>
        </w:r>
        <w:r>
          <w:fldChar w:fldCharType="begin"/>
        </w:r>
        <w:r>
          <w:instrText xml:space="preserve"> PAGEREF _Toc26466 \h </w:instrText>
        </w:r>
        <w:r>
          <w:fldChar w:fldCharType="separate"/>
        </w:r>
        <w:r>
          <w:t>3</w:t>
        </w:r>
        <w:r>
          <w:fldChar w:fldCharType="end"/>
        </w:r>
      </w:hyperlink>
    </w:p>
    <w:p>
      <w:pPr>
        <w:pStyle w:val="TOC1"/>
        <w:tabs>
          <w:tab w:val="right" w:leader="dot" w:pos="8306"/>
        </w:tabs>
      </w:pPr>
      <w:hyperlink w:anchor="_Toc8253" w:history="1">
        <w:r>
          <w:rPr>
            <w:rFonts w:ascii="仿宋" w:eastAsia="仿宋" w:hAnsi="仿宋" w:cs="仿宋" w:hint="eastAsia"/>
            <w:lang w:eastAsia="zh-CN"/>
          </w:rPr>
          <w:t>一、脂肪醇聚氧乙烯醚项目绩效评估</w:t>
        </w:r>
        <w:r>
          <w:tab/>
        </w:r>
        <w:r>
          <w:fldChar w:fldCharType="begin"/>
        </w:r>
        <w:r>
          <w:instrText xml:space="preserve"> PAGEREF _Toc8253 \h </w:instrText>
        </w:r>
        <w:r>
          <w:fldChar w:fldCharType="separate"/>
        </w:r>
        <w:r>
          <w:t>3</w:t>
        </w:r>
        <w:r>
          <w:fldChar w:fldCharType="end"/>
        </w:r>
      </w:hyperlink>
    </w:p>
    <w:p>
      <w:pPr>
        <w:pStyle w:val="TOC2"/>
        <w:tabs>
          <w:tab w:val="right" w:leader="dot" w:pos="8306"/>
        </w:tabs>
      </w:pPr>
      <w:hyperlink w:anchor="_Toc25801" w:history="1">
        <w:r>
          <w:rPr>
            <w:rFonts w:ascii="仿宋" w:eastAsia="仿宋" w:hAnsi="仿宋" w:cs="仿宋" w:hint="eastAsia"/>
            <w:lang w:eastAsia="zh-CN"/>
          </w:rPr>
          <w:t>(一)、绩效评估指标</w:t>
        </w:r>
        <w:r>
          <w:tab/>
        </w:r>
        <w:r>
          <w:fldChar w:fldCharType="begin"/>
        </w:r>
        <w:r>
          <w:instrText xml:space="preserve"> PAGEREF _Toc25801 \h </w:instrText>
        </w:r>
        <w:r>
          <w:fldChar w:fldCharType="separate"/>
        </w:r>
        <w:r>
          <w:t>3</w:t>
        </w:r>
        <w:r>
          <w:fldChar w:fldCharType="end"/>
        </w:r>
      </w:hyperlink>
    </w:p>
    <w:p>
      <w:pPr>
        <w:pStyle w:val="TOC2"/>
        <w:tabs>
          <w:tab w:val="right" w:leader="dot" w:pos="8306"/>
        </w:tabs>
      </w:pPr>
      <w:hyperlink w:anchor="_Toc3453" w:history="1">
        <w:r>
          <w:rPr>
            <w:rFonts w:ascii="仿宋" w:eastAsia="仿宋" w:hAnsi="仿宋" w:cs="仿宋" w:hint="eastAsia"/>
            <w:lang w:eastAsia="zh-CN"/>
          </w:rPr>
          <w:t>(二)、绩效评估方法</w:t>
        </w:r>
        <w:r>
          <w:tab/>
        </w:r>
        <w:r>
          <w:fldChar w:fldCharType="begin"/>
        </w:r>
        <w:r>
          <w:instrText xml:space="preserve"> PAGEREF _Toc3453 \h </w:instrText>
        </w:r>
        <w:r>
          <w:fldChar w:fldCharType="separate"/>
        </w:r>
        <w:r>
          <w:t>4</w:t>
        </w:r>
        <w:r>
          <w:fldChar w:fldCharType="end"/>
        </w:r>
      </w:hyperlink>
    </w:p>
    <w:p>
      <w:pPr>
        <w:pStyle w:val="TOC2"/>
        <w:tabs>
          <w:tab w:val="right" w:leader="dot" w:pos="8306"/>
        </w:tabs>
      </w:pPr>
      <w:hyperlink w:anchor="_Toc9545" w:history="1">
        <w:r>
          <w:rPr>
            <w:rFonts w:ascii="仿宋" w:eastAsia="仿宋" w:hAnsi="仿宋" w:cs="仿宋" w:hint="eastAsia"/>
            <w:lang w:eastAsia="zh-CN"/>
          </w:rPr>
          <w:t>(三)、绩效评估周期</w:t>
        </w:r>
        <w:r>
          <w:tab/>
        </w:r>
        <w:r>
          <w:fldChar w:fldCharType="begin"/>
        </w:r>
        <w:r>
          <w:instrText xml:space="preserve"> PAGEREF _Toc9545 \h </w:instrText>
        </w:r>
        <w:r>
          <w:fldChar w:fldCharType="separate"/>
        </w:r>
        <w:r>
          <w:t>5</w:t>
        </w:r>
        <w:r>
          <w:fldChar w:fldCharType="end"/>
        </w:r>
      </w:hyperlink>
    </w:p>
    <w:p>
      <w:pPr>
        <w:pStyle w:val="TOC1"/>
        <w:tabs>
          <w:tab w:val="right" w:leader="dot" w:pos="8306"/>
        </w:tabs>
      </w:pPr>
      <w:hyperlink w:anchor="_Toc2400" w:history="1">
        <w:r>
          <w:rPr>
            <w:rFonts w:ascii="仿宋" w:eastAsia="仿宋" w:hAnsi="仿宋" w:cs="仿宋" w:hint="eastAsia"/>
            <w:lang w:eastAsia="zh-CN"/>
          </w:rPr>
          <w:t>二、脂肪醇聚氧乙烯醚项目文档管理</w:t>
        </w:r>
        <w:r>
          <w:tab/>
        </w:r>
        <w:r>
          <w:fldChar w:fldCharType="begin"/>
        </w:r>
        <w:r>
          <w:instrText xml:space="preserve"> PAGEREF _Toc2400 \h </w:instrText>
        </w:r>
        <w:r>
          <w:fldChar w:fldCharType="separate"/>
        </w:r>
        <w:r>
          <w:t>6</w:t>
        </w:r>
        <w:r>
          <w:fldChar w:fldCharType="end"/>
        </w:r>
      </w:hyperlink>
    </w:p>
    <w:p>
      <w:pPr>
        <w:pStyle w:val="TOC2"/>
        <w:tabs>
          <w:tab w:val="right" w:leader="dot" w:pos="8306"/>
        </w:tabs>
      </w:pPr>
      <w:hyperlink w:anchor="_Toc30487" w:history="1">
        <w:r>
          <w:rPr>
            <w:rFonts w:ascii="仿宋" w:eastAsia="仿宋" w:hAnsi="仿宋" w:cs="仿宋" w:hint="eastAsia"/>
            <w:lang w:eastAsia="zh-CN"/>
          </w:rPr>
          <w:t>(一)、文档编制与审查</w:t>
        </w:r>
        <w:r>
          <w:tab/>
        </w:r>
        <w:r>
          <w:fldChar w:fldCharType="begin"/>
        </w:r>
        <w:r>
          <w:instrText xml:space="preserve"> PAGEREF _Toc30487 \h </w:instrText>
        </w:r>
        <w:r>
          <w:fldChar w:fldCharType="separate"/>
        </w:r>
        <w:r>
          <w:t>6</w:t>
        </w:r>
        <w:r>
          <w:fldChar w:fldCharType="end"/>
        </w:r>
      </w:hyperlink>
    </w:p>
    <w:p>
      <w:pPr>
        <w:pStyle w:val="TOC2"/>
        <w:tabs>
          <w:tab w:val="right" w:leader="dot" w:pos="8306"/>
        </w:tabs>
      </w:pPr>
      <w:hyperlink w:anchor="_Toc19120" w:history="1">
        <w:r>
          <w:rPr>
            <w:rFonts w:ascii="仿宋" w:eastAsia="仿宋" w:hAnsi="仿宋" w:cs="仿宋" w:hint="eastAsia"/>
            <w:lang w:eastAsia="zh-CN"/>
          </w:rPr>
          <w:t>(二)、文档发布与分发</w:t>
        </w:r>
        <w:r>
          <w:tab/>
        </w:r>
        <w:r>
          <w:fldChar w:fldCharType="begin"/>
        </w:r>
        <w:r>
          <w:instrText xml:space="preserve"> PAGEREF _Toc19120 \h </w:instrText>
        </w:r>
        <w:r>
          <w:fldChar w:fldCharType="separate"/>
        </w:r>
        <w:r>
          <w:t>8</w:t>
        </w:r>
        <w:r>
          <w:fldChar w:fldCharType="end"/>
        </w:r>
      </w:hyperlink>
    </w:p>
    <w:p>
      <w:pPr>
        <w:pStyle w:val="TOC2"/>
        <w:tabs>
          <w:tab w:val="right" w:leader="dot" w:pos="8306"/>
        </w:tabs>
      </w:pPr>
      <w:hyperlink w:anchor="_Toc31127" w:history="1">
        <w:r>
          <w:rPr>
            <w:rFonts w:ascii="仿宋" w:eastAsia="仿宋" w:hAnsi="仿宋" w:cs="仿宋" w:hint="eastAsia"/>
            <w:lang w:eastAsia="zh-CN"/>
          </w:rPr>
          <w:t>(三)、文档存档与归档</w:t>
        </w:r>
        <w:r>
          <w:tab/>
        </w:r>
        <w:r>
          <w:fldChar w:fldCharType="begin"/>
        </w:r>
        <w:r>
          <w:instrText xml:space="preserve"> PAGEREF _Toc31127 \h </w:instrText>
        </w:r>
        <w:r>
          <w:fldChar w:fldCharType="separate"/>
        </w:r>
        <w:r>
          <w:t>9</w:t>
        </w:r>
        <w:r>
          <w:fldChar w:fldCharType="end"/>
        </w:r>
      </w:hyperlink>
    </w:p>
    <w:p>
      <w:pPr>
        <w:pStyle w:val="TOC1"/>
        <w:tabs>
          <w:tab w:val="right" w:leader="dot" w:pos="8306"/>
        </w:tabs>
      </w:pPr>
      <w:hyperlink w:anchor="_Toc12285" w:history="1">
        <w:r>
          <w:rPr>
            <w:rFonts w:ascii="仿宋" w:eastAsia="仿宋" w:hAnsi="仿宋" w:cs="仿宋" w:hint="eastAsia"/>
            <w:lang w:eastAsia="zh-CN"/>
          </w:rPr>
          <w:t>三、脂肪醇聚氧乙烯醚项目建设背景及必要性分析</w:t>
        </w:r>
        <w:r>
          <w:tab/>
        </w:r>
        <w:r>
          <w:fldChar w:fldCharType="begin"/>
        </w:r>
        <w:r>
          <w:instrText xml:space="preserve"> PAGEREF _Toc12285 \h </w:instrText>
        </w:r>
        <w:r>
          <w:fldChar w:fldCharType="separate"/>
        </w:r>
        <w:r>
          <w:t>10</w:t>
        </w:r>
        <w:r>
          <w:fldChar w:fldCharType="end"/>
        </w:r>
      </w:hyperlink>
    </w:p>
    <w:p>
      <w:pPr>
        <w:pStyle w:val="TOC2"/>
        <w:tabs>
          <w:tab w:val="right" w:leader="dot" w:pos="8306"/>
        </w:tabs>
      </w:pPr>
      <w:hyperlink w:anchor="_Toc17135" w:history="1">
        <w:r>
          <w:rPr>
            <w:rFonts w:ascii="仿宋" w:eastAsia="仿宋" w:hAnsi="仿宋" w:cs="仿宋" w:hint="eastAsia"/>
            <w:lang w:eastAsia="zh-CN"/>
          </w:rPr>
          <w:t>(一)、脂肪醇聚氧乙烯醚项目背景分析</w:t>
        </w:r>
        <w:r>
          <w:tab/>
        </w:r>
        <w:r>
          <w:fldChar w:fldCharType="begin"/>
        </w:r>
        <w:r>
          <w:instrText xml:space="preserve"> PAGEREF _Toc17135 \h </w:instrText>
        </w:r>
        <w:r>
          <w:fldChar w:fldCharType="separate"/>
        </w:r>
        <w:r>
          <w:t>10</w:t>
        </w:r>
        <w:r>
          <w:fldChar w:fldCharType="end"/>
        </w:r>
      </w:hyperlink>
    </w:p>
    <w:p>
      <w:pPr>
        <w:pStyle w:val="TOC2"/>
        <w:tabs>
          <w:tab w:val="right" w:leader="dot" w:pos="8306"/>
        </w:tabs>
      </w:pPr>
      <w:hyperlink w:anchor="_Toc10586" w:history="1">
        <w:r>
          <w:rPr>
            <w:rFonts w:ascii="仿宋" w:eastAsia="仿宋" w:hAnsi="仿宋" w:cs="仿宋" w:hint="eastAsia"/>
            <w:lang w:eastAsia="zh-CN"/>
          </w:rPr>
          <w:t>(二)、脂肪醇聚氧乙烯醚项目建设必要性分析</w:t>
        </w:r>
        <w:r>
          <w:tab/>
        </w:r>
        <w:r>
          <w:fldChar w:fldCharType="begin"/>
        </w:r>
        <w:r>
          <w:instrText xml:space="preserve"> PAGEREF _Toc10586 \h </w:instrText>
        </w:r>
        <w:r>
          <w:fldChar w:fldCharType="separate"/>
        </w:r>
        <w:r>
          <w:t>11</w:t>
        </w:r>
        <w:r>
          <w:fldChar w:fldCharType="end"/>
        </w:r>
      </w:hyperlink>
    </w:p>
    <w:p>
      <w:pPr>
        <w:pStyle w:val="TOC1"/>
        <w:tabs>
          <w:tab w:val="right" w:leader="dot" w:pos="8306"/>
        </w:tabs>
      </w:pPr>
      <w:hyperlink w:anchor="_Toc4933" w:history="1">
        <w:r>
          <w:rPr>
            <w:rFonts w:ascii="仿宋" w:eastAsia="仿宋" w:hAnsi="仿宋" w:cs="仿宋" w:hint="eastAsia"/>
            <w:lang w:eastAsia="zh-CN"/>
          </w:rPr>
          <w:t>四、脂肪醇聚氧乙烯醚项目建设单位说明</w:t>
        </w:r>
        <w:r>
          <w:tab/>
        </w:r>
        <w:r>
          <w:fldChar w:fldCharType="begin"/>
        </w:r>
        <w:r>
          <w:instrText xml:space="preserve"> PAGEREF _Toc4933 \h </w:instrText>
        </w:r>
        <w:r>
          <w:fldChar w:fldCharType="separate"/>
        </w:r>
        <w:r>
          <w:t>13</w:t>
        </w:r>
        <w:r>
          <w:fldChar w:fldCharType="end"/>
        </w:r>
      </w:hyperlink>
    </w:p>
    <w:p>
      <w:pPr>
        <w:pStyle w:val="TOC2"/>
        <w:tabs>
          <w:tab w:val="right" w:leader="dot" w:pos="8306"/>
        </w:tabs>
      </w:pPr>
      <w:hyperlink w:anchor="_Toc19765" w:history="1">
        <w:r>
          <w:rPr>
            <w:rFonts w:ascii="仿宋" w:eastAsia="仿宋" w:hAnsi="仿宋" w:cs="仿宋" w:hint="eastAsia"/>
            <w:lang w:eastAsia="zh-CN"/>
          </w:rPr>
          <w:t>(一)、脂肪醇聚氧乙烯醚项目承办单位基本情况</w:t>
        </w:r>
        <w:r>
          <w:tab/>
        </w:r>
        <w:r>
          <w:fldChar w:fldCharType="begin"/>
        </w:r>
        <w:r>
          <w:instrText xml:space="preserve"> PAGEREF _Toc19765 \h </w:instrText>
        </w:r>
        <w:r>
          <w:fldChar w:fldCharType="separate"/>
        </w:r>
        <w:r>
          <w:t>13</w:t>
        </w:r>
        <w:r>
          <w:fldChar w:fldCharType="end"/>
        </w:r>
      </w:hyperlink>
    </w:p>
    <w:p>
      <w:pPr>
        <w:pStyle w:val="TOC2"/>
        <w:tabs>
          <w:tab w:val="right" w:leader="dot" w:pos="8306"/>
        </w:tabs>
      </w:pPr>
      <w:hyperlink w:anchor="_Toc2750" w:history="1">
        <w:r>
          <w:rPr>
            <w:rFonts w:ascii="仿宋" w:eastAsia="仿宋" w:hAnsi="仿宋" w:cs="仿宋" w:hint="eastAsia"/>
            <w:lang w:eastAsia="zh-CN"/>
          </w:rPr>
          <w:t>(二)、公司经济效益分析</w:t>
        </w:r>
        <w:r>
          <w:tab/>
        </w:r>
        <w:r>
          <w:fldChar w:fldCharType="begin"/>
        </w:r>
        <w:r>
          <w:instrText xml:space="preserve"> PAGEREF _Toc2750 \h </w:instrText>
        </w:r>
        <w:r>
          <w:fldChar w:fldCharType="separate"/>
        </w:r>
        <w:r>
          <w:t>13</w:t>
        </w:r>
        <w:r>
          <w:fldChar w:fldCharType="end"/>
        </w:r>
      </w:hyperlink>
    </w:p>
    <w:p>
      <w:pPr>
        <w:pStyle w:val="TOC1"/>
        <w:tabs>
          <w:tab w:val="right" w:leader="dot" w:pos="8306"/>
        </w:tabs>
      </w:pPr>
      <w:hyperlink w:anchor="_Toc22723" w:history="1">
        <w:r>
          <w:rPr>
            <w:rFonts w:ascii="仿宋" w:eastAsia="仿宋" w:hAnsi="仿宋" w:cs="仿宋" w:hint="eastAsia"/>
            <w:lang w:eastAsia="zh-CN"/>
          </w:rPr>
          <w:t>五、脂肪醇聚氧乙烯醚项目可持续发展</w:t>
        </w:r>
        <w:r>
          <w:tab/>
        </w:r>
        <w:r>
          <w:fldChar w:fldCharType="begin"/>
        </w:r>
        <w:r>
          <w:instrText xml:space="preserve"> PAGEREF _Toc22723 \h </w:instrText>
        </w:r>
        <w:r>
          <w:fldChar w:fldCharType="separate"/>
        </w:r>
        <w:r>
          <w:t>14</w:t>
        </w:r>
        <w:r>
          <w:fldChar w:fldCharType="end"/>
        </w:r>
      </w:hyperlink>
    </w:p>
    <w:p>
      <w:pPr>
        <w:pStyle w:val="TOC2"/>
        <w:tabs>
          <w:tab w:val="right" w:leader="dot" w:pos="8306"/>
        </w:tabs>
      </w:pPr>
      <w:hyperlink w:anchor="_Toc16579" w:history="1">
        <w:r>
          <w:rPr>
            <w:rFonts w:ascii="仿宋" w:eastAsia="仿宋" w:hAnsi="仿宋" w:cs="仿宋" w:hint="eastAsia"/>
            <w:lang w:eastAsia="zh-CN"/>
          </w:rPr>
          <w:t>(一)、可持续战略与实践</w:t>
        </w:r>
        <w:r>
          <w:tab/>
        </w:r>
        <w:r>
          <w:fldChar w:fldCharType="begin"/>
        </w:r>
        <w:r>
          <w:instrText xml:space="preserve"> PAGEREF _Toc16579 \h </w:instrText>
        </w:r>
        <w:r>
          <w:fldChar w:fldCharType="separate"/>
        </w:r>
        <w:r>
          <w:t>14</w:t>
        </w:r>
        <w:r>
          <w:fldChar w:fldCharType="end"/>
        </w:r>
      </w:hyperlink>
    </w:p>
    <w:p>
      <w:pPr>
        <w:pStyle w:val="TOC2"/>
        <w:tabs>
          <w:tab w:val="right" w:leader="dot" w:pos="8306"/>
        </w:tabs>
      </w:pPr>
      <w:hyperlink w:anchor="_Toc8394" w:history="1">
        <w:r>
          <w:rPr>
            <w:rFonts w:ascii="仿宋" w:eastAsia="仿宋" w:hAnsi="仿宋" w:cs="仿宋" w:hint="eastAsia"/>
            <w:lang w:eastAsia="zh-CN"/>
          </w:rPr>
          <w:t>(二)、环保与社会责任</w:t>
        </w:r>
        <w:r>
          <w:tab/>
        </w:r>
        <w:r>
          <w:fldChar w:fldCharType="begin"/>
        </w:r>
        <w:r>
          <w:instrText xml:space="preserve"> PAGEREF _Toc8394 \h </w:instrText>
        </w:r>
        <w:r>
          <w:fldChar w:fldCharType="separate"/>
        </w:r>
        <w:r>
          <w:t>15</w:t>
        </w:r>
        <w:r>
          <w:fldChar w:fldCharType="end"/>
        </w:r>
      </w:hyperlink>
    </w:p>
    <w:p>
      <w:pPr>
        <w:pStyle w:val="TOC1"/>
        <w:tabs>
          <w:tab w:val="right" w:leader="dot" w:pos="8306"/>
        </w:tabs>
      </w:pPr>
      <w:hyperlink w:anchor="_Toc19984" w:history="1">
        <w:r>
          <w:rPr>
            <w:rFonts w:ascii="仿宋" w:eastAsia="仿宋" w:hAnsi="仿宋" w:cs="仿宋" w:hint="eastAsia"/>
            <w:lang w:eastAsia="zh-CN"/>
          </w:rPr>
          <w:t>六、产品规划分析</w:t>
        </w:r>
        <w:r>
          <w:tab/>
        </w:r>
        <w:r>
          <w:fldChar w:fldCharType="begin"/>
        </w:r>
        <w:r>
          <w:instrText xml:space="preserve"> PAGEREF _Toc19984 \h </w:instrText>
        </w:r>
        <w:r>
          <w:fldChar w:fldCharType="separate"/>
        </w:r>
        <w:r>
          <w:t>16</w:t>
        </w:r>
        <w:r>
          <w:fldChar w:fldCharType="end"/>
        </w:r>
      </w:hyperlink>
    </w:p>
    <w:p>
      <w:pPr>
        <w:pStyle w:val="TOC2"/>
        <w:tabs>
          <w:tab w:val="right" w:leader="dot" w:pos="8306"/>
        </w:tabs>
      </w:pPr>
      <w:hyperlink w:anchor="_Toc24026" w:history="1">
        <w:r>
          <w:rPr>
            <w:rFonts w:ascii="仿宋" w:eastAsia="仿宋" w:hAnsi="仿宋" w:cs="仿宋" w:hint="eastAsia"/>
            <w:lang w:eastAsia="zh-CN"/>
          </w:rPr>
          <w:t>(一)、产品规划</w:t>
        </w:r>
        <w:r>
          <w:tab/>
        </w:r>
        <w:r>
          <w:fldChar w:fldCharType="begin"/>
        </w:r>
        <w:r>
          <w:instrText xml:space="preserve"> PAGEREF _Toc24026 \h </w:instrText>
        </w:r>
        <w:r>
          <w:fldChar w:fldCharType="separate"/>
        </w:r>
        <w:r>
          <w:t>16</w:t>
        </w:r>
        <w:r>
          <w:fldChar w:fldCharType="end"/>
        </w:r>
      </w:hyperlink>
    </w:p>
    <w:p>
      <w:pPr>
        <w:pStyle w:val="TOC2"/>
        <w:tabs>
          <w:tab w:val="right" w:leader="dot" w:pos="8306"/>
        </w:tabs>
      </w:pPr>
      <w:hyperlink w:anchor="_Toc10394" w:history="1">
        <w:r>
          <w:rPr>
            <w:rFonts w:ascii="仿宋" w:eastAsia="仿宋" w:hAnsi="仿宋" w:cs="仿宋" w:hint="eastAsia"/>
            <w:lang w:eastAsia="zh-CN"/>
          </w:rPr>
          <w:t>(二)、建设规模</w:t>
        </w:r>
        <w:r>
          <w:tab/>
        </w:r>
        <w:r>
          <w:fldChar w:fldCharType="begin"/>
        </w:r>
        <w:r>
          <w:instrText xml:space="preserve"> PAGEREF _Toc10394 \h </w:instrText>
        </w:r>
        <w:r>
          <w:fldChar w:fldCharType="separate"/>
        </w:r>
        <w:r>
          <w:t>17</w:t>
        </w:r>
        <w:r>
          <w:fldChar w:fldCharType="end"/>
        </w:r>
      </w:hyperlink>
    </w:p>
    <w:p>
      <w:pPr>
        <w:pStyle w:val="TOC1"/>
        <w:tabs>
          <w:tab w:val="right" w:leader="dot" w:pos="8306"/>
        </w:tabs>
      </w:pPr>
      <w:hyperlink w:anchor="_Toc22322" w:history="1">
        <w:r>
          <w:rPr>
            <w:rFonts w:ascii="仿宋" w:eastAsia="仿宋" w:hAnsi="仿宋" w:cs="仿宋" w:hint="eastAsia"/>
            <w:lang w:eastAsia="zh-CN"/>
          </w:rPr>
          <w:t>七、脂肪醇聚氧乙烯醚项目环境影响分析</w:t>
        </w:r>
        <w:r>
          <w:tab/>
        </w:r>
        <w:r>
          <w:fldChar w:fldCharType="begin"/>
        </w:r>
        <w:r>
          <w:instrText xml:space="preserve"> PAGEREF _Toc22322 \h </w:instrText>
        </w:r>
        <w:r>
          <w:fldChar w:fldCharType="separate"/>
        </w:r>
        <w:r>
          <w:t>18</w:t>
        </w:r>
        <w:r>
          <w:fldChar w:fldCharType="end"/>
        </w:r>
      </w:hyperlink>
    </w:p>
    <w:p>
      <w:pPr>
        <w:pStyle w:val="TOC2"/>
        <w:tabs>
          <w:tab w:val="right" w:leader="dot" w:pos="8306"/>
        </w:tabs>
      </w:pPr>
      <w:hyperlink w:anchor="_Toc26451" w:history="1">
        <w:r>
          <w:rPr>
            <w:rFonts w:ascii="仿宋" w:eastAsia="仿宋" w:hAnsi="仿宋" w:cs="仿宋" w:hint="eastAsia"/>
            <w:lang w:eastAsia="zh-CN"/>
          </w:rPr>
          <w:t>(一)、建设区域环境质量现状</w:t>
        </w:r>
        <w:r>
          <w:tab/>
        </w:r>
        <w:r>
          <w:fldChar w:fldCharType="begin"/>
        </w:r>
        <w:r>
          <w:instrText xml:space="preserve"> PAGEREF _Toc26451 \h </w:instrText>
        </w:r>
        <w:r>
          <w:fldChar w:fldCharType="separate"/>
        </w:r>
        <w:r>
          <w:t>18</w:t>
        </w:r>
        <w:r>
          <w:fldChar w:fldCharType="end"/>
        </w:r>
      </w:hyperlink>
    </w:p>
    <w:p>
      <w:pPr>
        <w:pStyle w:val="TOC2"/>
        <w:tabs>
          <w:tab w:val="right" w:leader="dot" w:pos="8306"/>
        </w:tabs>
      </w:pPr>
      <w:hyperlink w:anchor="_Toc18914" w:history="1">
        <w:r>
          <w:rPr>
            <w:rFonts w:ascii="仿宋" w:eastAsia="仿宋" w:hAnsi="仿宋" w:cs="仿宋" w:hint="eastAsia"/>
            <w:lang w:eastAsia="zh-CN"/>
          </w:rPr>
          <w:t>(二)、建设期环境保护</w:t>
        </w:r>
        <w:r>
          <w:tab/>
        </w:r>
        <w:r>
          <w:fldChar w:fldCharType="begin"/>
        </w:r>
        <w:r>
          <w:instrText xml:space="preserve"> PAGEREF _Toc18914 \h </w:instrText>
        </w:r>
        <w:r>
          <w:fldChar w:fldCharType="separate"/>
        </w:r>
        <w:r>
          <w:t>20</w:t>
        </w:r>
        <w:r>
          <w:fldChar w:fldCharType="end"/>
        </w:r>
      </w:hyperlink>
    </w:p>
    <w:p>
      <w:pPr>
        <w:pStyle w:val="TOC2"/>
        <w:tabs>
          <w:tab w:val="right" w:leader="dot" w:pos="8306"/>
        </w:tabs>
      </w:pPr>
      <w:hyperlink w:anchor="_Toc30032" w:history="1">
        <w:r>
          <w:rPr>
            <w:rFonts w:ascii="仿宋" w:eastAsia="仿宋" w:hAnsi="仿宋" w:cs="仿宋" w:hint="eastAsia"/>
            <w:lang w:eastAsia="zh-CN"/>
          </w:rPr>
          <w:t>(三)、运营期环境保护</w:t>
        </w:r>
        <w:r>
          <w:tab/>
        </w:r>
        <w:r>
          <w:fldChar w:fldCharType="begin"/>
        </w:r>
        <w:r>
          <w:instrText xml:space="preserve"> PAGEREF _Toc30032 \h </w:instrText>
        </w:r>
        <w:r>
          <w:fldChar w:fldCharType="separate"/>
        </w:r>
        <w:r>
          <w:t>21</w:t>
        </w:r>
        <w:r>
          <w:fldChar w:fldCharType="end"/>
        </w:r>
      </w:hyperlink>
    </w:p>
    <w:p>
      <w:pPr>
        <w:pStyle w:val="TOC2"/>
        <w:tabs>
          <w:tab w:val="right" w:leader="dot" w:pos="8306"/>
        </w:tabs>
      </w:pPr>
      <w:hyperlink w:anchor="_Toc5610" w:history="1">
        <w:r>
          <w:rPr>
            <w:rFonts w:ascii="仿宋" w:eastAsia="仿宋" w:hAnsi="仿宋" w:cs="仿宋" w:hint="eastAsia"/>
            <w:lang w:eastAsia="zh-CN"/>
          </w:rPr>
          <w:t>(四)、脂肪醇聚氧乙烯醚项目建设对区域经济的影响</w:t>
        </w:r>
        <w:r>
          <w:tab/>
        </w:r>
        <w:r>
          <w:fldChar w:fldCharType="begin"/>
        </w:r>
        <w:r>
          <w:instrText xml:space="preserve"> PAGEREF _Toc5610 \h </w:instrText>
        </w:r>
        <w:r>
          <w:fldChar w:fldCharType="separate"/>
        </w:r>
        <w:r>
          <w:t>22</w:t>
        </w:r>
        <w:r>
          <w:fldChar w:fldCharType="end"/>
        </w:r>
      </w:hyperlink>
    </w:p>
    <w:p>
      <w:pPr>
        <w:pStyle w:val="TOC2"/>
        <w:tabs>
          <w:tab w:val="right" w:leader="dot" w:pos="8306"/>
        </w:tabs>
      </w:pPr>
      <w:hyperlink w:anchor="_Toc14046" w:history="1">
        <w:r>
          <w:rPr>
            <w:rFonts w:ascii="仿宋" w:eastAsia="仿宋" w:hAnsi="仿宋" w:cs="仿宋" w:hint="eastAsia"/>
            <w:lang w:eastAsia="zh-CN"/>
          </w:rPr>
          <w:t>(五)、废弃物处理</w:t>
        </w:r>
        <w:r>
          <w:tab/>
        </w:r>
        <w:r>
          <w:fldChar w:fldCharType="begin"/>
        </w:r>
        <w:r>
          <w:instrText xml:space="preserve"> PAGEREF _Toc14046 \h </w:instrText>
        </w:r>
        <w:r>
          <w:fldChar w:fldCharType="separate"/>
        </w:r>
        <w:r>
          <w:t>24</w:t>
        </w:r>
        <w:r>
          <w:fldChar w:fldCharType="end"/>
        </w:r>
      </w:hyperlink>
    </w:p>
    <w:p>
      <w:pPr>
        <w:pStyle w:val="TOC2"/>
        <w:tabs>
          <w:tab w:val="right" w:leader="dot" w:pos="8306"/>
        </w:tabs>
      </w:pPr>
      <w:hyperlink w:anchor="_Toc18792" w:history="1">
        <w:r>
          <w:rPr>
            <w:rFonts w:ascii="仿宋" w:eastAsia="仿宋" w:hAnsi="仿宋" w:cs="仿宋" w:hint="eastAsia"/>
            <w:lang w:eastAsia="zh-CN"/>
          </w:rPr>
          <w:t>(六)、特殊环境影响分析</w:t>
        </w:r>
        <w:r>
          <w:tab/>
        </w:r>
        <w:r>
          <w:fldChar w:fldCharType="begin"/>
        </w:r>
        <w:r>
          <w:instrText xml:space="preserve"> PAGEREF _Toc18792 \h </w:instrText>
        </w:r>
        <w:r>
          <w:fldChar w:fldCharType="separate"/>
        </w:r>
        <w:r>
          <w:t>26</w:t>
        </w:r>
        <w:r>
          <w:fldChar w:fldCharType="end"/>
        </w:r>
      </w:hyperlink>
    </w:p>
    <w:p>
      <w:pPr>
        <w:pStyle w:val="TOC2"/>
        <w:tabs>
          <w:tab w:val="right" w:leader="dot" w:pos="8306"/>
        </w:tabs>
      </w:pPr>
      <w:hyperlink w:anchor="_Toc30859" w:history="1">
        <w:r>
          <w:rPr>
            <w:rFonts w:ascii="仿宋" w:eastAsia="仿宋" w:hAnsi="仿宋" w:cs="仿宋" w:hint="eastAsia"/>
            <w:lang w:eastAsia="zh-CN"/>
          </w:rPr>
          <w:t>(七)、清洁生产</w:t>
        </w:r>
        <w:r>
          <w:tab/>
        </w:r>
        <w:r>
          <w:fldChar w:fldCharType="begin"/>
        </w:r>
        <w:r>
          <w:instrText xml:space="preserve"> PAGEREF _Toc30859 \h </w:instrText>
        </w:r>
        <w:r>
          <w:fldChar w:fldCharType="separate"/>
        </w:r>
        <w:r>
          <w:t>27</w:t>
        </w:r>
        <w:r>
          <w:fldChar w:fldCharType="end"/>
        </w:r>
      </w:hyperlink>
    </w:p>
    <w:p>
      <w:pPr>
        <w:pStyle w:val="TOC2"/>
        <w:tabs>
          <w:tab w:val="right" w:leader="dot" w:pos="8306"/>
        </w:tabs>
      </w:pPr>
      <w:hyperlink w:anchor="_Toc8717" w:history="1">
        <w:r>
          <w:rPr>
            <w:rFonts w:ascii="仿宋" w:eastAsia="仿宋" w:hAnsi="仿宋" w:cs="仿宋" w:hint="eastAsia"/>
            <w:lang w:eastAsia="zh-CN"/>
          </w:rPr>
          <w:t>(八)、环境保护综合评价</w:t>
        </w:r>
        <w:r>
          <w:tab/>
        </w:r>
        <w:r>
          <w:fldChar w:fldCharType="begin"/>
        </w:r>
        <w:r>
          <w:instrText xml:space="preserve"> PAGEREF _Toc8717 \h </w:instrText>
        </w:r>
        <w:r>
          <w:fldChar w:fldCharType="separate"/>
        </w:r>
        <w:r>
          <w:t>28</w:t>
        </w:r>
        <w:r>
          <w:fldChar w:fldCharType="end"/>
        </w:r>
      </w:hyperlink>
    </w:p>
    <w:p>
      <w:pPr>
        <w:pStyle w:val="TOC1"/>
        <w:tabs>
          <w:tab w:val="right" w:leader="dot" w:pos="8306"/>
        </w:tabs>
      </w:pPr>
      <w:hyperlink w:anchor="_Toc32562" w:history="1">
        <w:r>
          <w:rPr>
            <w:rFonts w:ascii="仿宋" w:eastAsia="仿宋" w:hAnsi="仿宋" w:cs="仿宋" w:hint="eastAsia"/>
            <w:lang w:eastAsia="zh-CN"/>
          </w:rPr>
          <w:t>八、脂肪醇聚氧乙烯醚项目人力资源培养与发展</w:t>
        </w:r>
        <w:r>
          <w:tab/>
        </w:r>
        <w:r>
          <w:fldChar w:fldCharType="begin"/>
        </w:r>
        <w:r>
          <w:instrText xml:space="preserve"> PAGEREF _Toc32562 \h </w:instrText>
        </w:r>
        <w:r>
          <w:fldChar w:fldCharType="separate"/>
        </w:r>
        <w:r>
          <w:t>29</w:t>
        </w:r>
        <w:r>
          <w:fldChar w:fldCharType="end"/>
        </w:r>
      </w:hyperlink>
    </w:p>
    <w:p>
      <w:pPr>
        <w:pStyle w:val="TOC2"/>
        <w:tabs>
          <w:tab w:val="right" w:leader="dot" w:pos="8306"/>
        </w:tabs>
      </w:pPr>
      <w:hyperlink w:anchor="_Toc8056" w:history="1">
        <w:r>
          <w:rPr>
            <w:rFonts w:ascii="仿宋" w:eastAsia="仿宋" w:hAnsi="仿宋" w:cs="仿宋" w:hint="eastAsia"/>
            <w:lang w:eastAsia="zh-CN"/>
          </w:rPr>
          <w:t>(一)、人才需求与规划</w:t>
        </w:r>
        <w:r>
          <w:tab/>
        </w:r>
        <w:r>
          <w:fldChar w:fldCharType="begin"/>
        </w:r>
        <w:r>
          <w:instrText xml:space="preserve"> PAGEREF _Toc8056 \h </w:instrText>
        </w:r>
        <w:r>
          <w:fldChar w:fldCharType="separate"/>
        </w:r>
        <w:r>
          <w:t>29</w:t>
        </w:r>
        <w:r>
          <w:fldChar w:fldCharType="end"/>
        </w:r>
      </w:hyperlink>
    </w:p>
    <w:p>
      <w:pPr>
        <w:pStyle w:val="TOC2"/>
        <w:tabs>
          <w:tab w:val="right" w:leader="dot" w:pos="8306"/>
        </w:tabs>
      </w:pPr>
      <w:hyperlink w:anchor="_Toc2426" w:history="1">
        <w:r>
          <w:rPr>
            <w:rFonts w:ascii="仿宋" w:eastAsia="仿宋" w:hAnsi="仿宋" w:cs="仿宋" w:hint="eastAsia"/>
            <w:lang w:eastAsia="zh-CN"/>
          </w:rPr>
          <w:t>(二)、培训与发展计划</w:t>
        </w:r>
        <w:r>
          <w:tab/>
        </w:r>
        <w:r>
          <w:fldChar w:fldCharType="begin"/>
        </w:r>
        <w:r>
          <w:instrText xml:space="preserve"> PAGEREF _Toc2426 \h </w:instrText>
        </w:r>
        <w:r>
          <w:fldChar w:fldCharType="separate"/>
        </w:r>
        <w:r>
          <w:t>30</w:t>
        </w:r>
        <w:r>
          <w:fldChar w:fldCharType="end"/>
        </w:r>
      </w:hyperlink>
    </w:p>
    <w:p>
      <w:pPr>
        <w:pStyle w:val="TOC1"/>
        <w:tabs>
          <w:tab w:val="right" w:leader="dot" w:pos="8306"/>
        </w:tabs>
      </w:pPr>
      <w:hyperlink w:anchor="_Toc21797" w:history="1">
        <w:r>
          <w:rPr>
            <w:rFonts w:ascii="仿宋" w:eastAsia="仿宋" w:hAnsi="仿宋" w:cs="仿宋" w:hint="eastAsia"/>
            <w:lang w:eastAsia="zh-CN"/>
          </w:rPr>
          <w:t>九、脂肪醇聚氧乙烯醚项目财务管理</w:t>
        </w:r>
        <w:r>
          <w:tab/>
        </w:r>
        <w:r>
          <w:fldChar w:fldCharType="begin"/>
        </w:r>
        <w:r>
          <w:instrText xml:space="preserve"> PAGEREF _Toc21797 \h </w:instrText>
        </w:r>
        <w:r>
          <w:fldChar w:fldCharType="separate"/>
        </w:r>
        <w:r>
          <w:t>31</w:t>
        </w:r>
        <w:r>
          <w:fldChar w:fldCharType="end"/>
        </w:r>
      </w:hyperlink>
    </w:p>
    <w:p>
      <w:pPr>
        <w:pStyle w:val="TOC2"/>
        <w:tabs>
          <w:tab w:val="right" w:leader="dot" w:pos="8306"/>
        </w:tabs>
      </w:pPr>
      <w:hyperlink w:anchor="_Toc22143" w:history="1">
        <w:r>
          <w:rPr>
            <w:rFonts w:ascii="仿宋" w:eastAsia="仿宋" w:hAnsi="仿宋" w:cs="仿宋" w:hint="eastAsia"/>
            <w:lang w:eastAsia="zh-CN"/>
          </w:rPr>
          <w:t>(一)、资金需求大</w:t>
        </w:r>
        <w:r>
          <w:tab/>
        </w:r>
        <w:r>
          <w:fldChar w:fldCharType="begin"/>
        </w:r>
        <w:r>
          <w:instrText xml:space="preserve"> PAGEREF _Toc22143 \h </w:instrText>
        </w:r>
        <w:r>
          <w:fldChar w:fldCharType="separate"/>
        </w:r>
        <w:r>
          <w:t>31</w:t>
        </w:r>
        <w:r>
          <w:fldChar w:fldCharType="end"/>
        </w:r>
      </w:hyperlink>
    </w:p>
    <w:p>
      <w:pPr>
        <w:pStyle w:val="TOC2"/>
        <w:tabs>
          <w:tab w:val="right" w:leader="dot" w:pos="8306"/>
        </w:tabs>
      </w:pPr>
      <w:hyperlink w:anchor="_Toc24848" w:history="1">
        <w:r>
          <w:rPr>
            <w:rFonts w:ascii="仿宋" w:eastAsia="仿宋" w:hAnsi="仿宋" w:cs="仿宋" w:hint="eastAsia"/>
            <w:lang w:eastAsia="zh-CN"/>
          </w:rPr>
          <w:t>(二)、研发周期长</w:t>
        </w:r>
        <w:r>
          <w:tab/>
        </w:r>
        <w:r>
          <w:fldChar w:fldCharType="begin"/>
        </w:r>
        <w:r>
          <w:instrText xml:space="preserve"> PAGEREF _Toc24848 \h </w:instrText>
        </w:r>
        <w:r>
          <w:fldChar w:fldCharType="separate"/>
        </w:r>
        <w:r>
          <w:t>32</w:t>
        </w:r>
        <w:r>
          <w:fldChar w:fldCharType="end"/>
        </w:r>
      </w:hyperlink>
    </w:p>
    <w:p>
      <w:pPr>
        <w:pStyle w:val="TOC2"/>
        <w:tabs>
          <w:tab w:val="right" w:leader="dot" w:pos="8306"/>
        </w:tabs>
      </w:pPr>
      <w:hyperlink w:anchor="_Toc8817" w:history="1">
        <w:r>
          <w:rPr>
            <w:rFonts w:ascii="仿宋" w:eastAsia="仿宋" w:hAnsi="仿宋" w:cs="仿宋" w:hint="eastAsia"/>
            <w:lang w:eastAsia="zh-CN"/>
          </w:rPr>
          <w:t>(三)、市场风险大</w:t>
        </w:r>
        <w:r>
          <w:tab/>
        </w:r>
        <w:r>
          <w:fldChar w:fldCharType="begin"/>
        </w:r>
        <w:r>
          <w:instrText xml:space="preserve"> PAGEREF _Toc8817 \h </w:instrText>
        </w:r>
        <w:r>
          <w:fldChar w:fldCharType="separate"/>
        </w:r>
        <w:r>
          <w:t>33</w:t>
        </w:r>
        <w:r>
          <w:fldChar w:fldCharType="end"/>
        </w:r>
      </w:hyperlink>
    </w:p>
    <w:p>
      <w:pPr>
        <w:pStyle w:val="TOC2"/>
        <w:tabs>
          <w:tab w:val="right" w:leader="dot" w:pos="8306"/>
        </w:tabs>
      </w:pPr>
      <w:hyperlink w:anchor="_Toc21569" w:history="1">
        <w:r>
          <w:rPr>
            <w:rFonts w:ascii="仿宋" w:eastAsia="仿宋" w:hAnsi="仿宋" w:cs="仿宋" w:hint="eastAsia"/>
            <w:lang w:eastAsia="zh-CN"/>
          </w:rPr>
          <w:t>(四)、利润率高</w:t>
        </w:r>
        <w:r>
          <w:tab/>
        </w:r>
        <w:r>
          <w:fldChar w:fldCharType="begin"/>
        </w:r>
        <w:r>
          <w:instrText xml:space="preserve"> PAGEREF _Toc21569 \h </w:instrText>
        </w:r>
        <w:r>
          <w:fldChar w:fldCharType="separate"/>
        </w:r>
        <w:r>
          <w:t>36</w:t>
        </w:r>
        <w:r>
          <w:fldChar w:fldCharType="end"/>
        </w:r>
      </w:hyperlink>
    </w:p>
    <w:p>
      <w:pPr>
        <w:pStyle w:val="TOC1"/>
        <w:tabs>
          <w:tab w:val="right" w:leader="dot" w:pos="8306"/>
        </w:tabs>
      </w:pPr>
      <w:hyperlink w:anchor="_Toc20842" w:history="1">
        <w:r>
          <w:rPr>
            <w:rFonts w:ascii="仿宋" w:eastAsia="仿宋" w:hAnsi="仿宋" w:cs="仿宋" w:hint="eastAsia"/>
            <w:lang w:eastAsia="zh-CN"/>
          </w:rPr>
          <w:t>十、脂肪醇聚氧乙烯醚项目创新与研发</w:t>
        </w:r>
        <w:r>
          <w:tab/>
        </w:r>
        <w:r>
          <w:fldChar w:fldCharType="begin"/>
        </w:r>
        <w:r>
          <w:instrText xml:space="preserve"> PAGEREF _Toc20842 \h </w:instrText>
        </w:r>
        <w:r>
          <w:fldChar w:fldCharType="separate"/>
        </w:r>
        <w:r>
          <w:t>38</w:t>
        </w:r>
        <w:r>
          <w:fldChar w:fldCharType="end"/>
        </w:r>
      </w:hyperlink>
    </w:p>
    <w:p>
      <w:pPr>
        <w:pStyle w:val="TOC2"/>
        <w:tabs>
          <w:tab w:val="right" w:leader="dot" w:pos="8306"/>
        </w:tabs>
      </w:pPr>
      <w:hyperlink w:anchor="_Toc1237" w:history="1">
        <w:r>
          <w:rPr>
            <w:rFonts w:ascii="仿宋" w:eastAsia="仿宋" w:hAnsi="仿宋" w:cs="仿宋" w:hint="eastAsia"/>
            <w:lang w:eastAsia="zh-CN"/>
          </w:rPr>
          <w:t>(一)、创新策略与方向</w:t>
        </w:r>
        <w:r>
          <w:tab/>
        </w:r>
        <w:r>
          <w:fldChar w:fldCharType="begin"/>
        </w:r>
        <w:r>
          <w:instrText xml:space="preserve"> PAGEREF _Toc1237 \h </w:instrText>
        </w:r>
        <w:r>
          <w:fldChar w:fldCharType="separate"/>
        </w:r>
        <w:r>
          <w:t>38</w:t>
        </w:r>
        <w:r>
          <w:fldChar w:fldCharType="end"/>
        </w:r>
      </w:hyperlink>
    </w:p>
    <w:p>
      <w:pPr>
        <w:pStyle w:val="TOC2"/>
        <w:tabs>
          <w:tab w:val="right" w:leader="dot" w:pos="8306"/>
        </w:tabs>
      </w:pPr>
      <w:hyperlink w:anchor="_Toc467" w:history="1">
        <w:r>
          <w:rPr>
            <w:rFonts w:ascii="仿宋" w:eastAsia="仿宋" w:hAnsi="仿宋" w:cs="仿宋" w:hint="eastAsia"/>
            <w:lang w:eastAsia="zh-CN"/>
          </w:rPr>
          <w:t>(二)、研发规划与投入</w:t>
        </w:r>
        <w:r>
          <w:tab/>
        </w:r>
        <w:r>
          <w:fldChar w:fldCharType="begin"/>
        </w:r>
        <w:r>
          <w:instrText xml:space="preserve"> PAGEREF _Toc467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88" w:history="1">
        <w:r>
          <w:rPr>
            <w:rFonts w:ascii="仿宋" w:eastAsia="仿宋" w:hAnsi="仿宋" w:cs="仿宋" w:hint="eastAsia"/>
            <w:lang w:eastAsia="zh-CN"/>
          </w:rPr>
          <w:t>十一、脂肪醇聚氧乙烯醚项目技术管理</w:t>
        </w:r>
        <w:r>
          <w:tab/>
        </w:r>
        <w:r>
          <w:fldChar w:fldCharType="begin"/>
        </w:r>
        <w:r>
          <w:instrText xml:space="preserve"> PAGEREF _Toc15688 \h </w:instrText>
        </w:r>
        <w:r>
          <w:fldChar w:fldCharType="separate"/>
        </w:r>
        <w:r>
          <w:t>41</w:t>
        </w:r>
        <w:r>
          <w:fldChar w:fldCharType="end"/>
        </w:r>
      </w:hyperlink>
    </w:p>
    <w:p>
      <w:pPr>
        <w:pStyle w:val="TOC2"/>
        <w:tabs>
          <w:tab w:val="right" w:leader="dot" w:pos="8306"/>
        </w:tabs>
      </w:pPr>
      <w:hyperlink w:anchor="_Toc19213" w:history="1">
        <w:r>
          <w:rPr>
            <w:rFonts w:ascii="仿宋" w:eastAsia="仿宋" w:hAnsi="仿宋" w:cs="仿宋" w:hint="eastAsia"/>
            <w:lang w:eastAsia="zh-CN"/>
          </w:rPr>
          <w:t>(一)、技术方案选用方向</w:t>
        </w:r>
        <w:r>
          <w:tab/>
        </w:r>
        <w:r>
          <w:fldChar w:fldCharType="begin"/>
        </w:r>
        <w:r>
          <w:instrText xml:space="preserve"> PAGEREF _Toc19213 \h </w:instrText>
        </w:r>
        <w:r>
          <w:fldChar w:fldCharType="separate"/>
        </w:r>
        <w:r>
          <w:t>41</w:t>
        </w:r>
        <w:r>
          <w:fldChar w:fldCharType="end"/>
        </w:r>
      </w:hyperlink>
    </w:p>
    <w:p>
      <w:pPr>
        <w:pStyle w:val="TOC2"/>
        <w:tabs>
          <w:tab w:val="right" w:leader="dot" w:pos="8306"/>
        </w:tabs>
      </w:pPr>
      <w:hyperlink w:anchor="_Toc6917" w:history="1">
        <w:r>
          <w:rPr>
            <w:rFonts w:ascii="仿宋" w:eastAsia="仿宋" w:hAnsi="仿宋" w:cs="仿宋" w:hint="eastAsia"/>
            <w:lang w:eastAsia="zh-CN"/>
          </w:rPr>
          <w:t>(二)、工艺技术方案选用原则</w:t>
        </w:r>
        <w:r>
          <w:tab/>
        </w:r>
        <w:r>
          <w:fldChar w:fldCharType="begin"/>
        </w:r>
        <w:r>
          <w:instrText xml:space="preserve"> PAGEREF _Toc6917 \h </w:instrText>
        </w:r>
        <w:r>
          <w:fldChar w:fldCharType="separate"/>
        </w:r>
        <w:r>
          <w:t>43</w:t>
        </w:r>
        <w:r>
          <w:fldChar w:fldCharType="end"/>
        </w:r>
      </w:hyperlink>
    </w:p>
    <w:p>
      <w:pPr>
        <w:pStyle w:val="TOC2"/>
        <w:tabs>
          <w:tab w:val="right" w:leader="dot" w:pos="8306"/>
        </w:tabs>
      </w:pPr>
      <w:hyperlink w:anchor="_Toc21045" w:history="1">
        <w:r>
          <w:rPr>
            <w:rFonts w:ascii="仿宋" w:eastAsia="仿宋" w:hAnsi="仿宋" w:cs="仿宋" w:hint="eastAsia"/>
            <w:lang w:eastAsia="zh-CN"/>
          </w:rPr>
          <w:t>(三)、工艺技术方案要求</w:t>
        </w:r>
        <w:r>
          <w:tab/>
        </w:r>
        <w:r>
          <w:fldChar w:fldCharType="begin"/>
        </w:r>
        <w:r>
          <w:instrText xml:space="preserve"> PAGEREF _Toc21045 \h </w:instrText>
        </w:r>
        <w:r>
          <w:fldChar w:fldCharType="separate"/>
        </w:r>
        <w:r>
          <w:t>45</w:t>
        </w:r>
        <w:r>
          <w:fldChar w:fldCharType="end"/>
        </w:r>
      </w:hyperlink>
    </w:p>
    <w:p>
      <w:pPr>
        <w:pStyle w:val="TOC1"/>
        <w:tabs>
          <w:tab w:val="right" w:leader="dot" w:pos="8306"/>
        </w:tabs>
      </w:pPr>
      <w:hyperlink w:anchor="_Toc16012" w:history="1">
        <w:r>
          <w:rPr>
            <w:rFonts w:ascii="仿宋" w:eastAsia="仿宋" w:hAnsi="仿宋" w:cs="仿宋" w:hint="eastAsia"/>
            <w:lang w:eastAsia="zh-CN"/>
          </w:rPr>
          <w:t>十二、脂肪醇聚氧乙烯醚项目投资规划</w:t>
        </w:r>
        <w:r>
          <w:tab/>
        </w:r>
        <w:r>
          <w:fldChar w:fldCharType="begin"/>
        </w:r>
        <w:r>
          <w:instrText xml:space="preserve"> PAGEREF _Toc16012 \h </w:instrText>
        </w:r>
        <w:r>
          <w:fldChar w:fldCharType="separate"/>
        </w:r>
        <w:r>
          <w:t>47</w:t>
        </w:r>
        <w:r>
          <w:fldChar w:fldCharType="end"/>
        </w:r>
      </w:hyperlink>
    </w:p>
    <w:p>
      <w:pPr>
        <w:pStyle w:val="TOC2"/>
        <w:tabs>
          <w:tab w:val="right" w:leader="dot" w:pos="8306"/>
        </w:tabs>
      </w:pPr>
      <w:hyperlink w:anchor="_Toc28223" w:history="1">
        <w:r>
          <w:rPr>
            <w:rFonts w:ascii="仿宋" w:eastAsia="仿宋" w:hAnsi="仿宋" w:cs="仿宋" w:hint="eastAsia"/>
            <w:lang w:eastAsia="zh-CN"/>
          </w:rPr>
          <w:t>(一)、脂肪醇聚氧乙烯醚项目总投资估算</w:t>
        </w:r>
        <w:r>
          <w:tab/>
        </w:r>
        <w:r>
          <w:fldChar w:fldCharType="begin"/>
        </w:r>
        <w:r>
          <w:instrText xml:space="preserve"> PAGEREF _Toc28223 \h </w:instrText>
        </w:r>
        <w:r>
          <w:fldChar w:fldCharType="separate"/>
        </w:r>
        <w:r>
          <w:t>47</w:t>
        </w:r>
        <w:r>
          <w:fldChar w:fldCharType="end"/>
        </w:r>
      </w:hyperlink>
    </w:p>
    <w:p>
      <w:pPr>
        <w:pStyle w:val="TOC2"/>
        <w:tabs>
          <w:tab w:val="right" w:leader="dot" w:pos="8306"/>
        </w:tabs>
      </w:pPr>
      <w:hyperlink w:anchor="_Toc16813" w:history="1">
        <w:r>
          <w:rPr>
            <w:rFonts w:ascii="仿宋" w:eastAsia="仿宋" w:hAnsi="仿宋" w:cs="仿宋" w:hint="eastAsia"/>
            <w:lang w:eastAsia="zh-CN"/>
          </w:rPr>
          <w:t>(二)、资金筹措</w:t>
        </w:r>
        <w:r>
          <w:tab/>
        </w:r>
        <w:r>
          <w:fldChar w:fldCharType="begin"/>
        </w:r>
        <w:r>
          <w:instrText xml:space="preserve"> PAGEREF _Toc16813 \h </w:instrText>
        </w:r>
        <w:r>
          <w:fldChar w:fldCharType="separate"/>
        </w:r>
        <w:r>
          <w:t>49</w:t>
        </w:r>
        <w:r>
          <w:fldChar w:fldCharType="end"/>
        </w:r>
      </w:hyperlink>
    </w:p>
    <w:p>
      <w:pPr>
        <w:pStyle w:val="TOC1"/>
        <w:tabs>
          <w:tab w:val="right" w:leader="dot" w:pos="8306"/>
        </w:tabs>
      </w:pPr>
      <w:hyperlink w:anchor="_Toc7616" w:history="1">
        <w:r>
          <w:rPr>
            <w:rFonts w:ascii="仿宋" w:eastAsia="仿宋" w:hAnsi="仿宋" w:cs="仿宋" w:hint="eastAsia"/>
            <w:lang w:eastAsia="zh-CN"/>
          </w:rPr>
          <w:t>十三、风险识别与分类</w:t>
        </w:r>
        <w:r>
          <w:tab/>
        </w:r>
        <w:r>
          <w:fldChar w:fldCharType="begin"/>
        </w:r>
        <w:r>
          <w:instrText xml:space="preserve"> PAGEREF _Toc7616 \h </w:instrText>
        </w:r>
        <w:r>
          <w:fldChar w:fldCharType="separate"/>
        </w:r>
        <w:r>
          <w:t>49</w:t>
        </w:r>
        <w:r>
          <w:fldChar w:fldCharType="end"/>
        </w:r>
      </w:hyperlink>
    </w:p>
    <w:p>
      <w:pPr>
        <w:pStyle w:val="TOC2"/>
        <w:tabs>
          <w:tab w:val="right" w:leader="dot" w:pos="8306"/>
        </w:tabs>
      </w:pPr>
      <w:hyperlink w:anchor="_Toc19618" w:history="1">
        <w:r>
          <w:rPr>
            <w:rFonts w:ascii="仿宋" w:eastAsia="仿宋" w:hAnsi="仿宋" w:cs="仿宋" w:hint="eastAsia"/>
            <w:lang w:eastAsia="zh-CN"/>
          </w:rPr>
          <w:t>(一)、风险识别</w:t>
        </w:r>
        <w:r>
          <w:tab/>
        </w:r>
        <w:r>
          <w:fldChar w:fldCharType="begin"/>
        </w:r>
        <w:r>
          <w:instrText xml:space="preserve"> PAGEREF _Toc19618 \h </w:instrText>
        </w:r>
        <w:r>
          <w:fldChar w:fldCharType="separate"/>
        </w:r>
        <w:r>
          <w:t>49</w:t>
        </w:r>
        <w:r>
          <w:fldChar w:fldCharType="end"/>
        </w:r>
      </w:hyperlink>
    </w:p>
    <w:p>
      <w:pPr>
        <w:pStyle w:val="TOC2"/>
        <w:tabs>
          <w:tab w:val="right" w:leader="dot" w:pos="8306"/>
        </w:tabs>
      </w:pPr>
      <w:hyperlink w:anchor="_Toc25622" w:history="1">
        <w:r>
          <w:rPr>
            <w:rFonts w:ascii="仿宋" w:eastAsia="仿宋" w:hAnsi="仿宋" w:cs="仿宋" w:hint="eastAsia"/>
            <w:lang w:eastAsia="zh-CN"/>
          </w:rPr>
          <w:t>(二)、风险分类</w:t>
        </w:r>
        <w:r>
          <w:tab/>
        </w:r>
        <w:r>
          <w:fldChar w:fldCharType="begin"/>
        </w:r>
        <w:r>
          <w:instrText xml:space="preserve"> PAGEREF _Toc25622 \h </w:instrText>
        </w:r>
        <w:r>
          <w:fldChar w:fldCharType="separate"/>
        </w:r>
        <w:r>
          <w:t>51</w:t>
        </w:r>
        <w:r>
          <w:fldChar w:fldCharType="end"/>
        </w:r>
      </w:hyperlink>
    </w:p>
    <w:p>
      <w:pPr>
        <w:pStyle w:val="TOC1"/>
        <w:tabs>
          <w:tab w:val="right" w:leader="dot" w:pos="8306"/>
        </w:tabs>
      </w:pPr>
      <w:hyperlink w:anchor="_Toc10524" w:history="1">
        <w:r>
          <w:rPr>
            <w:rFonts w:ascii="仿宋" w:eastAsia="仿宋" w:hAnsi="仿宋" w:cs="仿宋" w:hint="eastAsia"/>
            <w:lang w:eastAsia="zh-CN"/>
          </w:rPr>
          <w:t>十四、脂肪醇聚氧乙烯醚项目工程方案分析</w:t>
        </w:r>
        <w:r>
          <w:tab/>
        </w:r>
        <w:r>
          <w:fldChar w:fldCharType="begin"/>
        </w:r>
        <w:r>
          <w:instrText xml:space="preserve"> PAGEREF _Toc10524 \h </w:instrText>
        </w:r>
        <w:r>
          <w:fldChar w:fldCharType="separate"/>
        </w:r>
        <w:r>
          <w:t>53</w:t>
        </w:r>
        <w:r>
          <w:fldChar w:fldCharType="end"/>
        </w:r>
      </w:hyperlink>
    </w:p>
    <w:p>
      <w:pPr>
        <w:pStyle w:val="TOC2"/>
        <w:tabs>
          <w:tab w:val="right" w:leader="dot" w:pos="8306"/>
        </w:tabs>
      </w:pPr>
      <w:hyperlink w:anchor="_Toc4311" w:history="1">
        <w:r>
          <w:rPr>
            <w:rFonts w:ascii="仿宋" w:eastAsia="仿宋" w:hAnsi="仿宋" w:cs="仿宋" w:hint="eastAsia"/>
            <w:lang w:eastAsia="zh-CN"/>
          </w:rPr>
          <w:t>(一)、建筑工程设计原则</w:t>
        </w:r>
        <w:r>
          <w:tab/>
        </w:r>
        <w:r>
          <w:fldChar w:fldCharType="begin"/>
        </w:r>
        <w:r>
          <w:instrText xml:space="preserve"> PAGEREF _Toc4311 \h </w:instrText>
        </w:r>
        <w:r>
          <w:fldChar w:fldCharType="separate"/>
        </w:r>
        <w:r>
          <w:t>53</w:t>
        </w:r>
        <w:r>
          <w:fldChar w:fldCharType="end"/>
        </w:r>
      </w:hyperlink>
    </w:p>
    <w:p>
      <w:pPr>
        <w:pStyle w:val="TOC2"/>
        <w:tabs>
          <w:tab w:val="right" w:leader="dot" w:pos="8306"/>
        </w:tabs>
      </w:pPr>
      <w:hyperlink w:anchor="_Toc27250" w:history="1">
        <w:r>
          <w:rPr>
            <w:rFonts w:ascii="仿宋" w:eastAsia="仿宋" w:hAnsi="仿宋" w:cs="仿宋" w:hint="eastAsia"/>
            <w:lang w:eastAsia="zh-CN"/>
          </w:rPr>
          <w:t>(二)、土建工程建设指标</w:t>
        </w:r>
        <w:r>
          <w:tab/>
        </w:r>
        <w:r>
          <w:fldChar w:fldCharType="begin"/>
        </w:r>
        <w:r>
          <w:instrText xml:space="preserve"> PAGEREF _Toc27250 \h </w:instrText>
        </w:r>
        <w:r>
          <w:fldChar w:fldCharType="separate"/>
        </w:r>
        <w:r>
          <w:t>56</w:t>
        </w:r>
        <w:r>
          <w:fldChar w:fldCharType="end"/>
        </w:r>
      </w:hyperlink>
    </w:p>
    <w:p>
      <w:pPr>
        <w:pStyle w:val="TOC1"/>
        <w:tabs>
          <w:tab w:val="right" w:leader="dot" w:pos="8306"/>
        </w:tabs>
      </w:pPr>
      <w:hyperlink w:anchor="_Toc19371" w:history="1">
        <w:r>
          <w:rPr>
            <w:rFonts w:ascii="仿宋" w:eastAsia="仿宋" w:hAnsi="仿宋" w:cs="仿宋" w:hint="eastAsia"/>
            <w:lang w:eastAsia="zh-CN"/>
          </w:rPr>
          <w:t>十五、供应链管理</w:t>
        </w:r>
        <w:r>
          <w:tab/>
        </w:r>
        <w:r>
          <w:fldChar w:fldCharType="begin"/>
        </w:r>
        <w:r>
          <w:instrText xml:space="preserve"> PAGEREF _Toc19371 \h </w:instrText>
        </w:r>
        <w:r>
          <w:fldChar w:fldCharType="separate"/>
        </w:r>
        <w:r>
          <w:t>58</w:t>
        </w:r>
        <w:r>
          <w:fldChar w:fldCharType="end"/>
        </w:r>
      </w:hyperlink>
    </w:p>
    <w:p>
      <w:pPr>
        <w:pStyle w:val="TOC2"/>
        <w:tabs>
          <w:tab w:val="right" w:leader="dot" w:pos="8306"/>
        </w:tabs>
      </w:pPr>
      <w:hyperlink w:anchor="_Toc15511" w:history="1">
        <w:r>
          <w:rPr>
            <w:rFonts w:ascii="仿宋" w:eastAsia="仿宋" w:hAnsi="仿宋" w:cs="仿宋" w:hint="eastAsia"/>
            <w:lang w:eastAsia="zh-CN"/>
          </w:rPr>
          <w:t>(一)、供应链战略规划</w:t>
        </w:r>
        <w:r>
          <w:tab/>
        </w:r>
        <w:r>
          <w:fldChar w:fldCharType="begin"/>
        </w:r>
        <w:r>
          <w:instrText xml:space="preserve"> PAGEREF _Toc15511 \h </w:instrText>
        </w:r>
        <w:r>
          <w:fldChar w:fldCharType="separate"/>
        </w:r>
        <w:r>
          <w:t>58</w:t>
        </w:r>
        <w:r>
          <w:fldChar w:fldCharType="end"/>
        </w:r>
      </w:hyperlink>
    </w:p>
    <w:p>
      <w:pPr>
        <w:pStyle w:val="TOC2"/>
        <w:tabs>
          <w:tab w:val="right" w:leader="dot" w:pos="8306"/>
        </w:tabs>
      </w:pPr>
      <w:hyperlink w:anchor="_Toc20474" w:history="1">
        <w:r>
          <w:rPr>
            <w:rFonts w:ascii="仿宋" w:eastAsia="仿宋" w:hAnsi="仿宋" w:cs="仿宋" w:hint="eastAsia"/>
            <w:lang w:eastAsia="zh-CN"/>
          </w:rPr>
          <w:t>(二)、供应商选择与合作</w:t>
        </w:r>
        <w:r>
          <w:tab/>
        </w:r>
        <w:r>
          <w:fldChar w:fldCharType="begin"/>
        </w:r>
        <w:r>
          <w:instrText xml:space="preserve"> PAGEREF _Toc20474 \h </w:instrText>
        </w:r>
        <w:r>
          <w:fldChar w:fldCharType="separate"/>
        </w:r>
        <w:r>
          <w:t>59</w:t>
        </w:r>
        <w:r>
          <w:fldChar w:fldCharType="end"/>
        </w:r>
      </w:hyperlink>
    </w:p>
    <w:p>
      <w:pPr>
        <w:pStyle w:val="TOC2"/>
        <w:tabs>
          <w:tab w:val="right" w:leader="dot" w:pos="8306"/>
        </w:tabs>
      </w:pPr>
      <w:hyperlink w:anchor="_Toc14218" w:history="1">
        <w:r>
          <w:rPr>
            <w:rFonts w:ascii="仿宋" w:eastAsia="仿宋" w:hAnsi="仿宋" w:cs="仿宋" w:hint="eastAsia"/>
            <w:lang w:eastAsia="zh-CN"/>
          </w:rPr>
          <w:t>(三)、物流与库存管理</w:t>
        </w:r>
        <w:r>
          <w:tab/>
        </w:r>
        <w:r>
          <w:fldChar w:fldCharType="begin"/>
        </w:r>
        <w:r>
          <w:instrText xml:space="preserve"> PAGEREF _Toc14218 \h </w:instrText>
        </w:r>
        <w:r>
          <w:fldChar w:fldCharType="separate"/>
        </w:r>
        <w:r>
          <w:t>61</w:t>
        </w:r>
        <w:r>
          <w:fldChar w:fldCharType="end"/>
        </w:r>
      </w:hyperlink>
    </w:p>
    <w:p>
      <w:pPr>
        <w:pStyle w:val="TOC1"/>
        <w:tabs>
          <w:tab w:val="right" w:leader="dot" w:pos="8306"/>
        </w:tabs>
      </w:pPr>
      <w:hyperlink w:anchor="_Toc24349" w:history="1">
        <w:r>
          <w:rPr>
            <w:rFonts w:ascii="仿宋" w:eastAsia="仿宋" w:hAnsi="仿宋" w:cs="仿宋" w:hint="eastAsia"/>
            <w:lang w:eastAsia="zh-CN"/>
          </w:rPr>
          <w:t>十六、脂肪醇聚氧乙烯醚项目实施时间节点</w:t>
        </w:r>
        <w:r>
          <w:tab/>
        </w:r>
        <w:r>
          <w:fldChar w:fldCharType="begin"/>
        </w:r>
        <w:r>
          <w:instrText xml:space="preserve"> PAGEREF _Toc24349 \h </w:instrText>
        </w:r>
        <w:r>
          <w:fldChar w:fldCharType="separate"/>
        </w:r>
        <w:r>
          <w:t>62</w:t>
        </w:r>
        <w:r>
          <w:fldChar w:fldCharType="end"/>
        </w:r>
      </w:hyperlink>
    </w:p>
    <w:p>
      <w:pPr>
        <w:pStyle w:val="TOC2"/>
        <w:tabs>
          <w:tab w:val="right" w:leader="dot" w:pos="8306"/>
        </w:tabs>
      </w:pPr>
      <w:hyperlink w:anchor="_Toc17230" w:history="1">
        <w:r>
          <w:rPr>
            <w:rFonts w:ascii="仿宋" w:eastAsia="仿宋" w:hAnsi="仿宋" w:cs="仿宋" w:hint="eastAsia"/>
            <w:lang w:eastAsia="zh-CN"/>
          </w:rPr>
          <w:t>(一)、脂肪醇聚氧乙烯醚项目启动阶段时间节点</w:t>
        </w:r>
        <w:r>
          <w:tab/>
        </w:r>
        <w:r>
          <w:fldChar w:fldCharType="begin"/>
        </w:r>
        <w:r>
          <w:instrText xml:space="preserve"> PAGEREF _Toc17230 \h </w:instrText>
        </w:r>
        <w:r>
          <w:fldChar w:fldCharType="separate"/>
        </w:r>
        <w:r>
          <w:t>62</w:t>
        </w:r>
        <w:r>
          <w:fldChar w:fldCharType="end"/>
        </w:r>
      </w:hyperlink>
    </w:p>
    <w:p>
      <w:pPr>
        <w:pStyle w:val="TOC2"/>
        <w:tabs>
          <w:tab w:val="right" w:leader="dot" w:pos="8306"/>
        </w:tabs>
      </w:pPr>
      <w:hyperlink w:anchor="_Toc25835" w:history="1">
        <w:r>
          <w:rPr>
            <w:rFonts w:ascii="仿宋" w:eastAsia="仿宋" w:hAnsi="仿宋" w:cs="仿宋" w:hint="eastAsia"/>
            <w:lang w:eastAsia="zh-CN"/>
          </w:rPr>
          <w:t>(二)、脂肪醇聚氧乙烯醚项目执行阶段时间节点</w:t>
        </w:r>
        <w:r>
          <w:tab/>
        </w:r>
        <w:r>
          <w:fldChar w:fldCharType="begin"/>
        </w:r>
        <w:r>
          <w:instrText xml:space="preserve"> PAGEREF _Toc25835 \h </w:instrText>
        </w:r>
        <w:r>
          <w:fldChar w:fldCharType="separate"/>
        </w:r>
        <w:r>
          <w:t>63</w:t>
        </w:r>
        <w:r>
          <w:fldChar w:fldCharType="end"/>
        </w:r>
      </w:hyperlink>
    </w:p>
    <w:p>
      <w:pPr>
        <w:pStyle w:val="TOC2"/>
        <w:tabs>
          <w:tab w:val="right" w:leader="dot" w:pos="8306"/>
        </w:tabs>
      </w:pPr>
      <w:hyperlink w:anchor="_Toc14520" w:history="1">
        <w:r>
          <w:rPr>
            <w:rFonts w:ascii="仿宋" w:eastAsia="仿宋" w:hAnsi="仿宋" w:cs="仿宋" w:hint="eastAsia"/>
            <w:lang w:eastAsia="zh-CN"/>
          </w:rPr>
          <w:t>(三)、脂肪醇聚氧乙烯醚项目完成阶段时间节点</w:t>
        </w:r>
        <w:r>
          <w:tab/>
        </w:r>
        <w:r>
          <w:fldChar w:fldCharType="begin"/>
        </w:r>
        <w:r>
          <w:instrText xml:space="preserve"> PAGEREF _Toc14520 \h </w:instrText>
        </w:r>
        <w:r>
          <w:fldChar w:fldCharType="separate"/>
        </w:r>
        <w:r>
          <w:t>64</w:t>
        </w:r>
        <w:r>
          <w:fldChar w:fldCharType="end"/>
        </w:r>
      </w:hyperlink>
    </w:p>
    <w:p>
      <w:pPr>
        <w:pStyle w:val="TOC1"/>
        <w:tabs>
          <w:tab w:val="right" w:leader="dot" w:pos="8306"/>
        </w:tabs>
      </w:pPr>
      <w:hyperlink w:anchor="_Toc27097" w:history="1">
        <w:r>
          <w:rPr>
            <w:rFonts w:ascii="仿宋" w:eastAsia="仿宋" w:hAnsi="仿宋" w:cs="仿宋" w:hint="eastAsia"/>
            <w:lang w:eastAsia="zh-CN"/>
          </w:rPr>
          <w:t>十七、利益相关者分析与沟通计划</w:t>
        </w:r>
        <w:r>
          <w:tab/>
        </w:r>
        <w:r>
          <w:fldChar w:fldCharType="begin"/>
        </w:r>
        <w:r>
          <w:instrText xml:space="preserve"> PAGEREF _Toc27097 \h </w:instrText>
        </w:r>
        <w:r>
          <w:fldChar w:fldCharType="separate"/>
        </w:r>
        <w:r>
          <w:t>65</w:t>
        </w:r>
        <w:r>
          <w:fldChar w:fldCharType="end"/>
        </w:r>
      </w:hyperlink>
    </w:p>
    <w:p>
      <w:pPr>
        <w:pStyle w:val="TOC2"/>
        <w:tabs>
          <w:tab w:val="right" w:leader="dot" w:pos="8306"/>
        </w:tabs>
      </w:pPr>
      <w:hyperlink w:anchor="_Toc3471" w:history="1">
        <w:r>
          <w:rPr>
            <w:rFonts w:ascii="仿宋" w:eastAsia="仿宋" w:hAnsi="仿宋" w:cs="仿宋" w:hint="eastAsia"/>
            <w:lang w:eastAsia="zh-CN"/>
          </w:rPr>
          <w:t>(一)、利益相关者分析</w:t>
        </w:r>
        <w:r>
          <w:tab/>
        </w:r>
        <w:r>
          <w:fldChar w:fldCharType="begin"/>
        </w:r>
        <w:r>
          <w:instrText xml:space="preserve"> PAGEREF _Toc3471 \h </w:instrText>
        </w:r>
        <w:r>
          <w:fldChar w:fldCharType="separate"/>
        </w:r>
        <w:r>
          <w:t>65</w:t>
        </w:r>
        <w:r>
          <w:fldChar w:fldCharType="end"/>
        </w:r>
      </w:hyperlink>
    </w:p>
    <w:p>
      <w:pPr>
        <w:pStyle w:val="TOC2"/>
        <w:tabs>
          <w:tab w:val="right" w:leader="dot" w:pos="8306"/>
        </w:tabs>
      </w:pPr>
      <w:hyperlink w:anchor="_Toc1807" w:history="1">
        <w:r>
          <w:rPr>
            <w:rFonts w:ascii="仿宋" w:eastAsia="仿宋" w:hAnsi="仿宋" w:cs="仿宋" w:hint="eastAsia"/>
            <w:lang w:eastAsia="zh-CN"/>
          </w:rPr>
          <w:t>(二)、沟通计划</w:t>
        </w:r>
        <w:r>
          <w:tab/>
        </w:r>
        <w:r>
          <w:fldChar w:fldCharType="begin"/>
        </w:r>
        <w:r>
          <w:instrText xml:space="preserve"> PAGEREF _Toc1807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53"/>
      <w:r>
        <w:rPr>
          <w:rFonts w:ascii="仿宋" w:eastAsia="仿宋" w:hAnsi="仿宋" w:cs="仿宋" w:hint="eastAsia"/>
          <w:sz w:val="28"/>
          <w:lang w:eastAsia="zh-CN"/>
        </w:rPr>
        <w:t>一、脂肪醇聚氧乙烯醚项目绩效评估</w:t>
      </w:r>
      <w:bookmarkEnd w:id="2"/>
    </w:p>
    <w:p>
      <w:pPr>
        <w:pStyle w:val="Heading2"/>
        <w:rPr>
          <w:rFonts w:ascii="仿宋" w:eastAsia="仿宋" w:hAnsi="仿宋" w:cs="仿宋" w:hint="eastAsia"/>
          <w:lang w:eastAsia="zh-CN"/>
        </w:rPr>
      </w:pPr>
      <w:bookmarkStart w:id="3" w:name="_Toc258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聚氧乙烯醚项目中，我们设计了一套全面的绩效评估指标，以确保脂肪醇聚氧乙烯醚项目的可控和成功交付。这些指标跨足脂肪醇聚氧乙烯醚项目目标、成本、进度和质量等多个维度，为我们提供了全面洞察脂肪醇聚氧乙烯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目标达成率是我们关注的首要指标。我们设定了明确的目标，并通过定期监测和评估，迅速发现并应对潜在的目标偏差。这为脂肪醇聚氧乙烯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成本绩效是另一个核心关注点。通过实际成本与预算成本的对比分析，我们深入了解成本差异的原因，及时调整资源分配，保持脂肪醇聚氧乙烯醚项目在经济效益方面的合理水平。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进度作为关键的绩效指标之一，得到了精心的关注。我们制定了详细的脂肪醇聚氧乙烯醚项目进度计划，并设立了进度符合度指标，确保实际进度与计划进度保持一致。这使我们能够快速发现和解决潜在的进度问题，保持脂肪醇聚氧乙烯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脂肪醇聚氧乙烯醚项目绩效的不可或缺的一环。我们引入了一系列的质量标准和客户满意度指标，以确保脂肪醇聚氧乙烯醚项目交付的成果在质量上达到或超越预期水平。通过持续监测这些指标，我们努力提升脂肪醇聚氧乙烯醚项目整体质量水平，为脂肪醇聚氧乙烯醚项目的成功交付提供有力保障。通过这些科学且全面的绩效评估，我们能够更好地引导脂肪醇聚氧乙烯醚项目的持续改进，确保脂肪醇聚氧乙烯醚项目目标的顺利达成。</w:t>
      </w:r>
    </w:p>
    <w:p>
      <w:pPr>
        <w:pStyle w:val="Heading2"/>
        <w:ind w:firstLine="560" w:firstLineChars="200"/>
        <w:rPr>
          <w:rFonts w:ascii="仿宋" w:eastAsia="仿宋" w:hAnsi="仿宋" w:cs="仿宋" w:hint="eastAsia"/>
          <w:sz w:val="28"/>
          <w:lang w:eastAsia="zh-CN"/>
        </w:rPr>
      </w:pPr>
      <w:bookmarkStart w:id="4" w:name="_Toc34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绩效评估是脂肪醇聚氧乙烯醚项目中的关键环节，为确保脂肪醇聚氧乙烯醚项目达到预期目标，我们采用了多层次、多维度的绩效评估方法。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脂肪醇聚氧乙烯醚项目的战略目标对齐，确保每个决策和行动都与脂肪醇聚氧乙烯醚项目整体目标保持一致。团队会定期召开战略对齐会议，审视当前工作与脂肪醇聚氧乙烯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脂肪醇聚氧乙烯醚项目进度、质量、成本和风险等方面。这些指标通过数据收集和分析，为脂肪醇聚氧乙烯醚项目管理团队提供了客观的评估依据。例如，我们通过脂肪醇聚氧乙烯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脂肪醇聚氧乙烯醚项目内部，还考虑了脂肪醇聚氧乙烯醚项目对外部环境的影响。我们定期进行干系人满意度调查，以了解各利益相关方对脂肪醇聚氧乙烯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这种多层次、多角度的绩效评估方法，使得我们能够全面了解脂肪醇聚氧乙烯醚项目的运行状态，及时做出调整，确保脂肪醇聚氧乙烯醚项目在不断变化的环境中保持稳健前行。</w:t>
      </w:r>
    </w:p>
    <w:p>
      <w:pPr>
        <w:pStyle w:val="Heading2"/>
        <w:ind w:firstLine="560" w:firstLineChars="200"/>
        <w:rPr>
          <w:rFonts w:ascii="仿宋" w:eastAsia="仿宋" w:hAnsi="仿宋" w:cs="仿宋" w:hint="eastAsia"/>
          <w:sz w:val="28"/>
          <w:lang w:eastAsia="zh-CN"/>
        </w:rPr>
      </w:pPr>
      <w:bookmarkStart w:id="5" w:name="_Toc95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为了确保脂肪醇聚氧乙烯醚项目的有效管理和不断优化，我们采用了精心设计的绩效评估周期。这个周期旨在实现灵活、实时和全面的评估，以适应脂肪醇聚氧乙烯醚项目执行中的各种挑战。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脂肪醇聚氧乙烯醚项目的不同需求，分为短期、中期和长期。短期评估关注每个迭代或工作周期，以及时发现和解决当前任务中的问题。中期评估涵盖几个迭代，深入了解整体脂肪醇聚氧乙烯醚项目的趋势和性能。长期评估则着眼于整个脂肪醇聚氧乙烯醚项目阶段，确保脂肪醇聚氧乙烯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脂肪醇聚氧乙烯醚项目管理工具和协作平台，团队成员能够随时更新和分享脂肪醇聚氧乙烯醚项目数据。这种实时性的反馈机制使我们能够及时察觉潜在问题，快速调整，保持脂肪醇聚氧乙烯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脂肪醇聚氧乙烯醚项目的决策制定密不可分。每个周期的脂肪醇聚氧乙烯醚项目回顾会议成为集体总结经验、识别问题深层次原因并找到创新解决方案的平台。这种定期的反思与调整机制使脂肪醇聚氧乙烯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00"/>
      <w:r>
        <w:rPr>
          <w:rFonts w:ascii="仿宋" w:eastAsia="仿宋" w:hAnsi="仿宋" w:cs="仿宋" w:hint="eastAsia"/>
          <w:sz w:val="28"/>
          <w:lang w:eastAsia="zh-CN"/>
        </w:rPr>
        <w:t>二、脂肪醇聚氧乙烯醚项目文档管理</w:t>
      </w:r>
      <w:bookmarkEnd w:id="6"/>
    </w:p>
    <w:p>
      <w:pPr>
        <w:pStyle w:val="Heading2"/>
        <w:rPr>
          <w:rFonts w:ascii="仿宋" w:eastAsia="仿宋" w:hAnsi="仿宋" w:cs="仿宋" w:hint="eastAsia"/>
          <w:lang w:eastAsia="zh-CN"/>
        </w:rPr>
      </w:pPr>
      <w:bookmarkStart w:id="7" w:name="_Toc3048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脂肪醇聚氧乙烯醚项目高度重视文档的质量和准确性，以支持脂肪醇聚氧乙烯醚项目的各项活动和决策。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文档的编制始于脂肪醇聚氧乙烯醚项目计划的初期，我们制定了详细的文档编制计划，明确了每个文档的内容、格式和编写责任人。在脂肪醇聚氧乙烯醚项目启动阶段，我们首先编制了脂肪醇聚氧乙烯醚项目章程，明确定义了脂肪醇聚氧乙烯醚项目的目标、范围、风险等关键要素。随后，脂肪醇聚氧乙烯醚项目团队根据计划陆续编制了需求文档、设计文档、测试文档等各类文档，确保脂肪醇聚氧乙烯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脂肪醇聚氧乙烯醚项目管理中的重要环节，旨在确保脂肪醇聚氧乙烯醚项目文档符合质量标准和脂肪醇聚氧乙烯醚项目需求。在脂肪醇聚氧乙烯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脂肪醇聚氧乙烯醚项目相关利益方和专业领域的专家对文档进行独立审查。这有助于获取更全面、客观的反馈，确保脂肪醇聚氧乙烯醚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在文档编制与审查方面建立了严格的管理机制，通过规范的流程和多维度的审查，确保脂肪醇聚氧乙烯醚项目文档的质量、准确性和可靠性，为脂肪醇聚氧乙烯醚项目的顺利推进提供了有力支持。</w:t>
      </w:r>
    </w:p>
    <w:p>
      <w:pPr>
        <w:pStyle w:val="Heading2"/>
        <w:ind w:firstLine="560" w:firstLineChars="200"/>
        <w:rPr>
          <w:rFonts w:ascii="仿宋" w:eastAsia="仿宋" w:hAnsi="仿宋" w:cs="仿宋" w:hint="eastAsia"/>
          <w:sz w:val="28"/>
          <w:lang w:eastAsia="zh-CN"/>
        </w:rPr>
      </w:pPr>
      <w:bookmarkStart w:id="8" w:name="_Toc1912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在脂肪醇聚氧乙烯醚项目中，我们致力于优化文档发布与分发过程，以确保信息的高效传递和团队间协作的顺畅进行。以下是我们采取的关键优化策略：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我们通过多渠道发布文档，包括电子邮件、脂肪醇聚氧乙烯醚项目管理平台、内部网站等，以满足不同团队成员的偏好和需求。多渠道发布确保了信息的全面覆盖。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我们采用了精细的权限控制，确保只有授权人员可以访问敏感信息。这种安全措施保护了脂肪醇聚氧乙烯醚项目文档的机密性，防止了未经授权的信息泄露。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12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脂肪醇聚氧乙烯醚项目生命周期中一个至关重要的环节，直接关系到脂肪醇聚氧乙烯醚项目信息的长期保存和历史记录的完整性。在脂肪醇聚氧乙烯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285"/>
      <w:r>
        <w:rPr>
          <w:rFonts w:ascii="仿宋" w:eastAsia="仿宋" w:hAnsi="仿宋" w:cs="仿宋" w:hint="eastAsia"/>
          <w:sz w:val="28"/>
          <w:lang w:eastAsia="zh-CN"/>
        </w:rPr>
        <w:t>三、脂肪醇聚氧乙烯醚项目建设背景及必要性分析</w:t>
      </w:r>
      <w:bookmarkEnd w:id="10"/>
    </w:p>
    <w:p>
      <w:pPr>
        <w:pStyle w:val="Heading2"/>
        <w:rPr>
          <w:rFonts w:ascii="仿宋" w:eastAsia="仿宋" w:hAnsi="仿宋" w:cs="仿宋" w:hint="eastAsia"/>
          <w:lang w:eastAsia="zh-CN"/>
        </w:rPr>
      </w:pPr>
      <w:bookmarkStart w:id="11" w:name="_Toc17135"/>
      <w:r>
        <w:rPr>
          <w:rFonts w:ascii="仿宋" w:eastAsia="仿宋" w:hAnsi="仿宋" w:cs="仿宋" w:hint="eastAsia"/>
          <w:lang w:eastAsia="zh-CN"/>
        </w:rPr>
        <w:t>(一)、脂肪醇聚氧乙烯醚项目背景分析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脂肪醇聚氧乙烯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脂肪醇聚氧乙烯醚项目在这个潮流中的定位。同时，我们将关注行业内涌现的新兴机遇，以便脂肪醇聚氧乙烯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脂肪醇聚氧乙烯醚项目提供了强大的发展动力。我们将聚焦于行业内最新的技术发展趋势，包括但不限于人工智能、大数据分析、物联网等领域。通过深度的技术研究，我们将确保脂肪醇聚氧乙烯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脂肪醇聚氧乙烯醚项目发展的源泉。我们将投入更多的精力对市场需求进行深入剖析，超越表面的需求，深入挖掘潜在的市场痛点和机遇。通过对市场需求的细致了解，脂肪醇聚氧乙烯醚项目将更有针对性地设计解决方案，满足市场的多样化需求，从而更好地促进脂肪醇聚氧乙烯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脂肪醇聚氧乙烯醚项目战略至关重要。我们将对竞争态势进行更为深入的分析，包括但不限于市场份额、产品特点、客户满意度等多个维度。通过深度的竞争分析，脂肪醇聚氧乙烯醚项目将能够更准确地把握市场脉搏，制定具有竞争力的脂肪醇聚氧乙烯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脂肪醇聚氧乙烯醚项目的发展具有直接的影响。我们将进行更为全面的法规和政策分析，了解行业发展中的潜在法律风险和合规挑战。通过充分了解和遵守相关法规，脂肪醇聚氧乙烯醚项目将确保在法律框架内合法合规运营，为脂肪醇聚氧乙烯醚项目的稳健发展提供有力支持。</w:t>
      </w:r>
    </w:p>
    <w:p>
      <w:pPr>
        <w:pStyle w:val="Heading2"/>
        <w:ind w:firstLine="560" w:firstLineChars="200"/>
        <w:rPr>
          <w:rFonts w:ascii="仿宋" w:eastAsia="仿宋" w:hAnsi="仿宋" w:cs="仿宋" w:hint="eastAsia"/>
          <w:sz w:val="28"/>
          <w:lang w:eastAsia="zh-CN"/>
        </w:rPr>
      </w:pPr>
      <w:bookmarkStart w:id="12" w:name="_Toc10586"/>
      <w:r>
        <w:rPr>
          <w:rFonts w:ascii="仿宋" w:eastAsia="仿宋" w:hAnsi="仿宋" w:cs="仿宋" w:hint="eastAsia"/>
          <w:sz w:val="28"/>
          <w:lang w:eastAsia="zh-CN"/>
        </w:rPr>
        <w:t>(二)、脂肪醇聚氧乙烯醚项目建设必要性分析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建设的迫切性源于对行业发展趋势的深刻洞察。我们正处于一个行业变革的时代，科技创新、数字化转型成为企业发展的关键动力。脂肪醇聚氧乙烯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建设不仅仅是为了跟上潮流，更是为了通过技术创新推动企业的持续发展。通过引入先进的技术和解决方案，脂肪醇聚氧乙烯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脂肪醇聚氧乙烯醚项目的建设成为必然选择，通过提高产品质量、拓展服务领域，从而在竞争中获得更多的机会。脂肪醇聚氧乙烯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脂肪醇聚氧乙烯醚项目建设的必要性体现在对客户需求更精准的满足。通过脂肪醇聚氧乙烯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建设的背后是对企业持续创新的追求。只有通过不断创新，企业才能在竞争中立于不败之地。脂肪醇聚氧乙烯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4933"/>
      <w:r>
        <w:rPr>
          <w:rFonts w:ascii="仿宋" w:eastAsia="仿宋" w:hAnsi="仿宋" w:cs="仿宋" w:hint="eastAsia"/>
          <w:sz w:val="28"/>
          <w:lang w:eastAsia="zh-CN"/>
        </w:rPr>
        <w:t>四、脂肪醇聚氧乙烯醚项目建设单位说明</w:t>
      </w:r>
      <w:bookmarkEnd w:id="13"/>
    </w:p>
    <w:p>
      <w:pPr>
        <w:pStyle w:val="Heading2"/>
        <w:rPr>
          <w:rFonts w:ascii="仿宋" w:eastAsia="仿宋" w:hAnsi="仿宋" w:cs="仿宋" w:hint="eastAsia"/>
          <w:lang w:eastAsia="zh-CN"/>
        </w:rPr>
      </w:pPr>
      <w:bookmarkStart w:id="14" w:name="_Toc19765"/>
      <w:r>
        <w:rPr>
          <w:rFonts w:ascii="仿宋" w:eastAsia="仿宋" w:hAnsi="仿宋" w:cs="仿宋" w:hint="eastAsia"/>
          <w:lang w:eastAsia="zh-CN"/>
        </w:rPr>
        <w:t>(一)、脂肪醇聚氧乙烯醚项目承办单位基本情况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5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脂肪醇聚氧乙烯醚项目承办单位的XXXX，我们着眼于实现可持续的经济效益。通过技术创新和解决方案的提供，公司预计在脂肪醇聚氧乙烯醚项目执行期间将获得可观的收入增长。这一收入来源主要包括脂肪醇聚氧乙烯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同时，我们注重成本控制和效率提升，以确保脂肪醇聚氧乙烯醚项目的可持续盈利。透过精细的管理和资源优化，公司期望实现脂肪醇聚氧乙烯醚项目利润最大化。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脂肪醇聚氧乙烯醚项目实施进行全面的投资评估，包括脂肪醇聚氧乙烯醚项目启动阶段的资金投入和后续运营成本。通过对脂肪醇聚氧乙烯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脂肪醇聚氧乙烯醚项目实施过程中具备足够的资金流动性，公司将进行详尽的现金流分析。这包括资金需求的合理预测、脂肪醇聚氧乙烯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723"/>
      <w:r>
        <w:rPr>
          <w:rFonts w:ascii="仿宋" w:eastAsia="仿宋" w:hAnsi="仿宋" w:cs="仿宋" w:hint="eastAsia"/>
          <w:sz w:val="28"/>
          <w:lang w:eastAsia="zh-CN"/>
        </w:rPr>
        <w:t>五、脂肪醇聚氧乙烯醚项目可持续发展</w:t>
      </w:r>
      <w:bookmarkEnd w:id="16"/>
    </w:p>
    <w:p>
      <w:pPr>
        <w:pStyle w:val="Heading2"/>
        <w:rPr>
          <w:rFonts w:ascii="仿宋" w:eastAsia="仿宋" w:hAnsi="仿宋" w:cs="仿宋" w:hint="eastAsia"/>
          <w:lang w:eastAsia="zh-CN"/>
        </w:rPr>
      </w:pPr>
      <w:bookmarkStart w:id="17" w:name="_Toc1657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醇聚氧乙烯醚项目中，脂肪醇聚氧乙烯醚项目团队着眼于未来，明确了可持续发展的战略方向。制定的具体可持续发展目标包括降低资源使用、采用环保技术、最大化社会效益等。这一步骤不仅有助于脂肪醇聚氧乙烯醚项目在环保和社会责任方面达到最高标准，也为未来提供了明确的指引，确保脂肪醇聚氧乙烯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可持续实践的融入脂肪醇聚氧乙烯醚项目管理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脂肪醇聚氧乙烯醚项目管理周期。从脂肪醇聚氧乙烯醚项目规划开始，脂肪醇聚氧乙烯醚项目团队就考虑了环境和社会的因素。在执行阶段，脂肪醇聚氧乙烯醚项目团队积极推动绿色技术的应用，优化资源利用。此外，关注员工的社会责任，通过培训和沟通活动提高员工对可持续发展的认知，使他们能够在日常工作中践行可持续实践。这些举措不仅为脂肪醇聚氧乙烯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39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脂肪醇聚氧乙烯醚项目的可持续发展理念，我们深信环保与社会责任是脂肪醇聚氧乙烯醚项目成功的关键支柱。在脂肪醇聚氧乙烯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团队通过引入先进的环保技术、建立高效的废物处理系统以及推动能源节约措施，积极履行环保责任。定期的环保监测和评估确保脂肪醇聚氧乙烯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不仅致力于自身可持续发展，还注重对社会的回馈。通过支持社区脂肪醇聚氧乙烯醚项目、参与慈善事业、提供培训机会等方式，脂肪醇聚氧乙烯醚项目积极履行社会责任。与当地社区建立积极互动，关注员工的工作与生活平衡，以及员工的身心健康，是脂肪醇聚氧乙烯醚项目在社会责任层面的关键举措。这样的实践不仅增强了脂肪醇聚氧乙烯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9984"/>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402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脂肪醇聚氧乙烯醚项目的主要产品是XXXX，预计年产值为XXX万元。这一产品在市场中占据着重要的地位，其广泛的应用范围使得该脂肪醇聚氧乙烯醚项目的市场前景非常广阔。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https://d.book118.com/466123011122010034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脂肪醇聚氧乙烯醚项目规划设计纲要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E5803"/>
    <w:rsid w:val="776E5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23011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2024-01-13T06:22:00Z</dcterms:created>
  <dcterms:modified xsi:type="dcterms:W3CDTF">2024-01-13T06:22:41Z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859FC703F1C9423F81F8B7FBDA8C0A25_11</vt:lpwstr>
  </property>
  <property fmtid="{D5CDD505-2E9C-101B-9397-08002B2CF9AE}" pid="3" name="KSOProductBuildVer">
    <vt:lpwstr>2052-12.1.0.16120</vt:lpwstr>
  </property>
</Properties>
</file>